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charts/chart4.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6734" w14:textId="71276428" w:rsidR="004E25EE" w:rsidRPr="009D5647" w:rsidRDefault="004E25EE" w:rsidP="004E25EE">
      <w:pPr>
        <w:pStyle w:val="af1"/>
        <w:ind w:left="4253"/>
        <w:jc w:val="both"/>
        <w:rPr>
          <w:b/>
          <w:sz w:val="22"/>
          <w:szCs w:val="22"/>
        </w:rPr>
      </w:pPr>
      <w:r w:rsidRPr="009D5647">
        <w:rPr>
          <w:sz w:val="22"/>
          <w:szCs w:val="22"/>
        </w:rPr>
        <w:t>Наказ Вищого навчального закладу Укоопспілки «Полтавський університет економіки</w:t>
      </w:r>
      <w:r w:rsidRPr="009D5647">
        <w:rPr>
          <w:sz w:val="14"/>
          <w:szCs w:val="14"/>
        </w:rPr>
        <w:t xml:space="preserve"> </w:t>
      </w:r>
      <w:r w:rsidRPr="009D5647">
        <w:rPr>
          <w:sz w:val="22"/>
          <w:szCs w:val="22"/>
        </w:rPr>
        <w:t>і торгівлі»</w:t>
      </w:r>
    </w:p>
    <w:p w14:paraId="2C6D39FE" w14:textId="77777777" w:rsidR="004E25EE" w:rsidRPr="009D5647" w:rsidRDefault="004E25EE" w:rsidP="004E25EE">
      <w:pPr>
        <w:pStyle w:val="af1"/>
        <w:ind w:left="4253"/>
        <w:jc w:val="both"/>
        <w:rPr>
          <w:b/>
          <w:sz w:val="22"/>
          <w:szCs w:val="22"/>
        </w:rPr>
      </w:pPr>
      <w:r w:rsidRPr="009D5647">
        <w:rPr>
          <w:sz w:val="22"/>
          <w:szCs w:val="22"/>
        </w:rPr>
        <w:t>18 квітня 2019 року № 88-Н</w:t>
      </w:r>
    </w:p>
    <w:p w14:paraId="755681BD" w14:textId="77777777" w:rsidR="004E25EE" w:rsidRPr="009D5647" w:rsidRDefault="004E25EE" w:rsidP="004E25EE">
      <w:pPr>
        <w:pStyle w:val="a3"/>
        <w:ind w:left="4253"/>
        <w:jc w:val="right"/>
        <w:rPr>
          <w:lang w:val="uk-UA"/>
        </w:rPr>
      </w:pPr>
      <w:r w:rsidRPr="009D5647">
        <w:rPr>
          <w:b/>
          <w:i/>
          <w:lang w:val="uk-UA"/>
        </w:rPr>
        <w:t>Форма № П-4.04</w:t>
      </w:r>
      <w:r w:rsidRPr="009D5647">
        <w:rPr>
          <w:i/>
          <w:lang w:val="uk-UA"/>
        </w:rPr>
        <w:t>.</w:t>
      </w:r>
    </w:p>
    <w:p w14:paraId="12BC1FE8" w14:textId="77777777" w:rsidR="004E25EE" w:rsidRPr="009D5647" w:rsidRDefault="004E25EE" w:rsidP="004E25EE">
      <w:pPr>
        <w:pStyle w:val="af1"/>
        <w:outlineLvl w:val="0"/>
        <w:rPr>
          <w:szCs w:val="28"/>
        </w:rPr>
      </w:pPr>
      <w:r w:rsidRPr="009D5647">
        <w:rPr>
          <w:szCs w:val="28"/>
        </w:rPr>
        <w:t>ВИЩИЙ НАВЧАЛЬНИЙ ЗАКЛАД УКООПСПІЛКИ</w:t>
      </w:r>
    </w:p>
    <w:p w14:paraId="5620BEA7" w14:textId="77777777" w:rsidR="004E25EE" w:rsidRPr="009D5647" w:rsidRDefault="004E25EE" w:rsidP="004E25EE">
      <w:pPr>
        <w:pStyle w:val="af1"/>
        <w:rPr>
          <w:i/>
          <w:szCs w:val="28"/>
        </w:rPr>
      </w:pPr>
      <w:r w:rsidRPr="009D5647">
        <w:rPr>
          <w:szCs w:val="28"/>
        </w:rPr>
        <w:t>«ПОЛТАВСЬКИЙ УНІВЕРСИТЕТ ЕКОНОМІКИ І ТОРГІВЛІ»</w:t>
      </w:r>
    </w:p>
    <w:p w14:paraId="413EEF6C" w14:textId="77777777" w:rsidR="004E25EE" w:rsidRPr="009D5647" w:rsidRDefault="004E25EE" w:rsidP="004E25EE">
      <w:pPr>
        <w:shd w:val="clear" w:color="auto" w:fill="FFFFFF"/>
        <w:tabs>
          <w:tab w:val="left" w:pos="6691"/>
        </w:tabs>
        <w:ind w:left="14"/>
        <w:jc w:val="center"/>
        <w:rPr>
          <w:b/>
          <w:color w:val="000000"/>
          <w:sz w:val="28"/>
          <w:szCs w:val="28"/>
          <w:lang w:val="uk-UA"/>
        </w:rPr>
      </w:pPr>
      <w:r w:rsidRPr="009D5647">
        <w:rPr>
          <w:b/>
          <w:sz w:val="28"/>
          <w:szCs w:val="28"/>
          <w:lang w:val="uk-UA"/>
        </w:rPr>
        <w:t>Навчально-науковий інститут харчових технологій, готельно-ресторанного та туристичного бізнесу</w:t>
      </w:r>
      <w:r w:rsidRPr="009D5647">
        <w:rPr>
          <w:b/>
          <w:color w:val="000000"/>
          <w:sz w:val="28"/>
          <w:szCs w:val="28"/>
          <w:lang w:val="uk-UA"/>
        </w:rPr>
        <w:t xml:space="preserve"> </w:t>
      </w:r>
    </w:p>
    <w:p w14:paraId="2673EB83" w14:textId="1A66CBCB" w:rsidR="004E25EE" w:rsidRPr="009D5647" w:rsidRDefault="004E25EE" w:rsidP="004E25EE">
      <w:pPr>
        <w:shd w:val="clear" w:color="auto" w:fill="FFFFFF"/>
        <w:tabs>
          <w:tab w:val="left" w:pos="6691"/>
        </w:tabs>
        <w:ind w:left="14"/>
        <w:jc w:val="center"/>
        <w:outlineLvl w:val="0"/>
        <w:rPr>
          <w:color w:val="000000"/>
          <w:sz w:val="28"/>
          <w:szCs w:val="28"/>
          <w:u w:val="single"/>
          <w:lang w:val="uk-UA"/>
        </w:rPr>
      </w:pPr>
      <w:r w:rsidRPr="009D5647">
        <w:rPr>
          <w:b/>
          <w:color w:val="000000"/>
          <w:sz w:val="28"/>
          <w:szCs w:val="28"/>
          <w:lang w:val="uk-UA"/>
        </w:rPr>
        <w:t>Форма навчання</w:t>
      </w:r>
      <w:r w:rsidRPr="009D5647">
        <w:rPr>
          <w:color w:val="000000"/>
          <w:sz w:val="28"/>
          <w:szCs w:val="28"/>
          <w:lang w:val="uk-UA"/>
        </w:rPr>
        <w:t xml:space="preserve"> __</w:t>
      </w:r>
      <w:proofErr w:type="spellStart"/>
      <w:r w:rsidR="00CC2A0B">
        <w:rPr>
          <w:color w:val="000000"/>
          <w:sz w:val="28"/>
          <w:szCs w:val="28"/>
          <w:u w:val="single"/>
        </w:rPr>
        <w:t>заочна</w:t>
      </w:r>
      <w:proofErr w:type="spellEnd"/>
      <w:r w:rsidRPr="009D5647">
        <w:rPr>
          <w:color w:val="000000"/>
          <w:sz w:val="28"/>
          <w:szCs w:val="28"/>
          <w:lang w:val="uk-UA"/>
        </w:rPr>
        <w:t>_</w:t>
      </w:r>
    </w:p>
    <w:p w14:paraId="481EBBEF" w14:textId="45F59FDB" w:rsidR="004E25EE" w:rsidRPr="009D5647" w:rsidRDefault="004E25EE" w:rsidP="004E25EE">
      <w:pPr>
        <w:pStyle w:val="af1"/>
        <w:outlineLvl w:val="0"/>
        <w:rPr>
          <w:b/>
          <w:i/>
        </w:rPr>
      </w:pPr>
      <w:r w:rsidRPr="009D5647">
        <w:rPr>
          <w:i/>
        </w:rPr>
        <w:t xml:space="preserve">                                 </w:t>
      </w:r>
      <w:bookmarkStart w:id="0" w:name="_GoBack"/>
      <w:bookmarkEnd w:id="0"/>
      <w:r w:rsidRPr="009D5647">
        <w:rPr>
          <w:i/>
        </w:rPr>
        <w:t xml:space="preserve"> денна, заочна  </w:t>
      </w:r>
    </w:p>
    <w:p w14:paraId="5E1C9444" w14:textId="77777777" w:rsidR="004E25EE" w:rsidRPr="009D5647" w:rsidRDefault="004E25EE" w:rsidP="004E25EE">
      <w:pPr>
        <w:shd w:val="clear" w:color="auto" w:fill="FFFFFF"/>
        <w:tabs>
          <w:tab w:val="left" w:pos="6691"/>
        </w:tabs>
        <w:ind w:left="14"/>
        <w:jc w:val="center"/>
        <w:outlineLvl w:val="0"/>
        <w:rPr>
          <w:b/>
          <w:color w:val="000000"/>
          <w:sz w:val="28"/>
          <w:szCs w:val="28"/>
          <w:lang w:val="uk-UA"/>
        </w:rPr>
      </w:pPr>
      <w:r w:rsidRPr="009D5647">
        <w:rPr>
          <w:b/>
          <w:color w:val="000000"/>
          <w:sz w:val="28"/>
          <w:szCs w:val="28"/>
          <w:lang w:val="uk-UA"/>
        </w:rPr>
        <w:t>Кафедра технологій харчових виробництв і ресторанного господарства</w:t>
      </w:r>
    </w:p>
    <w:tbl>
      <w:tblPr>
        <w:tblW w:w="0" w:type="auto"/>
        <w:tblInd w:w="3708" w:type="dxa"/>
        <w:tblLook w:val="01E0" w:firstRow="1" w:lastRow="1" w:firstColumn="1" w:lastColumn="1" w:noHBand="0" w:noVBand="0"/>
      </w:tblPr>
      <w:tblGrid>
        <w:gridCol w:w="5863"/>
      </w:tblGrid>
      <w:tr w:rsidR="004E25EE" w:rsidRPr="009D5647" w14:paraId="36707D52" w14:textId="77777777" w:rsidTr="00A96907">
        <w:tc>
          <w:tcPr>
            <w:tcW w:w="5863" w:type="dxa"/>
          </w:tcPr>
          <w:p w14:paraId="0970E9BF" w14:textId="77777777" w:rsidR="004E25EE" w:rsidRPr="009D5647" w:rsidRDefault="004E25EE" w:rsidP="00A96907">
            <w:pPr>
              <w:shd w:val="clear" w:color="auto" w:fill="FFFFFF"/>
              <w:tabs>
                <w:tab w:val="left" w:pos="6691"/>
              </w:tabs>
              <w:spacing w:line="360" w:lineRule="auto"/>
              <w:jc w:val="center"/>
              <w:rPr>
                <w:b/>
                <w:bCs/>
                <w:color w:val="000000"/>
                <w:sz w:val="28"/>
                <w:szCs w:val="28"/>
                <w:lang w:val="uk-UA"/>
              </w:rPr>
            </w:pPr>
          </w:p>
          <w:p w14:paraId="4BC3ED39" w14:textId="77777777" w:rsidR="004E25EE" w:rsidRPr="009D5647" w:rsidRDefault="004E25EE" w:rsidP="00A96907">
            <w:pPr>
              <w:shd w:val="clear" w:color="auto" w:fill="FFFFFF"/>
              <w:tabs>
                <w:tab w:val="left" w:pos="6691"/>
              </w:tabs>
              <w:spacing w:line="360" w:lineRule="auto"/>
              <w:jc w:val="center"/>
              <w:rPr>
                <w:color w:val="000000"/>
                <w:sz w:val="28"/>
                <w:szCs w:val="28"/>
                <w:lang w:val="uk-UA"/>
              </w:rPr>
            </w:pPr>
            <w:r w:rsidRPr="009D5647">
              <w:rPr>
                <w:b/>
                <w:bCs/>
                <w:color w:val="000000"/>
                <w:sz w:val="28"/>
                <w:szCs w:val="28"/>
                <w:lang w:val="uk-UA"/>
              </w:rPr>
              <w:t>Допускається до захисту</w:t>
            </w:r>
          </w:p>
        </w:tc>
      </w:tr>
      <w:tr w:rsidR="004E25EE" w:rsidRPr="009D5647" w14:paraId="48F41EBA" w14:textId="77777777" w:rsidTr="00A96907">
        <w:tc>
          <w:tcPr>
            <w:tcW w:w="5863" w:type="dxa"/>
            <w:hideMark/>
          </w:tcPr>
          <w:p w14:paraId="148495EC" w14:textId="77777777" w:rsidR="004E25EE" w:rsidRPr="009D5647" w:rsidRDefault="004E25EE" w:rsidP="00A96907">
            <w:pPr>
              <w:shd w:val="clear" w:color="auto" w:fill="FFFFFF"/>
              <w:tabs>
                <w:tab w:val="left" w:pos="6691"/>
              </w:tabs>
              <w:rPr>
                <w:bCs/>
                <w:color w:val="000000"/>
                <w:w w:val="105"/>
                <w:sz w:val="28"/>
                <w:szCs w:val="28"/>
                <w:lang w:val="uk-UA"/>
              </w:rPr>
            </w:pPr>
            <w:r w:rsidRPr="009D5647">
              <w:rPr>
                <w:bCs/>
                <w:color w:val="000000"/>
                <w:w w:val="105"/>
                <w:sz w:val="28"/>
                <w:szCs w:val="28"/>
                <w:lang w:val="uk-UA"/>
              </w:rPr>
              <w:t>Завідувач кафедри ___________Г.П. Хомич</w:t>
            </w:r>
          </w:p>
          <w:p w14:paraId="3D783E20" w14:textId="77777777" w:rsidR="004E25EE" w:rsidRPr="009D5647" w:rsidRDefault="004E25EE" w:rsidP="00A96907">
            <w:pPr>
              <w:shd w:val="clear" w:color="auto" w:fill="FFFFFF"/>
              <w:tabs>
                <w:tab w:val="left" w:pos="6691"/>
              </w:tabs>
              <w:ind w:right="-1"/>
              <w:jc w:val="center"/>
              <w:rPr>
                <w:color w:val="000000"/>
                <w:lang w:val="uk-UA"/>
              </w:rPr>
            </w:pPr>
            <w:r w:rsidRPr="009D5647">
              <w:rPr>
                <w:color w:val="000000"/>
                <w:lang w:val="uk-UA"/>
              </w:rPr>
              <w:t xml:space="preserve">              (підпис)     </w:t>
            </w:r>
          </w:p>
        </w:tc>
      </w:tr>
      <w:tr w:rsidR="004E25EE" w:rsidRPr="009D5647" w14:paraId="67A836E5" w14:textId="77777777" w:rsidTr="00A96907">
        <w:tc>
          <w:tcPr>
            <w:tcW w:w="5863" w:type="dxa"/>
            <w:hideMark/>
          </w:tcPr>
          <w:p w14:paraId="584B9BE3" w14:textId="77777777" w:rsidR="004E25EE" w:rsidRPr="009D5647" w:rsidRDefault="004E25EE" w:rsidP="00A96907">
            <w:pPr>
              <w:shd w:val="clear" w:color="auto" w:fill="FFFFFF"/>
              <w:tabs>
                <w:tab w:val="left" w:pos="6691"/>
              </w:tabs>
              <w:spacing w:line="360" w:lineRule="auto"/>
              <w:rPr>
                <w:color w:val="000000"/>
                <w:sz w:val="28"/>
                <w:szCs w:val="28"/>
                <w:lang w:val="uk-UA"/>
              </w:rPr>
            </w:pPr>
            <w:r w:rsidRPr="009D5647">
              <w:rPr>
                <w:color w:val="000000"/>
                <w:sz w:val="28"/>
                <w:szCs w:val="28"/>
                <w:lang w:val="uk-UA"/>
              </w:rPr>
              <w:t>«____»______________</w:t>
            </w:r>
            <w:r w:rsidRPr="009D5647">
              <w:rPr>
                <w:sz w:val="28"/>
                <w:szCs w:val="28"/>
                <w:lang w:val="uk-UA"/>
              </w:rPr>
              <w:t>2020 р.</w:t>
            </w:r>
          </w:p>
        </w:tc>
      </w:tr>
    </w:tbl>
    <w:p w14:paraId="3B4ECA74" w14:textId="77777777" w:rsidR="004E25EE" w:rsidRPr="009D5647" w:rsidRDefault="004E25EE" w:rsidP="004E25EE">
      <w:pPr>
        <w:pStyle w:val="22"/>
        <w:jc w:val="center"/>
        <w:rPr>
          <w:i/>
          <w:sz w:val="28"/>
          <w:szCs w:val="28"/>
        </w:rPr>
      </w:pPr>
    </w:p>
    <w:p w14:paraId="58B9A71F" w14:textId="77777777" w:rsidR="004E25EE" w:rsidRPr="009D5647" w:rsidRDefault="004E25EE" w:rsidP="004E25EE">
      <w:pPr>
        <w:pStyle w:val="22"/>
        <w:tabs>
          <w:tab w:val="center" w:pos="4754"/>
          <w:tab w:val="left" w:pos="7125"/>
        </w:tabs>
        <w:jc w:val="center"/>
        <w:outlineLvl w:val="0"/>
        <w:rPr>
          <w:i/>
          <w:sz w:val="32"/>
          <w:szCs w:val="32"/>
        </w:rPr>
      </w:pPr>
      <w:r w:rsidRPr="009D5647">
        <w:rPr>
          <w:sz w:val="32"/>
          <w:szCs w:val="32"/>
        </w:rPr>
        <w:t>МАГІСТЕРСЬКА РОБОТА</w:t>
      </w:r>
    </w:p>
    <w:p w14:paraId="3EBC99D9" w14:textId="77777777" w:rsidR="004E25EE" w:rsidRPr="00E77A09" w:rsidRDefault="004E25EE" w:rsidP="004E25EE">
      <w:pPr>
        <w:spacing w:after="100" w:afterAutospacing="1"/>
        <w:jc w:val="both"/>
        <w:rPr>
          <w:rFonts w:eastAsia="Calibri"/>
          <w:b/>
          <w:sz w:val="28"/>
          <w:szCs w:val="28"/>
        </w:rPr>
      </w:pPr>
      <w:r w:rsidRPr="009D5647">
        <w:rPr>
          <w:sz w:val="28"/>
          <w:szCs w:val="28"/>
          <w:lang w:val="uk-UA"/>
        </w:rPr>
        <w:t xml:space="preserve">на тему :  </w:t>
      </w:r>
      <w:r w:rsidRPr="00E77A09">
        <w:rPr>
          <w:rFonts w:eastAsia="Calibri"/>
          <w:b/>
          <w:sz w:val="28"/>
          <w:szCs w:val="28"/>
        </w:rPr>
        <w:t xml:space="preserve">У </w:t>
      </w:r>
      <w:proofErr w:type="spellStart"/>
      <w:r w:rsidRPr="00E77A09">
        <w:rPr>
          <w:rFonts w:eastAsia="Calibri"/>
          <w:b/>
          <w:sz w:val="28"/>
          <w:szCs w:val="28"/>
        </w:rPr>
        <w:t>досконалення</w:t>
      </w:r>
      <w:proofErr w:type="spellEnd"/>
      <w:r w:rsidRPr="00E77A09">
        <w:rPr>
          <w:rFonts w:eastAsia="Calibri"/>
          <w:b/>
          <w:sz w:val="28"/>
          <w:szCs w:val="28"/>
        </w:rPr>
        <w:t xml:space="preserve"> </w:t>
      </w:r>
      <w:proofErr w:type="spellStart"/>
      <w:r w:rsidRPr="00E77A09">
        <w:rPr>
          <w:rFonts w:eastAsia="Calibri"/>
          <w:b/>
          <w:sz w:val="28"/>
          <w:szCs w:val="28"/>
        </w:rPr>
        <w:t>технології</w:t>
      </w:r>
      <w:proofErr w:type="spellEnd"/>
      <w:r w:rsidRPr="00E77A09">
        <w:rPr>
          <w:rFonts w:eastAsia="Calibri"/>
          <w:b/>
          <w:sz w:val="28"/>
          <w:szCs w:val="28"/>
        </w:rPr>
        <w:t xml:space="preserve"> </w:t>
      </w:r>
      <w:proofErr w:type="spellStart"/>
      <w:r w:rsidRPr="00E77A09">
        <w:rPr>
          <w:rFonts w:eastAsia="Calibri"/>
          <w:b/>
          <w:sz w:val="28"/>
          <w:szCs w:val="28"/>
        </w:rPr>
        <w:t>соусів</w:t>
      </w:r>
      <w:proofErr w:type="spellEnd"/>
      <w:r w:rsidRPr="00E77A09">
        <w:rPr>
          <w:rFonts w:eastAsia="Calibri"/>
          <w:b/>
          <w:sz w:val="28"/>
          <w:szCs w:val="28"/>
        </w:rPr>
        <w:t xml:space="preserve"> з </w:t>
      </w:r>
      <w:proofErr w:type="spellStart"/>
      <w:r w:rsidRPr="00E77A09">
        <w:rPr>
          <w:rFonts w:eastAsia="Calibri"/>
          <w:b/>
          <w:sz w:val="28"/>
          <w:szCs w:val="28"/>
        </w:rPr>
        <w:t>використанням</w:t>
      </w:r>
      <w:proofErr w:type="spellEnd"/>
      <w:r w:rsidRPr="00E77A09">
        <w:rPr>
          <w:rFonts w:eastAsia="Calibri"/>
          <w:b/>
          <w:sz w:val="28"/>
          <w:szCs w:val="28"/>
        </w:rPr>
        <w:t xml:space="preserve"> </w:t>
      </w:r>
      <w:proofErr w:type="spellStart"/>
      <w:r w:rsidRPr="00E77A09">
        <w:rPr>
          <w:rFonts w:eastAsia="Calibri"/>
          <w:b/>
          <w:sz w:val="28"/>
          <w:szCs w:val="28"/>
        </w:rPr>
        <w:t>бобової</w:t>
      </w:r>
      <w:proofErr w:type="spellEnd"/>
      <w:r w:rsidRPr="00E77A09">
        <w:rPr>
          <w:rFonts w:eastAsia="Calibri"/>
          <w:b/>
          <w:sz w:val="28"/>
          <w:szCs w:val="28"/>
        </w:rPr>
        <w:t xml:space="preserve"> </w:t>
      </w:r>
      <w:proofErr w:type="spellStart"/>
      <w:r w:rsidRPr="00E77A09">
        <w:rPr>
          <w:rFonts w:eastAsia="Calibri"/>
          <w:b/>
          <w:sz w:val="28"/>
          <w:szCs w:val="28"/>
        </w:rPr>
        <w:t>сировини</w:t>
      </w:r>
      <w:proofErr w:type="spellEnd"/>
    </w:p>
    <w:p w14:paraId="5C075C9C" w14:textId="31344EB7" w:rsidR="004E25EE" w:rsidRPr="009D5647" w:rsidRDefault="004E25EE" w:rsidP="004E25EE">
      <w:pPr>
        <w:spacing w:after="100" w:afterAutospacing="1"/>
        <w:jc w:val="both"/>
        <w:rPr>
          <w:b/>
          <w:bCs/>
          <w:color w:val="000000"/>
          <w:sz w:val="28"/>
          <w:szCs w:val="28"/>
          <w:lang w:val="uk-UA"/>
        </w:rPr>
      </w:pPr>
      <w:r w:rsidRPr="009D5647">
        <w:rPr>
          <w:b/>
          <w:bCs/>
          <w:i/>
          <w:iCs/>
          <w:color w:val="000000"/>
          <w:sz w:val="28"/>
          <w:szCs w:val="28"/>
          <w:lang w:val="uk-UA"/>
        </w:rPr>
        <w:t>зі спеціальності</w:t>
      </w:r>
      <w:r w:rsidRPr="009D5647">
        <w:rPr>
          <w:bCs/>
          <w:iCs/>
          <w:color w:val="000000"/>
          <w:sz w:val="28"/>
          <w:szCs w:val="28"/>
          <w:lang w:val="uk-UA"/>
        </w:rPr>
        <w:t xml:space="preserve">     _____</w:t>
      </w:r>
      <w:r w:rsidRPr="009D5647">
        <w:rPr>
          <w:b/>
          <w:sz w:val="28"/>
          <w:szCs w:val="28"/>
          <w:u w:val="single"/>
          <w:lang w:val="uk-UA"/>
        </w:rPr>
        <w:t>181 Харчові технології</w:t>
      </w:r>
      <w:r w:rsidRPr="009D5647">
        <w:rPr>
          <w:b/>
          <w:sz w:val="28"/>
          <w:szCs w:val="28"/>
          <w:lang w:val="uk-UA"/>
        </w:rPr>
        <w:t>_________</w:t>
      </w:r>
    </w:p>
    <w:p w14:paraId="2178A23E" w14:textId="77777777" w:rsidR="004E25EE" w:rsidRPr="009D5647" w:rsidRDefault="004E25EE" w:rsidP="004E25EE">
      <w:pPr>
        <w:shd w:val="clear" w:color="auto" w:fill="FFFFFF"/>
        <w:spacing w:before="240"/>
        <w:rPr>
          <w:sz w:val="28"/>
          <w:szCs w:val="28"/>
          <w:lang w:val="uk-UA"/>
        </w:rPr>
      </w:pPr>
      <w:r w:rsidRPr="009D5647">
        <w:rPr>
          <w:b/>
          <w:bCs/>
          <w:color w:val="000000"/>
          <w:sz w:val="28"/>
          <w:szCs w:val="28"/>
          <w:lang w:val="uk-UA"/>
        </w:rPr>
        <w:t xml:space="preserve">         </w:t>
      </w:r>
      <w:r w:rsidRPr="009D5647">
        <w:rPr>
          <w:b/>
          <w:bCs/>
          <w:color w:val="000000"/>
          <w:sz w:val="28"/>
          <w:szCs w:val="28"/>
          <w:u w:val="single"/>
          <w:lang w:val="uk-UA"/>
        </w:rPr>
        <w:t>_освітня програма  «Технології в ресторанному господарстві»</w:t>
      </w:r>
    </w:p>
    <w:p w14:paraId="2BF4E8A3" w14:textId="77777777" w:rsidR="004E25EE" w:rsidRPr="009D5647" w:rsidRDefault="004E25EE" w:rsidP="004E25EE">
      <w:pPr>
        <w:shd w:val="clear" w:color="auto" w:fill="FFFFFF"/>
        <w:ind w:left="2438" w:firstLine="1344"/>
        <w:rPr>
          <w:color w:val="000000"/>
          <w:spacing w:val="-10"/>
          <w:sz w:val="16"/>
          <w:szCs w:val="16"/>
          <w:lang w:val="uk-UA"/>
        </w:rPr>
      </w:pPr>
      <w:r w:rsidRPr="009D5647">
        <w:rPr>
          <w:color w:val="000000"/>
          <w:spacing w:val="-10"/>
          <w:sz w:val="16"/>
          <w:szCs w:val="16"/>
          <w:lang w:val="uk-UA"/>
        </w:rPr>
        <w:t>(шифр та назва)</w:t>
      </w:r>
    </w:p>
    <w:p w14:paraId="6D8D6CF6" w14:textId="77777777" w:rsidR="004E25EE" w:rsidRPr="009D5647" w:rsidRDefault="004E25EE" w:rsidP="004E25EE">
      <w:pPr>
        <w:pStyle w:val="af3"/>
        <w:widowControl w:val="0"/>
        <w:autoSpaceDE w:val="0"/>
        <w:autoSpaceDN w:val="0"/>
        <w:adjustRightInd w:val="0"/>
        <w:spacing w:after="0" w:line="360" w:lineRule="auto"/>
        <w:ind w:left="33" w:right="-108"/>
        <w:jc w:val="center"/>
        <w:rPr>
          <w:rFonts w:ascii="Times New Roman" w:hAnsi="Times New Roman"/>
          <w:b/>
          <w:sz w:val="28"/>
          <w:szCs w:val="28"/>
          <w:u w:val="single"/>
          <w:lang w:val="uk-UA"/>
        </w:rPr>
      </w:pPr>
      <w:r w:rsidRPr="009D5647">
        <w:rPr>
          <w:rFonts w:ascii="Times New Roman" w:hAnsi="Times New Roman"/>
          <w:b/>
          <w:sz w:val="28"/>
          <w:szCs w:val="28"/>
          <w:lang w:val="uk-UA"/>
        </w:rPr>
        <w:t>_____</w:t>
      </w:r>
      <w:r w:rsidRPr="009D5647">
        <w:rPr>
          <w:rFonts w:ascii="Times New Roman" w:hAnsi="Times New Roman"/>
          <w:b/>
          <w:sz w:val="28"/>
          <w:szCs w:val="28"/>
          <w:u w:val="single"/>
          <w:lang w:val="uk-UA"/>
        </w:rPr>
        <w:t>ступеня магістра</w:t>
      </w:r>
      <w:r w:rsidRPr="009D5647">
        <w:rPr>
          <w:rFonts w:ascii="Times New Roman" w:hAnsi="Times New Roman"/>
          <w:b/>
          <w:sz w:val="28"/>
          <w:szCs w:val="28"/>
          <w:lang w:val="uk-UA"/>
        </w:rPr>
        <w:t>_____</w:t>
      </w:r>
    </w:p>
    <w:p w14:paraId="6599F899" w14:textId="77777777" w:rsidR="004E25EE" w:rsidRPr="009D5647" w:rsidRDefault="004E25EE" w:rsidP="004E25EE">
      <w:pPr>
        <w:shd w:val="clear" w:color="auto" w:fill="FFFFFF"/>
        <w:tabs>
          <w:tab w:val="left" w:pos="7513"/>
        </w:tabs>
        <w:rPr>
          <w:b/>
          <w:bCs/>
          <w:color w:val="000000"/>
          <w:spacing w:val="-5"/>
          <w:sz w:val="28"/>
          <w:szCs w:val="28"/>
          <w:lang w:val="uk-UA"/>
        </w:rPr>
      </w:pPr>
    </w:p>
    <w:p w14:paraId="5EE300B0" w14:textId="47CC6B6E" w:rsidR="004E25EE" w:rsidRPr="009D5647" w:rsidRDefault="004E25EE" w:rsidP="004E25EE">
      <w:pPr>
        <w:shd w:val="clear" w:color="auto" w:fill="FFFFFF"/>
        <w:tabs>
          <w:tab w:val="left" w:pos="7513"/>
        </w:tabs>
        <w:rPr>
          <w:b/>
          <w:bCs/>
          <w:color w:val="000000"/>
          <w:spacing w:val="-5"/>
          <w:sz w:val="28"/>
          <w:szCs w:val="28"/>
          <w:u w:val="single"/>
          <w:lang w:val="uk-UA"/>
        </w:rPr>
      </w:pPr>
      <w:r w:rsidRPr="009D5647">
        <w:rPr>
          <w:b/>
          <w:bCs/>
          <w:color w:val="000000"/>
          <w:spacing w:val="-5"/>
          <w:sz w:val="28"/>
          <w:szCs w:val="28"/>
          <w:lang w:val="uk-UA"/>
        </w:rPr>
        <w:t>Виконавець  роботи</w:t>
      </w:r>
      <w:r w:rsidRPr="009D5647">
        <w:rPr>
          <w:bCs/>
          <w:color w:val="000000"/>
          <w:spacing w:val="-5"/>
          <w:sz w:val="28"/>
          <w:szCs w:val="28"/>
          <w:lang w:val="uk-UA"/>
        </w:rPr>
        <w:t xml:space="preserve">       </w:t>
      </w:r>
      <w:r w:rsidRPr="009D5647">
        <w:rPr>
          <w:bCs/>
          <w:color w:val="000000"/>
          <w:spacing w:val="-5"/>
          <w:sz w:val="28"/>
          <w:szCs w:val="28"/>
          <w:lang w:val="uk-UA"/>
        </w:rPr>
        <w:softHyphen/>
      </w:r>
      <w:r w:rsidRPr="009D5647">
        <w:rPr>
          <w:bCs/>
          <w:color w:val="000000"/>
          <w:spacing w:val="-5"/>
          <w:sz w:val="28"/>
          <w:szCs w:val="28"/>
          <w:lang w:val="uk-UA"/>
        </w:rPr>
        <w:softHyphen/>
      </w:r>
      <w:r w:rsidRPr="009D5647">
        <w:rPr>
          <w:bCs/>
          <w:color w:val="000000"/>
          <w:spacing w:val="-5"/>
          <w:sz w:val="28"/>
          <w:szCs w:val="28"/>
          <w:lang w:val="uk-UA"/>
        </w:rPr>
        <w:softHyphen/>
      </w:r>
      <w:r w:rsidRPr="009D5647">
        <w:rPr>
          <w:bCs/>
          <w:color w:val="000000"/>
          <w:spacing w:val="-5"/>
          <w:sz w:val="28"/>
          <w:szCs w:val="28"/>
          <w:lang w:val="uk-UA"/>
        </w:rPr>
        <w:softHyphen/>
      </w:r>
      <w:r w:rsidRPr="009D5647">
        <w:rPr>
          <w:b/>
          <w:bCs/>
          <w:color w:val="000000"/>
          <w:spacing w:val="-5"/>
          <w:sz w:val="28"/>
          <w:szCs w:val="28"/>
          <w:lang w:val="uk-UA"/>
        </w:rPr>
        <w:t>_</w:t>
      </w:r>
      <w:r>
        <w:rPr>
          <w:b/>
          <w:bCs/>
          <w:color w:val="000000"/>
          <w:spacing w:val="-5"/>
          <w:sz w:val="28"/>
          <w:szCs w:val="28"/>
          <w:u w:val="single"/>
          <w:lang w:val="uk-UA"/>
        </w:rPr>
        <w:t>Кулик Олександр Ігорович</w:t>
      </w:r>
      <w:r w:rsidRPr="009D5647">
        <w:rPr>
          <w:b/>
          <w:bCs/>
          <w:color w:val="000000"/>
          <w:spacing w:val="-5"/>
          <w:sz w:val="28"/>
          <w:szCs w:val="28"/>
          <w:lang w:val="uk-UA"/>
        </w:rPr>
        <w:t>___</w:t>
      </w:r>
    </w:p>
    <w:p w14:paraId="459E4A7C" w14:textId="77777777" w:rsidR="004E25EE" w:rsidRPr="009D5647" w:rsidRDefault="004E25EE" w:rsidP="004E25EE">
      <w:pPr>
        <w:shd w:val="clear" w:color="auto" w:fill="FFFFFF"/>
        <w:tabs>
          <w:tab w:val="left" w:pos="7513"/>
        </w:tabs>
        <w:ind w:firstLine="3780"/>
        <w:rPr>
          <w:b/>
          <w:bCs/>
          <w:color w:val="000000"/>
          <w:lang w:val="uk-UA"/>
        </w:rPr>
      </w:pPr>
      <w:r w:rsidRPr="009D5647">
        <w:rPr>
          <w:color w:val="000000"/>
          <w:lang w:val="uk-UA"/>
        </w:rPr>
        <w:t>(прізвище, ім'я, по батькові)</w:t>
      </w:r>
    </w:p>
    <w:p w14:paraId="649C5C20" w14:textId="77777777" w:rsidR="004E25EE" w:rsidRPr="009D5647" w:rsidRDefault="004E25EE" w:rsidP="004E25EE">
      <w:pPr>
        <w:shd w:val="clear" w:color="auto" w:fill="FFFFFF"/>
        <w:tabs>
          <w:tab w:val="left" w:pos="7513"/>
        </w:tabs>
        <w:ind w:firstLine="2404"/>
        <w:rPr>
          <w:sz w:val="28"/>
          <w:szCs w:val="28"/>
          <w:lang w:val="uk-UA"/>
        </w:rPr>
      </w:pPr>
      <w:r w:rsidRPr="009D5647">
        <w:rPr>
          <w:bCs/>
          <w:color w:val="000000"/>
          <w:spacing w:val="-5"/>
          <w:sz w:val="28"/>
          <w:szCs w:val="28"/>
          <w:lang w:val="uk-UA"/>
        </w:rPr>
        <w:t xml:space="preserve">        </w:t>
      </w:r>
      <w:r w:rsidRPr="009D5647">
        <w:rPr>
          <w:b/>
          <w:bCs/>
          <w:color w:val="000000"/>
          <w:spacing w:val="-5"/>
          <w:sz w:val="28"/>
          <w:szCs w:val="28"/>
          <w:lang w:val="uk-UA"/>
        </w:rPr>
        <w:t>____________________________________________</w:t>
      </w:r>
    </w:p>
    <w:p w14:paraId="5D8712BC" w14:textId="77777777" w:rsidR="004E25EE" w:rsidRPr="009D5647" w:rsidRDefault="004E25EE" w:rsidP="004E25EE">
      <w:pPr>
        <w:shd w:val="clear" w:color="auto" w:fill="FFFFFF"/>
        <w:tabs>
          <w:tab w:val="left" w:pos="8222"/>
        </w:tabs>
        <w:spacing w:line="360" w:lineRule="auto"/>
        <w:ind w:firstLine="4111"/>
        <w:rPr>
          <w:lang w:val="uk-UA"/>
        </w:rPr>
      </w:pPr>
      <w:r w:rsidRPr="009D5647">
        <w:rPr>
          <w:color w:val="000000"/>
          <w:spacing w:val="-9"/>
          <w:lang w:val="uk-UA"/>
        </w:rPr>
        <w:t xml:space="preserve">    (підпис, дата)</w:t>
      </w:r>
    </w:p>
    <w:p w14:paraId="21E6B1B5" w14:textId="35592368" w:rsidR="004E25EE" w:rsidRPr="009D5647" w:rsidRDefault="004E25EE" w:rsidP="004E25EE">
      <w:pPr>
        <w:pStyle w:val="22"/>
        <w:tabs>
          <w:tab w:val="left" w:pos="9356"/>
        </w:tabs>
        <w:spacing w:line="240" w:lineRule="auto"/>
        <w:rPr>
          <w:sz w:val="28"/>
          <w:szCs w:val="28"/>
        </w:rPr>
      </w:pPr>
      <w:proofErr w:type="spellStart"/>
      <w:r w:rsidRPr="009D5647">
        <w:rPr>
          <w:sz w:val="28"/>
          <w:szCs w:val="28"/>
        </w:rPr>
        <w:t>Науковий</w:t>
      </w:r>
      <w:proofErr w:type="spellEnd"/>
      <w:r w:rsidRPr="009D5647">
        <w:rPr>
          <w:sz w:val="28"/>
          <w:szCs w:val="28"/>
        </w:rPr>
        <w:t xml:space="preserve"> </w:t>
      </w:r>
      <w:proofErr w:type="spellStart"/>
      <w:r w:rsidRPr="009D5647">
        <w:rPr>
          <w:sz w:val="28"/>
          <w:szCs w:val="28"/>
        </w:rPr>
        <w:t>керівник</w:t>
      </w:r>
      <w:proofErr w:type="spellEnd"/>
      <w:r w:rsidRPr="009D5647">
        <w:rPr>
          <w:sz w:val="28"/>
          <w:szCs w:val="28"/>
        </w:rPr>
        <w:t xml:space="preserve">    </w:t>
      </w:r>
      <w:r w:rsidRPr="009D5647">
        <w:rPr>
          <w:sz w:val="28"/>
          <w:szCs w:val="28"/>
          <w:u w:val="single"/>
        </w:rPr>
        <w:t xml:space="preserve">к.т.н., доцент, </w:t>
      </w:r>
      <w:r>
        <w:rPr>
          <w:sz w:val="28"/>
          <w:szCs w:val="28"/>
          <w:u w:val="single"/>
          <w:lang w:val="uk-UA"/>
        </w:rPr>
        <w:t>Положишникова Людмила Олександрівна</w:t>
      </w:r>
    </w:p>
    <w:p w14:paraId="2A3C2673" w14:textId="77777777" w:rsidR="004E25EE" w:rsidRPr="009D5647" w:rsidRDefault="004E25EE" w:rsidP="004E25EE">
      <w:pPr>
        <w:shd w:val="clear" w:color="auto" w:fill="FFFFFF"/>
        <w:tabs>
          <w:tab w:val="left" w:pos="5670"/>
        </w:tabs>
        <w:jc w:val="center"/>
        <w:rPr>
          <w:color w:val="000000"/>
          <w:lang w:val="uk-UA"/>
        </w:rPr>
      </w:pPr>
      <w:r w:rsidRPr="009D5647">
        <w:rPr>
          <w:color w:val="000000"/>
          <w:lang w:val="uk-UA"/>
        </w:rPr>
        <w:t xml:space="preserve"> </w:t>
      </w:r>
      <w:r w:rsidRPr="009D5647">
        <w:rPr>
          <w:b/>
          <w:color w:val="000000"/>
          <w:lang w:val="uk-UA"/>
        </w:rPr>
        <w:t xml:space="preserve">                                 </w:t>
      </w:r>
      <w:r w:rsidRPr="009D5647">
        <w:rPr>
          <w:color w:val="000000"/>
          <w:lang w:val="uk-UA"/>
        </w:rPr>
        <w:t>(науковий ступінь, вчене звання, прізвище, ім'я, по батькові)</w:t>
      </w:r>
    </w:p>
    <w:p w14:paraId="609BDE5F" w14:textId="77777777" w:rsidR="004E25EE" w:rsidRPr="009D5647" w:rsidRDefault="004E25EE" w:rsidP="004E25EE">
      <w:pPr>
        <w:shd w:val="clear" w:color="auto" w:fill="FFFFFF"/>
        <w:ind w:firstLine="2410"/>
        <w:jc w:val="both"/>
        <w:rPr>
          <w:color w:val="000000"/>
          <w:w w:val="84"/>
          <w:sz w:val="28"/>
          <w:szCs w:val="28"/>
          <w:lang w:val="uk-UA"/>
        </w:rPr>
      </w:pPr>
      <w:r w:rsidRPr="009D5647">
        <w:rPr>
          <w:color w:val="000000"/>
          <w:w w:val="84"/>
          <w:sz w:val="28"/>
          <w:szCs w:val="28"/>
          <w:lang w:val="uk-UA"/>
        </w:rPr>
        <w:t xml:space="preserve">    ___________________________________________________</w:t>
      </w:r>
    </w:p>
    <w:p w14:paraId="56AEBF1F" w14:textId="77777777" w:rsidR="004E25EE" w:rsidRPr="009D5647" w:rsidRDefault="004E25EE" w:rsidP="004E25EE">
      <w:pPr>
        <w:shd w:val="clear" w:color="auto" w:fill="FFFFFF"/>
        <w:spacing w:line="360" w:lineRule="auto"/>
        <w:ind w:firstLine="4111"/>
        <w:jc w:val="both"/>
        <w:rPr>
          <w:color w:val="000000"/>
          <w:w w:val="84"/>
          <w:lang w:val="uk-UA"/>
        </w:rPr>
      </w:pPr>
      <w:r w:rsidRPr="009D5647">
        <w:rPr>
          <w:color w:val="000000"/>
          <w:w w:val="84"/>
          <w:lang w:val="uk-UA"/>
        </w:rPr>
        <w:t xml:space="preserve">   (</w:t>
      </w:r>
      <w:r w:rsidRPr="009D5647">
        <w:rPr>
          <w:color w:val="000000"/>
          <w:lang w:val="uk-UA"/>
        </w:rPr>
        <w:t>підпис, дата</w:t>
      </w:r>
      <w:r w:rsidRPr="009D5647">
        <w:rPr>
          <w:color w:val="000000"/>
          <w:w w:val="84"/>
          <w:lang w:val="uk-UA"/>
        </w:rPr>
        <w:t>)</w:t>
      </w:r>
    </w:p>
    <w:p w14:paraId="08E6F596" w14:textId="61D58C75" w:rsidR="004E25EE" w:rsidRPr="009D5647" w:rsidRDefault="004E25EE" w:rsidP="004E25EE">
      <w:pPr>
        <w:pStyle w:val="22"/>
        <w:spacing w:line="240" w:lineRule="auto"/>
        <w:rPr>
          <w:i/>
          <w:sz w:val="28"/>
          <w:szCs w:val="28"/>
        </w:rPr>
      </w:pPr>
      <w:r w:rsidRPr="009D5647">
        <w:rPr>
          <w:sz w:val="28"/>
          <w:szCs w:val="28"/>
        </w:rPr>
        <w:t xml:space="preserve">Рецензент                 </w:t>
      </w:r>
      <w:r w:rsidR="00E77A09">
        <w:rPr>
          <w:sz w:val="28"/>
          <w:szCs w:val="28"/>
          <w:u w:val="single"/>
          <w:lang w:val="uk-UA"/>
        </w:rPr>
        <w:t>_____________________________________________</w:t>
      </w:r>
    </w:p>
    <w:p w14:paraId="1F682F7F" w14:textId="77777777" w:rsidR="004E25EE" w:rsidRPr="009D5647" w:rsidRDefault="004E25EE" w:rsidP="004E25EE">
      <w:pPr>
        <w:shd w:val="clear" w:color="auto" w:fill="FFFFFF"/>
        <w:tabs>
          <w:tab w:val="left" w:pos="5670"/>
        </w:tabs>
        <w:jc w:val="center"/>
        <w:rPr>
          <w:color w:val="000000"/>
          <w:lang w:val="uk-UA"/>
        </w:rPr>
      </w:pPr>
      <w:r w:rsidRPr="009D5647">
        <w:rPr>
          <w:color w:val="000000"/>
          <w:lang w:val="uk-UA"/>
        </w:rPr>
        <w:t xml:space="preserve"> </w:t>
      </w:r>
      <w:r w:rsidRPr="009D5647">
        <w:rPr>
          <w:b/>
          <w:color w:val="000000"/>
          <w:lang w:val="uk-UA"/>
        </w:rPr>
        <w:t xml:space="preserve">                         </w:t>
      </w:r>
      <w:r w:rsidRPr="009D5647">
        <w:rPr>
          <w:color w:val="000000"/>
          <w:lang w:val="uk-UA"/>
        </w:rPr>
        <w:t xml:space="preserve"> (науковий ступінь, вчене звання, прізвище, ім'я, по батькові)</w:t>
      </w:r>
    </w:p>
    <w:p w14:paraId="7AF2D0DB" w14:textId="77777777" w:rsidR="004E25EE" w:rsidRPr="009D5647" w:rsidRDefault="004E25EE" w:rsidP="004E25EE">
      <w:pPr>
        <w:jc w:val="center"/>
        <w:rPr>
          <w:color w:val="000000"/>
          <w:sz w:val="28"/>
          <w:szCs w:val="28"/>
          <w:lang w:val="uk-UA"/>
        </w:rPr>
      </w:pPr>
    </w:p>
    <w:p w14:paraId="65D8DA94" w14:textId="77777777" w:rsidR="00E77A09" w:rsidRDefault="00E77A09" w:rsidP="004E25EE">
      <w:pPr>
        <w:jc w:val="center"/>
        <w:outlineLvl w:val="0"/>
        <w:rPr>
          <w:b/>
          <w:sz w:val="28"/>
          <w:szCs w:val="28"/>
          <w:lang w:val="uk-UA"/>
        </w:rPr>
      </w:pPr>
    </w:p>
    <w:p w14:paraId="78AE52BF" w14:textId="4B463EED" w:rsidR="004E25EE" w:rsidRPr="009D5647" w:rsidRDefault="004E25EE" w:rsidP="004E25EE">
      <w:pPr>
        <w:jc w:val="center"/>
        <w:outlineLvl w:val="0"/>
        <w:rPr>
          <w:b/>
          <w:sz w:val="28"/>
          <w:szCs w:val="28"/>
          <w:lang w:val="uk-UA"/>
        </w:rPr>
      </w:pPr>
      <w:r w:rsidRPr="009D5647">
        <w:rPr>
          <w:b/>
          <w:sz w:val="28"/>
          <w:szCs w:val="28"/>
          <w:lang w:val="uk-UA"/>
        </w:rPr>
        <w:t>ПОЛТАВА</w:t>
      </w:r>
      <w:r w:rsidRPr="009D5647">
        <w:rPr>
          <w:sz w:val="28"/>
          <w:szCs w:val="28"/>
          <w:lang w:val="uk-UA"/>
        </w:rPr>
        <w:t xml:space="preserve"> </w:t>
      </w:r>
      <w:r w:rsidRPr="009D5647">
        <w:rPr>
          <w:b/>
          <w:sz w:val="28"/>
          <w:szCs w:val="28"/>
          <w:lang w:val="uk-UA"/>
        </w:rPr>
        <w:t>2020</w:t>
      </w:r>
    </w:p>
    <w:p w14:paraId="23DE5AF2" w14:textId="00E38A25" w:rsidR="00913CE3" w:rsidRDefault="00913CE3" w:rsidP="00914E78">
      <w:pPr>
        <w:spacing w:line="360" w:lineRule="auto"/>
        <w:jc w:val="center"/>
        <w:rPr>
          <w:b/>
          <w:sz w:val="28"/>
          <w:szCs w:val="28"/>
          <w:lang w:val="uk-UA"/>
        </w:rPr>
      </w:pPr>
      <w:r w:rsidRPr="009957D0">
        <w:rPr>
          <w:b/>
          <w:sz w:val="28"/>
          <w:szCs w:val="28"/>
          <w:lang w:val="uk-UA"/>
        </w:rPr>
        <w:lastRenderedPageBreak/>
        <w:t>ВСТУП</w:t>
      </w:r>
    </w:p>
    <w:p w14:paraId="2453B262" w14:textId="77777777" w:rsidR="00913CE3" w:rsidRPr="00EF7DB8" w:rsidRDefault="00913CE3" w:rsidP="00913CE3">
      <w:pPr>
        <w:spacing w:line="360" w:lineRule="auto"/>
        <w:ind w:firstLine="709"/>
        <w:jc w:val="center"/>
        <w:rPr>
          <w:b/>
          <w:sz w:val="28"/>
          <w:szCs w:val="28"/>
          <w:lang w:val="uk-UA"/>
        </w:rPr>
      </w:pPr>
    </w:p>
    <w:p w14:paraId="39EF237B" w14:textId="77777777" w:rsidR="00913CE3" w:rsidRPr="00EF7DB8" w:rsidRDefault="00913CE3" w:rsidP="00913CE3">
      <w:pPr>
        <w:spacing w:line="360" w:lineRule="auto"/>
        <w:ind w:firstLine="709"/>
        <w:jc w:val="both"/>
        <w:rPr>
          <w:sz w:val="28"/>
          <w:szCs w:val="28"/>
          <w:lang w:val="uk-UA"/>
        </w:rPr>
      </w:pPr>
      <w:r w:rsidRPr="00EF7DB8">
        <w:rPr>
          <w:b/>
          <w:bCs/>
          <w:sz w:val="28"/>
          <w:lang w:val="uk-UA"/>
        </w:rPr>
        <w:t xml:space="preserve">Актуальність теми. </w:t>
      </w:r>
      <w:proofErr w:type="spellStart"/>
      <w:r w:rsidRPr="00EF7DB8">
        <w:rPr>
          <w:sz w:val="28"/>
          <w:szCs w:val="28"/>
        </w:rPr>
        <w:t>Харчування</w:t>
      </w:r>
      <w:proofErr w:type="spellEnd"/>
      <w:r w:rsidRPr="00EF7DB8">
        <w:rPr>
          <w:sz w:val="28"/>
          <w:szCs w:val="28"/>
        </w:rPr>
        <w:t xml:space="preserve"> –</w:t>
      </w:r>
      <w:r>
        <w:rPr>
          <w:sz w:val="28"/>
          <w:szCs w:val="28"/>
          <w:lang w:val="uk-UA"/>
        </w:rPr>
        <w:t xml:space="preserve"> </w:t>
      </w:r>
      <w:r w:rsidRPr="00EF7DB8">
        <w:rPr>
          <w:sz w:val="28"/>
          <w:szCs w:val="28"/>
        </w:rPr>
        <w:t xml:space="preserve">перша </w:t>
      </w:r>
      <w:r>
        <w:rPr>
          <w:sz w:val="28"/>
          <w:szCs w:val="28"/>
          <w:lang w:val="uk-UA"/>
        </w:rPr>
        <w:t xml:space="preserve">та </w:t>
      </w:r>
      <w:proofErr w:type="spellStart"/>
      <w:r w:rsidRPr="00EF7DB8">
        <w:rPr>
          <w:sz w:val="28"/>
          <w:szCs w:val="28"/>
        </w:rPr>
        <w:t>необхідна</w:t>
      </w:r>
      <w:proofErr w:type="spellEnd"/>
      <w:r w:rsidRPr="00EF7DB8">
        <w:rPr>
          <w:sz w:val="28"/>
          <w:szCs w:val="28"/>
        </w:rPr>
        <w:t xml:space="preserve"> </w:t>
      </w:r>
      <w:proofErr w:type="spellStart"/>
      <w:r w:rsidRPr="00EF7DB8">
        <w:rPr>
          <w:sz w:val="28"/>
          <w:szCs w:val="28"/>
        </w:rPr>
        <w:t>передумова</w:t>
      </w:r>
      <w:proofErr w:type="spellEnd"/>
      <w:r w:rsidRPr="00EF7DB8">
        <w:rPr>
          <w:sz w:val="28"/>
          <w:szCs w:val="28"/>
        </w:rPr>
        <w:t xml:space="preserve"> </w:t>
      </w:r>
      <w:proofErr w:type="spellStart"/>
      <w:r w:rsidRPr="00EF7DB8">
        <w:rPr>
          <w:sz w:val="28"/>
          <w:szCs w:val="28"/>
        </w:rPr>
        <w:t>життя</w:t>
      </w:r>
      <w:proofErr w:type="spellEnd"/>
      <w:r w:rsidRPr="00EF7DB8">
        <w:rPr>
          <w:sz w:val="28"/>
          <w:szCs w:val="28"/>
        </w:rPr>
        <w:t xml:space="preserve">. </w:t>
      </w:r>
      <w:proofErr w:type="spellStart"/>
      <w:r w:rsidRPr="00EF7DB8">
        <w:rPr>
          <w:sz w:val="28"/>
          <w:szCs w:val="28"/>
        </w:rPr>
        <w:t>Від</w:t>
      </w:r>
      <w:proofErr w:type="spellEnd"/>
      <w:r w:rsidRPr="00EF7DB8">
        <w:rPr>
          <w:sz w:val="28"/>
          <w:szCs w:val="28"/>
        </w:rPr>
        <w:t xml:space="preserve"> адекватного </w:t>
      </w:r>
      <w:proofErr w:type="spellStart"/>
      <w:r w:rsidRPr="00EF7DB8">
        <w:rPr>
          <w:sz w:val="28"/>
          <w:szCs w:val="28"/>
        </w:rPr>
        <w:t>забезпечення</w:t>
      </w:r>
      <w:proofErr w:type="spellEnd"/>
      <w:r w:rsidRPr="00EF7DB8">
        <w:rPr>
          <w:sz w:val="28"/>
          <w:szCs w:val="28"/>
        </w:rPr>
        <w:t xml:space="preserve"> </w:t>
      </w:r>
      <w:proofErr w:type="spellStart"/>
      <w:r w:rsidRPr="00EF7DB8">
        <w:rPr>
          <w:sz w:val="28"/>
          <w:szCs w:val="28"/>
        </w:rPr>
        <w:t>організму</w:t>
      </w:r>
      <w:proofErr w:type="spellEnd"/>
      <w:r w:rsidRPr="00EF7DB8">
        <w:rPr>
          <w:sz w:val="28"/>
          <w:szCs w:val="28"/>
        </w:rPr>
        <w:t xml:space="preserve"> </w:t>
      </w:r>
      <w:proofErr w:type="spellStart"/>
      <w:r w:rsidRPr="00EF7DB8">
        <w:rPr>
          <w:sz w:val="28"/>
          <w:szCs w:val="28"/>
        </w:rPr>
        <w:t>життєво</w:t>
      </w:r>
      <w:proofErr w:type="spellEnd"/>
      <w:r w:rsidRPr="00EF7DB8">
        <w:rPr>
          <w:sz w:val="28"/>
          <w:szCs w:val="28"/>
        </w:rPr>
        <w:t xml:space="preserve"> </w:t>
      </w:r>
      <w:proofErr w:type="spellStart"/>
      <w:r w:rsidRPr="00EF7DB8">
        <w:rPr>
          <w:sz w:val="28"/>
          <w:szCs w:val="28"/>
        </w:rPr>
        <w:t>необхідними</w:t>
      </w:r>
      <w:proofErr w:type="spellEnd"/>
      <w:r w:rsidRPr="00EF7DB8">
        <w:rPr>
          <w:sz w:val="28"/>
          <w:szCs w:val="28"/>
          <w:lang w:val="uk-UA"/>
        </w:rPr>
        <w:t xml:space="preserve"> </w:t>
      </w:r>
      <w:proofErr w:type="spellStart"/>
      <w:r w:rsidRPr="00EF7DB8">
        <w:rPr>
          <w:sz w:val="28"/>
          <w:szCs w:val="28"/>
        </w:rPr>
        <w:t>нутрієнтами</w:t>
      </w:r>
      <w:proofErr w:type="spellEnd"/>
      <w:r w:rsidRPr="00EF7DB8">
        <w:rPr>
          <w:sz w:val="28"/>
          <w:szCs w:val="28"/>
        </w:rPr>
        <w:t xml:space="preserve"> </w:t>
      </w:r>
      <w:proofErr w:type="spellStart"/>
      <w:r w:rsidRPr="00EF7DB8">
        <w:rPr>
          <w:sz w:val="28"/>
          <w:szCs w:val="28"/>
        </w:rPr>
        <w:t>залежать</w:t>
      </w:r>
      <w:proofErr w:type="spellEnd"/>
      <w:r w:rsidRPr="00EF7DB8">
        <w:rPr>
          <w:sz w:val="28"/>
          <w:szCs w:val="28"/>
        </w:rPr>
        <w:t xml:space="preserve"> </w:t>
      </w:r>
      <w:proofErr w:type="spellStart"/>
      <w:r w:rsidRPr="00EF7DB8">
        <w:rPr>
          <w:sz w:val="28"/>
          <w:szCs w:val="28"/>
        </w:rPr>
        <w:t>такі</w:t>
      </w:r>
      <w:proofErr w:type="spellEnd"/>
      <w:r w:rsidRPr="00EF7DB8">
        <w:rPr>
          <w:sz w:val="28"/>
          <w:szCs w:val="28"/>
        </w:rPr>
        <w:t xml:space="preserve"> </w:t>
      </w:r>
      <w:proofErr w:type="spellStart"/>
      <w:r w:rsidRPr="00EF7DB8">
        <w:rPr>
          <w:sz w:val="28"/>
          <w:szCs w:val="28"/>
        </w:rPr>
        <w:t>важливі</w:t>
      </w:r>
      <w:proofErr w:type="spellEnd"/>
      <w:r w:rsidRPr="00EF7DB8">
        <w:rPr>
          <w:sz w:val="28"/>
          <w:szCs w:val="28"/>
        </w:rPr>
        <w:t xml:space="preserve"> </w:t>
      </w:r>
      <w:proofErr w:type="spellStart"/>
      <w:r w:rsidRPr="00EF7DB8">
        <w:rPr>
          <w:sz w:val="28"/>
          <w:szCs w:val="28"/>
        </w:rPr>
        <w:t>біологічні</w:t>
      </w:r>
      <w:proofErr w:type="spellEnd"/>
      <w:r w:rsidRPr="00EF7DB8">
        <w:rPr>
          <w:sz w:val="28"/>
          <w:szCs w:val="28"/>
        </w:rPr>
        <w:t xml:space="preserve"> характеристики</w:t>
      </w:r>
      <w:r w:rsidRPr="00EF7DB8">
        <w:rPr>
          <w:sz w:val="28"/>
          <w:szCs w:val="28"/>
          <w:lang w:val="uk-UA"/>
        </w:rPr>
        <w:t xml:space="preserve"> </w:t>
      </w:r>
      <w:r w:rsidRPr="00EF7DB8">
        <w:rPr>
          <w:sz w:val="28"/>
          <w:szCs w:val="28"/>
        </w:rPr>
        <w:t xml:space="preserve">людей, як </w:t>
      </w:r>
      <w:proofErr w:type="spellStart"/>
      <w:r w:rsidRPr="00EF7DB8">
        <w:rPr>
          <w:sz w:val="28"/>
          <w:szCs w:val="28"/>
        </w:rPr>
        <w:t>інтенсивність</w:t>
      </w:r>
      <w:proofErr w:type="spellEnd"/>
      <w:r w:rsidRPr="00EF7DB8">
        <w:rPr>
          <w:sz w:val="28"/>
          <w:szCs w:val="28"/>
        </w:rPr>
        <w:t xml:space="preserve"> росту, </w:t>
      </w:r>
      <w:proofErr w:type="spellStart"/>
      <w:r w:rsidRPr="00EF7DB8">
        <w:rPr>
          <w:sz w:val="28"/>
          <w:szCs w:val="28"/>
        </w:rPr>
        <w:t>побудова</w:t>
      </w:r>
      <w:proofErr w:type="spellEnd"/>
      <w:r w:rsidRPr="00EF7DB8">
        <w:rPr>
          <w:sz w:val="28"/>
          <w:szCs w:val="28"/>
        </w:rPr>
        <w:t xml:space="preserve"> </w:t>
      </w:r>
      <w:proofErr w:type="spellStart"/>
      <w:r w:rsidRPr="00EF7DB8">
        <w:rPr>
          <w:sz w:val="28"/>
          <w:szCs w:val="28"/>
        </w:rPr>
        <w:t>тіла</w:t>
      </w:r>
      <w:proofErr w:type="spellEnd"/>
      <w:r w:rsidRPr="00EF7DB8">
        <w:rPr>
          <w:sz w:val="28"/>
          <w:szCs w:val="28"/>
        </w:rPr>
        <w:t xml:space="preserve">, </w:t>
      </w:r>
      <w:proofErr w:type="spellStart"/>
      <w:r w:rsidRPr="00EF7DB8">
        <w:rPr>
          <w:sz w:val="28"/>
          <w:szCs w:val="28"/>
        </w:rPr>
        <w:t>особливості</w:t>
      </w:r>
      <w:proofErr w:type="spellEnd"/>
      <w:r w:rsidRPr="00EF7DB8">
        <w:rPr>
          <w:sz w:val="28"/>
          <w:szCs w:val="28"/>
          <w:lang w:val="uk-UA"/>
        </w:rPr>
        <w:t xml:space="preserve"> </w:t>
      </w:r>
      <w:proofErr w:type="spellStart"/>
      <w:r w:rsidRPr="00EF7DB8">
        <w:rPr>
          <w:sz w:val="28"/>
          <w:szCs w:val="28"/>
        </w:rPr>
        <w:t>обміну</w:t>
      </w:r>
      <w:proofErr w:type="spellEnd"/>
      <w:r w:rsidRPr="00EF7DB8">
        <w:rPr>
          <w:sz w:val="28"/>
          <w:szCs w:val="28"/>
        </w:rPr>
        <w:t xml:space="preserve"> </w:t>
      </w:r>
      <w:proofErr w:type="spellStart"/>
      <w:r w:rsidRPr="00EF7DB8">
        <w:rPr>
          <w:sz w:val="28"/>
          <w:szCs w:val="28"/>
        </w:rPr>
        <w:t>речовин</w:t>
      </w:r>
      <w:proofErr w:type="spellEnd"/>
      <w:r w:rsidRPr="00EF7DB8">
        <w:rPr>
          <w:sz w:val="28"/>
          <w:szCs w:val="28"/>
        </w:rPr>
        <w:t xml:space="preserve">, стан </w:t>
      </w:r>
      <w:proofErr w:type="spellStart"/>
      <w:r w:rsidRPr="00EF7DB8">
        <w:rPr>
          <w:sz w:val="28"/>
          <w:szCs w:val="28"/>
        </w:rPr>
        <w:t>імунної</w:t>
      </w:r>
      <w:proofErr w:type="spellEnd"/>
      <w:r w:rsidRPr="00EF7DB8">
        <w:rPr>
          <w:sz w:val="28"/>
          <w:szCs w:val="28"/>
        </w:rPr>
        <w:t xml:space="preserve"> </w:t>
      </w:r>
      <w:proofErr w:type="spellStart"/>
      <w:r w:rsidRPr="00EF7DB8">
        <w:rPr>
          <w:sz w:val="28"/>
          <w:szCs w:val="28"/>
        </w:rPr>
        <w:t>системи</w:t>
      </w:r>
      <w:proofErr w:type="spellEnd"/>
      <w:r w:rsidRPr="00EF7DB8">
        <w:rPr>
          <w:sz w:val="28"/>
          <w:szCs w:val="28"/>
        </w:rPr>
        <w:t xml:space="preserve">, </w:t>
      </w:r>
      <w:proofErr w:type="spellStart"/>
      <w:r w:rsidRPr="00EF7DB8">
        <w:rPr>
          <w:sz w:val="28"/>
          <w:szCs w:val="28"/>
        </w:rPr>
        <w:t>захворюваність</w:t>
      </w:r>
      <w:proofErr w:type="spellEnd"/>
      <w:r w:rsidRPr="00EF7DB8">
        <w:rPr>
          <w:sz w:val="28"/>
          <w:szCs w:val="28"/>
        </w:rPr>
        <w:t xml:space="preserve"> та </w:t>
      </w:r>
      <w:proofErr w:type="spellStart"/>
      <w:r w:rsidRPr="00EF7DB8">
        <w:rPr>
          <w:sz w:val="28"/>
          <w:szCs w:val="28"/>
        </w:rPr>
        <w:t>тривалість</w:t>
      </w:r>
      <w:proofErr w:type="spellEnd"/>
      <w:r w:rsidRPr="00EF7DB8">
        <w:rPr>
          <w:sz w:val="28"/>
          <w:szCs w:val="28"/>
        </w:rPr>
        <w:t xml:space="preserve"> активного </w:t>
      </w:r>
      <w:proofErr w:type="spellStart"/>
      <w:r w:rsidRPr="00EF7DB8">
        <w:rPr>
          <w:sz w:val="28"/>
          <w:szCs w:val="28"/>
        </w:rPr>
        <w:t>життя</w:t>
      </w:r>
      <w:proofErr w:type="spellEnd"/>
      <w:r w:rsidRPr="00EF7DB8">
        <w:rPr>
          <w:sz w:val="28"/>
          <w:szCs w:val="28"/>
        </w:rPr>
        <w:t xml:space="preserve">. </w:t>
      </w:r>
      <w:proofErr w:type="spellStart"/>
      <w:r w:rsidRPr="00EF7DB8">
        <w:rPr>
          <w:sz w:val="28"/>
          <w:szCs w:val="28"/>
        </w:rPr>
        <w:t>Медичні</w:t>
      </w:r>
      <w:proofErr w:type="spellEnd"/>
      <w:r w:rsidRPr="00EF7DB8">
        <w:rPr>
          <w:sz w:val="28"/>
          <w:szCs w:val="28"/>
        </w:rPr>
        <w:t xml:space="preserve"> та </w:t>
      </w:r>
      <w:proofErr w:type="spellStart"/>
      <w:r w:rsidRPr="00EF7DB8">
        <w:rPr>
          <w:sz w:val="28"/>
          <w:szCs w:val="28"/>
        </w:rPr>
        <w:t>епідемічні</w:t>
      </w:r>
      <w:proofErr w:type="spellEnd"/>
      <w:r w:rsidRPr="00EF7DB8">
        <w:rPr>
          <w:sz w:val="28"/>
          <w:szCs w:val="28"/>
        </w:rPr>
        <w:t xml:space="preserve"> </w:t>
      </w:r>
      <w:proofErr w:type="spellStart"/>
      <w:r w:rsidRPr="00EF7DB8">
        <w:rPr>
          <w:sz w:val="28"/>
          <w:szCs w:val="28"/>
        </w:rPr>
        <w:t>дані</w:t>
      </w:r>
      <w:proofErr w:type="spellEnd"/>
      <w:r w:rsidRPr="00EF7DB8">
        <w:rPr>
          <w:sz w:val="28"/>
          <w:szCs w:val="28"/>
        </w:rPr>
        <w:t xml:space="preserve"> </w:t>
      </w:r>
      <w:proofErr w:type="spellStart"/>
      <w:r w:rsidRPr="00EF7DB8">
        <w:rPr>
          <w:sz w:val="28"/>
          <w:szCs w:val="28"/>
        </w:rPr>
        <w:t>свідчать</w:t>
      </w:r>
      <w:proofErr w:type="spellEnd"/>
      <w:r w:rsidRPr="00EF7DB8">
        <w:rPr>
          <w:sz w:val="28"/>
          <w:szCs w:val="28"/>
          <w:lang w:val="uk-UA"/>
        </w:rPr>
        <w:t xml:space="preserve"> </w:t>
      </w:r>
      <w:r w:rsidRPr="00EF7DB8">
        <w:rPr>
          <w:sz w:val="28"/>
          <w:szCs w:val="28"/>
        </w:rPr>
        <w:t xml:space="preserve">про </w:t>
      </w:r>
      <w:proofErr w:type="spellStart"/>
      <w:r w:rsidRPr="00EF7DB8">
        <w:rPr>
          <w:sz w:val="28"/>
          <w:szCs w:val="28"/>
        </w:rPr>
        <w:t>численні</w:t>
      </w:r>
      <w:proofErr w:type="spellEnd"/>
      <w:r w:rsidRPr="00EF7DB8">
        <w:rPr>
          <w:sz w:val="28"/>
          <w:szCs w:val="28"/>
        </w:rPr>
        <w:t xml:space="preserve"> </w:t>
      </w:r>
      <w:proofErr w:type="spellStart"/>
      <w:r w:rsidRPr="00EF7DB8">
        <w:rPr>
          <w:sz w:val="28"/>
          <w:szCs w:val="28"/>
        </w:rPr>
        <w:t>приклади</w:t>
      </w:r>
      <w:proofErr w:type="spellEnd"/>
      <w:r w:rsidRPr="00EF7DB8">
        <w:rPr>
          <w:sz w:val="28"/>
          <w:szCs w:val="28"/>
        </w:rPr>
        <w:t xml:space="preserve"> </w:t>
      </w:r>
      <w:proofErr w:type="spellStart"/>
      <w:r w:rsidRPr="00EF7DB8">
        <w:rPr>
          <w:sz w:val="28"/>
          <w:szCs w:val="28"/>
        </w:rPr>
        <w:t>тісного</w:t>
      </w:r>
      <w:proofErr w:type="spellEnd"/>
      <w:r w:rsidRPr="00EF7DB8">
        <w:rPr>
          <w:sz w:val="28"/>
          <w:szCs w:val="28"/>
        </w:rPr>
        <w:t xml:space="preserve"> </w:t>
      </w:r>
      <w:proofErr w:type="spellStart"/>
      <w:r w:rsidRPr="00EF7DB8">
        <w:rPr>
          <w:sz w:val="28"/>
          <w:szCs w:val="28"/>
        </w:rPr>
        <w:t>взаємозв’язку</w:t>
      </w:r>
      <w:proofErr w:type="spellEnd"/>
      <w:r w:rsidRPr="00EF7DB8">
        <w:rPr>
          <w:sz w:val="28"/>
          <w:szCs w:val="28"/>
        </w:rPr>
        <w:t xml:space="preserve"> </w:t>
      </w:r>
      <w:proofErr w:type="spellStart"/>
      <w:r w:rsidRPr="00EF7DB8">
        <w:rPr>
          <w:sz w:val="28"/>
          <w:szCs w:val="28"/>
        </w:rPr>
        <w:t>порушень</w:t>
      </w:r>
      <w:proofErr w:type="spellEnd"/>
      <w:r w:rsidRPr="00EF7DB8">
        <w:rPr>
          <w:sz w:val="28"/>
          <w:szCs w:val="28"/>
        </w:rPr>
        <w:t xml:space="preserve"> у </w:t>
      </w:r>
      <w:proofErr w:type="spellStart"/>
      <w:r w:rsidRPr="00EF7DB8">
        <w:rPr>
          <w:sz w:val="28"/>
          <w:szCs w:val="28"/>
        </w:rPr>
        <w:t>харчуванні</w:t>
      </w:r>
      <w:proofErr w:type="spellEnd"/>
      <w:r w:rsidRPr="00EF7DB8">
        <w:rPr>
          <w:sz w:val="28"/>
          <w:szCs w:val="28"/>
        </w:rPr>
        <w:t xml:space="preserve"> </w:t>
      </w:r>
      <w:proofErr w:type="spellStart"/>
      <w:r w:rsidRPr="00EF7DB8">
        <w:rPr>
          <w:sz w:val="28"/>
          <w:szCs w:val="28"/>
        </w:rPr>
        <w:t>із</w:t>
      </w:r>
      <w:proofErr w:type="spellEnd"/>
      <w:r w:rsidRPr="00EF7DB8">
        <w:rPr>
          <w:sz w:val="28"/>
          <w:szCs w:val="28"/>
        </w:rPr>
        <w:t xml:space="preserve"> </w:t>
      </w:r>
      <w:proofErr w:type="spellStart"/>
      <w:r w:rsidRPr="00EF7DB8">
        <w:rPr>
          <w:sz w:val="28"/>
          <w:szCs w:val="28"/>
        </w:rPr>
        <w:t>захворюваністю</w:t>
      </w:r>
      <w:proofErr w:type="spellEnd"/>
      <w:r w:rsidRPr="00EF7DB8">
        <w:rPr>
          <w:sz w:val="28"/>
          <w:szCs w:val="28"/>
        </w:rPr>
        <w:t xml:space="preserve"> та </w:t>
      </w:r>
      <w:proofErr w:type="spellStart"/>
      <w:r w:rsidRPr="00EF7DB8">
        <w:rPr>
          <w:sz w:val="28"/>
          <w:szCs w:val="28"/>
        </w:rPr>
        <w:t>смертністю</w:t>
      </w:r>
      <w:proofErr w:type="spellEnd"/>
      <w:r w:rsidRPr="00EF7DB8">
        <w:rPr>
          <w:sz w:val="28"/>
          <w:szCs w:val="28"/>
        </w:rPr>
        <w:t xml:space="preserve"> </w:t>
      </w:r>
      <w:proofErr w:type="spellStart"/>
      <w:r w:rsidRPr="00EF7DB8">
        <w:rPr>
          <w:sz w:val="28"/>
          <w:szCs w:val="28"/>
        </w:rPr>
        <w:t>від</w:t>
      </w:r>
      <w:proofErr w:type="spellEnd"/>
      <w:r w:rsidRPr="00EF7DB8">
        <w:rPr>
          <w:sz w:val="28"/>
          <w:szCs w:val="28"/>
        </w:rPr>
        <w:t xml:space="preserve"> </w:t>
      </w:r>
      <w:proofErr w:type="spellStart"/>
      <w:r w:rsidRPr="00EF7DB8">
        <w:rPr>
          <w:sz w:val="28"/>
          <w:szCs w:val="28"/>
        </w:rPr>
        <w:t>найбільш</w:t>
      </w:r>
      <w:proofErr w:type="spellEnd"/>
      <w:r w:rsidRPr="00EF7DB8">
        <w:rPr>
          <w:sz w:val="28"/>
          <w:szCs w:val="28"/>
        </w:rPr>
        <w:t xml:space="preserve"> </w:t>
      </w:r>
      <w:proofErr w:type="spellStart"/>
      <w:r w:rsidRPr="00EF7DB8">
        <w:rPr>
          <w:sz w:val="28"/>
          <w:szCs w:val="28"/>
        </w:rPr>
        <w:t>поширених</w:t>
      </w:r>
      <w:proofErr w:type="spellEnd"/>
      <w:r w:rsidRPr="00EF7DB8">
        <w:rPr>
          <w:sz w:val="28"/>
          <w:szCs w:val="28"/>
        </w:rPr>
        <w:t xml:space="preserve"> </w:t>
      </w:r>
      <w:proofErr w:type="spellStart"/>
      <w:r w:rsidRPr="00EF7DB8">
        <w:rPr>
          <w:sz w:val="28"/>
          <w:szCs w:val="28"/>
        </w:rPr>
        <w:t>дегенеративних</w:t>
      </w:r>
      <w:proofErr w:type="spellEnd"/>
      <w:r w:rsidRPr="00EF7DB8">
        <w:rPr>
          <w:sz w:val="28"/>
          <w:szCs w:val="28"/>
        </w:rPr>
        <w:t xml:space="preserve"> хвороб, </w:t>
      </w:r>
      <w:proofErr w:type="gramStart"/>
      <w:r w:rsidRPr="00EF7DB8">
        <w:rPr>
          <w:sz w:val="28"/>
          <w:szCs w:val="28"/>
        </w:rPr>
        <w:t>у першу</w:t>
      </w:r>
      <w:proofErr w:type="gramEnd"/>
      <w:r w:rsidRPr="00EF7DB8">
        <w:rPr>
          <w:sz w:val="28"/>
          <w:szCs w:val="28"/>
        </w:rPr>
        <w:t xml:space="preserve"> </w:t>
      </w:r>
      <w:proofErr w:type="spellStart"/>
      <w:r w:rsidRPr="00EF7DB8">
        <w:rPr>
          <w:sz w:val="28"/>
          <w:szCs w:val="28"/>
        </w:rPr>
        <w:t>чергу</w:t>
      </w:r>
      <w:proofErr w:type="spellEnd"/>
      <w:r w:rsidRPr="00EF7DB8">
        <w:rPr>
          <w:sz w:val="28"/>
          <w:szCs w:val="28"/>
        </w:rPr>
        <w:t xml:space="preserve"> </w:t>
      </w:r>
      <w:proofErr w:type="spellStart"/>
      <w:r w:rsidRPr="00EF7DB8">
        <w:rPr>
          <w:sz w:val="28"/>
          <w:szCs w:val="28"/>
        </w:rPr>
        <w:t>серцево</w:t>
      </w:r>
      <w:proofErr w:type="spellEnd"/>
      <w:r w:rsidRPr="00EF7DB8">
        <w:rPr>
          <w:sz w:val="28"/>
          <w:szCs w:val="28"/>
          <w:lang w:val="uk-UA"/>
        </w:rPr>
        <w:t>-</w:t>
      </w:r>
      <w:proofErr w:type="spellStart"/>
      <w:r w:rsidRPr="00EF7DB8">
        <w:rPr>
          <w:sz w:val="28"/>
          <w:szCs w:val="28"/>
        </w:rPr>
        <w:t>судинних</w:t>
      </w:r>
      <w:proofErr w:type="spellEnd"/>
      <w:r w:rsidRPr="00EF7DB8">
        <w:rPr>
          <w:sz w:val="28"/>
          <w:szCs w:val="28"/>
        </w:rPr>
        <w:t>,</w:t>
      </w:r>
      <w:r w:rsidRPr="00EF7DB8">
        <w:rPr>
          <w:sz w:val="28"/>
          <w:szCs w:val="28"/>
          <w:lang w:val="uk-UA"/>
        </w:rPr>
        <w:t xml:space="preserve"> </w:t>
      </w:r>
      <w:proofErr w:type="spellStart"/>
      <w:r w:rsidRPr="00EF7DB8">
        <w:rPr>
          <w:sz w:val="28"/>
          <w:szCs w:val="28"/>
        </w:rPr>
        <w:t>багатьох</w:t>
      </w:r>
      <w:proofErr w:type="spellEnd"/>
      <w:r w:rsidRPr="00EF7DB8">
        <w:rPr>
          <w:sz w:val="28"/>
          <w:szCs w:val="28"/>
        </w:rPr>
        <w:t xml:space="preserve"> форм раку, </w:t>
      </w:r>
      <w:proofErr w:type="spellStart"/>
      <w:r w:rsidRPr="00EF7DB8">
        <w:rPr>
          <w:sz w:val="28"/>
          <w:szCs w:val="28"/>
        </w:rPr>
        <w:t>жовчнокам’яної</w:t>
      </w:r>
      <w:proofErr w:type="spellEnd"/>
      <w:r w:rsidRPr="00EF7DB8">
        <w:rPr>
          <w:sz w:val="28"/>
          <w:szCs w:val="28"/>
        </w:rPr>
        <w:t xml:space="preserve"> </w:t>
      </w:r>
      <w:proofErr w:type="spellStart"/>
      <w:r w:rsidRPr="00EF7DB8">
        <w:rPr>
          <w:sz w:val="28"/>
          <w:szCs w:val="28"/>
        </w:rPr>
        <w:t>хвороби</w:t>
      </w:r>
      <w:proofErr w:type="spellEnd"/>
      <w:r w:rsidRPr="00EF7DB8">
        <w:rPr>
          <w:sz w:val="28"/>
          <w:szCs w:val="28"/>
        </w:rPr>
        <w:t xml:space="preserve">, </w:t>
      </w:r>
      <w:proofErr w:type="spellStart"/>
      <w:r w:rsidRPr="00EF7DB8">
        <w:rPr>
          <w:sz w:val="28"/>
          <w:szCs w:val="28"/>
        </w:rPr>
        <w:t>ожиріння</w:t>
      </w:r>
      <w:proofErr w:type="spellEnd"/>
      <w:r w:rsidRPr="00EF7DB8">
        <w:rPr>
          <w:sz w:val="28"/>
          <w:szCs w:val="28"/>
        </w:rPr>
        <w:t xml:space="preserve">, </w:t>
      </w:r>
      <w:proofErr w:type="spellStart"/>
      <w:r w:rsidRPr="00EF7DB8">
        <w:rPr>
          <w:sz w:val="28"/>
          <w:szCs w:val="28"/>
        </w:rPr>
        <w:t>подагри</w:t>
      </w:r>
      <w:proofErr w:type="spellEnd"/>
      <w:r w:rsidRPr="00EF7DB8">
        <w:rPr>
          <w:sz w:val="28"/>
          <w:szCs w:val="28"/>
        </w:rPr>
        <w:t xml:space="preserve">, </w:t>
      </w:r>
      <w:proofErr w:type="spellStart"/>
      <w:r w:rsidRPr="00EF7DB8">
        <w:rPr>
          <w:sz w:val="28"/>
          <w:szCs w:val="28"/>
        </w:rPr>
        <w:t>цукрового</w:t>
      </w:r>
      <w:proofErr w:type="spellEnd"/>
      <w:r w:rsidRPr="00EF7DB8">
        <w:rPr>
          <w:sz w:val="28"/>
          <w:szCs w:val="28"/>
        </w:rPr>
        <w:t xml:space="preserve"> </w:t>
      </w:r>
      <w:proofErr w:type="spellStart"/>
      <w:r w:rsidRPr="00EF7DB8">
        <w:rPr>
          <w:sz w:val="28"/>
          <w:szCs w:val="28"/>
        </w:rPr>
        <w:t>діабету</w:t>
      </w:r>
      <w:proofErr w:type="spellEnd"/>
      <w:r w:rsidRPr="00EF7DB8">
        <w:rPr>
          <w:sz w:val="28"/>
          <w:szCs w:val="28"/>
        </w:rPr>
        <w:t xml:space="preserve">. </w:t>
      </w:r>
    </w:p>
    <w:p w14:paraId="26310345"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 xml:space="preserve">Доведено, що причинами нестачі мікроелементів у раціонах населення України є: зменшення мікроелементів у ґрунті; забруднення довкілля токсикантами, які блокують доступність мікроелементів до кореневої системи рослин; технологічна переробка сировини, що призводить до втрати частини мікро- та </w:t>
      </w:r>
      <w:proofErr w:type="spellStart"/>
      <w:r w:rsidRPr="00EF7DB8">
        <w:rPr>
          <w:sz w:val="28"/>
          <w:szCs w:val="28"/>
          <w:lang w:val="uk-UA"/>
        </w:rPr>
        <w:t>макроелементів</w:t>
      </w:r>
      <w:proofErr w:type="spellEnd"/>
      <w:r w:rsidRPr="00EF7DB8">
        <w:rPr>
          <w:sz w:val="28"/>
          <w:szCs w:val="28"/>
          <w:lang w:val="uk-UA"/>
        </w:rPr>
        <w:t xml:space="preserve">; зменшення потреби в енергії, а тому і в їжі; одноманітність раціону, перехід до вузького стандартного набору основних груп продуктів та готової їжі; збільшення споживання рафінованих, висококалорійних, але бідних на вітаміни та мінеральні речовини продуктів харчування (білий хліб, макаронні вироби, цукор, алкогольні напої тощо); зменшення споживання м’ясних та молочних продуктів, втрата національної звички до регулярного споживання великої кількості овочів, фруктів, городньої зелені тощо; недостатнє використання в раціоні харчування морепродуктів (риби, молюсків, водоростей); суттєве зростання потреб людини в мікро- та </w:t>
      </w:r>
      <w:proofErr w:type="spellStart"/>
      <w:r w:rsidRPr="00EF7DB8">
        <w:rPr>
          <w:sz w:val="28"/>
          <w:szCs w:val="28"/>
          <w:lang w:val="uk-UA"/>
        </w:rPr>
        <w:t>макронутрієнтах</w:t>
      </w:r>
      <w:proofErr w:type="spellEnd"/>
      <w:r>
        <w:rPr>
          <w:sz w:val="28"/>
          <w:szCs w:val="28"/>
          <w:lang w:val="uk-UA"/>
        </w:rPr>
        <w:t>,</w:t>
      </w:r>
      <w:r w:rsidRPr="00EF7DB8">
        <w:rPr>
          <w:sz w:val="28"/>
          <w:szCs w:val="28"/>
          <w:lang w:val="uk-UA"/>
        </w:rPr>
        <w:t xml:space="preserve"> як важливого захисного чинника в умовах науково-технічної революції, підвищеного нервово-емоційного напруження, дії шкідливих факторів виробництва і довкілля. </w:t>
      </w:r>
    </w:p>
    <w:p w14:paraId="415742E3"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 xml:space="preserve">Соуси – </w:t>
      </w:r>
      <w:proofErr w:type="spellStart"/>
      <w:r w:rsidRPr="00EF7DB8">
        <w:rPr>
          <w:sz w:val="28"/>
          <w:szCs w:val="28"/>
          <w:lang w:val="uk-UA"/>
        </w:rPr>
        <w:t>ароматично</w:t>
      </w:r>
      <w:proofErr w:type="spellEnd"/>
      <w:r w:rsidRPr="00EF7DB8">
        <w:rPr>
          <w:sz w:val="28"/>
          <w:szCs w:val="28"/>
          <w:lang w:val="uk-UA"/>
        </w:rPr>
        <w:t xml:space="preserve">-смаковий компонент страви, консистенція якого залежить від сировини та технології приготування. Використання соусів дозволяє розширити асортимент страв, покращити їх зовнішній вигляд і загальне </w:t>
      </w:r>
      <w:r w:rsidRPr="00EF7DB8">
        <w:rPr>
          <w:sz w:val="28"/>
          <w:szCs w:val="28"/>
          <w:lang w:val="uk-UA"/>
        </w:rPr>
        <w:lastRenderedPageBreak/>
        <w:t>оформлення: аромат, смак, надати соковитості, доповнити хімічний склад, підвищити біологічну цінність страв. Велике значення в кулінарному мистецтві має правильний підбір соусів до страв.</w:t>
      </w:r>
    </w:p>
    <w:p w14:paraId="4BADC99E"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Одним із найпопулярніших соусів в Україні є соус майонез. В Україні поняття «майонез» трактується дуже широко, хоча наш улюблений класичний «Провансаль» в європейських країнах взагалі б не могли назвати майонезом через низьку жирність. В законодавствах цих держав існують суворі вимоги, направлені на те, щоб споживач не був введений в оману назвою продукту. Залежно від жирності соус може називатися майонезом при 80% жирності, салатним майонезом при 70-50% жирності, соусом при 49-29% жирності.</w:t>
      </w:r>
    </w:p>
    <w:p w14:paraId="651C935B"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Майонез – харчовий продукт, що являє собою багатокомпонентну, стійку у широкому діапазоні температур (0</w:t>
      </w:r>
      <w:r w:rsidRPr="00EF7DB8">
        <w:rPr>
          <w:sz w:val="28"/>
          <w:szCs w:val="28"/>
          <w:vertAlign w:val="superscript"/>
          <w:lang w:val="uk-UA"/>
        </w:rPr>
        <w:t>0</w:t>
      </w:r>
      <w:r w:rsidRPr="00EF7DB8">
        <w:rPr>
          <w:sz w:val="28"/>
          <w:szCs w:val="28"/>
          <w:lang w:val="uk-UA"/>
        </w:rPr>
        <w:t>С…18</w:t>
      </w:r>
      <w:r w:rsidRPr="00EF7DB8">
        <w:rPr>
          <w:sz w:val="28"/>
          <w:szCs w:val="28"/>
          <w:vertAlign w:val="superscript"/>
          <w:lang w:val="uk-UA"/>
        </w:rPr>
        <w:t>0</w:t>
      </w:r>
      <w:r w:rsidRPr="00EF7DB8">
        <w:rPr>
          <w:sz w:val="28"/>
          <w:szCs w:val="28"/>
          <w:lang w:val="uk-UA"/>
        </w:rPr>
        <w:t>С), дрібнодисперсну емульсію, виготовлену із рафінованих, дезодорованих олій, з додаванням емульгаторів, стабілізаторів, смакових добавок та прянощів.</w:t>
      </w:r>
    </w:p>
    <w:p w14:paraId="144DE58D"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 xml:space="preserve">Майонез – один із важливих жирових продуктів. Він має високу харчову цінність, але, нажаль, завдяки своїй високій жирності не може слугувати основним соусом до страв для людей із вадами </w:t>
      </w:r>
      <w:proofErr w:type="spellStart"/>
      <w:r w:rsidRPr="00EF7DB8">
        <w:rPr>
          <w:sz w:val="28"/>
          <w:szCs w:val="28"/>
          <w:lang w:val="uk-UA"/>
        </w:rPr>
        <w:t>здоров</w:t>
      </w:r>
      <w:proofErr w:type="spellEnd"/>
      <w:r w:rsidRPr="00EF7DB8">
        <w:rPr>
          <w:sz w:val="28"/>
          <w:szCs w:val="28"/>
        </w:rPr>
        <w:t>’</w:t>
      </w:r>
      <w:r w:rsidRPr="00EF7DB8">
        <w:rPr>
          <w:sz w:val="28"/>
          <w:szCs w:val="28"/>
          <w:lang w:val="uk-UA"/>
        </w:rPr>
        <w:t>я.</w:t>
      </w:r>
    </w:p>
    <w:p w14:paraId="0B6BFD63" w14:textId="77777777" w:rsidR="00913CE3" w:rsidRPr="00EF7DB8" w:rsidRDefault="00913CE3" w:rsidP="00913CE3">
      <w:pPr>
        <w:tabs>
          <w:tab w:val="left" w:pos="993"/>
        </w:tabs>
        <w:spacing w:line="360" w:lineRule="auto"/>
        <w:ind w:firstLine="709"/>
        <w:jc w:val="both"/>
        <w:rPr>
          <w:sz w:val="28"/>
          <w:szCs w:val="28"/>
          <w:lang w:val="uk-UA"/>
        </w:rPr>
      </w:pPr>
      <w:r w:rsidRPr="00EF7DB8">
        <w:rPr>
          <w:sz w:val="28"/>
          <w:szCs w:val="28"/>
          <w:lang w:val="uk-UA"/>
        </w:rPr>
        <w:t xml:space="preserve">Одним із напрямків збагачення майонезів вітамінами, пектинами, харчовими волокнами є додавання </w:t>
      </w:r>
      <w:r>
        <w:rPr>
          <w:sz w:val="28"/>
          <w:szCs w:val="28"/>
          <w:lang w:val="uk-UA"/>
        </w:rPr>
        <w:t>овочевої та фруктової сировини, яка дасть змогу розширити асортимент майонезних соусів.</w:t>
      </w:r>
    </w:p>
    <w:p w14:paraId="48E4640E" w14:textId="77777777" w:rsidR="00913CE3" w:rsidRPr="00EF7DB8" w:rsidRDefault="00913CE3" w:rsidP="00913CE3">
      <w:pPr>
        <w:tabs>
          <w:tab w:val="left" w:pos="993"/>
        </w:tabs>
        <w:spacing w:line="360" w:lineRule="auto"/>
        <w:ind w:firstLine="709"/>
        <w:jc w:val="both"/>
        <w:rPr>
          <w:sz w:val="28"/>
          <w:lang w:val="uk-UA"/>
        </w:rPr>
      </w:pPr>
      <w:r w:rsidRPr="00EF7DB8">
        <w:rPr>
          <w:b/>
          <w:bCs/>
          <w:sz w:val="28"/>
          <w:lang w:val="uk-UA"/>
        </w:rPr>
        <w:t>Мета і завдання дослідження.</w:t>
      </w:r>
      <w:r w:rsidRPr="00EF7DB8">
        <w:rPr>
          <w:sz w:val="28"/>
          <w:lang w:val="uk-UA"/>
        </w:rPr>
        <w:t xml:space="preserve"> Мета роботи – теоретично обґрунтувати та удосконалити технологію соусів з використанням бобової сировини. </w:t>
      </w:r>
    </w:p>
    <w:p w14:paraId="7CDF438D" w14:textId="77777777" w:rsidR="00913CE3" w:rsidRPr="00EF7DB8" w:rsidRDefault="00913CE3" w:rsidP="00913CE3">
      <w:pPr>
        <w:tabs>
          <w:tab w:val="left" w:pos="993"/>
        </w:tabs>
        <w:spacing w:line="360" w:lineRule="auto"/>
        <w:ind w:firstLine="709"/>
        <w:jc w:val="both"/>
        <w:rPr>
          <w:sz w:val="28"/>
          <w:lang w:val="uk-UA"/>
        </w:rPr>
      </w:pPr>
      <w:r w:rsidRPr="00EF7DB8">
        <w:rPr>
          <w:sz w:val="28"/>
          <w:lang w:val="uk-UA"/>
        </w:rPr>
        <w:t>Для досягнення мети було поставлено та вирішено низку взаємопов’язаних між собою завдань:</w:t>
      </w:r>
    </w:p>
    <w:p w14:paraId="1C2F6997"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Визначити</w:t>
      </w:r>
      <w:proofErr w:type="spellEnd"/>
      <w:r w:rsidRPr="00EF7DB8">
        <w:rPr>
          <w:sz w:val="28"/>
          <w:szCs w:val="28"/>
        </w:rPr>
        <w:t xml:space="preserve"> вид добав</w:t>
      </w:r>
      <w:r>
        <w:rPr>
          <w:sz w:val="28"/>
          <w:szCs w:val="28"/>
        </w:rPr>
        <w:t xml:space="preserve">ки </w:t>
      </w:r>
      <w:proofErr w:type="spellStart"/>
      <w:r>
        <w:rPr>
          <w:sz w:val="28"/>
          <w:szCs w:val="28"/>
        </w:rPr>
        <w:t>із</w:t>
      </w:r>
      <w:proofErr w:type="spellEnd"/>
      <w:r>
        <w:rPr>
          <w:sz w:val="28"/>
          <w:szCs w:val="28"/>
        </w:rPr>
        <w:t xml:space="preserve"> </w:t>
      </w:r>
      <w:proofErr w:type="spellStart"/>
      <w:r>
        <w:rPr>
          <w:sz w:val="28"/>
          <w:szCs w:val="28"/>
        </w:rPr>
        <w:t>бобових</w:t>
      </w:r>
      <w:proofErr w:type="spellEnd"/>
      <w:r>
        <w:rPr>
          <w:sz w:val="28"/>
          <w:szCs w:val="28"/>
        </w:rPr>
        <w:t xml:space="preserve"> культур;</w:t>
      </w:r>
      <w:r w:rsidRPr="00EF7DB8">
        <w:rPr>
          <w:sz w:val="28"/>
          <w:szCs w:val="28"/>
        </w:rPr>
        <w:t xml:space="preserve"> </w:t>
      </w:r>
    </w:p>
    <w:p w14:paraId="61F298F3"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Здійснити</w:t>
      </w:r>
      <w:proofErr w:type="spellEnd"/>
      <w:r w:rsidRPr="00EF7DB8">
        <w:rPr>
          <w:sz w:val="28"/>
          <w:szCs w:val="28"/>
        </w:rPr>
        <w:t xml:space="preserve"> </w:t>
      </w:r>
      <w:proofErr w:type="spellStart"/>
      <w:r w:rsidRPr="00EF7DB8">
        <w:rPr>
          <w:sz w:val="28"/>
          <w:szCs w:val="28"/>
        </w:rPr>
        <w:t>фізико-хімічні</w:t>
      </w:r>
      <w:proofErr w:type="spellEnd"/>
      <w:r w:rsidRPr="00EF7DB8">
        <w:rPr>
          <w:sz w:val="28"/>
          <w:szCs w:val="28"/>
        </w:rPr>
        <w:t xml:space="preserve"> </w:t>
      </w:r>
      <w:proofErr w:type="spellStart"/>
      <w:r w:rsidRPr="00EF7DB8">
        <w:rPr>
          <w:sz w:val="28"/>
          <w:szCs w:val="28"/>
        </w:rPr>
        <w:t>дослідження</w:t>
      </w:r>
      <w:proofErr w:type="spellEnd"/>
      <w:r w:rsidRPr="00EF7DB8">
        <w:rPr>
          <w:sz w:val="28"/>
          <w:szCs w:val="28"/>
        </w:rPr>
        <w:t xml:space="preserve"> </w:t>
      </w:r>
      <w:proofErr w:type="spellStart"/>
      <w:r w:rsidRPr="00EF7DB8">
        <w:rPr>
          <w:sz w:val="28"/>
          <w:szCs w:val="28"/>
        </w:rPr>
        <w:t>нутового</w:t>
      </w:r>
      <w:proofErr w:type="spellEnd"/>
      <w:r w:rsidRPr="00EF7DB8">
        <w:rPr>
          <w:sz w:val="28"/>
          <w:szCs w:val="28"/>
        </w:rPr>
        <w:t xml:space="preserve"> та </w:t>
      </w:r>
      <w:proofErr w:type="spellStart"/>
      <w:r w:rsidRPr="00EF7DB8">
        <w:rPr>
          <w:sz w:val="28"/>
          <w:szCs w:val="28"/>
        </w:rPr>
        <w:t>сочевичного</w:t>
      </w:r>
      <w:proofErr w:type="spellEnd"/>
      <w:r w:rsidRPr="00EF7DB8">
        <w:rPr>
          <w:sz w:val="28"/>
          <w:szCs w:val="28"/>
        </w:rPr>
        <w:t xml:space="preserve"> пюре;</w:t>
      </w:r>
    </w:p>
    <w:p w14:paraId="32E28CFA"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Розробити</w:t>
      </w:r>
      <w:proofErr w:type="spellEnd"/>
      <w:r w:rsidRPr="00EF7DB8">
        <w:rPr>
          <w:sz w:val="28"/>
          <w:szCs w:val="28"/>
        </w:rPr>
        <w:t xml:space="preserve"> </w:t>
      </w:r>
      <w:proofErr w:type="spellStart"/>
      <w:r w:rsidRPr="00EF7DB8">
        <w:rPr>
          <w:sz w:val="28"/>
          <w:szCs w:val="28"/>
        </w:rPr>
        <w:t>модельні</w:t>
      </w:r>
      <w:proofErr w:type="spellEnd"/>
      <w:r w:rsidRPr="00EF7DB8">
        <w:rPr>
          <w:sz w:val="28"/>
          <w:szCs w:val="28"/>
        </w:rPr>
        <w:t xml:space="preserve"> </w:t>
      </w:r>
      <w:proofErr w:type="spellStart"/>
      <w:r w:rsidRPr="00EF7DB8">
        <w:rPr>
          <w:sz w:val="28"/>
          <w:szCs w:val="28"/>
        </w:rPr>
        <w:t>зразки</w:t>
      </w:r>
      <w:proofErr w:type="spellEnd"/>
      <w:r w:rsidRPr="00EF7DB8">
        <w:rPr>
          <w:sz w:val="28"/>
          <w:szCs w:val="28"/>
        </w:rPr>
        <w:t xml:space="preserve"> </w:t>
      </w:r>
      <w:proofErr w:type="spellStart"/>
      <w:r w:rsidRPr="00EF7DB8">
        <w:rPr>
          <w:sz w:val="28"/>
          <w:szCs w:val="28"/>
        </w:rPr>
        <w:t>соусів</w:t>
      </w:r>
      <w:proofErr w:type="spellEnd"/>
      <w:r w:rsidRPr="00EF7DB8">
        <w:rPr>
          <w:sz w:val="28"/>
          <w:szCs w:val="28"/>
        </w:rPr>
        <w:t xml:space="preserve"> </w:t>
      </w:r>
      <w:proofErr w:type="spellStart"/>
      <w:r w:rsidRPr="00EF7DB8">
        <w:rPr>
          <w:sz w:val="28"/>
          <w:szCs w:val="28"/>
        </w:rPr>
        <w:t>емульсійного</w:t>
      </w:r>
      <w:proofErr w:type="spellEnd"/>
      <w:r w:rsidRPr="00EF7DB8">
        <w:rPr>
          <w:sz w:val="28"/>
          <w:szCs w:val="28"/>
        </w:rPr>
        <w:t xml:space="preserve"> типу на </w:t>
      </w:r>
      <w:proofErr w:type="spellStart"/>
      <w:r w:rsidRPr="00EF7DB8">
        <w:rPr>
          <w:sz w:val="28"/>
          <w:szCs w:val="28"/>
        </w:rPr>
        <w:t>основі</w:t>
      </w:r>
      <w:proofErr w:type="spellEnd"/>
      <w:r w:rsidRPr="00EF7DB8">
        <w:rPr>
          <w:sz w:val="28"/>
          <w:szCs w:val="28"/>
        </w:rPr>
        <w:t xml:space="preserve"> соусу майонезу </w:t>
      </w:r>
      <w:proofErr w:type="spellStart"/>
      <w:r w:rsidRPr="00EF7DB8">
        <w:rPr>
          <w:sz w:val="28"/>
          <w:szCs w:val="28"/>
        </w:rPr>
        <w:t>із</w:t>
      </w:r>
      <w:proofErr w:type="spellEnd"/>
      <w:r w:rsidRPr="00EF7DB8">
        <w:rPr>
          <w:sz w:val="28"/>
          <w:szCs w:val="28"/>
        </w:rPr>
        <w:t xml:space="preserve"> </w:t>
      </w:r>
      <w:proofErr w:type="spellStart"/>
      <w:r w:rsidRPr="00EF7DB8">
        <w:rPr>
          <w:sz w:val="28"/>
          <w:szCs w:val="28"/>
        </w:rPr>
        <w:t>використанням</w:t>
      </w:r>
      <w:proofErr w:type="spellEnd"/>
      <w:r w:rsidRPr="00EF7DB8">
        <w:rPr>
          <w:sz w:val="28"/>
          <w:szCs w:val="28"/>
        </w:rPr>
        <w:t xml:space="preserve"> </w:t>
      </w:r>
      <w:proofErr w:type="spellStart"/>
      <w:r>
        <w:rPr>
          <w:sz w:val="28"/>
          <w:szCs w:val="28"/>
        </w:rPr>
        <w:t>нутового</w:t>
      </w:r>
      <w:proofErr w:type="spellEnd"/>
      <w:r>
        <w:rPr>
          <w:sz w:val="28"/>
          <w:szCs w:val="28"/>
        </w:rPr>
        <w:t xml:space="preserve"> та </w:t>
      </w:r>
      <w:proofErr w:type="spellStart"/>
      <w:r>
        <w:rPr>
          <w:sz w:val="28"/>
          <w:szCs w:val="28"/>
        </w:rPr>
        <w:t>сочевичного</w:t>
      </w:r>
      <w:proofErr w:type="spellEnd"/>
      <w:r>
        <w:rPr>
          <w:sz w:val="28"/>
          <w:szCs w:val="28"/>
        </w:rPr>
        <w:t xml:space="preserve"> пюре</w:t>
      </w:r>
      <w:r w:rsidRPr="00EF7DB8">
        <w:rPr>
          <w:sz w:val="28"/>
          <w:szCs w:val="28"/>
        </w:rPr>
        <w:t xml:space="preserve">; </w:t>
      </w:r>
    </w:p>
    <w:p w14:paraId="38471F79"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Дослідити</w:t>
      </w:r>
      <w:proofErr w:type="spellEnd"/>
      <w:r w:rsidRPr="00EF7DB8">
        <w:rPr>
          <w:sz w:val="28"/>
          <w:szCs w:val="28"/>
        </w:rPr>
        <w:t xml:space="preserve"> </w:t>
      </w:r>
      <w:proofErr w:type="spellStart"/>
      <w:r w:rsidRPr="00EF7DB8">
        <w:rPr>
          <w:sz w:val="28"/>
          <w:szCs w:val="28"/>
        </w:rPr>
        <w:t>фізико-хімічні</w:t>
      </w:r>
      <w:proofErr w:type="spellEnd"/>
      <w:r w:rsidRPr="00EF7DB8">
        <w:rPr>
          <w:sz w:val="28"/>
          <w:szCs w:val="28"/>
        </w:rPr>
        <w:t xml:space="preserve">, </w:t>
      </w:r>
      <w:proofErr w:type="spellStart"/>
      <w:r w:rsidRPr="00EF7DB8">
        <w:rPr>
          <w:sz w:val="28"/>
          <w:szCs w:val="28"/>
        </w:rPr>
        <w:t>органолептичні</w:t>
      </w:r>
      <w:proofErr w:type="spellEnd"/>
      <w:r w:rsidRPr="00EF7DB8">
        <w:rPr>
          <w:sz w:val="28"/>
          <w:szCs w:val="28"/>
        </w:rPr>
        <w:t xml:space="preserve">, </w:t>
      </w:r>
      <w:proofErr w:type="spellStart"/>
      <w:r w:rsidRPr="00EF7DB8">
        <w:rPr>
          <w:sz w:val="28"/>
          <w:szCs w:val="28"/>
        </w:rPr>
        <w:t>мікробіологічні</w:t>
      </w:r>
      <w:proofErr w:type="spellEnd"/>
      <w:r w:rsidRPr="00EF7DB8">
        <w:rPr>
          <w:sz w:val="28"/>
          <w:szCs w:val="28"/>
        </w:rPr>
        <w:t xml:space="preserve"> </w:t>
      </w:r>
      <w:proofErr w:type="spellStart"/>
      <w:r w:rsidRPr="00EF7DB8">
        <w:rPr>
          <w:sz w:val="28"/>
          <w:szCs w:val="28"/>
        </w:rPr>
        <w:t>показники</w:t>
      </w:r>
      <w:proofErr w:type="spellEnd"/>
      <w:r w:rsidRPr="00EF7DB8">
        <w:rPr>
          <w:sz w:val="28"/>
          <w:szCs w:val="28"/>
        </w:rPr>
        <w:t xml:space="preserve"> соусу майонезу та </w:t>
      </w:r>
      <w:proofErr w:type="spellStart"/>
      <w:r w:rsidRPr="00EF7DB8">
        <w:rPr>
          <w:sz w:val="28"/>
          <w:szCs w:val="28"/>
        </w:rPr>
        <w:t>модельних</w:t>
      </w:r>
      <w:proofErr w:type="spellEnd"/>
      <w:r w:rsidRPr="00EF7DB8">
        <w:rPr>
          <w:sz w:val="28"/>
          <w:szCs w:val="28"/>
        </w:rPr>
        <w:t xml:space="preserve"> </w:t>
      </w:r>
      <w:proofErr w:type="spellStart"/>
      <w:r w:rsidRPr="00EF7DB8">
        <w:rPr>
          <w:sz w:val="28"/>
          <w:szCs w:val="28"/>
        </w:rPr>
        <w:t>зразків</w:t>
      </w:r>
      <w:proofErr w:type="spellEnd"/>
      <w:r w:rsidRPr="00EF7DB8">
        <w:rPr>
          <w:sz w:val="28"/>
          <w:szCs w:val="28"/>
        </w:rPr>
        <w:t xml:space="preserve"> </w:t>
      </w:r>
      <w:proofErr w:type="spellStart"/>
      <w:r w:rsidRPr="00EF7DB8">
        <w:rPr>
          <w:sz w:val="28"/>
          <w:szCs w:val="28"/>
        </w:rPr>
        <w:t>соусів</w:t>
      </w:r>
      <w:proofErr w:type="spellEnd"/>
      <w:r w:rsidRPr="00EF7DB8">
        <w:rPr>
          <w:sz w:val="28"/>
          <w:szCs w:val="28"/>
        </w:rPr>
        <w:t xml:space="preserve"> </w:t>
      </w:r>
      <w:proofErr w:type="spellStart"/>
      <w:r w:rsidRPr="00EF7DB8">
        <w:rPr>
          <w:sz w:val="28"/>
          <w:szCs w:val="28"/>
        </w:rPr>
        <w:t>із</w:t>
      </w:r>
      <w:proofErr w:type="spellEnd"/>
      <w:r w:rsidRPr="00EF7DB8">
        <w:rPr>
          <w:sz w:val="28"/>
          <w:szCs w:val="28"/>
        </w:rPr>
        <w:t xml:space="preserve"> </w:t>
      </w:r>
      <w:proofErr w:type="spellStart"/>
      <w:r w:rsidRPr="00EF7DB8">
        <w:rPr>
          <w:sz w:val="28"/>
          <w:szCs w:val="28"/>
        </w:rPr>
        <w:t>нутовим</w:t>
      </w:r>
      <w:proofErr w:type="spellEnd"/>
      <w:r w:rsidRPr="00EF7DB8">
        <w:rPr>
          <w:sz w:val="28"/>
          <w:szCs w:val="28"/>
        </w:rPr>
        <w:t xml:space="preserve"> та </w:t>
      </w:r>
      <w:proofErr w:type="spellStart"/>
      <w:r w:rsidRPr="00EF7DB8">
        <w:rPr>
          <w:sz w:val="28"/>
          <w:szCs w:val="28"/>
        </w:rPr>
        <w:t>сочевичним</w:t>
      </w:r>
      <w:proofErr w:type="spellEnd"/>
      <w:r w:rsidRPr="00EF7DB8">
        <w:rPr>
          <w:sz w:val="28"/>
          <w:szCs w:val="28"/>
        </w:rPr>
        <w:t xml:space="preserve"> пюре. </w:t>
      </w:r>
    </w:p>
    <w:p w14:paraId="1B8F37D5"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r w:rsidRPr="00EF7DB8">
        <w:rPr>
          <w:sz w:val="28"/>
          <w:szCs w:val="28"/>
        </w:rPr>
        <w:lastRenderedPageBreak/>
        <w:t xml:space="preserve">Провести </w:t>
      </w:r>
      <w:proofErr w:type="spellStart"/>
      <w:r w:rsidRPr="00EF7DB8">
        <w:rPr>
          <w:sz w:val="28"/>
          <w:szCs w:val="28"/>
        </w:rPr>
        <w:t>аналіз</w:t>
      </w:r>
      <w:proofErr w:type="spellEnd"/>
      <w:r w:rsidRPr="00EF7DB8">
        <w:rPr>
          <w:sz w:val="28"/>
          <w:szCs w:val="28"/>
        </w:rPr>
        <w:t xml:space="preserve"> рецептурного складу та </w:t>
      </w:r>
      <w:proofErr w:type="spellStart"/>
      <w:r w:rsidRPr="00EF7DB8">
        <w:rPr>
          <w:sz w:val="28"/>
          <w:szCs w:val="28"/>
        </w:rPr>
        <w:t>технологічного</w:t>
      </w:r>
      <w:proofErr w:type="spellEnd"/>
      <w:r w:rsidRPr="00EF7DB8">
        <w:rPr>
          <w:sz w:val="28"/>
          <w:szCs w:val="28"/>
        </w:rPr>
        <w:t xml:space="preserve"> </w:t>
      </w:r>
      <w:proofErr w:type="spellStart"/>
      <w:r w:rsidRPr="00EF7DB8">
        <w:rPr>
          <w:sz w:val="28"/>
          <w:szCs w:val="28"/>
        </w:rPr>
        <w:t>процесу</w:t>
      </w:r>
      <w:proofErr w:type="spellEnd"/>
      <w:r w:rsidRPr="00EF7DB8">
        <w:rPr>
          <w:sz w:val="28"/>
          <w:szCs w:val="28"/>
        </w:rPr>
        <w:t xml:space="preserve"> контрольного та </w:t>
      </w:r>
      <w:proofErr w:type="spellStart"/>
      <w:r w:rsidRPr="00EF7DB8">
        <w:rPr>
          <w:sz w:val="28"/>
          <w:szCs w:val="28"/>
        </w:rPr>
        <w:t>дослідних</w:t>
      </w:r>
      <w:proofErr w:type="spellEnd"/>
      <w:r w:rsidRPr="00EF7DB8">
        <w:rPr>
          <w:sz w:val="28"/>
          <w:szCs w:val="28"/>
        </w:rPr>
        <w:t xml:space="preserve"> </w:t>
      </w:r>
      <w:proofErr w:type="spellStart"/>
      <w:r w:rsidRPr="00EF7DB8">
        <w:rPr>
          <w:sz w:val="28"/>
          <w:szCs w:val="28"/>
        </w:rPr>
        <w:t>зразків</w:t>
      </w:r>
      <w:proofErr w:type="spellEnd"/>
      <w:r w:rsidRPr="00EF7DB8">
        <w:rPr>
          <w:sz w:val="28"/>
          <w:szCs w:val="28"/>
        </w:rPr>
        <w:t>.</w:t>
      </w:r>
    </w:p>
    <w:p w14:paraId="605D95CF"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Визначити</w:t>
      </w:r>
      <w:proofErr w:type="spellEnd"/>
      <w:r w:rsidRPr="00EF7DB8">
        <w:rPr>
          <w:sz w:val="28"/>
          <w:szCs w:val="28"/>
        </w:rPr>
        <w:t xml:space="preserve"> </w:t>
      </w:r>
      <w:proofErr w:type="spellStart"/>
      <w:r w:rsidRPr="00EF7DB8">
        <w:rPr>
          <w:sz w:val="28"/>
          <w:szCs w:val="28"/>
        </w:rPr>
        <w:t>хімічний</w:t>
      </w:r>
      <w:proofErr w:type="spellEnd"/>
      <w:r w:rsidRPr="00EF7DB8">
        <w:rPr>
          <w:sz w:val="28"/>
          <w:szCs w:val="28"/>
        </w:rPr>
        <w:t xml:space="preserve"> склад та </w:t>
      </w:r>
      <w:proofErr w:type="spellStart"/>
      <w:r w:rsidRPr="00EF7DB8">
        <w:rPr>
          <w:sz w:val="28"/>
          <w:szCs w:val="28"/>
        </w:rPr>
        <w:t>харчову</w:t>
      </w:r>
      <w:proofErr w:type="spellEnd"/>
      <w:r w:rsidRPr="00EF7DB8">
        <w:rPr>
          <w:sz w:val="28"/>
          <w:szCs w:val="28"/>
        </w:rPr>
        <w:t xml:space="preserve"> </w:t>
      </w:r>
      <w:proofErr w:type="spellStart"/>
      <w:r w:rsidRPr="00EF7DB8">
        <w:rPr>
          <w:sz w:val="28"/>
          <w:szCs w:val="28"/>
        </w:rPr>
        <w:t>цінність</w:t>
      </w:r>
      <w:proofErr w:type="spellEnd"/>
      <w:r w:rsidRPr="00EF7DB8">
        <w:rPr>
          <w:sz w:val="28"/>
          <w:szCs w:val="28"/>
        </w:rPr>
        <w:t xml:space="preserve"> </w:t>
      </w:r>
      <w:proofErr w:type="spellStart"/>
      <w:r w:rsidRPr="00EF7DB8">
        <w:rPr>
          <w:sz w:val="28"/>
          <w:szCs w:val="28"/>
        </w:rPr>
        <w:t>соусів</w:t>
      </w:r>
      <w:proofErr w:type="spellEnd"/>
      <w:r w:rsidRPr="00EF7DB8">
        <w:rPr>
          <w:sz w:val="28"/>
          <w:szCs w:val="28"/>
        </w:rPr>
        <w:t xml:space="preserve"> </w:t>
      </w:r>
      <w:proofErr w:type="spellStart"/>
      <w:r w:rsidRPr="00EF7DB8">
        <w:rPr>
          <w:sz w:val="28"/>
          <w:szCs w:val="28"/>
        </w:rPr>
        <w:t>емульсійного</w:t>
      </w:r>
      <w:proofErr w:type="spellEnd"/>
      <w:r w:rsidRPr="00EF7DB8">
        <w:rPr>
          <w:sz w:val="28"/>
          <w:szCs w:val="28"/>
        </w:rPr>
        <w:t xml:space="preserve"> типу.</w:t>
      </w:r>
    </w:p>
    <w:p w14:paraId="0148FF38" w14:textId="77777777" w:rsidR="00913CE3" w:rsidRPr="00EF7DB8" w:rsidRDefault="00913CE3" w:rsidP="00913CE3">
      <w:pPr>
        <w:pStyle w:val="ab"/>
        <w:numPr>
          <w:ilvl w:val="0"/>
          <w:numId w:val="5"/>
        </w:numPr>
        <w:tabs>
          <w:tab w:val="left" w:pos="993"/>
        </w:tabs>
        <w:spacing w:line="360" w:lineRule="auto"/>
        <w:ind w:left="0" w:firstLine="709"/>
        <w:jc w:val="both"/>
        <w:rPr>
          <w:sz w:val="28"/>
          <w:szCs w:val="28"/>
        </w:rPr>
      </w:pPr>
      <w:proofErr w:type="spellStart"/>
      <w:r w:rsidRPr="00EF7DB8">
        <w:rPr>
          <w:sz w:val="28"/>
          <w:szCs w:val="28"/>
        </w:rPr>
        <w:t>Розробити</w:t>
      </w:r>
      <w:proofErr w:type="spellEnd"/>
      <w:r w:rsidRPr="00EF7DB8">
        <w:rPr>
          <w:sz w:val="28"/>
          <w:szCs w:val="28"/>
        </w:rPr>
        <w:t xml:space="preserve"> проект </w:t>
      </w:r>
      <w:proofErr w:type="spellStart"/>
      <w:r w:rsidRPr="00EF7DB8">
        <w:rPr>
          <w:sz w:val="28"/>
          <w:szCs w:val="28"/>
        </w:rPr>
        <w:t>нормативної</w:t>
      </w:r>
      <w:proofErr w:type="spellEnd"/>
      <w:r w:rsidRPr="00EF7DB8">
        <w:rPr>
          <w:sz w:val="28"/>
          <w:szCs w:val="28"/>
        </w:rPr>
        <w:t xml:space="preserve"> </w:t>
      </w:r>
      <w:proofErr w:type="spellStart"/>
      <w:r w:rsidRPr="00EF7DB8">
        <w:rPr>
          <w:sz w:val="28"/>
          <w:szCs w:val="28"/>
        </w:rPr>
        <w:t>документації</w:t>
      </w:r>
      <w:proofErr w:type="spellEnd"/>
      <w:r w:rsidRPr="00EF7DB8">
        <w:rPr>
          <w:sz w:val="28"/>
          <w:szCs w:val="28"/>
        </w:rPr>
        <w:t xml:space="preserve"> на </w:t>
      </w:r>
      <w:proofErr w:type="spellStart"/>
      <w:r w:rsidRPr="00EF7DB8">
        <w:rPr>
          <w:sz w:val="28"/>
          <w:szCs w:val="28"/>
        </w:rPr>
        <w:t>розроблені</w:t>
      </w:r>
      <w:proofErr w:type="spellEnd"/>
      <w:r w:rsidRPr="00EF7DB8">
        <w:rPr>
          <w:sz w:val="28"/>
          <w:szCs w:val="28"/>
        </w:rPr>
        <w:t xml:space="preserve"> </w:t>
      </w:r>
      <w:proofErr w:type="spellStart"/>
      <w:r w:rsidRPr="00EF7DB8">
        <w:rPr>
          <w:sz w:val="28"/>
          <w:szCs w:val="28"/>
        </w:rPr>
        <w:t>соуси</w:t>
      </w:r>
      <w:proofErr w:type="spellEnd"/>
      <w:r w:rsidRPr="00EF7DB8">
        <w:rPr>
          <w:sz w:val="28"/>
          <w:szCs w:val="28"/>
        </w:rPr>
        <w:t>.</w:t>
      </w:r>
    </w:p>
    <w:p w14:paraId="6873B2BA" w14:textId="77777777" w:rsidR="00913CE3" w:rsidRPr="00EF7DB8" w:rsidRDefault="00913CE3" w:rsidP="00913CE3">
      <w:pPr>
        <w:pStyle w:val="ab"/>
        <w:numPr>
          <w:ilvl w:val="0"/>
          <w:numId w:val="5"/>
        </w:numPr>
        <w:tabs>
          <w:tab w:val="left" w:pos="993"/>
        </w:tabs>
        <w:spacing w:line="360" w:lineRule="auto"/>
        <w:ind w:left="0" w:firstLine="709"/>
        <w:jc w:val="both"/>
        <w:rPr>
          <w:sz w:val="28"/>
          <w:u w:val="single"/>
        </w:rPr>
      </w:pPr>
      <w:proofErr w:type="spellStart"/>
      <w:r w:rsidRPr="00EF7DB8">
        <w:rPr>
          <w:sz w:val="28"/>
        </w:rPr>
        <w:t>Визначити</w:t>
      </w:r>
      <w:proofErr w:type="spellEnd"/>
      <w:r w:rsidRPr="00EF7DB8">
        <w:rPr>
          <w:sz w:val="28"/>
        </w:rPr>
        <w:t xml:space="preserve"> </w:t>
      </w:r>
      <w:proofErr w:type="spellStart"/>
      <w:r w:rsidRPr="00EF7DB8">
        <w:rPr>
          <w:sz w:val="28"/>
        </w:rPr>
        <w:t>економічну</w:t>
      </w:r>
      <w:proofErr w:type="spellEnd"/>
      <w:r w:rsidRPr="00EF7DB8">
        <w:rPr>
          <w:sz w:val="28"/>
        </w:rPr>
        <w:t xml:space="preserve"> </w:t>
      </w:r>
      <w:proofErr w:type="spellStart"/>
      <w:r w:rsidRPr="00EF7DB8">
        <w:rPr>
          <w:sz w:val="28"/>
        </w:rPr>
        <w:t>ефективність</w:t>
      </w:r>
      <w:proofErr w:type="spellEnd"/>
      <w:r w:rsidRPr="00EF7DB8">
        <w:rPr>
          <w:sz w:val="28"/>
        </w:rPr>
        <w:t>.</w:t>
      </w:r>
    </w:p>
    <w:p w14:paraId="399C69EE" w14:textId="77777777" w:rsidR="00913CE3" w:rsidRPr="00EF7DB8" w:rsidRDefault="00913CE3" w:rsidP="00913CE3">
      <w:pPr>
        <w:pStyle w:val="24"/>
        <w:tabs>
          <w:tab w:val="left" w:pos="993"/>
        </w:tabs>
        <w:spacing w:after="0" w:line="360" w:lineRule="auto"/>
        <w:ind w:left="0" w:firstLine="709"/>
        <w:jc w:val="both"/>
        <w:rPr>
          <w:sz w:val="28"/>
          <w:lang w:val="uk-UA"/>
        </w:rPr>
      </w:pPr>
      <w:r w:rsidRPr="00EF7DB8">
        <w:rPr>
          <w:i/>
          <w:sz w:val="28"/>
          <w:lang w:val="uk-UA"/>
        </w:rPr>
        <w:t>Об’єкт дослідження</w:t>
      </w:r>
      <w:r w:rsidRPr="00EF7DB8">
        <w:rPr>
          <w:sz w:val="28"/>
          <w:lang w:val="uk-UA"/>
        </w:rPr>
        <w:t xml:space="preserve"> – технології соусів емульсійного типу з використанням </w:t>
      </w:r>
      <w:r>
        <w:rPr>
          <w:sz w:val="28"/>
          <w:lang w:val="uk-UA"/>
        </w:rPr>
        <w:t>бобових культур</w:t>
      </w:r>
      <w:r w:rsidRPr="00EF7DB8">
        <w:rPr>
          <w:sz w:val="28"/>
          <w:lang w:val="uk-UA"/>
        </w:rPr>
        <w:t>.</w:t>
      </w:r>
    </w:p>
    <w:p w14:paraId="4098A508" w14:textId="77777777" w:rsidR="00913CE3" w:rsidRPr="00EF7DB8" w:rsidRDefault="00913CE3" w:rsidP="00913CE3">
      <w:pPr>
        <w:pStyle w:val="24"/>
        <w:tabs>
          <w:tab w:val="left" w:pos="993"/>
        </w:tabs>
        <w:spacing w:after="0" w:line="360" w:lineRule="auto"/>
        <w:ind w:left="0" w:firstLine="709"/>
        <w:jc w:val="both"/>
        <w:rPr>
          <w:sz w:val="28"/>
          <w:lang w:val="uk-UA"/>
        </w:rPr>
      </w:pPr>
      <w:r w:rsidRPr="00EF7DB8">
        <w:rPr>
          <w:i/>
          <w:sz w:val="28"/>
          <w:lang w:val="uk-UA"/>
        </w:rPr>
        <w:t>Предмет дослідження</w:t>
      </w:r>
      <w:r w:rsidRPr="00EF7DB8">
        <w:rPr>
          <w:sz w:val="28"/>
          <w:lang w:val="uk-UA"/>
        </w:rPr>
        <w:t xml:space="preserve"> – </w:t>
      </w:r>
      <w:r>
        <w:rPr>
          <w:sz w:val="28"/>
          <w:lang w:val="uk-UA"/>
        </w:rPr>
        <w:t xml:space="preserve">нут, сочевиця, </w:t>
      </w:r>
      <w:proofErr w:type="spellStart"/>
      <w:r>
        <w:rPr>
          <w:sz w:val="28"/>
          <w:lang w:val="uk-UA"/>
        </w:rPr>
        <w:t>нутове</w:t>
      </w:r>
      <w:proofErr w:type="spellEnd"/>
      <w:r>
        <w:rPr>
          <w:sz w:val="28"/>
          <w:lang w:val="uk-UA"/>
        </w:rPr>
        <w:t xml:space="preserve"> та сочевичне пюре</w:t>
      </w:r>
      <w:r w:rsidRPr="00EF7DB8">
        <w:rPr>
          <w:sz w:val="28"/>
          <w:lang w:val="uk-UA"/>
        </w:rPr>
        <w:t>, модельні емульсії, соуси емульсійного типу.</w:t>
      </w:r>
    </w:p>
    <w:p w14:paraId="3AFFE804" w14:textId="77777777" w:rsidR="00913CE3" w:rsidRPr="00EF7DB8" w:rsidRDefault="00913CE3" w:rsidP="00913CE3">
      <w:pPr>
        <w:tabs>
          <w:tab w:val="left" w:pos="993"/>
        </w:tabs>
        <w:spacing w:line="360" w:lineRule="auto"/>
        <w:ind w:firstLine="709"/>
        <w:jc w:val="both"/>
        <w:rPr>
          <w:sz w:val="28"/>
          <w:szCs w:val="28"/>
          <w:lang w:val="uk-UA"/>
        </w:rPr>
      </w:pPr>
      <w:r w:rsidRPr="00EF7DB8">
        <w:rPr>
          <w:i/>
          <w:sz w:val="28"/>
          <w:lang w:val="uk-UA"/>
        </w:rPr>
        <w:t>Методи дослідження</w:t>
      </w:r>
      <w:r w:rsidRPr="00EF7DB8">
        <w:rPr>
          <w:sz w:val="28"/>
          <w:lang w:val="uk-UA"/>
        </w:rPr>
        <w:t xml:space="preserve"> – стандартні фізико-хімічні, органолептичні, мікробіологічні, методи планування і математичної обробки експериментальних даних з використанням комп’ютерних технологій.</w:t>
      </w:r>
      <w:r>
        <w:rPr>
          <w:sz w:val="28"/>
          <w:lang w:val="uk-UA"/>
        </w:rPr>
        <w:t xml:space="preserve"> </w:t>
      </w:r>
    </w:p>
    <w:p w14:paraId="0674BF91" w14:textId="77777777" w:rsidR="00913CE3" w:rsidRPr="00EF7DB8" w:rsidRDefault="00913CE3" w:rsidP="00913CE3">
      <w:pPr>
        <w:spacing w:line="360" w:lineRule="auto"/>
        <w:ind w:firstLine="709"/>
        <w:jc w:val="both"/>
        <w:rPr>
          <w:sz w:val="28"/>
          <w:szCs w:val="28"/>
          <w:lang w:val="uk-UA"/>
        </w:rPr>
      </w:pPr>
      <w:r w:rsidRPr="00EF7DB8">
        <w:rPr>
          <w:b/>
          <w:sz w:val="28"/>
          <w:lang w:val="uk-UA"/>
        </w:rPr>
        <w:t>Наукова новизна одержаних результатів полягає у</w:t>
      </w:r>
      <w:r w:rsidRPr="00EF7DB8">
        <w:rPr>
          <w:sz w:val="28"/>
          <w:lang w:val="uk-UA"/>
        </w:rPr>
        <w:t xml:space="preserve">: теоретичному обґрунтуванні та експериментальному підтвердженні доцільності використання пюре бобових культур для удосконалення технології соусів з метою підвищення їхньої харчової </w:t>
      </w:r>
      <w:r>
        <w:rPr>
          <w:sz w:val="28"/>
          <w:lang w:val="uk-UA"/>
        </w:rPr>
        <w:t>та</w:t>
      </w:r>
      <w:r w:rsidRPr="00EF7DB8">
        <w:rPr>
          <w:sz w:val="28"/>
          <w:lang w:val="uk-UA"/>
        </w:rPr>
        <w:t xml:space="preserve"> біологічної цінності. </w:t>
      </w:r>
      <w:r w:rsidRPr="00EF7DB8">
        <w:rPr>
          <w:sz w:val="28"/>
          <w:szCs w:val="28"/>
          <w:lang w:val="uk-UA"/>
        </w:rPr>
        <w:t xml:space="preserve">Використання у технології природної сировини з високим вмістом </w:t>
      </w:r>
      <w:r>
        <w:rPr>
          <w:sz w:val="28"/>
          <w:szCs w:val="28"/>
          <w:lang w:val="uk-UA"/>
        </w:rPr>
        <w:t xml:space="preserve">білку, </w:t>
      </w:r>
      <w:r w:rsidRPr="00EF7DB8">
        <w:rPr>
          <w:sz w:val="28"/>
          <w:szCs w:val="28"/>
          <w:lang w:val="uk-UA"/>
        </w:rPr>
        <w:t>харчових волокон та мінеральних речовин дозволяють отримати кінцевий продукт з високою харчовою та біологічною цінністю, що позитивно вплине на організм людини.</w:t>
      </w:r>
    </w:p>
    <w:p w14:paraId="47E5D68C" w14:textId="77777777" w:rsidR="00913CE3" w:rsidRPr="00EF7DB8" w:rsidRDefault="00913CE3" w:rsidP="00913CE3">
      <w:pPr>
        <w:spacing w:line="360" w:lineRule="auto"/>
        <w:ind w:firstLine="709"/>
        <w:jc w:val="both"/>
        <w:rPr>
          <w:sz w:val="28"/>
          <w:szCs w:val="28"/>
          <w:lang w:val="uk-UA"/>
        </w:rPr>
      </w:pPr>
      <w:proofErr w:type="spellStart"/>
      <w:r w:rsidRPr="00EF7DB8">
        <w:rPr>
          <w:b/>
          <w:sz w:val="28"/>
          <w:szCs w:val="28"/>
        </w:rPr>
        <w:t>Практичне</w:t>
      </w:r>
      <w:proofErr w:type="spellEnd"/>
      <w:r w:rsidRPr="00EF7DB8">
        <w:rPr>
          <w:b/>
          <w:sz w:val="28"/>
          <w:szCs w:val="28"/>
          <w:lang w:val="uk-UA"/>
        </w:rPr>
        <w:t xml:space="preserve"> </w:t>
      </w:r>
      <w:proofErr w:type="spellStart"/>
      <w:r w:rsidRPr="00EF7DB8">
        <w:rPr>
          <w:b/>
          <w:sz w:val="28"/>
          <w:szCs w:val="28"/>
        </w:rPr>
        <w:t>значення</w:t>
      </w:r>
      <w:proofErr w:type="spellEnd"/>
      <w:r w:rsidRPr="00EF7DB8">
        <w:rPr>
          <w:b/>
          <w:sz w:val="28"/>
          <w:szCs w:val="28"/>
          <w:lang w:val="uk-UA"/>
        </w:rPr>
        <w:t xml:space="preserve"> </w:t>
      </w:r>
      <w:proofErr w:type="spellStart"/>
      <w:r w:rsidRPr="00EF7DB8">
        <w:rPr>
          <w:b/>
          <w:sz w:val="28"/>
          <w:szCs w:val="28"/>
        </w:rPr>
        <w:t>отриманих</w:t>
      </w:r>
      <w:proofErr w:type="spellEnd"/>
      <w:r w:rsidRPr="00EF7DB8">
        <w:rPr>
          <w:b/>
          <w:sz w:val="28"/>
          <w:szCs w:val="28"/>
          <w:lang w:val="uk-UA"/>
        </w:rPr>
        <w:t xml:space="preserve"> </w:t>
      </w:r>
      <w:proofErr w:type="spellStart"/>
      <w:r w:rsidRPr="00EF7DB8">
        <w:rPr>
          <w:b/>
          <w:sz w:val="28"/>
          <w:szCs w:val="28"/>
        </w:rPr>
        <w:t>результатів</w:t>
      </w:r>
      <w:proofErr w:type="spellEnd"/>
      <w:r w:rsidRPr="00EF7DB8">
        <w:rPr>
          <w:b/>
          <w:sz w:val="28"/>
          <w:szCs w:val="28"/>
        </w:rPr>
        <w:t>.</w:t>
      </w:r>
      <w:r w:rsidRPr="00EF7DB8">
        <w:rPr>
          <w:b/>
          <w:sz w:val="28"/>
          <w:szCs w:val="28"/>
          <w:lang w:val="uk-UA"/>
        </w:rPr>
        <w:t xml:space="preserve"> </w:t>
      </w:r>
      <w:r w:rsidRPr="00EF7DB8">
        <w:rPr>
          <w:sz w:val="28"/>
          <w:szCs w:val="28"/>
          <w:lang w:val="uk-UA"/>
        </w:rPr>
        <w:t>В</w:t>
      </w:r>
      <w:r w:rsidRPr="00EF7DB8">
        <w:rPr>
          <w:sz w:val="28"/>
          <w:szCs w:val="28"/>
        </w:rPr>
        <w:t xml:space="preserve"> результат</w:t>
      </w:r>
      <w:r w:rsidRPr="00EF7DB8">
        <w:rPr>
          <w:sz w:val="28"/>
          <w:szCs w:val="28"/>
          <w:lang w:val="uk-UA"/>
        </w:rPr>
        <w:t>і</w:t>
      </w:r>
      <w:r w:rsidRPr="00EF7DB8">
        <w:rPr>
          <w:sz w:val="28"/>
          <w:szCs w:val="28"/>
        </w:rPr>
        <w:t xml:space="preserve"> проведен</w:t>
      </w:r>
      <w:proofErr w:type="spellStart"/>
      <w:r w:rsidRPr="00EF7DB8">
        <w:rPr>
          <w:sz w:val="28"/>
          <w:szCs w:val="28"/>
          <w:lang w:val="uk-UA"/>
        </w:rPr>
        <w:t>их</w:t>
      </w:r>
      <w:proofErr w:type="spellEnd"/>
      <w:r w:rsidRPr="00EF7DB8">
        <w:rPr>
          <w:sz w:val="28"/>
          <w:szCs w:val="28"/>
          <w:lang w:val="uk-UA"/>
        </w:rPr>
        <w:t xml:space="preserve"> </w:t>
      </w:r>
      <w:proofErr w:type="spellStart"/>
      <w:r w:rsidRPr="00EF7DB8">
        <w:rPr>
          <w:sz w:val="28"/>
          <w:szCs w:val="28"/>
        </w:rPr>
        <w:t>досліджень</w:t>
      </w:r>
      <w:proofErr w:type="spellEnd"/>
      <w:r w:rsidRPr="00EF7DB8">
        <w:rPr>
          <w:sz w:val="28"/>
          <w:szCs w:val="28"/>
          <w:lang w:val="uk-UA"/>
        </w:rPr>
        <w:t xml:space="preserve"> </w:t>
      </w:r>
      <w:proofErr w:type="spellStart"/>
      <w:r w:rsidRPr="00EF7DB8">
        <w:rPr>
          <w:sz w:val="28"/>
          <w:szCs w:val="28"/>
        </w:rPr>
        <w:t>удосконалена</w:t>
      </w:r>
      <w:proofErr w:type="spellEnd"/>
      <w:r w:rsidRPr="00EF7DB8">
        <w:rPr>
          <w:sz w:val="28"/>
          <w:szCs w:val="28"/>
          <w:lang w:val="uk-UA"/>
        </w:rPr>
        <w:t xml:space="preserve"> </w:t>
      </w:r>
      <w:proofErr w:type="spellStart"/>
      <w:r w:rsidRPr="00EF7DB8">
        <w:rPr>
          <w:sz w:val="28"/>
          <w:szCs w:val="28"/>
        </w:rPr>
        <w:t>технологія</w:t>
      </w:r>
      <w:proofErr w:type="spellEnd"/>
      <w:r w:rsidRPr="00EF7DB8">
        <w:rPr>
          <w:sz w:val="28"/>
          <w:szCs w:val="28"/>
          <w:lang w:val="uk-UA"/>
        </w:rPr>
        <w:t xml:space="preserve"> «соусу майонез»</w:t>
      </w:r>
      <w:r w:rsidRPr="00EF7DB8">
        <w:rPr>
          <w:sz w:val="28"/>
          <w:szCs w:val="28"/>
        </w:rPr>
        <w:t xml:space="preserve"> за рецептурою </w:t>
      </w:r>
      <w:r w:rsidRPr="00EF7DB8">
        <w:rPr>
          <w:color w:val="000000"/>
          <w:sz w:val="28"/>
          <w:szCs w:val="28"/>
          <w:lang w:val="uk-UA"/>
        </w:rPr>
        <w:t xml:space="preserve">№884 </w:t>
      </w:r>
      <w:r w:rsidRPr="00EF7DB8">
        <w:rPr>
          <w:sz w:val="28"/>
          <w:szCs w:val="28"/>
          <w:lang w:val="uk-UA"/>
        </w:rPr>
        <w:t xml:space="preserve">та викладена у </w:t>
      </w:r>
      <w:r w:rsidRPr="00EF7DB8">
        <w:rPr>
          <w:sz w:val="28"/>
          <w:szCs w:val="28"/>
        </w:rPr>
        <w:t>проект</w:t>
      </w:r>
      <w:r w:rsidRPr="00EF7DB8">
        <w:rPr>
          <w:sz w:val="28"/>
          <w:szCs w:val="28"/>
          <w:lang w:val="uk-UA"/>
        </w:rPr>
        <w:t xml:space="preserve">і технічних умов на </w:t>
      </w:r>
      <w:r>
        <w:rPr>
          <w:sz w:val="28"/>
          <w:szCs w:val="28"/>
          <w:lang w:val="uk-UA"/>
        </w:rPr>
        <w:t xml:space="preserve">соус «Рослинний </w:t>
      </w:r>
      <w:proofErr w:type="spellStart"/>
      <w:r>
        <w:rPr>
          <w:sz w:val="28"/>
          <w:szCs w:val="28"/>
          <w:lang w:val="uk-UA"/>
        </w:rPr>
        <w:t>білкововмісний</w:t>
      </w:r>
      <w:proofErr w:type="spellEnd"/>
      <w:r>
        <w:rPr>
          <w:sz w:val="28"/>
          <w:szCs w:val="28"/>
          <w:lang w:val="uk-UA"/>
        </w:rPr>
        <w:t>»</w:t>
      </w:r>
      <w:r w:rsidRPr="00EF7DB8">
        <w:rPr>
          <w:sz w:val="28"/>
          <w:szCs w:val="28"/>
          <w:lang w:val="uk-UA"/>
        </w:rPr>
        <w:t xml:space="preserve"> та у проекті технологічної інструкції до них</w:t>
      </w:r>
      <w:r w:rsidRPr="00EF7DB8">
        <w:rPr>
          <w:sz w:val="28"/>
          <w:szCs w:val="28"/>
        </w:rPr>
        <w:t xml:space="preserve">. </w:t>
      </w:r>
    </w:p>
    <w:p w14:paraId="57648D87" w14:textId="77777777" w:rsidR="00913CE3" w:rsidRPr="00EF7DB8" w:rsidRDefault="00913CE3" w:rsidP="00913CE3">
      <w:pPr>
        <w:spacing w:line="360" w:lineRule="auto"/>
        <w:ind w:firstLine="709"/>
        <w:jc w:val="both"/>
        <w:rPr>
          <w:sz w:val="28"/>
          <w:szCs w:val="28"/>
          <w:lang w:val="uk-UA"/>
        </w:rPr>
      </w:pPr>
      <w:r w:rsidRPr="00EF7DB8">
        <w:rPr>
          <w:sz w:val="28"/>
          <w:szCs w:val="28"/>
          <w:lang w:val="uk-UA"/>
        </w:rPr>
        <w:t>Тема магістерської роботи безпосередньо пов’язана з науковою темою кафедри технологій харчових виробництв і ресторанного господарства «Розроблення продуктів харчування підвищеної біологічної цінності».</w:t>
      </w:r>
    </w:p>
    <w:p w14:paraId="4796579F" w14:textId="77777777" w:rsidR="00913CE3" w:rsidRPr="00EF7DB8" w:rsidRDefault="00913CE3" w:rsidP="00913CE3">
      <w:pPr>
        <w:spacing w:line="360" w:lineRule="auto"/>
        <w:ind w:firstLine="709"/>
        <w:jc w:val="both"/>
        <w:rPr>
          <w:sz w:val="28"/>
        </w:rPr>
      </w:pPr>
      <w:r w:rsidRPr="00EF7DB8">
        <w:rPr>
          <w:sz w:val="28"/>
          <w:szCs w:val="28"/>
        </w:rPr>
        <w:t xml:space="preserve">За результатами </w:t>
      </w:r>
      <w:proofErr w:type="spellStart"/>
      <w:r w:rsidRPr="00EF7DB8">
        <w:rPr>
          <w:sz w:val="28"/>
          <w:szCs w:val="28"/>
        </w:rPr>
        <w:t>досліджень</w:t>
      </w:r>
      <w:proofErr w:type="spellEnd"/>
      <w:r w:rsidRPr="00EF7DB8">
        <w:rPr>
          <w:sz w:val="28"/>
          <w:szCs w:val="28"/>
          <w:lang w:val="uk-UA"/>
        </w:rPr>
        <w:t xml:space="preserve"> </w:t>
      </w:r>
      <w:proofErr w:type="spellStart"/>
      <w:r w:rsidRPr="00EF7DB8">
        <w:rPr>
          <w:sz w:val="28"/>
          <w:szCs w:val="28"/>
        </w:rPr>
        <w:t>підготовлено</w:t>
      </w:r>
      <w:proofErr w:type="spellEnd"/>
      <w:r w:rsidRPr="00EF7DB8">
        <w:rPr>
          <w:sz w:val="28"/>
          <w:szCs w:val="28"/>
          <w:lang w:val="uk-UA"/>
        </w:rPr>
        <w:t xml:space="preserve"> статтю</w:t>
      </w:r>
      <w:r w:rsidRPr="00EF7DB8">
        <w:rPr>
          <w:sz w:val="28"/>
          <w:szCs w:val="28"/>
        </w:rPr>
        <w:t>: «</w:t>
      </w:r>
      <w:r>
        <w:rPr>
          <w:sz w:val="28"/>
          <w:szCs w:val="28"/>
          <w:lang w:val="uk-UA"/>
        </w:rPr>
        <w:t>Вплив пюре бобових культур на зміну фізико-хімічних показників соусів емульсійного типу</w:t>
      </w:r>
      <w:r w:rsidRPr="00EF7DB8">
        <w:rPr>
          <w:sz w:val="28"/>
          <w:szCs w:val="28"/>
        </w:rPr>
        <w:t xml:space="preserve">». </w:t>
      </w:r>
    </w:p>
    <w:p w14:paraId="6DAC57F5" w14:textId="564BA800" w:rsidR="009A04B6" w:rsidRDefault="009A04B6">
      <w:pPr>
        <w:rPr>
          <w:sz w:val="28"/>
          <w:szCs w:val="28"/>
        </w:rPr>
      </w:pPr>
      <w:r>
        <w:rPr>
          <w:sz w:val="28"/>
          <w:szCs w:val="28"/>
        </w:rPr>
        <w:br w:type="page"/>
      </w:r>
    </w:p>
    <w:p w14:paraId="07B7531C" w14:textId="77777777" w:rsidR="00914E78" w:rsidRPr="00252A88" w:rsidRDefault="00914E78" w:rsidP="00914E78">
      <w:pPr>
        <w:spacing w:line="360" w:lineRule="auto"/>
        <w:jc w:val="center"/>
        <w:rPr>
          <w:b/>
          <w:color w:val="000000" w:themeColor="text1"/>
          <w:sz w:val="28"/>
          <w:szCs w:val="28"/>
          <w:lang w:val="uk-UA"/>
        </w:rPr>
      </w:pPr>
      <w:r w:rsidRPr="00252A88">
        <w:rPr>
          <w:b/>
          <w:color w:val="000000" w:themeColor="text1"/>
          <w:sz w:val="28"/>
          <w:szCs w:val="28"/>
          <w:lang w:val="uk-UA"/>
        </w:rPr>
        <w:lastRenderedPageBreak/>
        <w:t>РОЗДІЛ 1</w:t>
      </w:r>
    </w:p>
    <w:p w14:paraId="1EFC0B73" w14:textId="77777777" w:rsidR="00914E78" w:rsidRPr="00252A88" w:rsidRDefault="00914E78" w:rsidP="00914E78">
      <w:pPr>
        <w:spacing w:line="360" w:lineRule="auto"/>
        <w:ind w:firstLine="709"/>
        <w:jc w:val="center"/>
        <w:rPr>
          <w:b/>
          <w:color w:val="000000" w:themeColor="text1"/>
          <w:sz w:val="28"/>
          <w:szCs w:val="28"/>
          <w:lang w:val="uk-UA"/>
        </w:rPr>
      </w:pPr>
    </w:p>
    <w:p w14:paraId="4650100C" w14:textId="77777777" w:rsidR="00914E78" w:rsidRPr="00252A88" w:rsidRDefault="00914E78" w:rsidP="00914E78">
      <w:pPr>
        <w:spacing w:line="360" w:lineRule="auto"/>
        <w:jc w:val="center"/>
        <w:rPr>
          <w:b/>
          <w:color w:val="000000" w:themeColor="text1"/>
          <w:sz w:val="28"/>
          <w:szCs w:val="28"/>
          <w:lang w:val="uk-UA"/>
        </w:rPr>
      </w:pPr>
      <w:r w:rsidRPr="00252A88">
        <w:rPr>
          <w:b/>
          <w:color w:val="000000" w:themeColor="text1"/>
          <w:sz w:val="28"/>
          <w:szCs w:val="28"/>
          <w:lang w:val="uk-UA"/>
        </w:rPr>
        <w:t>АНАЛІТИЧНИЙ ОГЛЯД ЛІТЕРАТУРИ</w:t>
      </w:r>
    </w:p>
    <w:p w14:paraId="08846AF6" w14:textId="77777777" w:rsidR="00914E78" w:rsidRPr="00252A88" w:rsidRDefault="00914E78" w:rsidP="00914E78">
      <w:pPr>
        <w:spacing w:line="360" w:lineRule="auto"/>
        <w:ind w:firstLine="709"/>
        <w:jc w:val="both"/>
        <w:rPr>
          <w:b/>
          <w:bCs/>
          <w:color w:val="000000" w:themeColor="text1"/>
          <w:sz w:val="28"/>
          <w:szCs w:val="28"/>
          <w:lang w:val="uk-UA"/>
        </w:rPr>
      </w:pPr>
    </w:p>
    <w:p w14:paraId="5B082799" w14:textId="77777777" w:rsidR="00914E78" w:rsidRPr="00252A88" w:rsidRDefault="00914E78" w:rsidP="00914E78">
      <w:pPr>
        <w:spacing w:line="360" w:lineRule="auto"/>
        <w:ind w:firstLine="709"/>
        <w:jc w:val="both"/>
        <w:rPr>
          <w:color w:val="000000" w:themeColor="text1"/>
          <w:sz w:val="28"/>
          <w:szCs w:val="28"/>
        </w:rPr>
      </w:pPr>
      <w:r w:rsidRPr="00252A88">
        <w:rPr>
          <w:b/>
          <w:bCs/>
          <w:color w:val="000000" w:themeColor="text1"/>
          <w:sz w:val="28"/>
          <w:szCs w:val="28"/>
          <w:lang w:val="uk-UA"/>
        </w:rPr>
        <w:t>1</w:t>
      </w:r>
      <w:r w:rsidRPr="00252A88">
        <w:rPr>
          <w:b/>
          <w:bCs/>
          <w:color w:val="000000" w:themeColor="text1"/>
          <w:sz w:val="28"/>
          <w:szCs w:val="28"/>
        </w:rPr>
        <w:t xml:space="preserve">.1 </w:t>
      </w:r>
      <w:proofErr w:type="spellStart"/>
      <w:r w:rsidRPr="00252A88">
        <w:rPr>
          <w:b/>
          <w:bCs/>
          <w:color w:val="000000" w:themeColor="text1"/>
          <w:sz w:val="28"/>
          <w:szCs w:val="28"/>
        </w:rPr>
        <w:t>Значення</w:t>
      </w:r>
      <w:proofErr w:type="spellEnd"/>
      <w:r w:rsidRPr="00252A88">
        <w:rPr>
          <w:b/>
          <w:bCs/>
          <w:color w:val="000000" w:themeColor="text1"/>
          <w:sz w:val="28"/>
          <w:szCs w:val="28"/>
        </w:rPr>
        <w:t xml:space="preserve"> </w:t>
      </w:r>
      <w:proofErr w:type="spellStart"/>
      <w:r w:rsidRPr="00252A88">
        <w:rPr>
          <w:b/>
          <w:bCs/>
          <w:color w:val="000000" w:themeColor="text1"/>
          <w:sz w:val="28"/>
          <w:szCs w:val="28"/>
        </w:rPr>
        <w:t>соусів</w:t>
      </w:r>
      <w:proofErr w:type="spellEnd"/>
      <w:r w:rsidRPr="00252A88">
        <w:rPr>
          <w:b/>
          <w:bCs/>
          <w:color w:val="000000" w:themeColor="text1"/>
          <w:sz w:val="28"/>
          <w:szCs w:val="28"/>
        </w:rPr>
        <w:t xml:space="preserve"> у </w:t>
      </w:r>
      <w:proofErr w:type="spellStart"/>
      <w:r w:rsidRPr="00252A88">
        <w:rPr>
          <w:b/>
          <w:bCs/>
          <w:color w:val="000000" w:themeColor="text1"/>
          <w:sz w:val="28"/>
          <w:szCs w:val="28"/>
        </w:rPr>
        <w:t>харчуванні</w:t>
      </w:r>
      <w:proofErr w:type="spellEnd"/>
      <w:r w:rsidRPr="00252A88">
        <w:rPr>
          <w:b/>
          <w:bCs/>
          <w:color w:val="000000" w:themeColor="text1"/>
          <w:sz w:val="28"/>
          <w:szCs w:val="28"/>
        </w:rPr>
        <w:t xml:space="preserve">, </w:t>
      </w:r>
      <w:proofErr w:type="spellStart"/>
      <w:r w:rsidRPr="00252A88">
        <w:rPr>
          <w:b/>
          <w:bCs/>
          <w:color w:val="000000" w:themeColor="text1"/>
          <w:sz w:val="28"/>
          <w:szCs w:val="28"/>
        </w:rPr>
        <w:t>їх</w:t>
      </w:r>
      <w:proofErr w:type="spellEnd"/>
      <w:r w:rsidRPr="00252A88">
        <w:rPr>
          <w:b/>
          <w:bCs/>
          <w:color w:val="000000" w:themeColor="text1"/>
          <w:sz w:val="28"/>
          <w:szCs w:val="28"/>
        </w:rPr>
        <w:t xml:space="preserve"> </w:t>
      </w:r>
      <w:proofErr w:type="spellStart"/>
      <w:r w:rsidRPr="00252A88">
        <w:rPr>
          <w:b/>
          <w:bCs/>
          <w:color w:val="000000" w:themeColor="text1"/>
          <w:sz w:val="28"/>
          <w:szCs w:val="28"/>
        </w:rPr>
        <w:t>класифікація</w:t>
      </w:r>
      <w:proofErr w:type="spellEnd"/>
    </w:p>
    <w:p w14:paraId="62E3F651" w14:textId="77777777" w:rsidR="00914E78" w:rsidRPr="00252A88" w:rsidRDefault="00914E78" w:rsidP="00914E78">
      <w:pPr>
        <w:spacing w:line="360" w:lineRule="auto"/>
        <w:ind w:firstLine="709"/>
        <w:jc w:val="both"/>
        <w:rPr>
          <w:iCs/>
          <w:color w:val="000000" w:themeColor="text1"/>
          <w:sz w:val="28"/>
          <w:szCs w:val="28"/>
          <w:lang w:val="uk-UA"/>
        </w:rPr>
      </w:pPr>
    </w:p>
    <w:p w14:paraId="5E6D642E" w14:textId="77777777" w:rsidR="00914E78" w:rsidRPr="00252A88" w:rsidRDefault="00914E78" w:rsidP="00914E78">
      <w:pPr>
        <w:spacing w:line="360" w:lineRule="auto"/>
        <w:ind w:firstLine="709"/>
        <w:jc w:val="both"/>
        <w:rPr>
          <w:color w:val="000000" w:themeColor="text1"/>
          <w:sz w:val="28"/>
          <w:szCs w:val="28"/>
        </w:rPr>
      </w:pPr>
      <w:r w:rsidRPr="00252A88">
        <w:rPr>
          <w:iCs/>
          <w:color w:val="000000" w:themeColor="text1"/>
          <w:sz w:val="28"/>
          <w:szCs w:val="28"/>
        </w:rPr>
        <w:t>Соус</w:t>
      </w:r>
      <w:r w:rsidRPr="00252A88">
        <w:rPr>
          <w:i/>
          <w:iCs/>
          <w:color w:val="000000" w:themeColor="text1"/>
          <w:sz w:val="28"/>
          <w:szCs w:val="28"/>
        </w:rPr>
        <w:t> </w:t>
      </w:r>
      <w:r w:rsidRPr="00252A88">
        <w:rPr>
          <w:color w:val="000000" w:themeColor="text1"/>
          <w:sz w:val="28"/>
          <w:szCs w:val="28"/>
        </w:rPr>
        <w:t xml:space="preserve">— </w:t>
      </w:r>
      <w:proofErr w:type="spellStart"/>
      <w:r w:rsidRPr="00252A88">
        <w:rPr>
          <w:color w:val="000000" w:themeColor="text1"/>
          <w:sz w:val="28"/>
          <w:szCs w:val="28"/>
        </w:rPr>
        <w:t>це</w:t>
      </w:r>
      <w:proofErr w:type="spellEnd"/>
      <w:r w:rsidRPr="00252A88">
        <w:rPr>
          <w:color w:val="000000" w:themeColor="text1"/>
          <w:sz w:val="28"/>
          <w:szCs w:val="28"/>
        </w:rPr>
        <w:t xml:space="preserve"> </w:t>
      </w:r>
      <w:proofErr w:type="spellStart"/>
      <w:r w:rsidRPr="00252A88">
        <w:rPr>
          <w:color w:val="000000" w:themeColor="text1"/>
          <w:sz w:val="28"/>
          <w:szCs w:val="28"/>
        </w:rPr>
        <w:t>додатковий</w:t>
      </w:r>
      <w:proofErr w:type="spellEnd"/>
      <w:r w:rsidRPr="00252A88">
        <w:rPr>
          <w:color w:val="000000" w:themeColor="text1"/>
          <w:sz w:val="28"/>
          <w:szCs w:val="28"/>
        </w:rPr>
        <w:t xml:space="preserve"> компонент страви з </w:t>
      </w:r>
      <w:proofErr w:type="spellStart"/>
      <w:r w:rsidRPr="00252A88">
        <w:rPr>
          <w:color w:val="000000" w:themeColor="text1"/>
          <w:sz w:val="28"/>
          <w:szCs w:val="28"/>
        </w:rPr>
        <w:t>напіврідкою</w:t>
      </w:r>
      <w:proofErr w:type="spellEnd"/>
      <w:r w:rsidRPr="00252A88">
        <w:rPr>
          <w:color w:val="000000" w:themeColor="text1"/>
          <w:sz w:val="28"/>
          <w:szCs w:val="28"/>
        </w:rPr>
        <w:t xml:space="preserve"> </w:t>
      </w:r>
      <w:proofErr w:type="spellStart"/>
      <w:r w:rsidRPr="00252A88">
        <w:rPr>
          <w:color w:val="000000" w:themeColor="text1"/>
          <w:sz w:val="28"/>
          <w:szCs w:val="28"/>
        </w:rPr>
        <w:t>консистен</w:t>
      </w:r>
      <w:r w:rsidRPr="00252A88">
        <w:rPr>
          <w:color w:val="000000" w:themeColor="text1"/>
          <w:sz w:val="28"/>
          <w:szCs w:val="28"/>
        </w:rPr>
        <w:softHyphen/>
        <w:t>цією</w:t>
      </w:r>
      <w:proofErr w:type="spellEnd"/>
      <w:r w:rsidRPr="00252A88">
        <w:rPr>
          <w:color w:val="000000" w:themeColor="text1"/>
          <w:sz w:val="28"/>
          <w:szCs w:val="28"/>
        </w:rPr>
        <w:t xml:space="preserve">, </w:t>
      </w:r>
      <w:proofErr w:type="spellStart"/>
      <w:r w:rsidRPr="00252A88">
        <w:rPr>
          <w:color w:val="000000" w:themeColor="text1"/>
          <w:sz w:val="28"/>
          <w:szCs w:val="28"/>
        </w:rPr>
        <w:t>який</w:t>
      </w:r>
      <w:proofErr w:type="spellEnd"/>
      <w:r w:rsidRPr="00252A88">
        <w:rPr>
          <w:color w:val="000000" w:themeColor="text1"/>
          <w:sz w:val="28"/>
          <w:szCs w:val="28"/>
        </w:rPr>
        <w:t xml:space="preserve">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у </w:t>
      </w:r>
      <w:proofErr w:type="spellStart"/>
      <w:r w:rsidRPr="00252A88">
        <w:rPr>
          <w:color w:val="000000" w:themeColor="text1"/>
          <w:sz w:val="28"/>
          <w:szCs w:val="28"/>
        </w:rPr>
        <w:t>процесі</w:t>
      </w:r>
      <w:proofErr w:type="spellEnd"/>
      <w:r w:rsidRPr="00252A88">
        <w:rPr>
          <w:color w:val="000000" w:themeColor="text1"/>
          <w:sz w:val="28"/>
          <w:szCs w:val="28"/>
        </w:rPr>
        <w:t xml:space="preserve">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страви </w:t>
      </w:r>
      <w:proofErr w:type="spellStart"/>
      <w:r w:rsidRPr="00252A88">
        <w:rPr>
          <w:color w:val="000000" w:themeColor="text1"/>
          <w:sz w:val="28"/>
          <w:szCs w:val="28"/>
        </w:rPr>
        <w:t>або</w:t>
      </w:r>
      <w:proofErr w:type="spellEnd"/>
      <w:r w:rsidRPr="00252A88">
        <w:rPr>
          <w:color w:val="000000" w:themeColor="text1"/>
          <w:sz w:val="28"/>
          <w:szCs w:val="28"/>
        </w:rPr>
        <w:t xml:space="preserve"> </w:t>
      </w:r>
      <w:proofErr w:type="spellStart"/>
      <w:r w:rsidRPr="00252A88">
        <w:rPr>
          <w:color w:val="000000" w:themeColor="text1"/>
          <w:sz w:val="28"/>
          <w:szCs w:val="28"/>
        </w:rPr>
        <w:t>пода</w:t>
      </w:r>
      <w:r w:rsidRPr="00252A88">
        <w:rPr>
          <w:color w:val="000000" w:themeColor="text1"/>
          <w:sz w:val="28"/>
          <w:szCs w:val="28"/>
        </w:rPr>
        <w:softHyphen/>
        <w:t>ють</w:t>
      </w:r>
      <w:proofErr w:type="spellEnd"/>
      <w:r w:rsidRPr="00252A88">
        <w:rPr>
          <w:color w:val="000000" w:themeColor="text1"/>
          <w:sz w:val="28"/>
          <w:szCs w:val="28"/>
        </w:rPr>
        <w:t xml:space="preserve"> до </w:t>
      </w:r>
      <w:proofErr w:type="spellStart"/>
      <w:r w:rsidRPr="00252A88">
        <w:rPr>
          <w:color w:val="000000" w:themeColor="text1"/>
          <w:sz w:val="28"/>
          <w:szCs w:val="28"/>
        </w:rPr>
        <w:t>готової</w:t>
      </w:r>
      <w:proofErr w:type="spellEnd"/>
      <w:r w:rsidRPr="00252A88">
        <w:rPr>
          <w:color w:val="000000" w:themeColor="text1"/>
          <w:sz w:val="28"/>
          <w:szCs w:val="28"/>
        </w:rPr>
        <w:t xml:space="preserve"> страви для </w:t>
      </w:r>
      <w:proofErr w:type="spellStart"/>
      <w:r w:rsidRPr="00252A88">
        <w:rPr>
          <w:color w:val="000000" w:themeColor="text1"/>
          <w:sz w:val="28"/>
          <w:szCs w:val="28"/>
        </w:rPr>
        <w:t>поліпшення</w:t>
      </w:r>
      <w:proofErr w:type="spellEnd"/>
      <w:r w:rsidRPr="00252A88">
        <w:rPr>
          <w:color w:val="000000" w:themeColor="text1"/>
          <w:sz w:val="28"/>
          <w:szCs w:val="28"/>
        </w:rPr>
        <w:t xml:space="preserve"> </w:t>
      </w:r>
      <w:proofErr w:type="spellStart"/>
      <w:r w:rsidRPr="00252A88">
        <w:rPr>
          <w:color w:val="000000" w:themeColor="text1"/>
          <w:sz w:val="28"/>
          <w:szCs w:val="28"/>
        </w:rPr>
        <w:t>її</w:t>
      </w:r>
      <w:proofErr w:type="spellEnd"/>
      <w:r w:rsidRPr="00252A88">
        <w:rPr>
          <w:color w:val="000000" w:themeColor="text1"/>
          <w:sz w:val="28"/>
          <w:szCs w:val="28"/>
        </w:rPr>
        <w:t xml:space="preserve"> смаку й аромату</w:t>
      </w:r>
      <w:r w:rsidRPr="00252A88">
        <w:rPr>
          <w:color w:val="000000" w:themeColor="text1"/>
          <w:sz w:val="28"/>
          <w:szCs w:val="28"/>
          <w:lang w:val="uk-UA"/>
        </w:rPr>
        <w:t xml:space="preserve"> [1]</w:t>
      </w:r>
      <w:r w:rsidRPr="00252A88">
        <w:rPr>
          <w:color w:val="000000" w:themeColor="text1"/>
          <w:sz w:val="28"/>
          <w:szCs w:val="28"/>
        </w:rPr>
        <w:t>.</w:t>
      </w:r>
    </w:p>
    <w:p w14:paraId="25A921FD"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Соусом </w:t>
      </w:r>
      <w:proofErr w:type="spellStart"/>
      <w:r w:rsidRPr="00252A88">
        <w:rPr>
          <w:color w:val="000000" w:themeColor="text1"/>
          <w:sz w:val="28"/>
          <w:szCs w:val="28"/>
        </w:rPr>
        <w:t>поливають</w:t>
      </w:r>
      <w:proofErr w:type="spellEnd"/>
      <w:r w:rsidRPr="00252A88">
        <w:rPr>
          <w:color w:val="000000" w:themeColor="text1"/>
          <w:sz w:val="28"/>
          <w:szCs w:val="28"/>
        </w:rPr>
        <w:t xml:space="preserve"> </w:t>
      </w:r>
      <w:proofErr w:type="spellStart"/>
      <w:r w:rsidRPr="00252A88">
        <w:rPr>
          <w:color w:val="000000" w:themeColor="text1"/>
          <w:sz w:val="28"/>
          <w:szCs w:val="28"/>
        </w:rPr>
        <w:t>основний</w:t>
      </w:r>
      <w:proofErr w:type="spellEnd"/>
      <w:r w:rsidRPr="00252A88">
        <w:rPr>
          <w:color w:val="000000" w:themeColor="text1"/>
          <w:sz w:val="28"/>
          <w:szCs w:val="28"/>
        </w:rPr>
        <w:t xml:space="preserve"> продукт, </w:t>
      </w:r>
      <w:proofErr w:type="spellStart"/>
      <w:r w:rsidRPr="00252A88">
        <w:rPr>
          <w:color w:val="000000" w:themeColor="text1"/>
          <w:sz w:val="28"/>
          <w:szCs w:val="28"/>
        </w:rPr>
        <w:t>заправляють</w:t>
      </w:r>
      <w:proofErr w:type="spellEnd"/>
      <w:r w:rsidRPr="00252A88">
        <w:rPr>
          <w:color w:val="000000" w:themeColor="text1"/>
          <w:sz w:val="28"/>
          <w:szCs w:val="28"/>
        </w:rPr>
        <w:t xml:space="preserve"> </w:t>
      </w:r>
      <w:proofErr w:type="spellStart"/>
      <w:r w:rsidRPr="00252A88">
        <w:rPr>
          <w:color w:val="000000" w:themeColor="text1"/>
          <w:sz w:val="28"/>
          <w:szCs w:val="28"/>
        </w:rPr>
        <w:t>перші</w:t>
      </w:r>
      <w:proofErr w:type="spellEnd"/>
      <w:r w:rsidRPr="00252A88">
        <w:rPr>
          <w:color w:val="000000" w:themeColor="text1"/>
          <w:sz w:val="28"/>
          <w:szCs w:val="28"/>
        </w:rPr>
        <w:t xml:space="preserve"> страви </w:t>
      </w:r>
      <w:proofErr w:type="spellStart"/>
      <w:r w:rsidRPr="00252A88">
        <w:rPr>
          <w:color w:val="000000" w:themeColor="text1"/>
          <w:sz w:val="28"/>
          <w:szCs w:val="28"/>
        </w:rPr>
        <w:t>або</w:t>
      </w:r>
      <w:proofErr w:type="spellEnd"/>
      <w:r w:rsidRPr="00252A88">
        <w:rPr>
          <w:color w:val="000000" w:themeColor="text1"/>
          <w:sz w:val="28"/>
          <w:szCs w:val="28"/>
        </w:rPr>
        <w:t xml:space="preserve"> </w:t>
      </w:r>
      <w:proofErr w:type="spellStart"/>
      <w:r w:rsidRPr="00252A88">
        <w:rPr>
          <w:color w:val="000000" w:themeColor="text1"/>
          <w:sz w:val="28"/>
          <w:szCs w:val="28"/>
        </w:rPr>
        <w:t>подають</w:t>
      </w:r>
      <w:proofErr w:type="spellEnd"/>
      <w:r w:rsidRPr="00252A88">
        <w:rPr>
          <w:color w:val="000000" w:themeColor="text1"/>
          <w:sz w:val="28"/>
          <w:szCs w:val="28"/>
        </w:rPr>
        <w:t xml:space="preserve"> до </w:t>
      </w:r>
      <w:proofErr w:type="spellStart"/>
      <w:r w:rsidRPr="00252A88">
        <w:rPr>
          <w:color w:val="000000" w:themeColor="text1"/>
          <w:sz w:val="28"/>
          <w:szCs w:val="28"/>
        </w:rPr>
        <w:t>страв</w:t>
      </w:r>
      <w:proofErr w:type="spellEnd"/>
      <w:r w:rsidRPr="00252A88">
        <w:rPr>
          <w:color w:val="000000" w:themeColor="text1"/>
          <w:sz w:val="28"/>
          <w:szCs w:val="28"/>
        </w:rPr>
        <w:t xml:space="preserve"> </w:t>
      </w:r>
      <w:proofErr w:type="spellStart"/>
      <w:r w:rsidRPr="00252A88">
        <w:rPr>
          <w:color w:val="000000" w:themeColor="text1"/>
          <w:sz w:val="28"/>
          <w:szCs w:val="28"/>
        </w:rPr>
        <w:t>окремо</w:t>
      </w:r>
      <w:proofErr w:type="spellEnd"/>
      <w:r w:rsidRPr="00252A88">
        <w:rPr>
          <w:color w:val="000000" w:themeColor="text1"/>
          <w:sz w:val="28"/>
          <w:szCs w:val="28"/>
        </w:rPr>
        <w:t xml:space="preserve"> в </w:t>
      </w:r>
      <w:proofErr w:type="spellStart"/>
      <w:r w:rsidRPr="00252A88">
        <w:rPr>
          <w:color w:val="000000" w:themeColor="text1"/>
          <w:sz w:val="28"/>
          <w:szCs w:val="28"/>
        </w:rPr>
        <w:t>металевих</w:t>
      </w:r>
      <w:proofErr w:type="spellEnd"/>
      <w:r w:rsidRPr="00252A88">
        <w:rPr>
          <w:color w:val="000000" w:themeColor="text1"/>
          <w:sz w:val="28"/>
          <w:szCs w:val="28"/>
        </w:rPr>
        <w:t xml:space="preserve"> </w:t>
      </w:r>
      <w:proofErr w:type="spellStart"/>
      <w:r w:rsidRPr="00252A88">
        <w:rPr>
          <w:color w:val="000000" w:themeColor="text1"/>
          <w:sz w:val="28"/>
          <w:szCs w:val="28"/>
        </w:rPr>
        <w:t>чи</w:t>
      </w:r>
      <w:proofErr w:type="spellEnd"/>
      <w:r w:rsidRPr="00252A88">
        <w:rPr>
          <w:color w:val="000000" w:themeColor="text1"/>
          <w:sz w:val="28"/>
          <w:szCs w:val="28"/>
        </w:rPr>
        <w:t xml:space="preserve"> </w:t>
      </w:r>
      <w:proofErr w:type="spellStart"/>
      <w:r w:rsidRPr="00252A88">
        <w:rPr>
          <w:color w:val="000000" w:themeColor="text1"/>
          <w:sz w:val="28"/>
          <w:szCs w:val="28"/>
        </w:rPr>
        <w:t>фарфорових</w:t>
      </w:r>
      <w:proofErr w:type="spellEnd"/>
      <w:r w:rsidRPr="00252A88">
        <w:rPr>
          <w:color w:val="000000" w:themeColor="text1"/>
          <w:sz w:val="28"/>
          <w:szCs w:val="28"/>
        </w:rPr>
        <w:t xml:space="preserve"> соусниках, </w:t>
      </w:r>
      <w:proofErr w:type="spellStart"/>
      <w:r w:rsidRPr="00252A88">
        <w:rPr>
          <w:color w:val="000000" w:themeColor="text1"/>
          <w:sz w:val="28"/>
          <w:szCs w:val="28"/>
        </w:rPr>
        <w:t>які</w:t>
      </w:r>
      <w:proofErr w:type="spellEnd"/>
      <w:r w:rsidRPr="00252A88">
        <w:rPr>
          <w:color w:val="000000" w:themeColor="text1"/>
          <w:sz w:val="28"/>
          <w:szCs w:val="28"/>
        </w:rPr>
        <w:t xml:space="preserve"> </w:t>
      </w:r>
      <w:proofErr w:type="spellStart"/>
      <w:r w:rsidRPr="00252A88">
        <w:rPr>
          <w:color w:val="000000" w:themeColor="text1"/>
          <w:sz w:val="28"/>
          <w:szCs w:val="28"/>
        </w:rPr>
        <w:t>ставлять</w:t>
      </w:r>
      <w:proofErr w:type="spellEnd"/>
      <w:r w:rsidRPr="00252A88">
        <w:rPr>
          <w:color w:val="000000" w:themeColor="text1"/>
          <w:sz w:val="28"/>
          <w:szCs w:val="28"/>
        </w:rPr>
        <w:t xml:space="preserve"> </w:t>
      </w:r>
      <w:proofErr w:type="spellStart"/>
      <w:r w:rsidRPr="00252A88">
        <w:rPr>
          <w:color w:val="000000" w:themeColor="text1"/>
          <w:sz w:val="28"/>
          <w:szCs w:val="28"/>
        </w:rPr>
        <w:t>поряд</w:t>
      </w:r>
      <w:proofErr w:type="spellEnd"/>
      <w:r w:rsidRPr="00252A88">
        <w:rPr>
          <w:color w:val="000000" w:themeColor="text1"/>
          <w:sz w:val="28"/>
          <w:szCs w:val="28"/>
        </w:rPr>
        <w:t xml:space="preserve"> </w:t>
      </w:r>
      <w:proofErr w:type="spellStart"/>
      <w:r w:rsidRPr="00252A88">
        <w:rPr>
          <w:color w:val="000000" w:themeColor="text1"/>
          <w:sz w:val="28"/>
          <w:szCs w:val="28"/>
        </w:rPr>
        <w:t>зі</w:t>
      </w:r>
      <w:proofErr w:type="spellEnd"/>
      <w:r w:rsidRPr="00252A88">
        <w:rPr>
          <w:color w:val="000000" w:themeColor="text1"/>
          <w:sz w:val="28"/>
          <w:szCs w:val="28"/>
        </w:rPr>
        <w:t xml:space="preserve"> </w:t>
      </w:r>
      <w:proofErr w:type="spellStart"/>
      <w:r w:rsidRPr="00252A88">
        <w:rPr>
          <w:color w:val="000000" w:themeColor="text1"/>
          <w:sz w:val="28"/>
          <w:szCs w:val="28"/>
        </w:rPr>
        <w:t>стравою</w:t>
      </w:r>
      <w:proofErr w:type="spellEnd"/>
      <w:r w:rsidRPr="00252A88">
        <w:rPr>
          <w:color w:val="000000" w:themeColor="text1"/>
          <w:sz w:val="28"/>
          <w:szCs w:val="28"/>
        </w:rPr>
        <w:t xml:space="preserve"> </w:t>
      </w:r>
      <w:proofErr w:type="spellStart"/>
      <w:r w:rsidRPr="00252A88">
        <w:rPr>
          <w:color w:val="000000" w:themeColor="text1"/>
          <w:sz w:val="28"/>
          <w:szCs w:val="28"/>
        </w:rPr>
        <w:t>натарілочці</w:t>
      </w:r>
      <w:proofErr w:type="spellEnd"/>
      <w:r w:rsidRPr="00252A88">
        <w:rPr>
          <w:color w:val="000000" w:themeColor="text1"/>
          <w:sz w:val="28"/>
          <w:szCs w:val="28"/>
        </w:rPr>
        <w:t xml:space="preserve">. На </w:t>
      </w:r>
      <w:proofErr w:type="spellStart"/>
      <w:r w:rsidRPr="00252A88">
        <w:rPr>
          <w:color w:val="000000" w:themeColor="text1"/>
          <w:sz w:val="28"/>
          <w:szCs w:val="28"/>
        </w:rPr>
        <w:t>порцію</w:t>
      </w:r>
      <w:proofErr w:type="spellEnd"/>
      <w:r w:rsidRPr="00252A88">
        <w:rPr>
          <w:color w:val="000000" w:themeColor="text1"/>
          <w:sz w:val="28"/>
          <w:szCs w:val="28"/>
        </w:rPr>
        <w:t xml:space="preserve"> страви </w:t>
      </w:r>
      <w:proofErr w:type="spellStart"/>
      <w:r w:rsidRPr="00252A88">
        <w:rPr>
          <w:color w:val="000000" w:themeColor="text1"/>
          <w:sz w:val="28"/>
          <w:szCs w:val="28"/>
        </w:rPr>
        <w:t>подають</w:t>
      </w:r>
      <w:proofErr w:type="spellEnd"/>
      <w:r w:rsidRPr="00252A88">
        <w:rPr>
          <w:color w:val="000000" w:themeColor="text1"/>
          <w:sz w:val="28"/>
          <w:szCs w:val="28"/>
        </w:rPr>
        <w:t xml:space="preserve"> 50,</w:t>
      </w:r>
      <w:r w:rsidRPr="00252A88">
        <w:rPr>
          <w:color w:val="000000" w:themeColor="text1"/>
          <w:sz w:val="28"/>
          <w:szCs w:val="28"/>
          <w:lang w:val="uk-UA"/>
        </w:rPr>
        <w:t xml:space="preserve"> </w:t>
      </w:r>
      <w:r w:rsidRPr="00252A88">
        <w:rPr>
          <w:color w:val="000000" w:themeColor="text1"/>
          <w:sz w:val="28"/>
          <w:szCs w:val="28"/>
        </w:rPr>
        <w:t>75, 100 г соусу (</w:t>
      </w:r>
      <w:proofErr w:type="spellStart"/>
      <w:r w:rsidRPr="00252A88">
        <w:rPr>
          <w:color w:val="000000" w:themeColor="text1"/>
          <w:sz w:val="28"/>
          <w:szCs w:val="28"/>
        </w:rPr>
        <w:t>інколи</w:t>
      </w:r>
      <w:proofErr w:type="spellEnd"/>
      <w:r w:rsidRPr="00252A88">
        <w:rPr>
          <w:color w:val="000000" w:themeColor="text1"/>
          <w:sz w:val="28"/>
          <w:szCs w:val="28"/>
        </w:rPr>
        <w:t xml:space="preserve"> 25 г).</w:t>
      </w:r>
    </w:p>
    <w:p w14:paraId="6489A240"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Добре </w:t>
      </w:r>
      <w:proofErr w:type="spellStart"/>
      <w:r w:rsidRPr="00252A88">
        <w:rPr>
          <w:color w:val="000000" w:themeColor="text1"/>
          <w:sz w:val="28"/>
          <w:szCs w:val="28"/>
        </w:rPr>
        <w:t>приготовлені</w:t>
      </w:r>
      <w:proofErr w:type="spellEnd"/>
      <w:r w:rsidRPr="00252A88">
        <w:rPr>
          <w:color w:val="000000" w:themeColor="text1"/>
          <w:sz w:val="28"/>
          <w:szCs w:val="28"/>
        </w:rPr>
        <w:t xml:space="preserve"> і правильно </w:t>
      </w:r>
      <w:proofErr w:type="spellStart"/>
      <w:r w:rsidRPr="00252A88">
        <w:rPr>
          <w:color w:val="000000" w:themeColor="text1"/>
          <w:sz w:val="28"/>
          <w:szCs w:val="28"/>
        </w:rPr>
        <w:t>підібрані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дають</w:t>
      </w:r>
      <w:proofErr w:type="spellEnd"/>
      <w:r w:rsidRPr="00252A88">
        <w:rPr>
          <w:color w:val="000000" w:themeColor="text1"/>
          <w:sz w:val="28"/>
          <w:szCs w:val="28"/>
        </w:rPr>
        <w:t xml:space="preserve"> </w:t>
      </w:r>
      <w:proofErr w:type="spellStart"/>
      <w:r w:rsidRPr="00252A88">
        <w:rPr>
          <w:color w:val="000000" w:themeColor="text1"/>
          <w:sz w:val="28"/>
          <w:szCs w:val="28"/>
        </w:rPr>
        <w:t>змогу</w:t>
      </w:r>
      <w:proofErr w:type="spellEnd"/>
      <w:r w:rsidRPr="00252A88">
        <w:rPr>
          <w:color w:val="000000" w:themeColor="text1"/>
          <w:sz w:val="28"/>
          <w:szCs w:val="28"/>
        </w:rPr>
        <w:t xml:space="preserve"> </w:t>
      </w:r>
      <w:proofErr w:type="spellStart"/>
      <w:r w:rsidRPr="00252A88">
        <w:rPr>
          <w:color w:val="000000" w:themeColor="text1"/>
          <w:sz w:val="28"/>
          <w:szCs w:val="28"/>
        </w:rPr>
        <w:t>уріз</w:t>
      </w:r>
      <w:r w:rsidRPr="00252A88">
        <w:rPr>
          <w:color w:val="000000" w:themeColor="text1"/>
          <w:sz w:val="28"/>
          <w:szCs w:val="28"/>
        </w:rPr>
        <w:softHyphen/>
        <w:t>номанітнити</w:t>
      </w:r>
      <w:proofErr w:type="spellEnd"/>
      <w:r w:rsidRPr="00252A88">
        <w:rPr>
          <w:color w:val="000000" w:themeColor="text1"/>
          <w:sz w:val="28"/>
          <w:szCs w:val="28"/>
        </w:rPr>
        <w:t xml:space="preserve"> смак і </w:t>
      </w:r>
      <w:proofErr w:type="spellStart"/>
      <w:r w:rsidRPr="00252A88">
        <w:rPr>
          <w:color w:val="000000" w:themeColor="text1"/>
          <w:sz w:val="28"/>
          <w:szCs w:val="28"/>
        </w:rPr>
        <w:t>зовнішній</w:t>
      </w:r>
      <w:proofErr w:type="spellEnd"/>
      <w:r w:rsidRPr="00252A88">
        <w:rPr>
          <w:color w:val="000000" w:themeColor="text1"/>
          <w:sz w:val="28"/>
          <w:szCs w:val="28"/>
        </w:rPr>
        <w:t xml:space="preserve"> </w:t>
      </w:r>
      <w:proofErr w:type="spellStart"/>
      <w:r w:rsidRPr="00252A88">
        <w:rPr>
          <w:color w:val="000000" w:themeColor="text1"/>
          <w:sz w:val="28"/>
          <w:szCs w:val="28"/>
        </w:rPr>
        <w:t>вигляд</w:t>
      </w:r>
      <w:proofErr w:type="spellEnd"/>
      <w:r w:rsidRPr="00252A88">
        <w:rPr>
          <w:color w:val="000000" w:themeColor="text1"/>
          <w:sz w:val="28"/>
          <w:szCs w:val="28"/>
        </w:rPr>
        <w:t xml:space="preserve"> </w:t>
      </w:r>
      <w:proofErr w:type="spellStart"/>
      <w:r w:rsidRPr="00252A88">
        <w:rPr>
          <w:color w:val="000000" w:themeColor="text1"/>
          <w:sz w:val="28"/>
          <w:szCs w:val="28"/>
        </w:rPr>
        <w:t>їжі</w:t>
      </w:r>
      <w:proofErr w:type="spellEnd"/>
      <w:r w:rsidRPr="00252A88">
        <w:rPr>
          <w:color w:val="000000" w:themeColor="text1"/>
          <w:sz w:val="28"/>
          <w:szCs w:val="28"/>
        </w:rPr>
        <w:t xml:space="preserve">, </w:t>
      </w:r>
      <w:proofErr w:type="spellStart"/>
      <w:r w:rsidRPr="00252A88">
        <w:rPr>
          <w:color w:val="000000" w:themeColor="text1"/>
          <w:sz w:val="28"/>
          <w:szCs w:val="28"/>
        </w:rPr>
        <w:t>роблять</w:t>
      </w:r>
      <w:proofErr w:type="spellEnd"/>
      <w:r w:rsidRPr="00252A88">
        <w:rPr>
          <w:color w:val="000000" w:themeColor="text1"/>
          <w:sz w:val="28"/>
          <w:szCs w:val="28"/>
        </w:rPr>
        <w:t xml:space="preserve"> </w:t>
      </w:r>
      <w:proofErr w:type="spellStart"/>
      <w:r w:rsidRPr="00252A88">
        <w:rPr>
          <w:color w:val="000000" w:themeColor="text1"/>
          <w:sz w:val="28"/>
          <w:szCs w:val="28"/>
        </w:rPr>
        <w:t>її</w:t>
      </w:r>
      <w:proofErr w:type="spellEnd"/>
      <w:r w:rsidRPr="00252A88">
        <w:rPr>
          <w:color w:val="000000" w:themeColor="text1"/>
          <w:sz w:val="28"/>
          <w:szCs w:val="28"/>
        </w:rPr>
        <w:t xml:space="preserve"> </w:t>
      </w:r>
      <w:proofErr w:type="spellStart"/>
      <w:r w:rsidRPr="00252A88">
        <w:rPr>
          <w:color w:val="000000" w:themeColor="text1"/>
          <w:sz w:val="28"/>
          <w:szCs w:val="28"/>
        </w:rPr>
        <w:t>більш</w:t>
      </w:r>
      <w:proofErr w:type="spellEnd"/>
      <w:r w:rsidRPr="00252A88">
        <w:rPr>
          <w:color w:val="000000" w:themeColor="text1"/>
          <w:sz w:val="28"/>
          <w:szCs w:val="28"/>
        </w:rPr>
        <w:t xml:space="preserve"> </w:t>
      </w:r>
      <w:proofErr w:type="spellStart"/>
      <w:r w:rsidRPr="00252A88">
        <w:rPr>
          <w:color w:val="000000" w:themeColor="text1"/>
          <w:sz w:val="28"/>
          <w:szCs w:val="28"/>
        </w:rPr>
        <w:t>соковитою</w:t>
      </w:r>
      <w:proofErr w:type="spellEnd"/>
      <w:r w:rsidRPr="00252A88">
        <w:rPr>
          <w:color w:val="000000" w:themeColor="text1"/>
          <w:sz w:val="28"/>
          <w:szCs w:val="28"/>
        </w:rPr>
        <w:t xml:space="preserve">, </w:t>
      </w:r>
      <w:proofErr w:type="spellStart"/>
      <w:r w:rsidRPr="00252A88">
        <w:rPr>
          <w:color w:val="000000" w:themeColor="text1"/>
          <w:sz w:val="28"/>
          <w:szCs w:val="28"/>
        </w:rPr>
        <w:t>що</w:t>
      </w:r>
      <w:proofErr w:type="spellEnd"/>
      <w:r w:rsidRPr="00252A88">
        <w:rPr>
          <w:color w:val="000000" w:themeColor="text1"/>
          <w:sz w:val="28"/>
          <w:szCs w:val="28"/>
        </w:rPr>
        <w:t xml:space="preserve"> </w:t>
      </w:r>
      <w:proofErr w:type="spellStart"/>
      <w:r w:rsidRPr="00252A88">
        <w:rPr>
          <w:color w:val="000000" w:themeColor="text1"/>
          <w:sz w:val="28"/>
          <w:szCs w:val="28"/>
        </w:rPr>
        <w:t>полегшує</w:t>
      </w:r>
      <w:proofErr w:type="spellEnd"/>
      <w:r w:rsidRPr="00252A88">
        <w:rPr>
          <w:color w:val="000000" w:themeColor="text1"/>
          <w:sz w:val="28"/>
          <w:szCs w:val="28"/>
        </w:rPr>
        <w:t xml:space="preserve"> </w:t>
      </w:r>
      <w:proofErr w:type="spellStart"/>
      <w:r w:rsidRPr="00252A88">
        <w:rPr>
          <w:color w:val="000000" w:themeColor="text1"/>
          <w:sz w:val="28"/>
          <w:szCs w:val="28"/>
        </w:rPr>
        <w:t>засвоюваність</w:t>
      </w:r>
      <w:proofErr w:type="spellEnd"/>
      <w:r w:rsidRPr="00252A88">
        <w:rPr>
          <w:color w:val="000000" w:themeColor="text1"/>
          <w:sz w:val="28"/>
          <w:szCs w:val="28"/>
        </w:rPr>
        <w:t xml:space="preserve">. </w:t>
      </w:r>
      <w:proofErr w:type="spellStart"/>
      <w:r w:rsidRPr="00252A88">
        <w:rPr>
          <w:color w:val="000000" w:themeColor="text1"/>
          <w:sz w:val="28"/>
          <w:szCs w:val="28"/>
        </w:rPr>
        <w:t>Крім</w:t>
      </w:r>
      <w:proofErr w:type="spellEnd"/>
      <w:r w:rsidRPr="00252A88">
        <w:rPr>
          <w:color w:val="000000" w:themeColor="text1"/>
          <w:sz w:val="28"/>
          <w:szCs w:val="28"/>
        </w:rPr>
        <w:t xml:space="preserve"> того,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доповнюють</w:t>
      </w:r>
      <w:proofErr w:type="spellEnd"/>
      <w:r w:rsidRPr="00252A88">
        <w:rPr>
          <w:color w:val="000000" w:themeColor="text1"/>
          <w:sz w:val="28"/>
          <w:szCs w:val="28"/>
        </w:rPr>
        <w:t xml:space="preserve"> склад </w:t>
      </w:r>
      <w:proofErr w:type="spellStart"/>
      <w:r w:rsidRPr="00252A88">
        <w:rPr>
          <w:color w:val="000000" w:themeColor="text1"/>
          <w:sz w:val="28"/>
          <w:szCs w:val="28"/>
        </w:rPr>
        <w:t>страв</w:t>
      </w:r>
      <w:proofErr w:type="spellEnd"/>
      <w:r w:rsidRPr="00252A88">
        <w:rPr>
          <w:color w:val="000000" w:themeColor="text1"/>
          <w:sz w:val="28"/>
          <w:szCs w:val="28"/>
        </w:rPr>
        <w:t xml:space="preserve">, </w:t>
      </w:r>
      <w:proofErr w:type="spellStart"/>
      <w:r w:rsidRPr="00252A88">
        <w:rPr>
          <w:color w:val="000000" w:themeColor="text1"/>
          <w:sz w:val="28"/>
          <w:szCs w:val="28"/>
        </w:rPr>
        <w:t>підвищують</w:t>
      </w:r>
      <w:proofErr w:type="spellEnd"/>
      <w:r w:rsidRPr="00252A88">
        <w:rPr>
          <w:color w:val="000000" w:themeColor="text1"/>
          <w:sz w:val="28"/>
          <w:szCs w:val="28"/>
        </w:rPr>
        <w:t xml:space="preserve"> </w:t>
      </w:r>
      <w:proofErr w:type="spellStart"/>
      <w:r w:rsidRPr="00252A88">
        <w:rPr>
          <w:color w:val="000000" w:themeColor="text1"/>
          <w:sz w:val="28"/>
          <w:szCs w:val="28"/>
        </w:rPr>
        <w:t>їхню</w:t>
      </w:r>
      <w:proofErr w:type="spellEnd"/>
      <w:r w:rsidRPr="00252A88">
        <w:rPr>
          <w:color w:val="000000" w:themeColor="text1"/>
          <w:sz w:val="28"/>
          <w:szCs w:val="28"/>
        </w:rPr>
        <w:t xml:space="preserve"> </w:t>
      </w:r>
      <w:proofErr w:type="spellStart"/>
      <w:r w:rsidRPr="00252A88">
        <w:rPr>
          <w:color w:val="000000" w:themeColor="text1"/>
          <w:sz w:val="28"/>
          <w:szCs w:val="28"/>
        </w:rPr>
        <w:t>енергетичну</w:t>
      </w:r>
      <w:proofErr w:type="spellEnd"/>
      <w:r w:rsidRPr="00252A88">
        <w:rPr>
          <w:color w:val="000000" w:themeColor="text1"/>
          <w:sz w:val="28"/>
          <w:szCs w:val="28"/>
        </w:rPr>
        <w:t xml:space="preserve"> </w:t>
      </w:r>
      <w:proofErr w:type="spellStart"/>
      <w:r w:rsidRPr="00252A88">
        <w:rPr>
          <w:color w:val="000000" w:themeColor="text1"/>
          <w:sz w:val="28"/>
          <w:szCs w:val="28"/>
        </w:rPr>
        <w:t>цінність</w:t>
      </w:r>
      <w:proofErr w:type="spellEnd"/>
      <w:r w:rsidRPr="00252A88">
        <w:rPr>
          <w:color w:val="000000" w:themeColor="text1"/>
          <w:sz w:val="28"/>
          <w:szCs w:val="28"/>
        </w:rPr>
        <w:t xml:space="preserve">, </w:t>
      </w:r>
      <w:proofErr w:type="spellStart"/>
      <w:r w:rsidRPr="00252A88">
        <w:rPr>
          <w:color w:val="000000" w:themeColor="text1"/>
          <w:sz w:val="28"/>
          <w:szCs w:val="28"/>
        </w:rPr>
        <w:t>оскільки</w:t>
      </w:r>
      <w:proofErr w:type="spellEnd"/>
      <w:r w:rsidRPr="00252A88">
        <w:rPr>
          <w:color w:val="000000" w:themeColor="text1"/>
          <w:sz w:val="28"/>
          <w:szCs w:val="28"/>
        </w:rPr>
        <w:t xml:space="preserve"> до </w:t>
      </w:r>
      <w:proofErr w:type="spellStart"/>
      <w:r w:rsidRPr="00252A88">
        <w:rPr>
          <w:color w:val="000000" w:themeColor="text1"/>
          <w:sz w:val="28"/>
          <w:szCs w:val="28"/>
        </w:rPr>
        <w:t>більшості</w:t>
      </w:r>
      <w:proofErr w:type="spellEnd"/>
      <w:r w:rsidRPr="00252A88">
        <w:rPr>
          <w:color w:val="000000" w:themeColor="text1"/>
          <w:sz w:val="28"/>
          <w:szCs w:val="28"/>
        </w:rPr>
        <w:t xml:space="preserve"> з них </w:t>
      </w:r>
      <w:proofErr w:type="spellStart"/>
      <w:r w:rsidRPr="00252A88">
        <w:rPr>
          <w:color w:val="000000" w:themeColor="text1"/>
          <w:sz w:val="28"/>
          <w:szCs w:val="28"/>
        </w:rPr>
        <w:t>входять</w:t>
      </w:r>
      <w:proofErr w:type="spellEnd"/>
      <w:r w:rsidRPr="00252A88">
        <w:rPr>
          <w:color w:val="000000" w:themeColor="text1"/>
          <w:sz w:val="28"/>
          <w:szCs w:val="28"/>
        </w:rPr>
        <w:t xml:space="preserve"> </w:t>
      </w:r>
      <w:proofErr w:type="spellStart"/>
      <w:r w:rsidRPr="00252A88">
        <w:rPr>
          <w:color w:val="000000" w:themeColor="text1"/>
          <w:sz w:val="28"/>
          <w:szCs w:val="28"/>
        </w:rPr>
        <w:t>вершкове</w:t>
      </w:r>
      <w:proofErr w:type="spellEnd"/>
      <w:r w:rsidRPr="00252A88">
        <w:rPr>
          <w:color w:val="000000" w:themeColor="text1"/>
          <w:sz w:val="28"/>
          <w:szCs w:val="28"/>
        </w:rPr>
        <w:t xml:space="preserve"> масло, </w:t>
      </w:r>
      <w:proofErr w:type="spellStart"/>
      <w:r w:rsidRPr="00252A88">
        <w:rPr>
          <w:color w:val="000000" w:themeColor="text1"/>
          <w:sz w:val="28"/>
          <w:szCs w:val="28"/>
        </w:rPr>
        <w:t>олія</w:t>
      </w:r>
      <w:proofErr w:type="spellEnd"/>
      <w:r w:rsidRPr="00252A88">
        <w:rPr>
          <w:color w:val="000000" w:themeColor="text1"/>
          <w:sz w:val="28"/>
          <w:szCs w:val="28"/>
        </w:rPr>
        <w:t xml:space="preserve">, сметана, </w:t>
      </w:r>
      <w:proofErr w:type="spellStart"/>
      <w:r w:rsidRPr="00252A88">
        <w:rPr>
          <w:color w:val="000000" w:themeColor="text1"/>
          <w:sz w:val="28"/>
          <w:szCs w:val="28"/>
        </w:rPr>
        <w:t>борошно</w:t>
      </w:r>
      <w:proofErr w:type="spellEnd"/>
      <w:r w:rsidRPr="00252A88">
        <w:rPr>
          <w:color w:val="000000" w:themeColor="text1"/>
          <w:sz w:val="28"/>
          <w:szCs w:val="28"/>
          <w:lang w:val="uk-UA"/>
        </w:rPr>
        <w:t xml:space="preserve"> [1]</w:t>
      </w:r>
      <w:r w:rsidRPr="00252A88">
        <w:rPr>
          <w:color w:val="000000" w:themeColor="text1"/>
          <w:sz w:val="28"/>
          <w:szCs w:val="28"/>
        </w:rPr>
        <w:t xml:space="preserve">. </w:t>
      </w:r>
    </w:p>
    <w:p w14:paraId="0F226C10"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За способом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поділяють</w:t>
      </w:r>
      <w:proofErr w:type="spellEnd"/>
      <w:r w:rsidRPr="00252A88">
        <w:rPr>
          <w:color w:val="000000" w:themeColor="text1"/>
          <w:sz w:val="28"/>
          <w:szCs w:val="28"/>
        </w:rPr>
        <w:t xml:space="preserve"> на </w:t>
      </w:r>
      <w:proofErr w:type="spellStart"/>
      <w:r w:rsidRPr="00252A88">
        <w:rPr>
          <w:color w:val="000000" w:themeColor="text1"/>
          <w:sz w:val="28"/>
          <w:szCs w:val="28"/>
        </w:rPr>
        <w:t>дві</w:t>
      </w:r>
      <w:proofErr w:type="spellEnd"/>
      <w:r w:rsidRPr="00252A88">
        <w:rPr>
          <w:color w:val="000000" w:themeColor="text1"/>
          <w:sz w:val="28"/>
          <w:szCs w:val="28"/>
        </w:rPr>
        <w:t xml:space="preserve"> </w:t>
      </w:r>
      <w:proofErr w:type="spellStart"/>
      <w:r w:rsidRPr="00252A88">
        <w:rPr>
          <w:color w:val="000000" w:themeColor="text1"/>
          <w:sz w:val="28"/>
          <w:szCs w:val="28"/>
        </w:rPr>
        <w:t>групи</w:t>
      </w:r>
      <w:proofErr w:type="spellEnd"/>
      <w:r w:rsidRPr="00252A88">
        <w:rPr>
          <w:color w:val="000000" w:themeColor="text1"/>
          <w:sz w:val="28"/>
          <w:szCs w:val="28"/>
        </w:rPr>
        <w:t xml:space="preserve">: з </w:t>
      </w:r>
      <w:proofErr w:type="spellStart"/>
      <w:r w:rsidRPr="00252A88">
        <w:rPr>
          <w:color w:val="000000" w:themeColor="text1"/>
          <w:sz w:val="28"/>
          <w:szCs w:val="28"/>
        </w:rPr>
        <w:t>загусниками</w:t>
      </w:r>
      <w:proofErr w:type="spellEnd"/>
      <w:r w:rsidRPr="00252A88">
        <w:rPr>
          <w:color w:val="000000" w:themeColor="text1"/>
          <w:sz w:val="28"/>
          <w:szCs w:val="28"/>
        </w:rPr>
        <w:t xml:space="preserve">, при </w:t>
      </w:r>
      <w:proofErr w:type="spellStart"/>
      <w:r w:rsidRPr="00252A88">
        <w:rPr>
          <w:color w:val="000000" w:themeColor="text1"/>
          <w:sz w:val="28"/>
          <w:szCs w:val="28"/>
        </w:rPr>
        <w:t>виготовленні</w:t>
      </w:r>
      <w:proofErr w:type="spellEnd"/>
      <w:r w:rsidRPr="00252A88">
        <w:rPr>
          <w:color w:val="000000" w:themeColor="text1"/>
          <w:sz w:val="28"/>
          <w:szCs w:val="28"/>
        </w:rPr>
        <w:t xml:space="preserve"> </w:t>
      </w:r>
      <w:proofErr w:type="spellStart"/>
      <w:r w:rsidRPr="00252A88">
        <w:rPr>
          <w:color w:val="000000" w:themeColor="text1"/>
          <w:sz w:val="28"/>
          <w:szCs w:val="28"/>
        </w:rPr>
        <w:t>яких</w:t>
      </w:r>
      <w:proofErr w:type="spellEnd"/>
      <w:r w:rsidRPr="00252A88">
        <w:rPr>
          <w:color w:val="000000" w:themeColor="text1"/>
          <w:sz w:val="28"/>
          <w:szCs w:val="28"/>
        </w:rPr>
        <w:t xml:space="preserve">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w:t>
      </w:r>
      <w:proofErr w:type="spellStart"/>
      <w:r w:rsidRPr="00252A88">
        <w:rPr>
          <w:color w:val="000000" w:themeColor="text1"/>
          <w:sz w:val="28"/>
          <w:szCs w:val="28"/>
        </w:rPr>
        <w:t>пасероване</w:t>
      </w:r>
      <w:proofErr w:type="spellEnd"/>
      <w:r w:rsidRPr="00252A88">
        <w:rPr>
          <w:color w:val="000000" w:themeColor="text1"/>
          <w:sz w:val="28"/>
          <w:szCs w:val="28"/>
        </w:rPr>
        <w:t xml:space="preserve"> </w:t>
      </w:r>
      <w:proofErr w:type="spellStart"/>
      <w:r w:rsidRPr="00252A88">
        <w:rPr>
          <w:color w:val="000000" w:themeColor="text1"/>
          <w:sz w:val="28"/>
          <w:szCs w:val="28"/>
        </w:rPr>
        <w:t>борошно</w:t>
      </w:r>
      <w:proofErr w:type="spellEnd"/>
      <w:r w:rsidRPr="00252A88">
        <w:rPr>
          <w:color w:val="000000" w:themeColor="text1"/>
          <w:sz w:val="28"/>
          <w:szCs w:val="28"/>
        </w:rPr>
        <w:t xml:space="preserve">, </w:t>
      </w:r>
      <w:proofErr w:type="spellStart"/>
      <w:r w:rsidRPr="00252A88">
        <w:rPr>
          <w:color w:val="000000" w:themeColor="text1"/>
          <w:sz w:val="28"/>
          <w:szCs w:val="28"/>
        </w:rPr>
        <w:t>крохмаль</w:t>
      </w:r>
      <w:proofErr w:type="spellEnd"/>
      <w:r w:rsidRPr="00252A88">
        <w:rPr>
          <w:color w:val="000000" w:themeColor="text1"/>
          <w:sz w:val="28"/>
          <w:szCs w:val="28"/>
        </w:rPr>
        <w:t xml:space="preserve">, і без </w:t>
      </w:r>
      <w:proofErr w:type="spellStart"/>
      <w:r w:rsidRPr="00252A88">
        <w:rPr>
          <w:color w:val="000000" w:themeColor="text1"/>
          <w:sz w:val="28"/>
          <w:szCs w:val="28"/>
        </w:rPr>
        <w:t>загусників</w:t>
      </w:r>
      <w:proofErr w:type="spellEnd"/>
      <w:r w:rsidRPr="00252A88">
        <w:rPr>
          <w:color w:val="000000" w:themeColor="text1"/>
          <w:sz w:val="28"/>
          <w:szCs w:val="28"/>
        </w:rPr>
        <w:t>. За температу</w:t>
      </w:r>
      <w:r w:rsidRPr="00252A88">
        <w:rPr>
          <w:color w:val="000000" w:themeColor="text1"/>
          <w:sz w:val="28"/>
          <w:szCs w:val="28"/>
        </w:rPr>
        <w:softHyphen/>
        <w:t xml:space="preserve">рою </w:t>
      </w:r>
      <w:proofErr w:type="spellStart"/>
      <w:r w:rsidRPr="00252A88">
        <w:rPr>
          <w:color w:val="000000" w:themeColor="text1"/>
          <w:sz w:val="28"/>
          <w:szCs w:val="28"/>
        </w:rPr>
        <w:t>подавання</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w:t>
      </w:r>
      <w:proofErr w:type="spellStart"/>
      <w:r w:rsidRPr="00252A88">
        <w:rPr>
          <w:color w:val="000000" w:themeColor="text1"/>
          <w:sz w:val="28"/>
          <w:szCs w:val="28"/>
        </w:rPr>
        <w:t>поділяють</w:t>
      </w:r>
      <w:proofErr w:type="spellEnd"/>
      <w:r w:rsidRPr="00252A88">
        <w:rPr>
          <w:color w:val="000000" w:themeColor="text1"/>
          <w:sz w:val="28"/>
          <w:szCs w:val="28"/>
        </w:rPr>
        <w:t xml:space="preserve"> на </w:t>
      </w:r>
      <w:proofErr w:type="spellStart"/>
      <w:r w:rsidRPr="00252A88">
        <w:rPr>
          <w:color w:val="000000" w:themeColor="text1"/>
          <w:sz w:val="28"/>
          <w:szCs w:val="28"/>
        </w:rPr>
        <w:t>гарячі</w:t>
      </w:r>
      <w:proofErr w:type="spellEnd"/>
      <w:r w:rsidRPr="00252A88">
        <w:rPr>
          <w:color w:val="000000" w:themeColor="text1"/>
          <w:sz w:val="28"/>
          <w:szCs w:val="28"/>
        </w:rPr>
        <w:t xml:space="preserve"> (температура </w:t>
      </w:r>
      <w:proofErr w:type="spellStart"/>
      <w:r w:rsidRPr="00252A88">
        <w:rPr>
          <w:color w:val="000000" w:themeColor="text1"/>
          <w:sz w:val="28"/>
          <w:szCs w:val="28"/>
        </w:rPr>
        <w:t>подавання</w:t>
      </w:r>
      <w:proofErr w:type="spellEnd"/>
      <w:r w:rsidRPr="00252A88">
        <w:rPr>
          <w:color w:val="000000" w:themeColor="text1"/>
          <w:sz w:val="28"/>
          <w:szCs w:val="28"/>
        </w:rPr>
        <w:t xml:space="preserve"> 65—70°С) і </w:t>
      </w:r>
      <w:proofErr w:type="spellStart"/>
      <w:r w:rsidRPr="00252A88">
        <w:rPr>
          <w:color w:val="000000" w:themeColor="text1"/>
          <w:sz w:val="28"/>
          <w:szCs w:val="28"/>
        </w:rPr>
        <w:t>холодні</w:t>
      </w:r>
      <w:proofErr w:type="spellEnd"/>
      <w:r w:rsidRPr="00252A88">
        <w:rPr>
          <w:color w:val="000000" w:themeColor="text1"/>
          <w:sz w:val="28"/>
          <w:szCs w:val="28"/>
        </w:rPr>
        <w:t xml:space="preserve"> (10—12°С).</w:t>
      </w:r>
    </w:p>
    <w:p w14:paraId="36984A20"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За </w:t>
      </w:r>
      <w:proofErr w:type="spellStart"/>
      <w:r w:rsidRPr="00252A88">
        <w:rPr>
          <w:color w:val="000000" w:themeColor="text1"/>
          <w:sz w:val="28"/>
          <w:szCs w:val="28"/>
        </w:rPr>
        <w:t>кольором</w:t>
      </w:r>
      <w:proofErr w:type="spellEnd"/>
      <w:r w:rsidRPr="00252A88">
        <w:rPr>
          <w:color w:val="000000" w:themeColor="text1"/>
          <w:sz w:val="28"/>
          <w:szCs w:val="28"/>
        </w:rPr>
        <w:t xml:space="preserve"> </w:t>
      </w:r>
      <w:proofErr w:type="spellStart"/>
      <w:r w:rsidRPr="00252A88">
        <w:rPr>
          <w:color w:val="000000" w:themeColor="text1"/>
          <w:sz w:val="28"/>
          <w:szCs w:val="28"/>
        </w:rPr>
        <w:t>розрізняються</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червоні</w:t>
      </w:r>
      <w:proofErr w:type="spellEnd"/>
      <w:r w:rsidRPr="00252A88">
        <w:rPr>
          <w:color w:val="000000" w:themeColor="text1"/>
          <w:sz w:val="28"/>
          <w:szCs w:val="28"/>
        </w:rPr>
        <w:t xml:space="preserve"> і </w:t>
      </w:r>
      <w:proofErr w:type="spellStart"/>
      <w:r w:rsidRPr="00252A88">
        <w:rPr>
          <w:color w:val="000000" w:themeColor="text1"/>
          <w:sz w:val="28"/>
          <w:szCs w:val="28"/>
        </w:rPr>
        <w:t>білі</w:t>
      </w:r>
      <w:proofErr w:type="spellEnd"/>
      <w:r w:rsidRPr="00252A88">
        <w:rPr>
          <w:color w:val="000000" w:themeColor="text1"/>
          <w:sz w:val="28"/>
          <w:szCs w:val="28"/>
        </w:rPr>
        <w:t>.</w:t>
      </w:r>
    </w:p>
    <w:p w14:paraId="0B607CD4"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Як </w:t>
      </w:r>
      <w:proofErr w:type="spellStart"/>
      <w:r w:rsidRPr="00252A88">
        <w:rPr>
          <w:color w:val="000000" w:themeColor="text1"/>
          <w:sz w:val="28"/>
          <w:szCs w:val="28"/>
        </w:rPr>
        <w:t>рідку</w:t>
      </w:r>
      <w:proofErr w:type="spellEnd"/>
      <w:r w:rsidRPr="00252A88">
        <w:rPr>
          <w:color w:val="000000" w:themeColor="text1"/>
          <w:sz w:val="28"/>
          <w:szCs w:val="28"/>
        </w:rPr>
        <w:t xml:space="preserve"> основу для </w:t>
      </w:r>
      <w:proofErr w:type="spellStart"/>
      <w:r w:rsidRPr="00252A88">
        <w:rPr>
          <w:color w:val="000000" w:themeColor="text1"/>
          <w:sz w:val="28"/>
          <w:szCs w:val="28"/>
        </w:rPr>
        <w:t>соусів</w:t>
      </w:r>
      <w:proofErr w:type="spellEnd"/>
      <w:r w:rsidRPr="00252A88">
        <w:rPr>
          <w:color w:val="000000" w:themeColor="text1"/>
          <w:sz w:val="28"/>
          <w:szCs w:val="28"/>
        </w:rPr>
        <w:t xml:space="preserve">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w:t>
      </w:r>
      <w:proofErr w:type="spellStart"/>
      <w:r w:rsidRPr="00252A88">
        <w:rPr>
          <w:color w:val="000000" w:themeColor="text1"/>
          <w:sz w:val="28"/>
          <w:szCs w:val="28"/>
        </w:rPr>
        <w:t>бульйони</w:t>
      </w:r>
      <w:proofErr w:type="spellEnd"/>
      <w:r w:rsidRPr="00252A88">
        <w:rPr>
          <w:color w:val="000000" w:themeColor="text1"/>
          <w:sz w:val="28"/>
          <w:szCs w:val="28"/>
        </w:rPr>
        <w:t xml:space="preserve"> (</w:t>
      </w:r>
      <w:proofErr w:type="spellStart"/>
      <w:r w:rsidRPr="00252A88">
        <w:rPr>
          <w:color w:val="000000" w:themeColor="text1"/>
          <w:sz w:val="28"/>
          <w:szCs w:val="28"/>
        </w:rPr>
        <w:t>м'ясні</w:t>
      </w:r>
      <w:proofErr w:type="spellEnd"/>
      <w:r w:rsidRPr="00252A88">
        <w:rPr>
          <w:color w:val="000000" w:themeColor="text1"/>
          <w:sz w:val="28"/>
          <w:szCs w:val="28"/>
        </w:rPr>
        <w:t xml:space="preserve">, </w:t>
      </w:r>
      <w:proofErr w:type="spellStart"/>
      <w:r w:rsidRPr="00252A88">
        <w:rPr>
          <w:color w:val="000000" w:themeColor="text1"/>
          <w:sz w:val="28"/>
          <w:szCs w:val="28"/>
        </w:rPr>
        <w:t>грибні</w:t>
      </w:r>
      <w:proofErr w:type="spellEnd"/>
      <w:r w:rsidRPr="00252A88">
        <w:rPr>
          <w:color w:val="000000" w:themeColor="text1"/>
          <w:sz w:val="28"/>
          <w:szCs w:val="28"/>
        </w:rPr>
        <w:t xml:space="preserve">, </w:t>
      </w:r>
      <w:proofErr w:type="spellStart"/>
      <w:r w:rsidRPr="00252A88">
        <w:rPr>
          <w:color w:val="000000" w:themeColor="text1"/>
          <w:sz w:val="28"/>
          <w:szCs w:val="28"/>
        </w:rPr>
        <w:t>рибні</w:t>
      </w:r>
      <w:proofErr w:type="spellEnd"/>
      <w:r w:rsidRPr="00252A88">
        <w:rPr>
          <w:color w:val="000000" w:themeColor="text1"/>
          <w:sz w:val="28"/>
          <w:szCs w:val="28"/>
        </w:rPr>
        <w:t xml:space="preserve">), молоко, сметану, </w:t>
      </w:r>
      <w:proofErr w:type="spellStart"/>
      <w:r w:rsidRPr="00252A88">
        <w:rPr>
          <w:color w:val="000000" w:themeColor="text1"/>
          <w:sz w:val="28"/>
          <w:szCs w:val="28"/>
        </w:rPr>
        <w:t>вершкове</w:t>
      </w:r>
      <w:proofErr w:type="spellEnd"/>
      <w:r w:rsidRPr="00252A88">
        <w:rPr>
          <w:color w:val="000000" w:themeColor="text1"/>
          <w:sz w:val="28"/>
          <w:szCs w:val="28"/>
        </w:rPr>
        <w:t xml:space="preserve"> масло, </w:t>
      </w:r>
      <w:proofErr w:type="spellStart"/>
      <w:r w:rsidRPr="00252A88">
        <w:rPr>
          <w:color w:val="000000" w:themeColor="text1"/>
          <w:sz w:val="28"/>
          <w:szCs w:val="28"/>
        </w:rPr>
        <w:t>олію</w:t>
      </w:r>
      <w:proofErr w:type="spellEnd"/>
      <w:r w:rsidRPr="00252A88">
        <w:rPr>
          <w:color w:val="000000" w:themeColor="text1"/>
          <w:sz w:val="28"/>
          <w:szCs w:val="28"/>
        </w:rPr>
        <w:t>, оцет.</w:t>
      </w:r>
    </w:p>
    <w:p w14:paraId="0FA18445"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color w:val="000000" w:themeColor="text1"/>
          <w:sz w:val="28"/>
          <w:szCs w:val="28"/>
        </w:rPr>
        <w:t>Особлива</w:t>
      </w:r>
      <w:proofErr w:type="spellEnd"/>
      <w:r w:rsidRPr="00252A88">
        <w:rPr>
          <w:color w:val="000000" w:themeColor="text1"/>
          <w:sz w:val="28"/>
          <w:szCs w:val="28"/>
        </w:rPr>
        <w:t xml:space="preserve"> </w:t>
      </w:r>
      <w:proofErr w:type="spellStart"/>
      <w:r w:rsidRPr="00252A88">
        <w:rPr>
          <w:color w:val="000000" w:themeColor="text1"/>
          <w:sz w:val="28"/>
          <w:szCs w:val="28"/>
        </w:rPr>
        <w:t>група</w:t>
      </w:r>
      <w:proofErr w:type="spellEnd"/>
      <w:r w:rsidRPr="00252A88">
        <w:rPr>
          <w:color w:val="000000" w:themeColor="text1"/>
          <w:sz w:val="28"/>
          <w:szCs w:val="28"/>
        </w:rPr>
        <w:t xml:space="preserve"> — </w:t>
      </w:r>
      <w:proofErr w:type="spellStart"/>
      <w:r w:rsidRPr="00252A88">
        <w:rPr>
          <w:color w:val="000000" w:themeColor="text1"/>
          <w:sz w:val="28"/>
          <w:szCs w:val="28"/>
        </w:rPr>
        <w:t>солодкі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Для </w:t>
      </w:r>
      <w:proofErr w:type="spellStart"/>
      <w:r w:rsidRPr="00252A88">
        <w:rPr>
          <w:color w:val="000000" w:themeColor="text1"/>
          <w:sz w:val="28"/>
          <w:szCs w:val="28"/>
        </w:rPr>
        <w:t>дієтичного</w:t>
      </w:r>
      <w:proofErr w:type="spellEnd"/>
      <w:r w:rsidRPr="00252A88">
        <w:rPr>
          <w:color w:val="000000" w:themeColor="text1"/>
          <w:sz w:val="28"/>
          <w:szCs w:val="28"/>
        </w:rPr>
        <w:t xml:space="preserve"> </w:t>
      </w:r>
      <w:proofErr w:type="spellStart"/>
      <w:r w:rsidRPr="00252A88">
        <w:rPr>
          <w:color w:val="000000" w:themeColor="text1"/>
          <w:sz w:val="28"/>
          <w:szCs w:val="28"/>
        </w:rPr>
        <w:t>харчування</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готують</w:t>
      </w:r>
      <w:proofErr w:type="spellEnd"/>
      <w:r w:rsidRPr="00252A88">
        <w:rPr>
          <w:color w:val="000000" w:themeColor="text1"/>
          <w:sz w:val="28"/>
          <w:szCs w:val="28"/>
        </w:rPr>
        <w:t xml:space="preserve"> </w:t>
      </w:r>
      <w:proofErr w:type="spellStart"/>
      <w:r w:rsidRPr="00252A88">
        <w:rPr>
          <w:color w:val="000000" w:themeColor="text1"/>
          <w:sz w:val="28"/>
          <w:szCs w:val="28"/>
        </w:rPr>
        <w:t>наводі</w:t>
      </w:r>
      <w:proofErr w:type="spellEnd"/>
      <w:r w:rsidRPr="00252A88">
        <w:rPr>
          <w:color w:val="000000" w:themeColor="text1"/>
          <w:sz w:val="28"/>
          <w:szCs w:val="28"/>
        </w:rPr>
        <w:t xml:space="preserve">, </w:t>
      </w:r>
      <w:proofErr w:type="spellStart"/>
      <w:r w:rsidRPr="00252A88">
        <w:rPr>
          <w:color w:val="000000" w:themeColor="text1"/>
          <w:sz w:val="28"/>
          <w:szCs w:val="28"/>
        </w:rPr>
        <w:t>овочевих</w:t>
      </w:r>
      <w:proofErr w:type="spellEnd"/>
      <w:r w:rsidRPr="00252A88">
        <w:rPr>
          <w:color w:val="000000" w:themeColor="text1"/>
          <w:sz w:val="28"/>
          <w:szCs w:val="28"/>
        </w:rPr>
        <w:t xml:space="preserve"> і </w:t>
      </w:r>
      <w:proofErr w:type="spellStart"/>
      <w:r w:rsidRPr="00252A88">
        <w:rPr>
          <w:color w:val="000000" w:themeColor="text1"/>
          <w:sz w:val="28"/>
          <w:szCs w:val="28"/>
        </w:rPr>
        <w:t>круп'яних</w:t>
      </w:r>
      <w:proofErr w:type="spellEnd"/>
      <w:r w:rsidRPr="00252A88">
        <w:rPr>
          <w:color w:val="000000" w:themeColor="text1"/>
          <w:sz w:val="28"/>
          <w:szCs w:val="28"/>
        </w:rPr>
        <w:t xml:space="preserve"> </w:t>
      </w:r>
      <w:proofErr w:type="spellStart"/>
      <w:r w:rsidRPr="00252A88">
        <w:rPr>
          <w:color w:val="000000" w:themeColor="text1"/>
          <w:sz w:val="28"/>
          <w:szCs w:val="28"/>
        </w:rPr>
        <w:t>відварах</w:t>
      </w:r>
      <w:proofErr w:type="spellEnd"/>
      <w:r w:rsidRPr="00252A88">
        <w:rPr>
          <w:color w:val="000000" w:themeColor="text1"/>
          <w:sz w:val="28"/>
          <w:szCs w:val="28"/>
        </w:rPr>
        <w:t>.</w:t>
      </w:r>
    </w:p>
    <w:p w14:paraId="425C07D5"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За </w:t>
      </w:r>
      <w:proofErr w:type="spellStart"/>
      <w:r w:rsidRPr="00252A88">
        <w:rPr>
          <w:color w:val="000000" w:themeColor="text1"/>
          <w:sz w:val="28"/>
          <w:szCs w:val="28"/>
        </w:rPr>
        <w:t>консистенцією</w:t>
      </w:r>
      <w:proofErr w:type="spellEnd"/>
      <w:r w:rsidRPr="00252A88">
        <w:rPr>
          <w:color w:val="000000" w:themeColor="text1"/>
          <w:sz w:val="28"/>
          <w:szCs w:val="28"/>
        </w:rPr>
        <w:t xml:space="preserve"> </w:t>
      </w:r>
      <w:proofErr w:type="spellStart"/>
      <w:r w:rsidRPr="00252A88">
        <w:rPr>
          <w:color w:val="000000" w:themeColor="text1"/>
          <w:sz w:val="28"/>
          <w:szCs w:val="28"/>
        </w:rPr>
        <w:t>розрізняють</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рідкі</w:t>
      </w:r>
      <w:proofErr w:type="spellEnd"/>
      <w:r w:rsidRPr="00252A88">
        <w:rPr>
          <w:color w:val="000000" w:themeColor="text1"/>
          <w:sz w:val="28"/>
          <w:szCs w:val="28"/>
        </w:rPr>
        <w:t xml:space="preserve"> — для </w:t>
      </w:r>
      <w:proofErr w:type="spellStart"/>
      <w:r w:rsidRPr="00252A88">
        <w:rPr>
          <w:color w:val="000000" w:themeColor="text1"/>
          <w:sz w:val="28"/>
          <w:szCs w:val="28"/>
        </w:rPr>
        <w:t>поливання</w:t>
      </w:r>
      <w:proofErr w:type="spellEnd"/>
      <w:r w:rsidRPr="00252A88">
        <w:rPr>
          <w:color w:val="000000" w:themeColor="text1"/>
          <w:sz w:val="28"/>
          <w:szCs w:val="28"/>
        </w:rPr>
        <w:t xml:space="preserve"> і </w:t>
      </w:r>
      <w:proofErr w:type="spellStart"/>
      <w:r w:rsidRPr="00252A88">
        <w:rPr>
          <w:color w:val="000000" w:themeColor="text1"/>
          <w:sz w:val="28"/>
          <w:szCs w:val="28"/>
        </w:rPr>
        <w:t>туш</w:t>
      </w:r>
      <w:r w:rsidRPr="00252A88">
        <w:rPr>
          <w:color w:val="000000" w:themeColor="text1"/>
          <w:sz w:val="28"/>
          <w:szCs w:val="28"/>
        </w:rPr>
        <w:softHyphen/>
        <w:t>кування</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 xml:space="preserve">, </w:t>
      </w:r>
      <w:proofErr w:type="spellStart"/>
      <w:r w:rsidRPr="00252A88">
        <w:rPr>
          <w:color w:val="000000" w:themeColor="text1"/>
          <w:sz w:val="28"/>
          <w:szCs w:val="28"/>
        </w:rPr>
        <w:t>середньої</w:t>
      </w:r>
      <w:proofErr w:type="spellEnd"/>
      <w:r w:rsidRPr="00252A88">
        <w:rPr>
          <w:color w:val="000000" w:themeColor="text1"/>
          <w:sz w:val="28"/>
          <w:szCs w:val="28"/>
        </w:rPr>
        <w:t xml:space="preserve"> </w:t>
      </w:r>
      <w:proofErr w:type="spellStart"/>
      <w:r w:rsidRPr="00252A88">
        <w:rPr>
          <w:color w:val="000000" w:themeColor="text1"/>
          <w:sz w:val="28"/>
          <w:szCs w:val="28"/>
        </w:rPr>
        <w:t>густини</w:t>
      </w:r>
      <w:proofErr w:type="spellEnd"/>
      <w:r w:rsidRPr="00252A88">
        <w:rPr>
          <w:color w:val="000000" w:themeColor="text1"/>
          <w:sz w:val="28"/>
          <w:szCs w:val="28"/>
        </w:rPr>
        <w:t xml:space="preserve"> — для </w:t>
      </w:r>
      <w:proofErr w:type="spellStart"/>
      <w:r w:rsidRPr="00252A88">
        <w:rPr>
          <w:color w:val="000000" w:themeColor="text1"/>
          <w:sz w:val="28"/>
          <w:szCs w:val="28"/>
        </w:rPr>
        <w:t>запікання</w:t>
      </w:r>
      <w:proofErr w:type="spellEnd"/>
      <w:r w:rsidRPr="00252A88">
        <w:rPr>
          <w:color w:val="000000" w:themeColor="text1"/>
          <w:sz w:val="28"/>
          <w:szCs w:val="28"/>
        </w:rPr>
        <w:t xml:space="preserve"> і </w:t>
      </w:r>
      <w:proofErr w:type="spellStart"/>
      <w:r w:rsidRPr="00252A88">
        <w:rPr>
          <w:color w:val="000000" w:themeColor="text1"/>
          <w:sz w:val="28"/>
          <w:szCs w:val="28"/>
        </w:rPr>
        <w:t>додавання</w:t>
      </w:r>
      <w:proofErr w:type="spellEnd"/>
      <w:r w:rsidRPr="00252A88">
        <w:rPr>
          <w:color w:val="000000" w:themeColor="text1"/>
          <w:sz w:val="28"/>
          <w:szCs w:val="28"/>
        </w:rPr>
        <w:t xml:space="preserve"> в </w:t>
      </w:r>
      <w:proofErr w:type="spellStart"/>
      <w:r w:rsidRPr="00252A88">
        <w:rPr>
          <w:color w:val="000000" w:themeColor="text1"/>
          <w:sz w:val="28"/>
          <w:szCs w:val="28"/>
        </w:rPr>
        <w:t>ово</w:t>
      </w:r>
      <w:r w:rsidRPr="00252A88">
        <w:rPr>
          <w:color w:val="000000" w:themeColor="text1"/>
          <w:sz w:val="28"/>
          <w:szCs w:val="28"/>
        </w:rPr>
        <w:softHyphen/>
        <w:t>чеві</w:t>
      </w:r>
      <w:proofErr w:type="spellEnd"/>
      <w:r w:rsidRPr="00252A88">
        <w:rPr>
          <w:color w:val="000000" w:themeColor="text1"/>
          <w:sz w:val="28"/>
          <w:szCs w:val="28"/>
        </w:rPr>
        <w:t xml:space="preserve"> страви і начинки. </w:t>
      </w:r>
      <w:proofErr w:type="spellStart"/>
      <w:r w:rsidRPr="00252A88">
        <w:rPr>
          <w:color w:val="000000" w:themeColor="text1"/>
          <w:sz w:val="28"/>
          <w:szCs w:val="28"/>
        </w:rPr>
        <w:lastRenderedPageBreak/>
        <w:t>Інколи</w:t>
      </w:r>
      <w:proofErr w:type="spellEnd"/>
      <w:r w:rsidRPr="00252A88">
        <w:rPr>
          <w:color w:val="000000" w:themeColor="text1"/>
          <w:sz w:val="28"/>
          <w:szCs w:val="28"/>
        </w:rPr>
        <w:t xml:space="preserve"> </w:t>
      </w:r>
      <w:proofErr w:type="spellStart"/>
      <w:r w:rsidRPr="00252A88">
        <w:rPr>
          <w:color w:val="000000" w:themeColor="text1"/>
          <w:sz w:val="28"/>
          <w:szCs w:val="28"/>
        </w:rPr>
        <w:t>готують</w:t>
      </w:r>
      <w:proofErr w:type="spellEnd"/>
      <w:r w:rsidRPr="00252A88">
        <w:rPr>
          <w:color w:val="000000" w:themeColor="text1"/>
          <w:sz w:val="28"/>
          <w:szCs w:val="28"/>
        </w:rPr>
        <w:t xml:space="preserve"> </w:t>
      </w:r>
      <w:proofErr w:type="spellStart"/>
      <w:r w:rsidRPr="00252A88">
        <w:rPr>
          <w:color w:val="000000" w:themeColor="text1"/>
          <w:sz w:val="28"/>
          <w:szCs w:val="28"/>
        </w:rPr>
        <w:t>густі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для </w:t>
      </w:r>
      <w:proofErr w:type="spellStart"/>
      <w:r w:rsidRPr="00252A88">
        <w:rPr>
          <w:color w:val="000000" w:themeColor="text1"/>
          <w:sz w:val="28"/>
          <w:szCs w:val="28"/>
        </w:rPr>
        <w:t>фарширування</w:t>
      </w:r>
      <w:proofErr w:type="spellEnd"/>
      <w:r w:rsidRPr="00252A88">
        <w:rPr>
          <w:color w:val="000000" w:themeColor="text1"/>
          <w:sz w:val="28"/>
          <w:szCs w:val="28"/>
        </w:rPr>
        <w:t xml:space="preserve"> і </w:t>
      </w:r>
      <w:proofErr w:type="spellStart"/>
      <w:r w:rsidRPr="00252A88">
        <w:rPr>
          <w:color w:val="000000" w:themeColor="text1"/>
          <w:sz w:val="28"/>
          <w:szCs w:val="28"/>
        </w:rPr>
        <w:t>додавання</w:t>
      </w:r>
      <w:proofErr w:type="spellEnd"/>
      <w:r w:rsidRPr="00252A88">
        <w:rPr>
          <w:color w:val="000000" w:themeColor="text1"/>
          <w:sz w:val="28"/>
          <w:szCs w:val="28"/>
        </w:rPr>
        <w:t xml:space="preserve"> як </w:t>
      </w:r>
      <w:proofErr w:type="spellStart"/>
      <w:r w:rsidRPr="00252A88">
        <w:rPr>
          <w:color w:val="000000" w:themeColor="text1"/>
          <w:sz w:val="28"/>
          <w:szCs w:val="28"/>
        </w:rPr>
        <w:t>в'язку</w:t>
      </w:r>
      <w:proofErr w:type="spellEnd"/>
      <w:r w:rsidRPr="00252A88">
        <w:rPr>
          <w:color w:val="000000" w:themeColor="text1"/>
          <w:sz w:val="28"/>
          <w:szCs w:val="28"/>
        </w:rPr>
        <w:t xml:space="preserve"> основу в </w:t>
      </w:r>
      <w:proofErr w:type="spellStart"/>
      <w:r w:rsidRPr="00252A88">
        <w:rPr>
          <w:color w:val="000000" w:themeColor="text1"/>
          <w:sz w:val="28"/>
          <w:szCs w:val="28"/>
        </w:rPr>
        <w:t>деякі</w:t>
      </w:r>
      <w:proofErr w:type="spellEnd"/>
      <w:r w:rsidRPr="00252A88">
        <w:rPr>
          <w:color w:val="000000" w:themeColor="text1"/>
          <w:sz w:val="28"/>
          <w:szCs w:val="28"/>
        </w:rPr>
        <w:t xml:space="preserve"> страви.</w:t>
      </w:r>
    </w:p>
    <w:p w14:paraId="5FA55C21"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За </w:t>
      </w:r>
      <w:proofErr w:type="spellStart"/>
      <w:r w:rsidRPr="00252A88">
        <w:rPr>
          <w:color w:val="000000" w:themeColor="text1"/>
          <w:sz w:val="28"/>
          <w:szCs w:val="28"/>
        </w:rPr>
        <w:t>технологією</w:t>
      </w:r>
      <w:proofErr w:type="spellEnd"/>
      <w:r w:rsidRPr="00252A88">
        <w:rPr>
          <w:color w:val="000000" w:themeColor="text1"/>
          <w:sz w:val="28"/>
          <w:szCs w:val="28"/>
        </w:rPr>
        <w:t xml:space="preserve">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w:t>
      </w:r>
      <w:proofErr w:type="spellStart"/>
      <w:r w:rsidRPr="00252A88">
        <w:rPr>
          <w:color w:val="000000" w:themeColor="text1"/>
          <w:sz w:val="28"/>
          <w:szCs w:val="28"/>
        </w:rPr>
        <w:t>розрізняють</w:t>
      </w:r>
      <w:proofErr w:type="spellEnd"/>
      <w:r w:rsidRPr="00252A88">
        <w:rPr>
          <w:color w:val="000000" w:themeColor="text1"/>
          <w:sz w:val="28"/>
          <w:szCs w:val="28"/>
        </w:rPr>
        <w:t xml:space="preserve"> </w:t>
      </w:r>
      <w:proofErr w:type="spellStart"/>
      <w:r w:rsidRPr="00252A88">
        <w:rPr>
          <w:color w:val="000000" w:themeColor="text1"/>
          <w:sz w:val="28"/>
          <w:szCs w:val="28"/>
        </w:rPr>
        <w:t>основні</w:t>
      </w:r>
      <w:proofErr w:type="spellEnd"/>
      <w:r w:rsidRPr="00252A88">
        <w:rPr>
          <w:color w:val="000000" w:themeColor="text1"/>
          <w:sz w:val="28"/>
          <w:szCs w:val="28"/>
        </w:rPr>
        <w:t xml:space="preserve"> і </w:t>
      </w:r>
      <w:proofErr w:type="spellStart"/>
      <w:r w:rsidRPr="00252A88">
        <w:rPr>
          <w:color w:val="000000" w:themeColor="text1"/>
          <w:sz w:val="28"/>
          <w:szCs w:val="28"/>
        </w:rPr>
        <w:t>похідні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приготовлені</w:t>
      </w:r>
      <w:proofErr w:type="spellEnd"/>
      <w:r w:rsidRPr="00252A88">
        <w:rPr>
          <w:color w:val="000000" w:themeColor="text1"/>
          <w:sz w:val="28"/>
          <w:szCs w:val="28"/>
        </w:rPr>
        <w:t xml:space="preserve"> на </w:t>
      </w:r>
      <w:proofErr w:type="spellStart"/>
      <w:r w:rsidRPr="00252A88">
        <w:rPr>
          <w:color w:val="000000" w:themeColor="text1"/>
          <w:sz w:val="28"/>
          <w:szCs w:val="28"/>
        </w:rPr>
        <w:t>певній</w:t>
      </w:r>
      <w:proofErr w:type="spellEnd"/>
      <w:r w:rsidRPr="00252A88">
        <w:rPr>
          <w:color w:val="000000" w:themeColor="text1"/>
          <w:sz w:val="28"/>
          <w:szCs w:val="28"/>
        </w:rPr>
        <w:t xml:space="preserve"> </w:t>
      </w:r>
      <w:proofErr w:type="spellStart"/>
      <w:r w:rsidRPr="00252A88">
        <w:rPr>
          <w:color w:val="000000" w:themeColor="text1"/>
          <w:sz w:val="28"/>
          <w:szCs w:val="28"/>
        </w:rPr>
        <w:t>рідкій</w:t>
      </w:r>
      <w:proofErr w:type="spellEnd"/>
      <w:r w:rsidRPr="00252A88">
        <w:rPr>
          <w:color w:val="000000" w:themeColor="text1"/>
          <w:sz w:val="28"/>
          <w:szCs w:val="28"/>
        </w:rPr>
        <w:t xml:space="preserve"> </w:t>
      </w:r>
      <w:proofErr w:type="spellStart"/>
      <w:r w:rsidRPr="00252A88">
        <w:rPr>
          <w:color w:val="000000" w:themeColor="text1"/>
          <w:sz w:val="28"/>
          <w:szCs w:val="28"/>
        </w:rPr>
        <w:t>основі</w:t>
      </w:r>
      <w:proofErr w:type="spellEnd"/>
      <w:r w:rsidRPr="00252A88">
        <w:rPr>
          <w:color w:val="000000" w:themeColor="text1"/>
          <w:sz w:val="28"/>
          <w:szCs w:val="28"/>
        </w:rPr>
        <w:t xml:space="preserve"> з максимальною </w:t>
      </w:r>
      <w:proofErr w:type="spellStart"/>
      <w:r w:rsidRPr="00252A88">
        <w:rPr>
          <w:color w:val="000000" w:themeColor="text1"/>
          <w:sz w:val="28"/>
          <w:szCs w:val="28"/>
        </w:rPr>
        <w:t>кількістю</w:t>
      </w:r>
      <w:proofErr w:type="spellEnd"/>
      <w:r w:rsidRPr="00252A88">
        <w:rPr>
          <w:color w:val="000000" w:themeColor="text1"/>
          <w:sz w:val="28"/>
          <w:szCs w:val="28"/>
        </w:rPr>
        <w:t xml:space="preserve"> </w:t>
      </w:r>
      <w:proofErr w:type="spellStart"/>
      <w:r w:rsidRPr="00252A88">
        <w:rPr>
          <w:color w:val="000000" w:themeColor="text1"/>
          <w:sz w:val="28"/>
          <w:szCs w:val="28"/>
        </w:rPr>
        <w:t>продуктів</w:t>
      </w:r>
      <w:proofErr w:type="spellEnd"/>
      <w:r w:rsidRPr="00252A88">
        <w:rPr>
          <w:color w:val="000000" w:themeColor="text1"/>
          <w:sz w:val="28"/>
          <w:szCs w:val="28"/>
        </w:rPr>
        <w:t xml:space="preserve">, </w:t>
      </w:r>
      <w:proofErr w:type="spellStart"/>
      <w:r w:rsidRPr="00252A88">
        <w:rPr>
          <w:color w:val="000000" w:themeColor="text1"/>
          <w:sz w:val="28"/>
          <w:szCs w:val="28"/>
        </w:rPr>
        <w:t>називають</w:t>
      </w:r>
      <w:proofErr w:type="spellEnd"/>
      <w:r w:rsidRPr="00252A88">
        <w:rPr>
          <w:color w:val="000000" w:themeColor="text1"/>
          <w:sz w:val="28"/>
          <w:szCs w:val="28"/>
        </w:rPr>
        <w:t> </w:t>
      </w:r>
      <w:proofErr w:type="spellStart"/>
      <w:r w:rsidRPr="00252A88">
        <w:rPr>
          <w:iCs/>
          <w:color w:val="000000" w:themeColor="text1"/>
          <w:sz w:val="28"/>
          <w:szCs w:val="28"/>
        </w:rPr>
        <w:t>основними</w:t>
      </w:r>
      <w:proofErr w:type="spellEnd"/>
      <w:r w:rsidRPr="00252A88">
        <w:rPr>
          <w:i/>
          <w:iCs/>
          <w:color w:val="000000" w:themeColor="text1"/>
          <w:sz w:val="28"/>
          <w:szCs w:val="28"/>
        </w:rPr>
        <w:t>. </w:t>
      </w:r>
      <w:proofErr w:type="spellStart"/>
      <w:r w:rsidRPr="00252A88">
        <w:rPr>
          <w:color w:val="000000" w:themeColor="text1"/>
          <w:sz w:val="28"/>
          <w:szCs w:val="28"/>
        </w:rPr>
        <w:t>Якщо</w:t>
      </w:r>
      <w:proofErr w:type="spellEnd"/>
      <w:r w:rsidRPr="00252A88">
        <w:rPr>
          <w:color w:val="000000" w:themeColor="text1"/>
          <w:sz w:val="28"/>
          <w:szCs w:val="28"/>
        </w:rPr>
        <w:t xml:space="preserve"> до основного соусу </w:t>
      </w:r>
      <w:proofErr w:type="spellStart"/>
      <w:r w:rsidRPr="00252A88">
        <w:rPr>
          <w:color w:val="000000" w:themeColor="text1"/>
          <w:sz w:val="28"/>
          <w:szCs w:val="28"/>
        </w:rPr>
        <w:t>додати</w:t>
      </w:r>
      <w:proofErr w:type="spellEnd"/>
      <w:r w:rsidRPr="00252A88">
        <w:rPr>
          <w:color w:val="000000" w:themeColor="text1"/>
          <w:sz w:val="28"/>
          <w:szCs w:val="28"/>
        </w:rPr>
        <w:t xml:space="preserve"> </w:t>
      </w:r>
      <w:proofErr w:type="spellStart"/>
      <w:r w:rsidRPr="00252A88">
        <w:rPr>
          <w:color w:val="000000" w:themeColor="text1"/>
          <w:sz w:val="28"/>
          <w:szCs w:val="28"/>
        </w:rPr>
        <w:t>інші</w:t>
      </w:r>
      <w:proofErr w:type="spellEnd"/>
      <w:r w:rsidRPr="00252A88">
        <w:rPr>
          <w:color w:val="000000" w:themeColor="text1"/>
          <w:sz w:val="28"/>
          <w:szCs w:val="28"/>
        </w:rPr>
        <w:t xml:space="preserve"> </w:t>
      </w:r>
      <w:proofErr w:type="spellStart"/>
      <w:r w:rsidRPr="00252A88">
        <w:rPr>
          <w:color w:val="000000" w:themeColor="text1"/>
          <w:sz w:val="28"/>
          <w:szCs w:val="28"/>
        </w:rPr>
        <w:t>продукти</w:t>
      </w:r>
      <w:proofErr w:type="spellEnd"/>
      <w:r w:rsidRPr="00252A88">
        <w:rPr>
          <w:color w:val="000000" w:themeColor="text1"/>
          <w:sz w:val="28"/>
          <w:szCs w:val="28"/>
        </w:rPr>
        <w:t xml:space="preserve"> і </w:t>
      </w:r>
      <w:proofErr w:type="spellStart"/>
      <w:r w:rsidRPr="00252A88">
        <w:rPr>
          <w:color w:val="000000" w:themeColor="text1"/>
          <w:sz w:val="28"/>
          <w:szCs w:val="28"/>
        </w:rPr>
        <w:t>приправи</w:t>
      </w:r>
      <w:proofErr w:type="spellEnd"/>
      <w:r w:rsidRPr="00252A88">
        <w:rPr>
          <w:color w:val="000000" w:themeColor="text1"/>
          <w:sz w:val="28"/>
          <w:szCs w:val="28"/>
        </w:rPr>
        <w:t xml:space="preserve">, </w:t>
      </w:r>
      <w:proofErr w:type="spellStart"/>
      <w:r w:rsidRPr="00252A88">
        <w:rPr>
          <w:color w:val="000000" w:themeColor="text1"/>
          <w:sz w:val="28"/>
          <w:szCs w:val="28"/>
        </w:rPr>
        <w:t>дістають</w:t>
      </w:r>
      <w:proofErr w:type="spellEnd"/>
      <w:r w:rsidRPr="00252A88">
        <w:rPr>
          <w:color w:val="000000" w:themeColor="text1"/>
          <w:sz w:val="28"/>
          <w:szCs w:val="28"/>
        </w:rPr>
        <w:t xml:space="preserve"> </w:t>
      </w:r>
      <w:proofErr w:type="spellStart"/>
      <w:r w:rsidRPr="00252A88">
        <w:rPr>
          <w:color w:val="000000" w:themeColor="text1"/>
          <w:sz w:val="28"/>
          <w:szCs w:val="28"/>
        </w:rPr>
        <w:t>інші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цієї</w:t>
      </w:r>
      <w:proofErr w:type="spellEnd"/>
      <w:r w:rsidRPr="00252A88">
        <w:rPr>
          <w:color w:val="000000" w:themeColor="text1"/>
          <w:sz w:val="28"/>
          <w:szCs w:val="28"/>
        </w:rPr>
        <w:t xml:space="preserve"> </w:t>
      </w:r>
      <w:proofErr w:type="spellStart"/>
      <w:r w:rsidRPr="00252A88">
        <w:rPr>
          <w:color w:val="000000" w:themeColor="text1"/>
          <w:sz w:val="28"/>
          <w:szCs w:val="28"/>
        </w:rPr>
        <w:t>групи</w:t>
      </w:r>
      <w:proofErr w:type="spellEnd"/>
      <w:r w:rsidRPr="00252A88">
        <w:rPr>
          <w:color w:val="000000" w:themeColor="text1"/>
          <w:sz w:val="28"/>
          <w:szCs w:val="28"/>
        </w:rPr>
        <w:t xml:space="preserve">, </w:t>
      </w:r>
      <w:proofErr w:type="spellStart"/>
      <w:r w:rsidRPr="00252A88">
        <w:rPr>
          <w:color w:val="000000" w:themeColor="text1"/>
          <w:sz w:val="28"/>
          <w:szCs w:val="28"/>
        </w:rPr>
        <w:t>які</w:t>
      </w:r>
      <w:proofErr w:type="spellEnd"/>
      <w:r w:rsidRPr="00252A88">
        <w:rPr>
          <w:color w:val="000000" w:themeColor="text1"/>
          <w:sz w:val="28"/>
          <w:szCs w:val="28"/>
        </w:rPr>
        <w:t xml:space="preserve"> </w:t>
      </w:r>
      <w:proofErr w:type="spellStart"/>
      <w:r w:rsidRPr="00252A88">
        <w:rPr>
          <w:color w:val="000000" w:themeColor="text1"/>
          <w:sz w:val="28"/>
          <w:szCs w:val="28"/>
        </w:rPr>
        <w:t>називають</w:t>
      </w:r>
      <w:proofErr w:type="spellEnd"/>
      <w:r w:rsidRPr="00252A88">
        <w:rPr>
          <w:color w:val="000000" w:themeColor="text1"/>
          <w:sz w:val="28"/>
          <w:szCs w:val="28"/>
        </w:rPr>
        <w:t> </w:t>
      </w:r>
      <w:proofErr w:type="spellStart"/>
      <w:r w:rsidRPr="00252A88">
        <w:rPr>
          <w:iCs/>
          <w:color w:val="000000" w:themeColor="text1"/>
          <w:sz w:val="28"/>
          <w:szCs w:val="28"/>
        </w:rPr>
        <w:t>по</w:t>
      </w:r>
      <w:r w:rsidRPr="00252A88">
        <w:rPr>
          <w:iCs/>
          <w:color w:val="000000" w:themeColor="text1"/>
          <w:sz w:val="28"/>
          <w:szCs w:val="28"/>
        </w:rPr>
        <w:softHyphen/>
        <w:t>хідними</w:t>
      </w:r>
      <w:proofErr w:type="spellEnd"/>
      <w:r w:rsidRPr="00252A88">
        <w:rPr>
          <w:iCs/>
          <w:color w:val="000000" w:themeColor="text1"/>
          <w:sz w:val="28"/>
          <w:szCs w:val="28"/>
          <w:lang w:val="uk-UA"/>
        </w:rPr>
        <w:t xml:space="preserve"> [1]</w:t>
      </w:r>
      <w:r w:rsidRPr="00252A88">
        <w:rPr>
          <w:i/>
          <w:iCs/>
          <w:color w:val="000000" w:themeColor="text1"/>
          <w:sz w:val="28"/>
          <w:szCs w:val="28"/>
        </w:rPr>
        <w:t>. </w:t>
      </w:r>
    </w:p>
    <w:p w14:paraId="65CC5173"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Норма </w:t>
      </w:r>
      <w:proofErr w:type="spellStart"/>
      <w:r w:rsidRPr="00252A88">
        <w:rPr>
          <w:color w:val="000000" w:themeColor="text1"/>
          <w:sz w:val="28"/>
          <w:szCs w:val="28"/>
        </w:rPr>
        <w:t>солі</w:t>
      </w:r>
      <w:proofErr w:type="spellEnd"/>
      <w:r w:rsidRPr="00252A88">
        <w:rPr>
          <w:color w:val="000000" w:themeColor="text1"/>
          <w:sz w:val="28"/>
          <w:szCs w:val="28"/>
        </w:rPr>
        <w:t xml:space="preserve"> і </w:t>
      </w:r>
      <w:proofErr w:type="spellStart"/>
      <w:r w:rsidRPr="00252A88">
        <w:rPr>
          <w:color w:val="000000" w:themeColor="text1"/>
          <w:sz w:val="28"/>
          <w:szCs w:val="28"/>
        </w:rPr>
        <w:t>спецій</w:t>
      </w:r>
      <w:proofErr w:type="spellEnd"/>
      <w:r w:rsidRPr="00252A88">
        <w:rPr>
          <w:color w:val="000000" w:themeColor="text1"/>
          <w:sz w:val="28"/>
          <w:szCs w:val="28"/>
        </w:rPr>
        <w:t xml:space="preserve"> на 1 кг соусу </w:t>
      </w:r>
      <w:proofErr w:type="spellStart"/>
      <w:r w:rsidRPr="00252A88">
        <w:rPr>
          <w:color w:val="000000" w:themeColor="text1"/>
          <w:sz w:val="28"/>
          <w:szCs w:val="28"/>
        </w:rPr>
        <w:t>така</w:t>
      </w:r>
      <w:proofErr w:type="spellEnd"/>
      <w:r w:rsidRPr="00252A88">
        <w:rPr>
          <w:color w:val="000000" w:themeColor="text1"/>
          <w:sz w:val="28"/>
          <w:szCs w:val="28"/>
        </w:rPr>
        <w:t xml:space="preserve">, г: </w:t>
      </w:r>
      <w:proofErr w:type="spellStart"/>
      <w:r w:rsidRPr="00252A88">
        <w:rPr>
          <w:color w:val="000000" w:themeColor="text1"/>
          <w:sz w:val="28"/>
          <w:szCs w:val="28"/>
        </w:rPr>
        <w:t>сіль</w:t>
      </w:r>
      <w:proofErr w:type="spellEnd"/>
      <w:r w:rsidRPr="00252A88">
        <w:rPr>
          <w:color w:val="000000" w:themeColor="text1"/>
          <w:sz w:val="28"/>
          <w:szCs w:val="28"/>
        </w:rPr>
        <w:t xml:space="preserve"> — 10, </w:t>
      </w:r>
      <w:proofErr w:type="spellStart"/>
      <w:r w:rsidRPr="00252A88">
        <w:rPr>
          <w:color w:val="000000" w:themeColor="text1"/>
          <w:sz w:val="28"/>
          <w:szCs w:val="28"/>
        </w:rPr>
        <w:t>перець</w:t>
      </w:r>
      <w:proofErr w:type="spellEnd"/>
      <w:r w:rsidRPr="00252A88">
        <w:rPr>
          <w:color w:val="000000" w:themeColor="text1"/>
          <w:sz w:val="28"/>
          <w:szCs w:val="28"/>
        </w:rPr>
        <w:t xml:space="preserve"> — 0,5, </w:t>
      </w:r>
      <w:proofErr w:type="spellStart"/>
      <w:r w:rsidRPr="00252A88">
        <w:rPr>
          <w:color w:val="000000" w:themeColor="text1"/>
          <w:sz w:val="28"/>
          <w:szCs w:val="28"/>
        </w:rPr>
        <w:t>лавровий</w:t>
      </w:r>
      <w:proofErr w:type="spellEnd"/>
      <w:r w:rsidRPr="00252A88">
        <w:rPr>
          <w:color w:val="000000" w:themeColor="text1"/>
          <w:sz w:val="28"/>
          <w:szCs w:val="28"/>
        </w:rPr>
        <w:t xml:space="preserve"> лист — 0,2 на маринад, </w:t>
      </w:r>
      <w:proofErr w:type="spellStart"/>
      <w:r w:rsidRPr="00252A88">
        <w:rPr>
          <w:color w:val="000000" w:themeColor="text1"/>
          <w:sz w:val="28"/>
          <w:szCs w:val="28"/>
        </w:rPr>
        <w:t>крім</w:t>
      </w:r>
      <w:proofErr w:type="spellEnd"/>
      <w:r w:rsidRPr="00252A88">
        <w:rPr>
          <w:color w:val="000000" w:themeColor="text1"/>
          <w:sz w:val="28"/>
          <w:szCs w:val="28"/>
        </w:rPr>
        <w:t xml:space="preserve"> того, гвоздика — 1, </w:t>
      </w:r>
      <w:proofErr w:type="spellStart"/>
      <w:r w:rsidRPr="00252A88">
        <w:rPr>
          <w:color w:val="000000" w:themeColor="text1"/>
          <w:sz w:val="28"/>
          <w:szCs w:val="28"/>
        </w:rPr>
        <w:t>кориця</w:t>
      </w:r>
      <w:proofErr w:type="spellEnd"/>
      <w:r w:rsidRPr="00252A88">
        <w:rPr>
          <w:color w:val="000000" w:themeColor="text1"/>
          <w:sz w:val="28"/>
          <w:szCs w:val="28"/>
        </w:rPr>
        <w:t xml:space="preserve"> — 1. Для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соусу молочного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w:t>
      </w:r>
      <w:proofErr w:type="spellStart"/>
      <w:r w:rsidRPr="00252A88">
        <w:rPr>
          <w:color w:val="000000" w:themeColor="text1"/>
          <w:sz w:val="28"/>
          <w:szCs w:val="28"/>
        </w:rPr>
        <w:t>сіль</w:t>
      </w:r>
      <w:proofErr w:type="spellEnd"/>
      <w:r w:rsidRPr="00252A88">
        <w:rPr>
          <w:color w:val="000000" w:themeColor="text1"/>
          <w:sz w:val="28"/>
          <w:szCs w:val="28"/>
        </w:rPr>
        <w:t xml:space="preserve"> — 8.</w:t>
      </w:r>
    </w:p>
    <w:p w14:paraId="6A5DA575" w14:textId="77777777" w:rsidR="00914E78" w:rsidRPr="00252A88" w:rsidRDefault="00914E78" w:rsidP="00914E78">
      <w:pPr>
        <w:spacing w:line="360" w:lineRule="auto"/>
        <w:ind w:firstLine="709"/>
        <w:jc w:val="both"/>
        <w:rPr>
          <w:color w:val="000000" w:themeColor="text1"/>
          <w:sz w:val="28"/>
          <w:szCs w:val="28"/>
        </w:rPr>
      </w:pPr>
      <w:proofErr w:type="gramStart"/>
      <w:r w:rsidRPr="00252A88">
        <w:rPr>
          <w:color w:val="000000" w:themeColor="text1"/>
          <w:sz w:val="28"/>
          <w:szCs w:val="28"/>
        </w:rPr>
        <w:t>У рецептурах</w:t>
      </w:r>
      <w:proofErr w:type="gramEnd"/>
      <w:r w:rsidRPr="00252A88">
        <w:rPr>
          <w:color w:val="000000" w:themeColor="text1"/>
          <w:sz w:val="28"/>
          <w:szCs w:val="28"/>
        </w:rPr>
        <w:t xml:space="preserve"> наведено і кислоту </w:t>
      </w:r>
      <w:proofErr w:type="spellStart"/>
      <w:r w:rsidRPr="00252A88">
        <w:rPr>
          <w:color w:val="000000" w:themeColor="text1"/>
          <w:sz w:val="28"/>
          <w:szCs w:val="28"/>
        </w:rPr>
        <w:t>лимонну</w:t>
      </w:r>
      <w:proofErr w:type="spellEnd"/>
      <w:r w:rsidRPr="00252A88">
        <w:rPr>
          <w:color w:val="000000" w:themeColor="text1"/>
          <w:sz w:val="28"/>
          <w:szCs w:val="28"/>
        </w:rPr>
        <w:t xml:space="preserve">, яку </w:t>
      </w:r>
      <w:proofErr w:type="spellStart"/>
      <w:r w:rsidRPr="00252A88">
        <w:rPr>
          <w:color w:val="000000" w:themeColor="text1"/>
          <w:sz w:val="28"/>
          <w:szCs w:val="28"/>
        </w:rPr>
        <w:t>можна</w:t>
      </w:r>
      <w:proofErr w:type="spellEnd"/>
      <w:r w:rsidRPr="00252A88">
        <w:rPr>
          <w:color w:val="000000" w:themeColor="text1"/>
          <w:sz w:val="28"/>
          <w:szCs w:val="28"/>
        </w:rPr>
        <w:t xml:space="preserve"> </w:t>
      </w:r>
      <w:proofErr w:type="spellStart"/>
      <w:r w:rsidRPr="00252A88">
        <w:rPr>
          <w:color w:val="000000" w:themeColor="text1"/>
          <w:sz w:val="28"/>
          <w:szCs w:val="28"/>
        </w:rPr>
        <w:t>замінити</w:t>
      </w:r>
      <w:proofErr w:type="spellEnd"/>
      <w:r w:rsidRPr="00252A88">
        <w:rPr>
          <w:color w:val="000000" w:themeColor="text1"/>
          <w:sz w:val="28"/>
          <w:szCs w:val="28"/>
        </w:rPr>
        <w:t xml:space="preserve"> со</w:t>
      </w:r>
      <w:r w:rsidRPr="00252A88">
        <w:rPr>
          <w:color w:val="000000" w:themeColor="text1"/>
          <w:sz w:val="28"/>
          <w:szCs w:val="28"/>
        </w:rPr>
        <w:softHyphen/>
        <w:t xml:space="preserve">ком лимона з </w:t>
      </w:r>
      <w:proofErr w:type="spellStart"/>
      <w:r w:rsidRPr="00252A88">
        <w:rPr>
          <w:color w:val="000000" w:themeColor="text1"/>
          <w:sz w:val="28"/>
          <w:szCs w:val="28"/>
        </w:rPr>
        <w:t>розрахунку</w:t>
      </w:r>
      <w:proofErr w:type="spellEnd"/>
      <w:r w:rsidRPr="00252A88">
        <w:rPr>
          <w:color w:val="000000" w:themeColor="text1"/>
          <w:sz w:val="28"/>
          <w:szCs w:val="28"/>
        </w:rPr>
        <w:t xml:space="preserve"> 1 г </w:t>
      </w:r>
      <w:proofErr w:type="spellStart"/>
      <w:r w:rsidRPr="00252A88">
        <w:rPr>
          <w:color w:val="000000" w:themeColor="text1"/>
          <w:sz w:val="28"/>
          <w:szCs w:val="28"/>
        </w:rPr>
        <w:t>кислоти</w:t>
      </w:r>
      <w:proofErr w:type="spellEnd"/>
      <w:r w:rsidRPr="00252A88">
        <w:rPr>
          <w:color w:val="000000" w:themeColor="text1"/>
          <w:sz w:val="28"/>
          <w:szCs w:val="28"/>
        </w:rPr>
        <w:t xml:space="preserve"> </w:t>
      </w:r>
      <w:proofErr w:type="spellStart"/>
      <w:r w:rsidRPr="00252A88">
        <w:rPr>
          <w:color w:val="000000" w:themeColor="text1"/>
          <w:sz w:val="28"/>
          <w:szCs w:val="28"/>
        </w:rPr>
        <w:t>лимонної</w:t>
      </w:r>
      <w:proofErr w:type="spellEnd"/>
      <w:r w:rsidRPr="00252A88">
        <w:rPr>
          <w:color w:val="000000" w:themeColor="text1"/>
          <w:sz w:val="28"/>
          <w:szCs w:val="28"/>
        </w:rPr>
        <w:t xml:space="preserve"> </w:t>
      </w:r>
      <w:proofErr w:type="spellStart"/>
      <w:r w:rsidRPr="00252A88">
        <w:rPr>
          <w:color w:val="000000" w:themeColor="text1"/>
          <w:sz w:val="28"/>
          <w:szCs w:val="28"/>
        </w:rPr>
        <w:t>замінюється</w:t>
      </w:r>
      <w:proofErr w:type="spellEnd"/>
      <w:r w:rsidRPr="00252A88">
        <w:rPr>
          <w:color w:val="000000" w:themeColor="text1"/>
          <w:sz w:val="28"/>
          <w:szCs w:val="28"/>
        </w:rPr>
        <w:t xml:space="preserve"> 8 г соку лимонного, </w:t>
      </w:r>
      <w:proofErr w:type="spellStart"/>
      <w:r w:rsidRPr="00252A88">
        <w:rPr>
          <w:color w:val="000000" w:themeColor="text1"/>
          <w:sz w:val="28"/>
          <w:szCs w:val="28"/>
        </w:rPr>
        <w:t>який</w:t>
      </w:r>
      <w:proofErr w:type="spellEnd"/>
      <w:r w:rsidRPr="00252A88">
        <w:rPr>
          <w:color w:val="000000" w:themeColor="text1"/>
          <w:sz w:val="28"/>
          <w:szCs w:val="28"/>
        </w:rPr>
        <w:t xml:space="preserve"> </w:t>
      </w:r>
      <w:proofErr w:type="spellStart"/>
      <w:r w:rsidRPr="00252A88">
        <w:rPr>
          <w:color w:val="000000" w:themeColor="text1"/>
          <w:sz w:val="28"/>
          <w:szCs w:val="28"/>
        </w:rPr>
        <w:t>дістають</w:t>
      </w:r>
      <w:proofErr w:type="spellEnd"/>
      <w:r w:rsidRPr="00252A88">
        <w:rPr>
          <w:color w:val="000000" w:themeColor="text1"/>
          <w:sz w:val="28"/>
          <w:szCs w:val="28"/>
        </w:rPr>
        <w:t xml:space="preserve"> з 20 г лимона. Кислоту </w:t>
      </w:r>
      <w:proofErr w:type="spellStart"/>
      <w:r w:rsidRPr="00252A88">
        <w:rPr>
          <w:color w:val="000000" w:themeColor="text1"/>
          <w:sz w:val="28"/>
          <w:szCs w:val="28"/>
        </w:rPr>
        <w:t>лимонну</w:t>
      </w:r>
      <w:proofErr w:type="spellEnd"/>
      <w:r w:rsidRPr="00252A88">
        <w:rPr>
          <w:color w:val="000000" w:themeColor="text1"/>
          <w:sz w:val="28"/>
          <w:szCs w:val="28"/>
        </w:rPr>
        <w:t xml:space="preserve"> </w:t>
      </w:r>
      <w:proofErr w:type="spellStart"/>
      <w:r w:rsidRPr="00252A88">
        <w:rPr>
          <w:color w:val="000000" w:themeColor="text1"/>
          <w:sz w:val="28"/>
          <w:szCs w:val="28"/>
        </w:rPr>
        <w:t>розчиня</w:t>
      </w:r>
      <w:r w:rsidRPr="00252A88">
        <w:rPr>
          <w:color w:val="000000" w:themeColor="text1"/>
          <w:sz w:val="28"/>
          <w:szCs w:val="28"/>
        </w:rPr>
        <w:softHyphen/>
        <w:t>ють</w:t>
      </w:r>
      <w:proofErr w:type="spellEnd"/>
      <w:r w:rsidRPr="00252A88">
        <w:rPr>
          <w:color w:val="000000" w:themeColor="text1"/>
          <w:sz w:val="28"/>
          <w:szCs w:val="28"/>
        </w:rPr>
        <w:t xml:space="preserve"> у </w:t>
      </w:r>
      <w:proofErr w:type="spellStart"/>
      <w:r w:rsidRPr="00252A88">
        <w:rPr>
          <w:color w:val="000000" w:themeColor="text1"/>
          <w:sz w:val="28"/>
          <w:szCs w:val="28"/>
        </w:rPr>
        <w:t>теплій</w:t>
      </w:r>
      <w:proofErr w:type="spellEnd"/>
      <w:r w:rsidRPr="00252A88">
        <w:rPr>
          <w:color w:val="000000" w:themeColor="text1"/>
          <w:sz w:val="28"/>
          <w:szCs w:val="28"/>
        </w:rPr>
        <w:t xml:space="preserve"> </w:t>
      </w:r>
      <w:proofErr w:type="spellStart"/>
      <w:r w:rsidRPr="00252A88">
        <w:rPr>
          <w:color w:val="000000" w:themeColor="text1"/>
          <w:sz w:val="28"/>
          <w:szCs w:val="28"/>
        </w:rPr>
        <w:t>перевареній</w:t>
      </w:r>
      <w:proofErr w:type="spellEnd"/>
      <w:r w:rsidRPr="00252A88">
        <w:rPr>
          <w:color w:val="000000" w:themeColor="text1"/>
          <w:sz w:val="28"/>
          <w:szCs w:val="28"/>
        </w:rPr>
        <w:t xml:space="preserve"> </w:t>
      </w:r>
      <w:proofErr w:type="spellStart"/>
      <w:r w:rsidRPr="00252A88">
        <w:rPr>
          <w:color w:val="000000" w:themeColor="text1"/>
          <w:sz w:val="28"/>
          <w:szCs w:val="28"/>
        </w:rPr>
        <w:t>воді</w:t>
      </w:r>
      <w:proofErr w:type="spellEnd"/>
      <w:r w:rsidRPr="00252A88">
        <w:rPr>
          <w:color w:val="000000" w:themeColor="text1"/>
          <w:sz w:val="28"/>
          <w:szCs w:val="28"/>
        </w:rPr>
        <w:t xml:space="preserve"> (1:5) і </w:t>
      </w:r>
      <w:proofErr w:type="spellStart"/>
      <w:r w:rsidRPr="00252A88">
        <w:rPr>
          <w:color w:val="000000" w:themeColor="text1"/>
          <w:sz w:val="28"/>
          <w:szCs w:val="28"/>
        </w:rPr>
        <w:t>вводять</w:t>
      </w:r>
      <w:proofErr w:type="spellEnd"/>
      <w:r w:rsidRPr="00252A88">
        <w:rPr>
          <w:color w:val="000000" w:themeColor="text1"/>
          <w:sz w:val="28"/>
          <w:szCs w:val="28"/>
        </w:rPr>
        <w:t xml:space="preserve"> у </w:t>
      </w:r>
      <w:proofErr w:type="spellStart"/>
      <w:r w:rsidRPr="00252A88">
        <w:rPr>
          <w:color w:val="000000" w:themeColor="text1"/>
          <w:sz w:val="28"/>
          <w:szCs w:val="28"/>
        </w:rPr>
        <w:t>готову</w:t>
      </w:r>
      <w:proofErr w:type="spellEnd"/>
      <w:r w:rsidRPr="00252A88">
        <w:rPr>
          <w:color w:val="000000" w:themeColor="text1"/>
          <w:sz w:val="28"/>
          <w:szCs w:val="28"/>
        </w:rPr>
        <w:t xml:space="preserve"> </w:t>
      </w:r>
      <w:proofErr w:type="spellStart"/>
      <w:r w:rsidRPr="00252A88">
        <w:rPr>
          <w:color w:val="000000" w:themeColor="text1"/>
          <w:sz w:val="28"/>
          <w:szCs w:val="28"/>
        </w:rPr>
        <w:t>підливу</w:t>
      </w:r>
      <w:proofErr w:type="spellEnd"/>
      <w:r w:rsidRPr="00252A88">
        <w:rPr>
          <w:color w:val="000000" w:themeColor="text1"/>
          <w:sz w:val="28"/>
          <w:szCs w:val="28"/>
        </w:rPr>
        <w:t>.</w:t>
      </w:r>
    </w:p>
    <w:p w14:paraId="25A15CF0"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color w:val="000000" w:themeColor="text1"/>
          <w:sz w:val="28"/>
          <w:szCs w:val="28"/>
        </w:rPr>
        <w:t>Соуси</w:t>
      </w:r>
      <w:proofErr w:type="spellEnd"/>
      <w:r w:rsidRPr="00252A88">
        <w:rPr>
          <w:color w:val="000000" w:themeColor="text1"/>
          <w:sz w:val="28"/>
          <w:szCs w:val="28"/>
        </w:rPr>
        <w:t xml:space="preserve"> і </w:t>
      </w:r>
      <w:proofErr w:type="spellStart"/>
      <w:r w:rsidRPr="00252A88">
        <w:rPr>
          <w:color w:val="000000" w:themeColor="text1"/>
          <w:sz w:val="28"/>
          <w:szCs w:val="28"/>
        </w:rPr>
        <w:t>приправи</w:t>
      </w:r>
      <w:proofErr w:type="spellEnd"/>
      <w:r w:rsidRPr="00252A88">
        <w:rPr>
          <w:color w:val="000000" w:themeColor="text1"/>
          <w:sz w:val="28"/>
          <w:szCs w:val="28"/>
        </w:rPr>
        <w:t xml:space="preserve"> </w:t>
      </w:r>
      <w:proofErr w:type="spellStart"/>
      <w:r w:rsidRPr="00252A88">
        <w:rPr>
          <w:color w:val="000000" w:themeColor="text1"/>
          <w:sz w:val="28"/>
          <w:szCs w:val="28"/>
        </w:rPr>
        <w:t>промислового</w:t>
      </w:r>
      <w:proofErr w:type="spellEnd"/>
      <w:r w:rsidRPr="00252A88">
        <w:rPr>
          <w:color w:val="000000" w:themeColor="text1"/>
          <w:sz w:val="28"/>
          <w:szCs w:val="28"/>
        </w:rPr>
        <w:t xml:space="preserve"> </w:t>
      </w:r>
      <w:proofErr w:type="spellStart"/>
      <w:r w:rsidRPr="00252A88">
        <w:rPr>
          <w:color w:val="000000" w:themeColor="text1"/>
          <w:sz w:val="28"/>
          <w:szCs w:val="28"/>
        </w:rPr>
        <w:t>виробництва</w:t>
      </w:r>
      <w:proofErr w:type="spellEnd"/>
      <w:r w:rsidRPr="00252A88">
        <w:rPr>
          <w:color w:val="000000" w:themeColor="text1"/>
          <w:sz w:val="28"/>
          <w:szCs w:val="28"/>
        </w:rPr>
        <w:t xml:space="preserve"> </w:t>
      </w:r>
      <w:proofErr w:type="spellStart"/>
      <w:r w:rsidRPr="00252A88">
        <w:rPr>
          <w:color w:val="000000" w:themeColor="text1"/>
          <w:sz w:val="28"/>
          <w:szCs w:val="28"/>
        </w:rPr>
        <w:t>додають</w:t>
      </w:r>
      <w:proofErr w:type="spellEnd"/>
      <w:r w:rsidRPr="00252A88">
        <w:rPr>
          <w:color w:val="000000" w:themeColor="text1"/>
          <w:sz w:val="28"/>
          <w:szCs w:val="28"/>
        </w:rPr>
        <w:t xml:space="preserve"> до </w:t>
      </w:r>
      <w:proofErr w:type="spellStart"/>
      <w:r w:rsidRPr="00252A88">
        <w:rPr>
          <w:color w:val="000000" w:themeColor="text1"/>
          <w:sz w:val="28"/>
          <w:szCs w:val="28"/>
        </w:rPr>
        <w:t>деяких</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 xml:space="preserve"> і </w:t>
      </w:r>
      <w:proofErr w:type="spellStart"/>
      <w:r w:rsidRPr="00252A88">
        <w:rPr>
          <w:color w:val="000000" w:themeColor="text1"/>
          <w:sz w:val="28"/>
          <w:szCs w:val="28"/>
        </w:rPr>
        <w:t>кулінарних</w:t>
      </w:r>
      <w:proofErr w:type="spellEnd"/>
      <w:r w:rsidRPr="00252A88">
        <w:rPr>
          <w:color w:val="000000" w:themeColor="text1"/>
          <w:sz w:val="28"/>
          <w:szCs w:val="28"/>
        </w:rPr>
        <w:t xml:space="preserve"> </w:t>
      </w:r>
      <w:proofErr w:type="spellStart"/>
      <w:r w:rsidRPr="00252A88">
        <w:rPr>
          <w:color w:val="000000" w:themeColor="text1"/>
          <w:sz w:val="28"/>
          <w:szCs w:val="28"/>
        </w:rPr>
        <w:t>соусів</w:t>
      </w:r>
      <w:proofErr w:type="spellEnd"/>
      <w:r w:rsidRPr="00252A88">
        <w:rPr>
          <w:color w:val="000000" w:themeColor="text1"/>
          <w:sz w:val="28"/>
          <w:szCs w:val="28"/>
        </w:rPr>
        <w:t xml:space="preserve"> у </w:t>
      </w:r>
      <w:proofErr w:type="spellStart"/>
      <w:r w:rsidRPr="00252A88">
        <w:rPr>
          <w:color w:val="000000" w:themeColor="text1"/>
          <w:sz w:val="28"/>
          <w:szCs w:val="28"/>
        </w:rPr>
        <w:t>процесі</w:t>
      </w:r>
      <w:proofErr w:type="spellEnd"/>
      <w:r w:rsidRPr="00252A88">
        <w:rPr>
          <w:color w:val="000000" w:themeColor="text1"/>
          <w:sz w:val="28"/>
          <w:szCs w:val="28"/>
        </w:rPr>
        <w:t xml:space="preserve">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для </w:t>
      </w:r>
      <w:proofErr w:type="spellStart"/>
      <w:r w:rsidRPr="00252A88">
        <w:rPr>
          <w:color w:val="000000" w:themeColor="text1"/>
          <w:sz w:val="28"/>
          <w:szCs w:val="28"/>
        </w:rPr>
        <w:t>поліпшення</w:t>
      </w:r>
      <w:proofErr w:type="spellEnd"/>
      <w:r w:rsidRPr="00252A88">
        <w:rPr>
          <w:color w:val="000000" w:themeColor="text1"/>
          <w:sz w:val="28"/>
          <w:szCs w:val="28"/>
        </w:rPr>
        <w:t xml:space="preserve"> смаку, а </w:t>
      </w:r>
      <w:proofErr w:type="spellStart"/>
      <w:r w:rsidRPr="00252A88">
        <w:rPr>
          <w:color w:val="000000" w:themeColor="text1"/>
          <w:sz w:val="28"/>
          <w:szCs w:val="28"/>
        </w:rPr>
        <w:t>також</w:t>
      </w:r>
      <w:proofErr w:type="spellEnd"/>
      <w:r w:rsidRPr="00252A88">
        <w:rPr>
          <w:color w:val="000000" w:themeColor="text1"/>
          <w:sz w:val="28"/>
          <w:szCs w:val="28"/>
        </w:rPr>
        <w:t xml:space="preserve"> </w:t>
      </w:r>
      <w:proofErr w:type="spellStart"/>
      <w:r w:rsidRPr="00252A88">
        <w:rPr>
          <w:color w:val="000000" w:themeColor="text1"/>
          <w:sz w:val="28"/>
          <w:szCs w:val="28"/>
        </w:rPr>
        <w:t>подають</w:t>
      </w:r>
      <w:proofErr w:type="spellEnd"/>
      <w:r w:rsidRPr="00252A88">
        <w:rPr>
          <w:color w:val="000000" w:themeColor="text1"/>
          <w:sz w:val="28"/>
          <w:szCs w:val="28"/>
        </w:rPr>
        <w:t xml:space="preserve"> до </w:t>
      </w:r>
      <w:proofErr w:type="spellStart"/>
      <w:r w:rsidRPr="00252A88">
        <w:rPr>
          <w:color w:val="000000" w:themeColor="text1"/>
          <w:sz w:val="28"/>
          <w:szCs w:val="28"/>
        </w:rPr>
        <w:t>холодних</w:t>
      </w:r>
      <w:proofErr w:type="spellEnd"/>
      <w:r w:rsidRPr="00252A88">
        <w:rPr>
          <w:color w:val="000000" w:themeColor="text1"/>
          <w:sz w:val="28"/>
          <w:szCs w:val="28"/>
        </w:rPr>
        <w:t xml:space="preserve"> закусок і </w:t>
      </w:r>
      <w:proofErr w:type="spellStart"/>
      <w:r w:rsidRPr="00252A88">
        <w:rPr>
          <w:color w:val="000000" w:themeColor="text1"/>
          <w:sz w:val="28"/>
          <w:szCs w:val="28"/>
        </w:rPr>
        <w:t>гарячих</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w:t>
      </w:r>
    </w:p>
    <w:p w14:paraId="3A771816" w14:textId="77777777" w:rsidR="00914E78" w:rsidRPr="00252A88" w:rsidRDefault="00914E78" w:rsidP="00914E78">
      <w:pPr>
        <w:spacing w:line="360" w:lineRule="auto"/>
        <w:ind w:firstLine="709"/>
        <w:jc w:val="both"/>
        <w:rPr>
          <w:color w:val="000000" w:themeColor="text1"/>
          <w:sz w:val="28"/>
          <w:szCs w:val="28"/>
        </w:rPr>
      </w:pPr>
      <w:r w:rsidRPr="00252A88">
        <w:rPr>
          <w:bCs/>
          <w:i/>
          <w:color w:val="000000" w:themeColor="text1"/>
          <w:sz w:val="28"/>
          <w:szCs w:val="28"/>
        </w:rPr>
        <w:t>Соус майонез</w:t>
      </w:r>
      <w:r w:rsidRPr="00252A88">
        <w:rPr>
          <w:b/>
          <w:bCs/>
          <w:color w:val="000000" w:themeColor="text1"/>
          <w:sz w:val="28"/>
          <w:szCs w:val="28"/>
          <w:lang w:val="uk-UA"/>
        </w:rPr>
        <w:t xml:space="preserve"> </w:t>
      </w:r>
      <w:r w:rsidRPr="00252A88">
        <w:rPr>
          <w:color w:val="000000" w:themeColor="text1"/>
          <w:sz w:val="28"/>
          <w:szCs w:val="28"/>
        </w:rPr>
        <w:t xml:space="preserve">— </w:t>
      </w:r>
      <w:proofErr w:type="spellStart"/>
      <w:r w:rsidRPr="00252A88">
        <w:rPr>
          <w:color w:val="000000" w:themeColor="text1"/>
          <w:sz w:val="28"/>
          <w:szCs w:val="28"/>
        </w:rPr>
        <w:t>сметаноподібна</w:t>
      </w:r>
      <w:proofErr w:type="spellEnd"/>
      <w:r w:rsidRPr="00252A88">
        <w:rPr>
          <w:color w:val="000000" w:themeColor="text1"/>
          <w:sz w:val="28"/>
          <w:szCs w:val="28"/>
        </w:rPr>
        <w:t xml:space="preserve"> </w:t>
      </w:r>
      <w:proofErr w:type="spellStart"/>
      <w:r w:rsidRPr="00252A88">
        <w:rPr>
          <w:color w:val="000000" w:themeColor="text1"/>
          <w:sz w:val="28"/>
          <w:szCs w:val="28"/>
        </w:rPr>
        <w:t>дрібнодисперсна</w:t>
      </w:r>
      <w:proofErr w:type="spellEnd"/>
      <w:r w:rsidRPr="00252A88">
        <w:rPr>
          <w:color w:val="000000" w:themeColor="text1"/>
          <w:sz w:val="28"/>
          <w:szCs w:val="28"/>
        </w:rPr>
        <w:t xml:space="preserve"> </w:t>
      </w:r>
      <w:proofErr w:type="spellStart"/>
      <w:r w:rsidRPr="00252A88">
        <w:rPr>
          <w:color w:val="000000" w:themeColor="text1"/>
          <w:sz w:val="28"/>
          <w:szCs w:val="28"/>
        </w:rPr>
        <w:t>стійка</w:t>
      </w:r>
      <w:proofErr w:type="spellEnd"/>
      <w:r w:rsidRPr="00252A88">
        <w:rPr>
          <w:color w:val="000000" w:themeColor="text1"/>
          <w:sz w:val="28"/>
          <w:szCs w:val="28"/>
        </w:rPr>
        <w:t xml:space="preserve"> </w:t>
      </w:r>
      <w:proofErr w:type="spellStart"/>
      <w:r w:rsidRPr="00252A88">
        <w:rPr>
          <w:color w:val="000000" w:themeColor="text1"/>
          <w:sz w:val="28"/>
          <w:szCs w:val="28"/>
        </w:rPr>
        <w:t>емульсія</w:t>
      </w:r>
      <w:proofErr w:type="spellEnd"/>
      <w:r w:rsidRPr="00252A88">
        <w:rPr>
          <w:color w:val="000000" w:themeColor="text1"/>
          <w:sz w:val="28"/>
          <w:szCs w:val="28"/>
        </w:rPr>
        <w:t xml:space="preserve">, </w:t>
      </w:r>
      <w:proofErr w:type="gramStart"/>
      <w:r w:rsidRPr="00252A88">
        <w:rPr>
          <w:color w:val="000000" w:themeColor="text1"/>
          <w:sz w:val="28"/>
          <w:szCs w:val="28"/>
        </w:rPr>
        <w:t>до складу</w:t>
      </w:r>
      <w:proofErr w:type="gramEnd"/>
      <w:r w:rsidRPr="00252A88">
        <w:rPr>
          <w:color w:val="000000" w:themeColor="text1"/>
          <w:sz w:val="28"/>
          <w:szCs w:val="28"/>
        </w:rPr>
        <w:t xml:space="preserve"> </w:t>
      </w:r>
      <w:proofErr w:type="spellStart"/>
      <w:r w:rsidRPr="00252A88">
        <w:rPr>
          <w:color w:val="000000" w:themeColor="text1"/>
          <w:sz w:val="28"/>
          <w:szCs w:val="28"/>
        </w:rPr>
        <w:t>якої</w:t>
      </w:r>
      <w:proofErr w:type="spellEnd"/>
      <w:r w:rsidRPr="00252A88">
        <w:rPr>
          <w:color w:val="000000" w:themeColor="text1"/>
          <w:sz w:val="28"/>
          <w:szCs w:val="28"/>
        </w:rPr>
        <w:t xml:space="preserve"> входить </w:t>
      </w:r>
      <w:proofErr w:type="spellStart"/>
      <w:r w:rsidRPr="00252A88">
        <w:rPr>
          <w:color w:val="000000" w:themeColor="text1"/>
          <w:sz w:val="28"/>
          <w:szCs w:val="28"/>
        </w:rPr>
        <w:t>рафінована</w:t>
      </w:r>
      <w:proofErr w:type="spellEnd"/>
      <w:r w:rsidRPr="00252A88">
        <w:rPr>
          <w:color w:val="000000" w:themeColor="text1"/>
          <w:sz w:val="28"/>
          <w:szCs w:val="28"/>
        </w:rPr>
        <w:t xml:space="preserve"> </w:t>
      </w:r>
      <w:proofErr w:type="spellStart"/>
      <w:r w:rsidRPr="00252A88">
        <w:rPr>
          <w:color w:val="000000" w:themeColor="text1"/>
          <w:sz w:val="28"/>
          <w:szCs w:val="28"/>
        </w:rPr>
        <w:t>олія</w:t>
      </w:r>
      <w:proofErr w:type="spellEnd"/>
      <w:r w:rsidRPr="00252A88">
        <w:rPr>
          <w:color w:val="000000" w:themeColor="text1"/>
          <w:sz w:val="28"/>
          <w:szCs w:val="28"/>
        </w:rPr>
        <w:t xml:space="preserve">, </w:t>
      </w:r>
      <w:proofErr w:type="spellStart"/>
      <w:r w:rsidRPr="00252A88">
        <w:rPr>
          <w:color w:val="000000" w:themeColor="text1"/>
          <w:sz w:val="28"/>
          <w:szCs w:val="28"/>
        </w:rPr>
        <w:t>яєчний</w:t>
      </w:r>
      <w:proofErr w:type="spellEnd"/>
      <w:r w:rsidRPr="00252A88">
        <w:rPr>
          <w:color w:val="000000" w:themeColor="text1"/>
          <w:sz w:val="28"/>
          <w:szCs w:val="28"/>
        </w:rPr>
        <w:t xml:space="preserve"> порошок, </w:t>
      </w:r>
      <w:proofErr w:type="spellStart"/>
      <w:r w:rsidRPr="00252A88">
        <w:rPr>
          <w:color w:val="000000" w:themeColor="text1"/>
          <w:sz w:val="28"/>
          <w:szCs w:val="28"/>
        </w:rPr>
        <w:t>сухе</w:t>
      </w:r>
      <w:proofErr w:type="spellEnd"/>
      <w:r w:rsidRPr="00252A88">
        <w:rPr>
          <w:color w:val="000000" w:themeColor="text1"/>
          <w:sz w:val="28"/>
          <w:szCs w:val="28"/>
        </w:rPr>
        <w:t xml:space="preserve"> </w:t>
      </w:r>
      <w:proofErr w:type="spellStart"/>
      <w:r w:rsidRPr="00252A88">
        <w:rPr>
          <w:color w:val="000000" w:themeColor="text1"/>
          <w:sz w:val="28"/>
          <w:szCs w:val="28"/>
        </w:rPr>
        <w:t>знежи</w:t>
      </w:r>
      <w:r w:rsidRPr="00252A88">
        <w:rPr>
          <w:color w:val="000000" w:themeColor="text1"/>
          <w:sz w:val="28"/>
          <w:szCs w:val="28"/>
        </w:rPr>
        <w:softHyphen/>
        <w:t>рене</w:t>
      </w:r>
      <w:proofErr w:type="spellEnd"/>
      <w:r w:rsidRPr="00252A88">
        <w:rPr>
          <w:color w:val="000000" w:themeColor="text1"/>
          <w:sz w:val="28"/>
          <w:szCs w:val="28"/>
        </w:rPr>
        <w:t xml:space="preserve"> молоко, </w:t>
      </w:r>
      <w:proofErr w:type="spellStart"/>
      <w:r w:rsidRPr="00252A88">
        <w:rPr>
          <w:color w:val="000000" w:themeColor="text1"/>
          <w:sz w:val="28"/>
          <w:szCs w:val="28"/>
        </w:rPr>
        <w:t>гірчиця</w:t>
      </w:r>
      <w:proofErr w:type="spellEnd"/>
      <w:r w:rsidRPr="00252A88">
        <w:rPr>
          <w:color w:val="000000" w:themeColor="text1"/>
          <w:sz w:val="28"/>
          <w:szCs w:val="28"/>
        </w:rPr>
        <w:t xml:space="preserve">, </w:t>
      </w:r>
      <w:proofErr w:type="spellStart"/>
      <w:r w:rsidRPr="00252A88">
        <w:rPr>
          <w:color w:val="000000" w:themeColor="text1"/>
          <w:sz w:val="28"/>
          <w:szCs w:val="28"/>
        </w:rPr>
        <w:t>цукор</w:t>
      </w:r>
      <w:proofErr w:type="spellEnd"/>
      <w:r w:rsidRPr="00252A88">
        <w:rPr>
          <w:color w:val="000000" w:themeColor="text1"/>
          <w:sz w:val="28"/>
          <w:szCs w:val="28"/>
        </w:rPr>
        <w:t xml:space="preserve">, </w:t>
      </w:r>
      <w:proofErr w:type="spellStart"/>
      <w:r w:rsidRPr="00252A88">
        <w:rPr>
          <w:color w:val="000000" w:themeColor="text1"/>
          <w:sz w:val="28"/>
          <w:szCs w:val="28"/>
        </w:rPr>
        <w:t>сіль</w:t>
      </w:r>
      <w:proofErr w:type="spellEnd"/>
      <w:r w:rsidRPr="00252A88">
        <w:rPr>
          <w:color w:val="000000" w:themeColor="text1"/>
          <w:sz w:val="28"/>
          <w:szCs w:val="28"/>
        </w:rPr>
        <w:t xml:space="preserve">, </w:t>
      </w:r>
      <w:proofErr w:type="spellStart"/>
      <w:r w:rsidRPr="00252A88">
        <w:rPr>
          <w:color w:val="000000" w:themeColor="text1"/>
          <w:sz w:val="28"/>
          <w:szCs w:val="28"/>
        </w:rPr>
        <w:t>різні</w:t>
      </w:r>
      <w:proofErr w:type="spellEnd"/>
      <w:r w:rsidRPr="00252A88">
        <w:rPr>
          <w:color w:val="000000" w:themeColor="text1"/>
          <w:sz w:val="28"/>
          <w:szCs w:val="28"/>
        </w:rPr>
        <w:t xml:space="preserve"> </w:t>
      </w:r>
      <w:proofErr w:type="spellStart"/>
      <w:r w:rsidRPr="00252A88">
        <w:rPr>
          <w:color w:val="000000" w:themeColor="text1"/>
          <w:sz w:val="28"/>
          <w:szCs w:val="28"/>
        </w:rPr>
        <w:t>прянощі</w:t>
      </w:r>
      <w:proofErr w:type="spellEnd"/>
      <w:r w:rsidRPr="00252A88">
        <w:rPr>
          <w:color w:val="000000" w:themeColor="text1"/>
          <w:sz w:val="28"/>
          <w:szCs w:val="28"/>
        </w:rPr>
        <w:t xml:space="preserve">. Майонез </w:t>
      </w:r>
      <w:proofErr w:type="spellStart"/>
      <w:r w:rsidRPr="00252A88">
        <w:rPr>
          <w:color w:val="000000" w:themeColor="text1"/>
          <w:sz w:val="28"/>
          <w:szCs w:val="28"/>
        </w:rPr>
        <w:t>містить</w:t>
      </w:r>
      <w:proofErr w:type="spellEnd"/>
      <w:r w:rsidRPr="00252A88">
        <w:rPr>
          <w:color w:val="000000" w:themeColor="text1"/>
          <w:sz w:val="28"/>
          <w:szCs w:val="28"/>
        </w:rPr>
        <w:t xml:space="preserve">, % жиру — 67, води — 25, </w:t>
      </w:r>
      <w:proofErr w:type="spellStart"/>
      <w:r w:rsidRPr="00252A88">
        <w:rPr>
          <w:color w:val="000000" w:themeColor="text1"/>
          <w:sz w:val="28"/>
          <w:szCs w:val="28"/>
        </w:rPr>
        <w:t>білків</w:t>
      </w:r>
      <w:proofErr w:type="spellEnd"/>
      <w:r w:rsidRPr="00252A88">
        <w:rPr>
          <w:color w:val="000000" w:themeColor="text1"/>
          <w:sz w:val="28"/>
          <w:szCs w:val="28"/>
        </w:rPr>
        <w:t xml:space="preserve"> — 3,1, </w:t>
      </w:r>
      <w:proofErr w:type="spellStart"/>
      <w:r w:rsidRPr="00252A88">
        <w:rPr>
          <w:color w:val="000000" w:themeColor="text1"/>
          <w:sz w:val="28"/>
          <w:szCs w:val="28"/>
        </w:rPr>
        <w:t>вуглеводів</w:t>
      </w:r>
      <w:proofErr w:type="spellEnd"/>
      <w:r w:rsidRPr="00252A88">
        <w:rPr>
          <w:color w:val="000000" w:themeColor="text1"/>
          <w:sz w:val="28"/>
          <w:szCs w:val="28"/>
        </w:rPr>
        <w:t xml:space="preserve"> — 2,6. </w:t>
      </w:r>
      <w:proofErr w:type="spellStart"/>
      <w:r w:rsidRPr="00252A88">
        <w:rPr>
          <w:color w:val="000000" w:themeColor="text1"/>
          <w:sz w:val="28"/>
          <w:szCs w:val="28"/>
        </w:rPr>
        <w:t>Біологічна</w:t>
      </w:r>
      <w:proofErr w:type="spellEnd"/>
      <w:r w:rsidRPr="00252A88">
        <w:rPr>
          <w:color w:val="000000" w:themeColor="text1"/>
          <w:sz w:val="28"/>
          <w:szCs w:val="28"/>
        </w:rPr>
        <w:t xml:space="preserve"> </w:t>
      </w:r>
      <w:proofErr w:type="spellStart"/>
      <w:r w:rsidRPr="00252A88">
        <w:rPr>
          <w:color w:val="000000" w:themeColor="text1"/>
          <w:sz w:val="28"/>
          <w:szCs w:val="28"/>
        </w:rPr>
        <w:t>цінність</w:t>
      </w:r>
      <w:proofErr w:type="spellEnd"/>
      <w:r w:rsidRPr="00252A88">
        <w:rPr>
          <w:color w:val="000000" w:themeColor="text1"/>
          <w:sz w:val="28"/>
          <w:szCs w:val="28"/>
        </w:rPr>
        <w:t xml:space="preserve"> </w:t>
      </w:r>
      <w:proofErr w:type="spellStart"/>
      <w:r w:rsidRPr="00252A88">
        <w:rPr>
          <w:color w:val="000000" w:themeColor="text1"/>
          <w:sz w:val="28"/>
          <w:szCs w:val="28"/>
        </w:rPr>
        <w:t>його</w:t>
      </w:r>
      <w:proofErr w:type="spellEnd"/>
      <w:r w:rsidRPr="00252A88">
        <w:rPr>
          <w:color w:val="000000" w:themeColor="text1"/>
          <w:sz w:val="28"/>
          <w:szCs w:val="28"/>
        </w:rPr>
        <w:t xml:space="preserve"> </w:t>
      </w:r>
      <w:proofErr w:type="spellStart"/>
      <w:r w:rsidRPr="00252A88">
        <w:rPr>
          <w:color w:val="000000" w:themeColor="text1"/>
          <w:sz w:val="28"/>
          <w:szCs w:val="28"/>
        </w:rPr>
        <w:t>зумовлена</w:t>
      </w:r>
      <w:proofErr w:type="spellEnd"/>
      <w:r w:rsidRPr="00252A88">
        <w:rPr>
          <w:color w:val="000000" w:themeColor="text1"/>
          <w:sz w:val="28"/>
          <w:szCs w:val="28"/>
        </w:rPr>
        <w:t xml:space="preserve"> </w:t>
      </w:r>
      <w:proofErr w:type="spellStart"/>
      <w:r w:rsidRPr="00252A88">
        <w:rPr>
          <w:color w:val="000000" w:themeColor="text1"/>
          <w:sz w:val="28"/>
          <w:szCs w:val="28"/>
        </w:rPr>
        <w:t>високим</w:t>
      </w:r>
      <w:proofErr w:type="spellEnd"/>
      <w:r w:rsidRPr="00252A88">
        <w:rPr>
          <w:color w:val="000000" w:themeColor="text1"/>
          <w:sz w:val="28"/>
          <w:szCs w:val="28"/>
        </w:rPr>
        <w:t xml:space="preserve"> </w:t>
      </w:r>
      <w:proofErr w:type="spellStart"/>
      <w:r w:rsidRPr="00252A88">
        <w:rPr>
          <w:color w:val="000000" w:themeColor="text1"/>
          <w:sz w:val="28"/>
          <w:szCs w:val="28"/>
        </w:rPr>
        <w:t>вмістом</w:t>
      </w:r>
      <w:proofErr w:type="spellEnd"/>
      <w:r w:rsidRPr="00252A88">
        <w:rPr>
          <w:color w:val="000000" w:themeColor="text1"/>
          <w:sz w:val="28"/>
          <w:szCs w:val="28"/>
        </w:rPr>
        <w:t xml:space="preserve"> </w:t>
      </w:r>
      <w:proofErr w:type="spellStart"/>
      <w:r w:rsidRPr="00252A88">
        <w:rPr>
          <w:color w:val="000000" w:themeColor="text1"/>
          <w:sz w:val="28"/>
          <w:szCs w:val="28"/>
        </w:rPr>
        <w:t>ненасичених</w:t>
      </w:r>
      <w:proofErr w:type="spellEnd"/>
      <w:r w:rsidRPr="00252A88">
        <w:rPr>
          <w:color w:val="000000" w:themeColor="text1"/>
          <w:sz w:val="28"/>
          <w:szCs w:val="28"/>
        </w:rPr>
        <w:t xml:space="preserve"> </w:t>
      </w:r>
      <w:proofErr w:type="spellStart"/>
      <w:r w:rsidRPr="00252A88">
        <w:rPr>
          <w:color w:val="000000" w:themeColor="text1"/>
          <w:sz w:val="28"/>
          <w:szCs w:val="28"/>
        </w:rPr>
        <w:t>жирних</w:t>
      </w:r>
      <w:proofErr w:type="spellEnd"/>
      <w:r w:rsidRPr="00252A88">
        <w:rPr>
          <w:color w:val="000000" w:themeColor="text1"/>
          <w:sz w:val="28"/>
          <w:szCs w:val="28"/>
        </w:rPr>
        <w:t xml:space="preserve"> кислот. </w:t>
      </w:r>
      <w:proofErr w:type="spellStart"/>
      <w:r w:rsidRPr="00252A88">
        <w:rPr>
          <w:color w:val="000000" w:themeColor="text1"/>
          <w:sz w:val="28"/>
          <w:szCs w:val="28"/>
        </w:rPr>
        <w:t>Залеж</w:t>
      </w:r>
      <w:r w:rsidRPr="00252A88">
        <w:rPr>
          <w:color w:val="000000" w:themeColor="text1"/>
          <w:sz w:val="28"/>
          <w:szCs w:val="28"/>
        </w:rPr>
        <w:softHyphen/>
        <w:t>но</w:t>
      </w:r>
      <w:proofErr w:type="spellEnd"/>
      <w:r w:rsidRPr="00252A88">
        <w:rPr>
          <w:color w:val="000000" w:themeColor="text1"/>
          <w:sz w:val="28"/>
          <w:szCs w:val="28"/>
        </w:rPr>
        <w:t xml:space="preserve"> </w:t>
      </w:r>
      <w:proofErr w:type="spellStart"/>
      <w:r w:rsidRPr="00252A88">
        <w:rPr>
          <w:color w:val="000000" w:themeColor="text1"/>
          <w:sz w:val="28"/>
          <w:szCs w:val="28"/>
        </w:rPr>
        <w:t>від</w:t>
      </w:r>
      <w:proofErr w:type="spellEnd"/>
      <w:r w:rsidRPr="00252A88">
        <w:rPr>
          <w:color w:val="000000" w:themeColor="text1"/>
          <w:sz w:val="28"/>
          <w:szCs w:val="28"/>
        </w:rPr>
        <w:t xml:space="preserve"> </w:t>
      </w:r>
      <w:proofErr w:type="spellStart"/>
      <w:r w:rsidRPr="00252A88">
        <w:rPr>
          <w:color w:val="000000" w:themeColor="text1"/>
          <w:sz w:val="28"/>
          <w:szCs w:val="28"/>
        </w:rPr>
        <w:t>рецептури</w:t>
      </w:r>
      <w:proofErr w:type="spellEnd"/>
      <w:r w:rsidRPr="00252A88">
        <w:rPr>
          <w:color w:val="000000" w:themeColor="text1"/>
          <w:sz w:val="28"/>
          <w:szCs w:val="28"/>
        </w:rPr>
        <w:t xml:space="preserve"> і </w:t>
      </w:r>
      <w:proofErr w:type="spellStart"/>
      <w:r w:rsidRPr="00252A88">
        <w:rPr>
          <w:color w:val="000000" w:themeColor="text1"/>
          <w:sz w:val="28"/>
          <w:szCs w:val="28"/>
        </w:rPr>
        <w:t>призначення</w:t>
      </w:r>
      <w:proofErr w:type="spellEnd"/>
      <w:r w:rsidRPr="00252A88">
        <w:rPr>
          <w:color w:val="000000" w:themeColor="text1"/>
          <w:sz w:val="28"/>
          <w:szCs w:val="28"/>
        </w:rPr>
        <w:t xml:space="preserve"> </w:t>
      </w:r>
      <w:proofErr w:type="spellStart"/>
      <w:r w:rsidRPr="00252A88">
        <w:rPr>
          <w:color w:val="000000" w:themeColor="text1"/>
          <w:sz w:val="28"/>
          <w:szCs w:val="28"/>
        </w:rPr>
        <w:t>випускають</w:t>
      </w:r>
      <w:proofErr w:type="spellEnd"/>
      <w:r w:rsidRPr="00252A88">
        <w:rPr>
          <w:color w:val="000000" w:themeColor="text1"/>
          <w:sz w:val="28"/>
          <w:szCs w:val="28"/>
        </w:rPr>
        <w:t xml:space="preserve"> майонез </w:t>
      </w:r>
      <w:proofErr w:type="spellStart"/>
      <w:r w:rsidRPr="00252A88">
        <w:rPr>
          <w:color w:val="000000" w:themeColor="text1"/>
          <w:sz w:val="28"/>
          <w:szCs w:val="28"/>
        </w:rPr>
        <w:t>столовий</w:t>
      </w:r>
      <w:proofErr w:type="spellEnd"/>
      <w:r w:rsidRPr="00252A88">
        <w:rPr>
          <w:color w:val="000000" w:themeColor="text1"/>
          <w:sz w:val="28"/>
          <w:szCs w:val="28"/>
        </w:rPr>
        <w:t xml:space="preserve"> (Про</w:t>
      </w:r>
      <w:r w:rsidRPr="00252A88">
        <w:rPr>
          <w:color w:val="000000" w:themeColor="text1"/>
          <w:sz w:val="28"/>
          <w:szCs w:val="28"/>
        </w:rPr>
        <w:softHyphen/>
        <w:t xml:space="preserve">вансаль, </w:t>
      </w:r>
      <w:proofErr w:type="spellStart"/>
      <w:r w:rsidRPr="00252A88">
        <w:rPr>
          <w:color w:val="000000" w:themeColor="text1"/>
          <w:sz w:val="28"/>
          <w:szCs w:val="28"/>
        </w:rPr>
        <w:t>Молочний</w:t>
      </w:r>
      <w:proofErr w:type="spellEnd"/>
      <w:r w:rsidRPr="00252A88">
        <w:rPr>
          <w:color w:val="000000" w:themeColor="text1"/>
          <w:sz w:val="28"/>
          <w:szCs w:val="28"/>
        </w:rPr>
        <w:t xml:space="preserve">, </w:t>
      </w:r>
      <w:proofErr w:type="spellStart"/>
      <w:r w:rsidRPr="00252A88">
        <w:rPr>
          <w:color w:val="000000" w:themeColor="text1"/>
          <w:sz w:val="28"/>
          <w:szCs w:val="28"/>
        </w:rPr>
        <w:t>Любительський</w:t>
      </w:r>
      <w:proofErr w:type="spellEnd"/>
      <w:r w:rsidRPr="00252A88">
        <w:rPr>
          <w:color w:val="000000" w:themeColor="text1"/>
          <w:sz w:val="28"/>
          <w:szCs w:val="28"/>
        </w:rPr>
        <w:t xml:space="preserve">), </w:t>
      </w:r>
      <w:proofErr w:type="spellStart"/>
      <w:r w:rsidRPr="00252A88">
        <w:rPr>
          <w:color w:val="000000" w:themeColor="text1"/>
          <w:sz w:val="28"/>
          <w:szCs w:val="28"/>
        </w:rPr>
        <w:t>який</w:t>
      </w:r>
      <w:proofErr w:type="spellEnd"/>
      <w:r w:rsidRPr="00252A88">
        <w:rPr>
          <w:color w:val="000000" w:themeColor="text1"/>
          <w:sz w:val="28"/>
          <w:szCs w:val="28"/>
        </w:rPr>
        <w:t xml:space="preserve"> </w:t>
      </w:r>
      <w:proofErr w:type="spellStart"/>
      <w:r w:rsidRPr="00252A88">
        <w:rPr>
          <w:color w:val="000000" w:themeColor="text1"/>
          <w:sz w:val="28"/>
          <w:szCs w:val="28"/>
        </w:rPr>
        <w:t>має</w:t>
      </w:r>
      <w:proofErr w:type="spellEnd"/>
      <w:r w:rsidRPr="00252A88">
        <w:rPr>
          <w:color w:val="000000" w:themeColor="text1"/>
          <w:sz w:val="28"/>
          <w:szCs w:val="28"/>
        </w:rPr>
        <w:t xml:space="preserve"> </w:t>
      </w:r>
      <w:proofErr w:type="spellStart"/>
      <w:r w:rsidRPr="00252A88">
        <w:rPr>
          <w:color w:val="000000" w:themeColor="text1"/>
          <w:sz w:val="28"/>
          <w:szCs w:val="28"/>
        </w:rPr>
        <w:t>жовтувато-кремовий</w:t>
      </w:r>
      <w:proofErr w:type="spellEnd"/>
      <w:r w:rsidRPr="00252A88">
        <w:rPr>
          <w:color w:val="000000" w:themeColor="text1"/>
          <w:sz w:val="28"/>
          <w:szCs w:val="28"/>
        </w:rPr>
        <w:t xml:space="preserve"> </w:t>
      </w:r>
      <w:proofErr w:type="spellStart"/>
      <w:r w:rsidRPr="00252A88">
        <w:rPr>
          <w:color w:val="000000" w:themeColor="text1"/>
          <w:sz w:val="28"/>
          <w:szCs w:val="28"/>
        </w:rPr>
        <w:t>колір</w:t>
      </w:r>
      <w:proofErr w:type="spellEnd"/>
      <w:r w:rsidRPr="00252A88">
        <w:rPr>
          <w:color w:val="000000" w:themeColor="text1"/>
          <w:sz w:val="28"/>
          <w:szCs w:val="28"/>
        </w:rPr>
        <w:t xml:space="preserve">, </w:t>
      </w:r>
      <w:proofErr w:type="spellStart"/>
      <w:r w:rsidRPr="00252A88">
        <w:rPr>
          <w:color w:val="000000" w:themeColor="text1"/>
          <w:sz w:val="28"/>
          <w:szCs w:val="28"/>
        </w:rPr>
        <w:t>ніжний</w:t>
      </w:r>
      <w:proofErr w:type="spellEnd"/>
      <w:r w:rsidRPr="00252A88">
        <w:rPr>
          <w:color w:val="000000" w:themeColor="text1"/>
          <w:sz w:val="28"/>
          <w:szCs w:val="28"/>
        </w:rPr>
        <w:t xml:space="preserve">, </w:t>
      </w:r>
      <w:proofErr w:type="spellStart"/>
      <w:r w:rsidRPr="00252A88">
        <w:rPr>
          <w:color w:val="000000" w:themeColor="text1"/>
          <w:sz w:val="28"/>
          <w:szCs w:val="28"/>
        </w:rPr>
        <w:t>злегка</w:t>
      </w:r>
      <w:proofErr w:type="spellEnd"/>
      <w:r w:rsidRPr="00252A88">
        <w:rPr>
          <w:color w:val="000000" w:themeColor="text1"/>
          <w:sz w:val="28"/>
          <w:szCs w:val="28"/>
        </w:rPr>
        <w:t xml:space="preserve"> </w:t>
      </w:r>
      <w:proofErr w:type="spellStart"/>
      <w:r w:rsidRPr="00252A88">
        <w:rPr>
          <w:color w:val="000000" w:themeColor="text1"/>
          <w:sz w:val="28"/>
          <w:szCs w:val="28"/>
        </w:rPr>
        <w:t>гострий</w:t>
      </w:r>
      <w:proofErr w:type="spellEnd"/>
      <w:r w:rsidRPr="00252A88">
        <w:rPr>
          <w:color w:val="000000" w:themeColor="text1"/>
          <w:sz w:val="28"/>
          <w:szCs w:val="28"/>
        </w:rPr>
        <w:t xml:space="preserve">, </w:t>
      </w:r>
      <w:proofErr w:type="spellStart"/>
      <w:r w:rsidRPr="00252A88">
        <w:rPr>
          <w:color w:val="000000" w:themeColor="text1"/>
          <w:sz w:val="28"/>
          <w:szCs w:val="28"/>
        </w:rPr>
        <w:t>кислуватий</w:t>
      </w:r>
      <w:proofErr w:type="spellEnd"/>
      <w:r w:rsidRPr="00252A88">
        <w:rPr>
          <w:color w:val="000000" w:themeColor="text1"/>
          <w:sz w:val="28"/>
          <w:szCs w:val="28"/>
        </w:rPr>
        <w:t xml:space="preserve"> смак; з </w:t>
      </w:r>
      <w:proofErr w:type="spellStart"/>
      <w:r w:rsidRPr="00252A88">
        <w:rPr>
          <w:color w:val="000000" w:themeColor="text1"/>
          <w:sz w:val="28"/>
          <w:szCs w:val="28"/>
        </w:rPr>
        <w:t>прянощами</w:t>
      </w:r>
      <w:proofErr w:type="spellEnd"/>
      <w:r w:rsidRPr="00252A88">
        <w:rPr>
          <w:color w:val="000000" w:themeColor="text1"/>
          <w:sz w:val="28"/>
          <w:szCs w:val="28"/>
        </w:rPr>
        <w:t xml:space="preserve"> (Весна — з </w:t>
      </w:r>
      <w:proofErr w:type="spellStart"/>
      <w:r w:rsidRPr="00252A88">
        <w:rPr>
          <w:color w:val="000000" w:themeColor="text1"/>
          <w:sz w:val="28"/>
          <w:szCs w:val="28"/>
        </w:rPr>
        <w:t>кмином</w:t>
      </w:r>
      <w:proofErr w:type="spellEnd"/>
      <w:r w:rsidRPr="00252A88">
        <w:rPr>
          <w:color w:val="000000" w:themeColor="text1"/>
          <w:sz w:val="28"/>
          <w:szCs w:val="28"/>
        </w:rPr>
        <w:t xml:space="preserve">, </w:t>
      </w:r>
      <w:proofErr w:type="spellStart"/>
      <w:r w:rsidRPr="00252A88">
        <w:rPr>
          <w:color w:val="000000" w:themeColor="text1"/>
          <w:sz w:val="28"/>
          <w:szCs w:val="28"/>
        </w:rPr>
        <w:t>кропом</w:t>
      </w:r>
      <w:proofErr w:type="spellEnd"/>
      <w:r w:rsidRPr="00252A88">
        <w:rPr>
          <w:color w:val="000000" w:themeColor="text1"/>
          <w:sz w:val="28"/>
          <w:szCs w:val="28"/>
        </w:rPr>
        <w:t xml:space="preserve">, </w:t>
      </w:r>
      <w:proofErr w:type="spellStart"/>
      <w:r w:rsidRPr="00252A88">
        <w:rPr>
          <w:color w:val="000000" w:themeColor="text1"/>
          <w:sz w:val="28"/>
          <w:szCs w:val="28"/>
        </w:rPr>
        <w:t>Ароматний</w:t>
      </w:r>
      <w:proofErr w:type="spellEnd"/>
      <w:r w:rsidRPr="00252A88">
        <w:rPr>
          <w:color w:val="000000" w:themeColor="text1"/>
          <w:sz w:val="28"/>
          <w:szCs w:val="28"/>
        </w:rPr>
        <w:t xml:space="preserve">, </w:t>
      </w:r>
      <w:proofErr w:type="spellStart"/>
      <w:r w:rsidRPr="00252A88">
        <w:rPr>
          <w:color w:val="000000" w:themeColor="text1"/>
          <w:sz w:val="28"/>
          <w:szCs w:val="28"/>
        </w:rPr>
        <w:t>Кавказький</w:t>
      </w:r>
      <w:proofErr w:type="spellEnd"/>
      <w:r w:rsidRPr="00252A88">
        <w:rPr>
          <w:color w:val="000000" w:themeColor="text1"/>
          <w:sz w:val="28"/>
          <w:szCs w:val="28"/>
        </w:rPr>
        <w:t xml:space="preserve"> — з перцем), </w:t>
      </w:r>
      <w:proofErr w:type="spellStart"/>
      <w:r w:rsidRPr="00252A88">
        <w:rPr>
          <w:color w:val="000000" w:themeColor="text1"/>
          <w:sz w:val="28"/>
          <w:szCs w:val="28"/>
        </w:rPr>
        <w:t>який</w:t>
      </w:r>
      <w:proofErr w:type="spellEnd"/>
      <w:r w:rsidRPr="00252A88">
        <w:rPr>
          <w:color w:val="000000" w:themeColor="text1"/>
          <w:sz w:val="28"/>
          <w:szCs w:val="28"/>
        </w:rPr>
        <w:t xml:space="preserve"> </w:t>
      </w:r>
      <w:proofErr w:type="spellStart"/>
      <w:r w:rsidRPr="00252A88">
        <w:rPr>
          <w:color w:val="000000" w:themeColor="text1"/>
          <w:sz w:val="28"/>
          <w:szCs w:val="28"/>
        </w:rPr>
        <w:t>відрізняється</w:t>
      </w:r>
      <w:proofErr w:type="spellEnd"/>
      <w:r w:rsidRPr="00252A88">
        <w:rPr>
          <w:color w:val="000000" w:themeColor="text1"/>
          <w:sz w:val="28"/>
          <w:szCs w:val="28"/>
        </w:rPr>
        <w:t xml:space="preserve"> </w:t>
      </w:r>
      <w:proofErr w:type="spellStart"/>
      <w:r w:rsidRPr="00252A88">
        <w:rPr>
          <w:color w:val="000000" w:themeColor="text1"/>
          <w:sz w:val="28"/>
          <w:szCs w:val="28"/>
        </w:rPr>
        <w:t>гострим</w:t>
      </w:r>
      <w:proofErr w:type="spellEnd"/>
      <w:r w:rsidRPr="00252A88">
        <w:rPr>
          <w:color w:val="000000" w:themeColor="text1"/>
          <w:sz w:val="28"/>
          <w:szCs w:val="28"/>
        </w:rPr>
        <w:t xml:space="preserve"> смаком, </w:t>
      </w:r>
      <w:proofErr w:type="spellStart"/>
      <w:r w:rsidRPr="00252A88">
        <w:rPr>
          <w:color w:val="000000" w:themeColor="text1"/>
          <w:sz w:val="28"/>
          <w:szCs w:val="28"/>
        </w:rPr>
        <w:t>вираженим</w:t>
      </w:r>
      <w:proofErr w:type="spellEnd"/>
      <w:r w:rsidRPr="00252A88">
        <w:rPr>
          <w:color w:val="000000" w:themeColor="text1"/>
          <w:sz w:val="28"/>
          <w:szCs w:val="28"/>
        </w:rPr>
        <w:t xml:space="preserve"> ароматом </w:t>
      </w:r>
      <w:proofErr w:type="spellStart"/>
      <w:r w:rsidRPr="00252A88">
        <w:rPr>
          <w:color w:val="000000" w:themeColor="text1"/>
          <w:sz w:val="28"/>
          <w:szCs w:val="28"/>
        </w:rPr>
        <w:t>внесених</w:t>
      </w:r>
      <w:proofErr w:type="spellEnd"/>
      <w:r w:rsidRPr="00252A88">
        <w:rPr>
          <w:color w:val="000000" w:themeColor="text1"/>
          <w:sz w:val="28"/>
          <w:szCs w:val="28"/>
        </w:rPr>
        <w:t xml:space="preserve"> </w:t>
      </w:r>
      <w:proofErr w:type="spellStart"/>
      <w:r w:rsidRPr="00252A88">
        <w:rPr>
          <w:color w:val="000000" w:themeColor="text1"/>
          <w:sz w:val="28"/>
          <w:szCs w:val="28"/>
        </w:rPr>
        <w:t>пря</w:t>
      </w:r>
      <w:r w:rsidRPr="00252A88">
        <w:rPr>
          <w:color w:val="000000" w:themeColor="text1"/>
          <w:sz w:val="28"/>
          <w:szCs w:val="28"/>
        </w:rPr>
        <w:softHyphen/>
        <w:t>нощів</w:t>
      </w:r>
      <w:proofErr w:type="spellEnd"/>
      <w:r w:rsidRPr="00252A88">
        <w:rPr>
          <w:color w:val="000000" w:themeColor="text1"/>
          <w:sz w:val="28"/>
          <w:szCs w:val="28"/>
        </w:rPr>
        <w:t xml:space="preserve">; з </w:t>
      </w:r>
      <w:proofErr w:type="spellStart"/>
      <w:r w:rsidRPr="00252A88">
        <w:rPr>
          <w:color w:val="000000" w:themeColor="text1"/>
          <w:sz w:val="28"/>
          <w:szCs w:val="28"/>
        </w:rPr>
        <w:t>смаковими</w:t>
      </w:r>
      <w:proofErr w:type="spellEnd"/>
      <w:r w:rsidRPr="00252A88">
        <w:rPr>
          <w:color w:val="000000" w:themeColor="text1"/>
          <w:sz w:val="28"/>
          <w:szCs w:val="28"/>
        </w:rPr>
        <w:t xml:space="preserve"> добавками і такими, </w:t>
      </w:r>
      <w:proofErr w:type="spellStart"/>
      <w:r w:rsidRPr="00252A88">
        <w:rPr>
          <w:color w:val="000000" w:themeColor="text1"/>
          <w:sz w:val="28"/>
          <w:szCs w:val="28"/>
        </w:rPr>
        <w:t>що</w:t>
      </w:r>
      <w:proofErr w:type="spellEnd"/>
      <w:r w:rsidRPr="00252A88">
        <w:rPr>
          <w:color w:val="000000" w:themeColor="text1"/>
          <w:sz w:val="28"/>
          <w:szCs w:val="28"/>
        </w:rPr>
        <w:t xml:space="preserve"> </w:t>
      </w:r>
      <w:proofErr w:type="spellStart"/>
      <w:r w:rsidRPr="00252A88">
        <w:rPr>
          <w:color w:val="000000" w:themeColor="text1"/>
          <w:sz w:val="28"/>
          <w:szCs w:val="28"/>
        </w:rPr>
        <w:t>здатні</w:t>
      </w:r>
      <w:proofErr w:type="spellEnd"/>
      <w:r w:rsidRPr="00252A88">
        <w:rPr>
          <w:color w:val="000000" w:themeColor="text1"/>
          <w:sz w:val="28"/>
          <w:szCs w:val="28"/>
        </w:rPr>
        <w:t xml:space="preserve"> </w:t>
      </w:r>
      <w:proofErr w:type="spellStart"/>
      <w:r w:rsidRPr="00252A88">
        <w:rPr>
          <w:color w:val="000000" w:themeColor="text1"/>
          <w:sz w:val="28"/>
          <w:szCs w:val="28"/>
        </w:rPr>
        <w:t>утворювати</w:t>
      </w:r>
      <w:proofErr w:type="spellEnd"/>
      <w:r w:rsidRPr="00252A88">
        <w:rPr>
          <w:color w:val="000000" w:themeColor="text1"/>
          <w:sz w:val="28"/>
          <w:szCs w:val="28"/>
        </w:rPr>
        <w:t xml:space="preserve"> желе (</w:t>
      </w:r>
      <w:proofErr w:type="spellStart"/>
      <w:r w:rsidRPr="00252A88">
        <w:rPr>
          <w:color w:val="000000" w:themeColor="text1"/>
          <w:sz w:val="28"/>
          <w:szCs w:val="28"/>
        </w:rPr>
        <w:t>Гірчичний</w:t>
      </w:r>
      <w:proofErr w:type="spellEnd"/>
      <w:r w:rsidRPr="00252A88">
        <w:rPr>
          <w:color w:val="000000" w:themeColor="text1"/>
          <w:sz w:val="28"/>
          <w:szCs w:val="28"/>
        </w:rPr>
        <w:t xml:space="preserve">, </w:t>
      </w:r>
      <w:proofErr w:type="spellStart"/>
      <w:r w:rsidRPr="00252A88">
        <w:rPr>
          <w:color w:val="000000" w:themeColor="text1"/>
          <w:sz w:val="28"/>
          <w:szCs w:val="28"/>
        </w:rPr>
        <w:t>Салатний</w:t>
      </w:r>
      <w:proofErr w:type="spellEnd"/>
      <w:r w:rsidRPr="00252A88">
        <w:rPr>
          <w:color w:val="000000" w:themeColor="text1"/>
          <w:sz w:val="28"/>
          <w:szCs w:val="28"/>
        </w:rPr>
        <w:t xml:space="preserve">, </w:t>
      </w:r>
      <w:proofErr w:type="spellStart"/>
      <w:r w:rsidRPr="00252A88">
        <w:rPr>
          <w:color w:val="000000" w:themeColor="text1"/>
          <w:sz w:val="28"/>
          <w:szCs w:val="28"/>
        </w:rPr>
        <w:t>Вогник</w:t>
      </w:r>
      <w:proofErr w:type="spellEnd"/>
      <w:r w:rsidRPr="00252A88">
        <w:rPr>
          <w:color w:val="000000" w:themeColor="text1"/>
          <w:sz w:val="28"/>
          <w:szCs w:val="28"/>
        </w:rPr>
        <w:t xml:space="preserve">, </w:t>
      </w:r>
      <w:proofErr w:type="spellStart"/>
      <w:r w:rsidRPr="00252A88">
        <w:rPr>
          <w:color w:val="000000" w:themeColor="text1"/>
          <w:sz w:val="28"/>
          <w:szCs w:val="28"/>
        </w:rPr>
        <w:t>Апельсиновий</w:t>
      </w:r>
      <w:proofErr w:type="spellEnd"/>
      <w:r w:rsidRPr="00252A88">
        <w:rPr>
          <w:color w:val="000000" w:themeColor="text1"/>
          <w:sz w:val="28"/>
          <w:szCs w:val="28"/>
        </w:rPr>
        <w:t xml:space="preserve"> та </w:t>
      </w:r>
      <w:proofErr w:type="spellStart"/>
      <w:r w:rsidRPr="00252A88">
        <w:rPr>
          <w:color w:val="000000" w:themeColor="text1"/>
          <w:sz w:val="28"/>
          <w:szCs w:val="28"/>
        </w:rPr>
        <w:t>ін</w:t>
      </w:r>
      <w:proofErr w:type="spellEnd"/>
      <w:r w:rsidRPr="00252A88">
        <w:rPr>
          <w:color w:val="000000" w:themeColor="text1"/>
          <w:sz w:val="28"/>
          <w:szCs w:val="28"/>
        </w:rPr>
        <w:t>.)</w:t>
      </w:r>
      <w:r w:rsidRPr="00252A88">
        <w:rPr>
          <w:color w:val="000000" w:themeColor="text1"/>
          <w:sz w:val="28"/>
          <w:szCs w:val="28"/>
          <w:lang w:val="uk-UA"/>
        </w:rPr>
        <w:t>.</w:t>
      </w:r>
      <w:r w:rsidRPr="00252A88">
        <w:rPr>
          <w:color w:val="000000" w:themeColor="text1"/>
          <w:sz w:val="28"/>
          <w:szCs w:val="28"/>
        </w:rPr>
        <w:t xml:space="preserve"> </w:t>
      </w:r>
      <w:proofErr w:type="spellStart"/>
      <w:r w:rsidRPr="00252A88">
        <w:rPr>
          <w:color w:val="000000" w:themeColor="text1"/>
          <w:sz w:val="28"/>
          <w:szCs w:val="28"/>
        </w:rPr>
        <w:t>Колір</w:t>
      </w:r>
      <w:proofErr w:type="spellEnd"/>
      <w:r w:rsidRPr="00252A88">
        <w:rPr>
          <w:color w:val="000000" w:themeColor="text1"/>
          <w:sz w:val="28"/>
          <w:szCs w:val="28"/>
        </w:rPr>
        <w:t xml:space="preserve"> </w:t>
      </w:r>
      <w:proofErr w:type="spellStart"/>
      <w:r w:rsidRPr="00252A88">
        <w:rPr>
          <w:color w:val="000000" w:themeColor="text1"/>
          <w:sz w:val="28"/>
          <w:szCs w:val="28"/>
        </w:rPr>
        <w:t>цих</w:t>
      </w:r>
      <w:proofErr w:type="spellEnd"/>
      <w:r w:rsidRPr="00252A88">
        <w:rPr>
          <w:color w:val="000000" w:themeColor="text1"/>
          <w:sz w:val="28"/>
          <w:szCs w:val="28"/>
        </w:rPr>
        <w:t xml:space="preserve"> </w:t>
      </w:r>
      <w:proofErr w:type="spellStart"/>
      <w:r w:rsidRPr="00252A88">
        <w:rPr>
          <w:color w:val="000000" w:themeColor="text1"/>
          <w:sz w:val="28"/>
          <w:szCs w:val="28"/>
        </w:rPr>
        <w:t>видів</w:t>
      </w:r>
      <w:proofErr w:type="spellEnd"/>
      <w:r w:rsidRPr="00252A88">
        <w:rPr>
          <w:color w:val="000000" w:themeColor="text1"/>
          <w:sz w:val="28"/>
          <w:szCs w:val="28"/>
        </w:rPr>
        <w:t xml:space="preserve"> майонезу </w:t>
      </w:r>
      <w:proofErr w:type="spellStart"/>
      <w:r w:rsidRPr="00252A88">
        <w:rPr>
          <w:color w:val="000000" w:themeColor="text1"/>
          <w:sz w:val="28"/>
          <w:szCs w:val="28"/>
        </w:rPr>
        <w:t>залежить</w:t>
      </w:r>
      <w:proofErr w:type="spellEnd"/>
      <w:r w:rsidRPr="00252A88">
        <w:rPr>
          <w:color w:val="000000" w:themeColor="text1"/>
          <w:sz w:val="28"/>
          <w:szCs w:val="28"/>
        </w:rPr>
        <w:t xml:space="preserve"> </w:t>
      </w:r>
      <w:proofErr w:type="spellStart"/>
      <w:r w:rsidRPr="00252A88">
        <w:rPr>
          <w:color w:val="000000" w:themeColor="text1"/>
          <w:sz w:val="28"/>
          <w:szCs w:val="28"/>
        </w:rPr>
        <w:t>від</w:t>
      </w:r>
      <w:proofErr w:type="spellEnd"/>
      <w:r w:rsidRPr="00252A88">
        <w:rPr>
          <w:color w:val="000000" w:themeColor="text1"/>
          <w:sz w:val="28"/>
          <w:szCs w:val="28"/>
        </w:rPr>
        <w:t xml:space="preserve"> добавок.</w:t>
      </w:r>
    </w:p>
    <w:p w14:paraId="05E3E6FA"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bCs/>
          <w:i/>
          <w:color w:val="000000" w:themeColor="text1"/>
          <w:sz w:val="28"/>
          <w:szCs w:val="28"/>
        </w:rPr>
        <w:t>Томатні</w:t>
      </w:r>
      <w:proofErr w:type="spellEnd"/>
      <w:r w:rsidRPr="00252A88">
        <w:rPr>
          <w:bCs/>
          <w:i/>
          <w:color w:val="000000" w:themeColor="text1"/>
          <w:sz w:val="28"/>
          <w:szCs w:val="28"/>
        </w:rPr>
        <w:t xml:space="preserve"> </w:t>
      </w:r>
      <w:proofErr w:type="spellStart"/>
      <w:r w:rsidRPr="00252A88">
        <w:rPr>
          <w:bCs/>
          <w:i/>
          <w:color w:val="000000" w:themeColor="text1"/>
          <w:sz w:val="28"/>
          <w:szCs w:val="28"/>
        </w:rPr>
        <w:t>соуси</w:t>
      </w:r>
      <w:proofErr w:type="spellEnd"/>
      <w:r w:rsidRPr="00252A88">
        <w:rPr>
          <w:b/>
          <w:bCs/>
          <w:color w:val="000000" w:themeColor="text1"/>
          <w:sz w:val="28"/>
          <w:szCs w:val="28"/>
          <w:lang w:val="uk-UA"/>
        </w:rPr>
        <w:t xml:space="preserve"> </w:t>
      </w:r>
      <w:proofErr w:type="spellStart"/>
      <w:r w:rsidRPr="00252A88">
        <w:rPr>
          <w:color w:val="000000" w:themeColor="text1"/>
          <w:sz w:val="28"/>
          <w:szCs w:val="28"/>
        </w:rPr>
        <w:t>готують</w:t>
      </w:r>
      <w:proofErr w:type="spellEnd"/>
      <w:r w:rsidRPr="00252A88">
        <w:rPr>
          <w:color w:val="000000" w:themeColor="text1"/>
          <w:sz w:val="28"/>
          <w:szCs w:val="28"/>
        </w:rPr>
        <w:t xml:space="preserve"> з </w:t>
      </w:r>
      <w:proofErr w:type="spellStart"/>
      <w:r w:rsidRPr="00252A88">
        <w:rPr>
          <w:color w:val="000000" w:themeColor="text1"/>
          <w:sz w:val="28"/>
          <w:szCs w:val="28"/>
        </w:rPr>
        <w:t>томатної</w:t>
      </w:r>
      <w:proofErr w:type="spellEnd"/>
      <w:r w:rsidRPr="00252A88">
        <w:rPr>
          <w:color w:val="000000" w:themeColor="text1"/>
          <w:sz w:val="28"/>
          <w:szCs w:val="28"/>
        </w:rPr>
        <w:t xml:space="preserve"> пасти, томатного пюре, </w:t>
      </w:r>
      <w:proofErr w:type="spellStart"/>
      <w:r w:rsidRPr="00252A88">
        <w:rPr>
          <w:color w:val="000000" w:themeColor="text1"/>
          <w:sz w:val="28"/>
          <w:szCs w:val="28"/>
        </w:rPr>
        <w:t>свіжих</w:t>
      </w:r>
      <w:proofErr w:type="spellEnd"/>
      <w:r w:rsidRPr="00252A88">
        <w:rPr>
          <w:color w:val="000000" w:themeColor="text1"/>
          <w:sz w:val="28"/>
          <w:szCs w:val="28"/>
        </w:rPr>
        <w:t xml:space="preserve"> </w:t>
      </w:r>
      <w:proofErr w:type="spellStart"/>
      <w:r w:rsidRPr="00252A88">
        <w:rPr>
          <w:color w:val="000000" w:themeColor="text1"/>
          <w:sz w:val="28"/>
          <w:szCs w:val="28"/>
        </w:rPr>
        <w:t>достиглих</w:t>
      </w:r>
      <w:proofErr w:type="spellEnd"/>
      <w:r w:rsidRPr="00252A88">
        <w:rPr>
          <w:color w:val="000000" w:themeColor="text1"/>
          <w:sz w:val="28"/>
          <w:szCs w:val="28"/>
        </w:rPr>
        <w:t xml:space="preserve"> </w:t>
      </w:r>
      <w:proofErr w:type="spellStart"/>
      <w:r w:rsidRPr="00252A88">
        <w:rPr>
          <w:color w:val="000000" w:themeColor="text1"/>
          <w:sz w:val="28"/>
          <w:szCs w:val="28"/>
        </w:rPr>
        <w:t>томатів</w:t>
      </w:r>
      <w:proofErr w:type="spellEnd"/>
      <w:r w:rsidRPr="00252A88">
        <w:rPr>
          <w:color w:val="000000" w:themeColor="text1"/>
          <w:sz w:val="28"/>
          <w:szCs w:val="28"/>
        </w:rPr>
        <w:t xml:space="preserve">, </w:t>
      </w:r>
      <w:proofErr w:type="spellStart"/>
      <w:r w:rsidRPr="00252A88">
        <w:rPr>
          <w:color w:val="000000" w:themeColor="text1"/>
          <w:sz w:val="28"/>
          <w:szCs w:val="28"/>
        </w:rPr>
        <w:t>уварюючи</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з </w:t>
      </w:r>
      <w:proofErr w:type="spellStart"/>
      <w:r w:rsidRPr="00252A88">
        <w:rPr>
          <w:color w:val="000000" w:themeColor="text1"/>
          <w:sz w:val="28"/>
          <w:szCs w:val="28"/>
        </w:rPr>
        <w:t>додаванням</w:t>
      </w:r>
      <w:proofErr w:type="spellEnd"/>
      <w:r w:rsidRPr="00252A88">
        <w:rPr>
          <w:color w:val="000000" w:themeColor="text1"/>
          <w:sz w:val="28"/>
          <w:szCs w:val="28"/>
        </w:rPr>
        <w:t xml:space="preserve"> </w:t>
      </w:r>
      <w:proofErr w:type="spellStart"/>
      <w:r w:rsidRPr="00252A88">
        <w:rPr>
          <w:color w:val="000000" w:themeColor="text1"/>
          <w:sz w:val="28"/>
          <w:szCs w:val="28"/>
        </w:rPr>
        <w:t>цукру</w:t>
      </w:r>
      <w:proofErr w:type="spellEnd"/>
      <w:r w:rsidRPr="00252A88">
        <w:rPr>
          <w:color w:val="000000" w:themeColor="text1"/>
          <w:sz w:val="28"/>
          <w:szCs w:val="28"/>
        </w:rPr>
        <w:t xml:space="preserve">, оцту, </w:t>
      </w:r>
      <w:proofErr w:type="spellStart"/>
      <w:r w:rsidRPr="00252A88">
        <w:rPr>
          <w:color w:val="000000" w:themeColor="text1"/>
          <w:sz w:val="28"/>
          <w:szCs w:val="28"/>
        </w:rPr>
        <w:t>солі</w:t>
      </w:r>
      <w:proofErr w:type="spellEnd"/>
      <w:r w:rsidRPr="00252A88">
        <w:rPr>
          <w:color w:val="000000" w:themeColor="text1"/>
          <w:sz w:val="28"/>
          <w:szCs w:val="28"/>
        </w:rPr>
        <w:t xml:space="preserve">, </w:t>
      </w:r>
      <w:proofErr w:type="spellStart"/>
      <w:r w:rsidRPr="00252A88">
        <w:rPr>
          <w:color w:val="000000" w:themeColor="text1"/>
          <w:sz w:val="28"/>
          <w:szCs w:val="28"/>
        </w:rPr>
        <w:t>пря</w:t>
      </w:r>
      <w:r w:rsidRPr="00252A88">
        <w:rPr>
          <w:color w:val="000000" w:themeColor="text1"/>
          <w:sz w:val="28"/>
          <w:szCs w:val="28"/>
        </w:rPr>
        <w:softHyphen/>
        <w:t>нощів</w:t>
      </w:r>
      <w:proofErr w:type="spellEnd"/>
      <w:r w:rsidRPr="00252A88">
        <w:rPr>
          <w:color w:val="000000" w:themeColor="text1"/>
          <w:sz w:val="28"/>
          <w:szCs w:val="28"/>
        </w:rPr>
        <w:t xml:space="preserve">, </w:t>
      </w:r>
      <w:proofErr w:type="spellStart"/>
      <w:r w:rsidRPr="00252A88">
        <w:rPr>
          <w:color w:val="000000" w:themeColor="text1"/>
          <w:sz w:val="28"/>
          <w:szCs w:val="28"/>
        </w:rPr>
        <w:t>олії</w:t>
      </w:r>
      <w:proofErr w:type="spellEnd"/>
      <w:r w:rsidRPr="00252A88">
        <w:rPr>
          <w:color w:val="000000" w:themeColor="text1"/>
          <w:sz w:val="28"/>
          <w:szCs w:val="28"/>
        </w:rPr>
        <w:t xml:space="preserve">, </w:t>
      </w:r>
      <w:proofErr w:type="spellStart"/>
      <w:r w:rsidRPr="00252A88">
        <w:rPr>
          <w:color w:val="000000" w:themeColor="text1"/>
          <w:sz w:val="28"/>
          <w:szCs w:val="28"/>
        </w:rPr>
        <w:lastRenderedPageBreak/>
        <w:t>харчових</w:t>
      </w:r>
      <w:proofErr w:type="spellEnd"/>
      <w:r w:rsidRPr="00252A88">
        <w:rPr>
          <w:color w:val="000000" w:themeColor="text1"/>
          <w:sz w:val="28"/>
          <w:szCs w:val="28"/>
        </w:rPr>
        <w:t xml:space="preserve"> кислот та </w:t>
      </w:r>
      <w:proofErr w:type="spellStart"/>
      <w:r w:rsidRPr="00252A88">
        <w:rPr>
          <w:color w:val="000000" w:themeColor="text1"/>
          <w:sz w:val="28"/>
          <w:szCs w:val="28"/>
        </w:rPr>
        <w:t>інших</w:t>
      </w:r>
      <w:proofErr w:type="spellEnd"/>
      <w:r w:rsidRPr="00252A88">
        <w:rPr>
          <w:color w:val="000000" w:themeColor="text1"/>
          <w:sz w:val="28"/>
          <w:szCs w:val="28"/>
        </w:rPr>
        <w:t xml:space="preserve"> </w:t>
      </w:r>
      <w:proofErr w:type="spellStart"/>
      <w:r w:rsidRPr="00252A88">
        <w:rPr>
          <w:color w:val="000000" w:themeColor="text1"/>
          <w:sz w:val="28"/>
          <w:szCs w:val="28"/>
        </w:rPr>
        <w:t>продуктів</w:t>
      </w:r>
      <w:proofErr w:type="spellEnd"/>
      <w:r w:rsidRPr="00252A88">
        <w:rPr>
          <w:color w:val="000000" w:themeColor="text1"/>
          <w:sz w:val="28"/>
          <w:szCs w:val="28"/>
        </w:rPr>
        <w:t xml:space="preserve">. </w:t>
      </w:r>
      <w:proofErr w:type="spellStart"/>
      <w:r w:rsidRPr="00252A88">
        <w:rPr>
          <w:color w:val="000000" w:themeColor="text1"/>
          <w:sz w:val="28"/>
          <w:szCs w:val="28"/>
        </w:rPr>
        <w:t>Готують</w:t>
      </w:r>
      <w:proofErr w:type="spellEnd"/>
      <w:r w:rsidRPr="00252A88">
        <w:rPr>
          <w:color w:val="000000" w:themeColor="text1"/>
          <w:sz w:val="28"/>
          <w:szCs w:val="28"/>
        </w:rPr>
        <w:t xml:space="preserve"> соус </w:t>
      </w:r>
      <w:proofErr w:type="spellStart"/>
      <w:r w:rsidRPr="00252A88">
        <w:rPr>
          <w:color w:val="000000" w:themeColor="text1"/>
          <w:sz w:val="28"/>
          <w:szCs w:val="28"/>
        </w:rPr>
        <w:t>томат</w:t>
      </w:r>
      <w:r w:rsidRPr="00252A88">
        <w:rPr>
          <w:color w:val="000000" w:themeColor="text1"/>
          <w:sz w:val="28"/>
          <w:szCs w:val="28"/>
        </w:rPr>
        <w:softHyphen/>
        <w:t>ний</w:t>
      </w:r>
      <w:proofErr w:type="spellEnd"/>
      <w:r w:rsidRPr="00252A88">
        <w:rPr>
          <w:color w:val="000000" w:themeColor="text1"/>
          <w:sz w:val="28"/>
          <w:szCs w:val="28"/>
        </w:rPr>
        <w:t xml:space="preserve"> </w:t>
      </w:r>
      <w:proofErr w:type="spellStart"/>
      <w:r w:rsidRPr="00252A88">
        <w:rPr>
          <w:color w:val="000000" w:themeColor="text1"/>
          <w:sz w:val="28"/>
          <w:szCs w:val="28"/>
        </w:rPr>
        <w:t>гострий</w:t>
      </w:r>
      <w:proofErr w:type="spellEnd"/>
      <w:r w:rsidRPr="00252A88">
        <w:rPr>
          <w:color w:val="000000" w:themeColor="text1"/>
          <w:sz w:val="28"/>
          <w:szCs w:val="28"/>
        </w:rPr>
        <w:t xml:space="preserve">, </w:t>
      </w:r>
      <w:proofErr w:type="spellStart"/>
      <w:r w:rsidRPr="00252A88">
        <w:rPr>
          <w:color w:val="000000" w:themeColor="text1"/>
          <w:sz w:val="28"/>
          <w:szCs w:val="28"/>
        </w:rPr>
        <w:t>Астраханський</w:t>
      </w:r>
      <w:proofErr w:type="spellEnd"/>
      <w:r w:rsidRPr="00252A88">
        <w:rPr>
          <w:color w:val="000000" w:themeColor="text1"/>
          <w:sz w:val="28"/>
          <w:szCs w:val="28"/>
        </w:rPr>
        <w:t xml:space="preserve">, </w:t>
      </w:r>
      <w:proofErr w:type="spellStart"/>
      <w:r w:rsidRPr="00252A88">
        <w:rPr>
          <w:color w:val="000000" w:themeColor="text1"/>
          <w:sz w:val="28"/>
          <w:szCs w:val="28"/>
        </w:rPr>
        <w:t>Кубанський</w:t>
      </w:r>
      <w:proofErr w:type="spellEnd"/>
      <w:r w:rsidRPr="00252A88">
        <w:rPr>
          <w:color w:val="000000" w:themeColor="text1"/>
          <w:sz w:val="28"/>
          <w:szCs w:val="28"/>
        </w:rPr>
        <w:t xml:space="preserve">, </w:t>
      </w:r>
      <w:proofErr w:type="spellStart"/>
      <w:r w:rsidRPr="00252A88">
        <w:rPr>
          <w:color w:val="000000" w:themeColor="text1"/>
          <w:sz w:val="28"/>
          <w:szCs w:val="28"/>
        </w:rPr>
        <w:t>Херсонський</w:t>
      </w:r>
      <w:proofErr w:type="spellEnd"/>
      <w:r w:rsidRPr="00252A88">
        <w:rPr>
          <w:color w:val="000000" w:themeColor="text1"/>
          <w:sz w:val="28"/>
          <w:szCs w:val="28"/>
        </w:rPr>
        <w:t xml:space="preserve"> та </w:t>
      </w:r>
      <w:proofErr w:type="spellStart"/>
      <w:r w:rsidRPr="00252A88">
        <w:rPr>
          <w:color w:val="000000" w:themeColor="text1"/>
          <w:sz w:val="28"/>
          <w:szCs w:val="28"/>
        </w:rPr>
        <w:t>ін</w:t>
      </w:r>
      <w:proofErr w:type="spellEnd"/>
      <w:r w:rsidRPr="00252A88">
        <w:rPr>
          <w:color w:val="000000" w:themeColor="text1"/>
          <w:sz w:val="28"/>
          <w:szCs w:val="28"/>
        </w:rPr>
        <w:t>.</w:t>
      </w:r>
    </w:p>
    <w:p w14:paraId="1320B647"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Соус </w:t>
      </w:r>
      <w:proofErr w:type="spellStart"/>
      <w:r w:rsidRPr="00252A88">
        <w:rPr>
          <w:color w:val="000000" w:themeColor="text1"/>
          <w:sz w:val="28"/>
          <w:szCs w:val="28"/>
        </w:rPr>
        <w:t>томатний</w:t>
      </w:r>
      <w:proofErr w:type="spellEnd"/>
      <w:r w:rsidRPr="00252A88">
        <w:rPr>
          <w:color w:val="000000" w:themeColor="text1"/>
          <w:sz w:val="28"/>
          <w:szCs w:val="28"/>
        </w:rPr>
        <w:t xml:space="preserve"> </w:t>
      </w:r>
      <w:proofErr w:type="spellStart"/>
      <w:r w:rsidRPr="00252A88">
        <w:rPr>
          <w:color w:val="000000" w:themeColor="text1"/>
          <w:sz w:val="28"/>
          <w:szCs w:val="28"/>
        </w:rPr>
        <w:t>гострий</w:t>
      </w:r>
      <w:proofErr w:type="spellEnd"/>
      <w:r w:rsidRPr="00252A88">
        <w:rPr>
          <w:color w:val="000000" w:themeColor="text1"/>
          <w:sz w:val="28"/>
          <w:szCs w:val="28"/>
        </w:rPr>
        <w:t xml:space="preserve"> </w:t>
      </w:r>
      <w:proofErr w:type="spellStart"/>
      <w:r w:rsidRPr="00252A88">
        <w:rPr>
          <w:color w:val="000000" w:themeColor="text1"/>
          <w:sz w:val="28"/>
          <w:szCs w:val="28"/>
        </w:rPr>
        <w:t>виготовляють</w:t>
      </w:r>
      <w:proofErr w:type="spellEnd"/>
      <w:r w:rsidRPr="00252A88">
        <w:rPr>
          <w:color w:val="000000" w:themeColor="text1"/>
          <w:sz w:val="28"/>
          <w:szCs w:val="28"/>
        </w:rPr>
        <w:t xml:space="preserve"> з </w:t>
      </w:r>
      <w:proofErr w:type="spellStart"/>
      <w:r w:rsidRPr="00252A88">
        <w:rPr>
          <w:color w:val="000000" w:themeColor="text1"/>
          <w:sz w:val="28"/>
          <w:szCs w:val="28"/>
        </w:rPr>
        <w:t>свіжих</w:t>
      </w:r>
      <w:proofErr w:type="spellEnd"/>
      <w:r w:rsidRPr="00252A88">
        <w:rPr>
          <w:color w:val="000000" w:themeColor="text1"/>
          <w:sz w:val="28"/>
          <w:szCs w:val="28"/>
        </w:rPr>
        <w:t xml:space="preserve"> </w:t>
      </w:r>
      <w:proofErr w:type="spellStart"/>
      <w:r w:rsidRPr="00252A88">
        <w:rPr>
          <w:color w:val="000000" w:themeColor="text1"/>
          <w:sz w:val="28"/>
          <w:szCs w:val="28"/>
        </w:rPr>
        <w:t>томатів</w:t>
      </w:r>
      <w:proofErr w:type="spellEnd"/>
      <w:r w:rsidRPr="00252A88">
        <w:rPr>
          <w:color w:val="000000" w:themeColor="text1"/>
          <w:sz w:val="28"/>
          <w:szCs w:val="28"/>
        </w:rPr>
        <w:t xml:space="preserve"> </w:t>
      </w:r>
      <w:proofErr w:type="spellStart"/>
      <w:r w:rsidRPr="00252A88">
        <w:rPr>
          <w:color w:val="000000" w:themeColor="text1"/>
          <w:sz w:val="28"/>
          <w:szCs w:val="28"/>
        </w:rPr>
        <w:t>або</w:t>
      </w:r>
      <w:proofErr w:type="spellEnd"/>
      <w:r w:rsidRPr="00252A88">
        <w:rPr>
          <w:color w:val="000000" w:themeColor="text1"/>
          <w:sz w:val="28"/>
          <w:szCs w:val="28"/>
        </w:rPr>
        <w:t xml:space="preserve"> томатно</w:t>
      </w:r>
      <w:r w:rsidRPr="00252A88">
        <w:rPr>
          <w:color w:val="000000" w:themeColor="text1"/>
          <w:sz w:val="28"/>
          <w:szCs w:val="28"/>
        </w:rPr>
        <w:softHyphen/>
        <w:t xml:space="preserve">го пюре, </w:t>
      </w:r>
      <w:proofErr w:type="spellStart"/>
      <w:r w:rsidRPr="00252A88">
        <w:rPr>
          <w:color w:val="000000" w:themeColor="text1"/>
          <w:sz w:val="28"/>
          <w:szCs w:val="28"/>
        </w:rPr>
        <w:t>додають</w:t>
      </w:r>
      <w:proofErr w:type="spellEnd"/>
      <w:r w:rsidRPr="00252A88">
        <w:rPr>
          <w:color w:val="000000" w:themeColor="text1"/>
          <w:sz w:val="28"/>
          <w:szCs w:val="28"/>
        </w:rPr>
        <w:t xml:space="preserve"> </w:t>
      </w:r>
      <w:proofErr w:type="spellStart"/>
      <w:r w:rsidRPr="00252A88">
        <w:rPr>
          <w:color w:val="000000" w:themeColor="text1"/>
          <w:sz w:val="28"/>
          <w:szCs w:val="28"/>
        </w:rPr>
        <w:t>цукор</w:t>
      </w:r>
      <w:proofErr w:type="spellEnd"/>
      <w:r w:rsidRPr="00252A88">
        <w:rPr>
          <w:color w:val="000000" w:themeColor="text1"/>
          <w:sz w:val="28"/>
          <w:szCs w:val="28"/>
        </w:rPr>
        <w:t xml:space="preserve">, оцет, </w:t>
      </w:r>
      <w:proofErr w:type="spellStart"/>
      <w:r w:rsidRPr="00252A88">
        <w:rPr>
          <w:color w:val="000000" w:themeColor="text1"/>
          <w:sz w:val="28"/>
          <w:szCs w:val="28"/>
        </w:rPr>
        <w:t>сіль</w:t>
      </w:r>
      <w:proofErr w:type="spellEnd"/>
      <w:r w:rsidRPr="00252A88">
        <w:rPr>
          <w:color w:val="000000" w:themeColor="text1"/>
          <w:sz w:val="28"/>
          <w:szCs w:val="28"/>
        </w:rPr>
        <w:t xml:space="preserve">, цибулю, </w:t>
      </w:r>
      <w:proofErr w:type="spellStart"/>
      <w:r w:rsidRPr="00252A88">
        <w:rPr>
          <w:color w:val="000000" w:themeColor="text1"/>
          <w:sz w:val="28"/>
          <w:szCs w:val="28"/>
        </w:rPr>
        <w:t>часник</w:t>
      </w:r>
      <w:proofErr w:type="spellEnd"/>
      <w:r w:rsidRPr="00252A88">
        <w:rPr>
          <w:color w:val="000000" w:themeColor="text1"/>
          <w:sz w:val="28"/>
          <w:szCs w:val="28"/>
        </w:rPr>
        <w:t xml:space="preserve"> і </w:t>
      </w:r>
      <w:proofErr w:type="spellStart"/>
      <w:r w:rsidRPr="00252A88">
        <w:rPr>
          <w:color w:val="000000" w:themeColor="text1"/>
          <w:sz w:val="28"/>
          <w:szCs w:val="28"/>
        </w:rPr>
        <w:t>червоний</w:t>
      </w:r>
      <w:proofErr w:type="spellEnd"/>
      <w:r w:rsidRPr="00252A88">
        <w:rPr>
          <w:color w:val="000000" w:themeColor="text1"/>
          <w:sz w:val="28"/>
          <w:szCs w:val="28"/>
        </w:rPr>
        <w:t xml:space="preserve"> </w:t>
      </w:r>
      <w:proofErr w:type="spellStart"/>
      <w:r w:rsidRPr="00252A88">
        <w:rPr>
          <w:color w:val="000000" w:themeColor="text1"/>
          <w:sz w:val="28"/>
          <w:szCs w:val="28"/>
        </w:rPr>
        <w:t>перець</w:t>
      </w:r>
      <w:proofErr w:type="spellEnd"/>
      <w:r w:rsidRPr="00252A88">
        <w:rPr>
          <w:color w:val="000000" w:themeColor="text1"/>
          <w:sz w:val="28"/>
          <w:szCs w:val="28"/>
        </w:rPr>
        <w:t>.</w:t>
      </w:r>
    </w:p>
    <w:p w14:paraId="68FD70C5" w14:textId="77777777" w:rsidR="00914E78" w:rsidRPr="00252A88" w:rsidRDefault="00914E78" w:rsidP="00914E78">
      <w:pPr>
        <w:spacing w:line="360" w:lineRule="auto"/>
        <w:ind w:firstLine="709"/>
        <w:jc w:val="both"/>
        <w:rPr>
          <w:color w:val="000000" w:themeColor="text1"/>
          <w:sz w:val="28"/>
          <w:szCs w:val="28"/>
        </w:rPr>
      </w:pPr>
      <w:proofErr w:type="gramStart"/>
      <w:r w:rsidRPr="00252A88">
        <w:rPr>
          <w:color w:val="000000" w:themeColor="text1"/>
          <w:sz w:val="28"/>
          <w:szCs w:val="28"/>
        </w:rPr>
        <w:t>До складу</w:t>
      </w:r>
      <w:proofErr w:type="gramEnd"/>
      <w:r w:rsidRPr="00252A88">
        <w:rPr>
          <w:color w:val="000000" w:themeColor="text1"/>
          <w:sz w:val="28"/>
          <w:szCs w:val="28"/>
        </w:rPr>
        <w:t xml:space="preserve"> соусу </w:t>
      </w:r>
      <w:proofErr w:type="spellStart"/>
      <w:r w:rsidRPr="00252A88">
        <w:rPr>
          <w:color w:val="000000" w:themeColor="text1"/>
          <w:sz w:val="28"/>
          <w:szCs w:val="28"/>
        </w:rPr>
        <w:t>Кубанського</w:t>
      </w:r>
      <w:proofErr w:type="spellEnd"/>
      <w:r w:rsidRPr="00252A88">
        <w:rPr>
          <w:color w:val="000000" w:themeColor="text1"/>
          <w:sz w:val="28"/>
          <w:szCs w:val="28"/>
        </w:rPr>
        <w:t xml:space="preserve"> </w:t>
      </w:r>
      <w:proofErr w:type="spellStart"/>
      <w:r w:rsidRPr="00252A88">
        <w:rPr>
          <w:color w:val="000000" w:themeColor="text1"/>
          <w:sz w:val="28"/>
          <w:szCs w:val="28"/>
        </w:rPr>
        <w:t>входять</w:t>
      </w:r>
      <w:proofErr w:type="spellEnd"/>
      <w:r w:rsidRPr="00252A88">
        <w:rPr>
          <w:color w:val="000000" w:themeColor="text1"/>
          <w:sz w:val="28"/>
          <w:szCs w:val="28"/>
        </w:rPr>
        <w:t xml:space="preserve"> </w:t>
      </w:r>
      <w:proofErr w:type="spellStart"/>
      <w:r w:rsidRPr="00252A88">
        <w:rPr>
          <w:color w:val="000000" w:themeColor="text1"/>
          <w:sz w:val="28"/>
          <w:szCs w:val="28"/>
        </w:rPr>
        <w:t>свіжі</w:t>
      </w:r>
      <w:proofErr w:type="spellEnd"/>
      <w:r w:rsidRPr="00252A88">
        <w:rPr>
          <w:color w:val="000000" w:themeColor="text1"/>
          <w:sz w:val="28"/>
          <w:szCs w:val="28"/>
        </w:rPr>
        <w:t xml:space="preserve"> </w:t>
      </w:r>
      <w:proofErr w:type="spellStart"/>
      <w:r w:rsidRPr="00252A88">
        <w:rPr>
          <w:color w:val="000000" w:themeColor="text1"/>
          <w:sz w:val="28"/>
          <w:szCs w:val="28"/>
        </w:rPr>
        <w:t>достиглі</w:t>
      </w:r>
      <w:proofErr w:type="spellEnd"/>
      <w:r w:rsidRPr="00252A88">
        <w:rPr>
          <w:color w:val="000000" w:themeColor="text1"/>
          <w:sz w:val="28"/>
          <w:szCs w:val="28"/>
        </w:rPr>
        <w:t xml:space="preserve"> </w:t>
      </w:r>
      <w:proofErr w:type="spellStart"/>
      <w:r w:rsidRPr="00252A88">
        <w:rPr>
          <w:color w:val="000000" w:themeColor="text1"/>
          <w:sz w:val="28"/>
          <w:szCs w:val="28"/>
        </w:rPr>
        <w:t>томати</w:t>
      </w:r>
      <w:proofErr w:type="spellEnd"/>
      <w:r w:rsidRPr="00252A88">
        <w:rPr>
          <w:color w:val="000000" w:themeColor="text1"/>
          <w:sz w:val="28"/>
          <w:szCs w:val="28"/>
        </w:rPr>
        <w:t xml:space="preserve">, </w:t>
      </w:r>
      <w:proofErr w:type="spellStart"/>
      <w:r w:rsidRPr="00252A88">
        <w:rPr>
          <w:color w:val="000000" w:themeColor="text1"/>
          <w:sz w:val="28"/>
          <w:szCs w:val="28"/>
        </w:rPr>
        <w:t>уварені</w:t>
      </w:r>
      <w:proofErr w:type="spellEnd"/>
      <w:r w:rsidRPr="00252A88">
        <w:rPr>
          <w:color w:val="000000" w:themeColor="text1"/>
          <w:sz w:val="28"/>
          <w:szCs w:val="28"/>
        </w:rPr>
        <w:t xml:space="preserve"> з </w:t>
      </w:r>
      <w:proofErr w:type="spellStart"/>
      <w:r w:rsidRPr="00252A88">
        <w:rPr>
          <w:color w:val="000000" w:themeColor="text1"/>
          <w:sz w:val="28"/>
          <w:szCs w:val="28"/>
        </w:rPr>
        <w:t>цукром</w:t>
      </w:r>
      <w:proofErr w:type="spellEnd"/>
      <w:r w:rsidRPr="00252A88">
        <w:rPr>
          <w:color w:val="000000" w:themeColor="text1"/>
          <w:sz w:val="28"/>
          <w:szCs w:val="28"/>
        </w:rPr>
        <w:t xml:space="preserve">, </w:t>
      </w:r>
      <w:proofErr w:type="spellStart"/>
      <w:r w:rsidRPr="00252A88">
        <w:rPr>
          <w:color w:val="000000" w:themeColor="text1"/>
          <w:sz w:val="28"/>
          <w:szCs w:val="28"/>
        </w:rPr>
        <w:t>сіллю</w:t>
      </w:r>
      <w:proofErr w:type="spellEnd"/>
      <w:r w:rsidRPr="00252A88">
        <w:rPr>
          <w:color w:val="000000" w:themeColor="text1"/>
          <w:sz w:val="28"/>
          <w:szCs w:val="28"/>
        </w:rPr>
        <w:t xml:space="preserve">, оцтом, </w:t>
      </w:r>
      <w:proofErr w:type="spellStart"/>
      <w:r w:rsidRPr="00252A88">
        <w:rPr>
          <w:color w:val="000000" w:themeColor="text1"/>
          <w:sz w:val="28"/>
          <w:szCs w:val="28"/>
        </w:rPr>
        <w:t>прянощами</w:t>
      </w:r>
      <w:proofErr w:type="spellEnd"/>
      <w:r w:rsidRPr="00252A88">
        <w:rPr>
          <w:color w:val="000000" w:themeColor="text1"/>
          <w:sz w:val="28"/>
          <w:szCs w:val="28"/>
        </w:rPr>
        <w:t xml:space="preserve">, і </w:t>
      </w:r>
      <w:proofErr w:type="spellStart"/>
      <w:r w:rsidRPr="00252A88">
        <w:rPr>
          <w:color w:val="000000" w:themeColor="text1"/>
          <w:sz w:val="28"/>
          <w:szCs w:val="28"/>
        </w:rPr>
        <w:t>подрібнені</w:t>
      </w:r>
      <w:proofErr w:type="spellEnd"/>
      <w:r w:rsidRPr="00252A88">
        <w:rPr>
          <w:color w:val="000000" w:themeColor="text1"/>
          <w:sz w:val="28"/>
          <w:szCs w:val="28"/>
        </w:rPr>
        <w:t xml:space="preserve"> цибуля та </w:t>
      </w:r>
      <w:proofErr w:type="spellStart"/>
      <w:r w:rsidRPr="00252A88">
        <w:rPr>
          <w:color w:val="000000" w:themeColor="text1"/>
          <w:sz w:val="28"/>
          <w:szCs w:val="28"/>
        </w:rPr>
        <w:t>часник</w:t>
      </w:r>
      <w:proofErr w:type="spellEnd"/>
      <w:r w:rsidRPr="00252A88">
        <w:rPr>
          <w:color w:val="000000" w:themeColor="text1"/>
          <w:sz w:val="28"/>
          <w:szCs w:val="28"/>
        </w:rPr>
        <w:t xml:space="preserve">. Соус </w:t>
      </w:r>
      <w:proofErr w:type="spellStart"/>
      <w:r w:rsidRPr="00252A88">
        <w:rPr>
          <w:color w:val="000000" w:themeColor="text1"/>
          <w:sz w:val="28"/>
          <w:szCs w:val="28"/>
        </w:rPr>
        <w:t>має</w:t>
      </w:r>
      <w:proofErr w:type="spellEnd"/>
      <w:r w:rsidRPr="00252A88">
        <w:rPr>
          <w:color w:val="000000" w:themeColor="text1"/>
          <w:sz w:val="28"/>
          <w:szCs w:val="28"/>
        </w:rPr>
        <w:t xml:space="preserve"> </w:t>
      </w:r>
      <w:proofErr w:type="spellStart"/>
      <w:r w:rsidRPr="00252A88">
        <w:rPr>
          <w:color w:val="000000" w:themeColor="text1"/>
          <w:sz w:val="28"/>
          <w:szCs w:val="28"/>
        </w:rPr>
        <w:t>ніжний</w:t>
      </w:r>
      <w:proofErr w:type="spellEnd"/>
      <w:r w:rsidRPr="00252A88">
        <w:rPr>
          <w:color w:val="000000" w:themeColor="text1"/>
          <w:sz w:val="28"/>
          <w:szCs w:val="28"/>
        </w:rPr>
        <w:t xml:space="preserve"> кисло-</w:t>
      </w:r>
      <w:proofErr w:type="spellStart"/>
      <w:r w:rsidRPr="00252A88">
        <w:rPr>
          <w:color w:val="000000" w:themeColor="text1"/>
          <w:sz w:val="28"/>
          <w:szCs w:val="28"/>
        </w:rPr>
        <w:t>солодкий</w:t>
      </w:r>
      <w:proofErr w:type="spellEnd"/>
      <w:r w:rsidRPr="00252A88">
        <w:rPr>
          <w:color w:val="000000" w:themeColor="text1"/>
          <w:sz w:val="28"/>
          <w:szCs w:val="28"/>
        </w:rPr>
        <w:t xml:space="preserve"> смак.</w:t>
      </w:r>
    </w:p>
    <w:p w14:paraId="5DDC317F"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color w:val="000000" w:themeColor="text1"/>
          <w:sz w:val="28"/>
          <w:szCs w:val="28"/>
        </w:rPr>
        <w:t>Томатні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звичайно</w:t>
      </w:r>
      <w:proofErr w:type="spellEnd"/>
      <w:r w:rsidRPr="00252A88">
        <w:rPr>
          <w:color w:val="000000" w:themeColor="text1"/>
          <w:sz w:val="28"/>
          <w:szCs w:val="28"/>
        </w:rPr>
        <w:t xml:space="preserve"> </w:t>
      </w:r>
      <w:proofErr w:type="spellStart"/>
      <w:r w:rsidRPr="00252A88">
        <w:rPr>
          <w:color w:val="000000" w:themeColor="text1"/>
          <w:sz w:val="28"/>
          <w:szCs w:val="28"/>
        </w:rPr>
        <w:t>бувають</w:t>
      </w:r>
      <w:proofErr w:type="spellEnd"/>
      <w:r w:rsidRPr="00252A88">
        <w:rPr>
          <w:color w:val="000000" w:themeColor="text1"/>
          <w:sz w:val="28"/>
          <w:szCs w:val="28"/>
        </w:rPr>
        <w:t xml:space="preserve"> оранжевого, </w:t>
      </w:r>
      <w:proofErr w:type="spellStart"/>
      <w:r w:rsidRPr="00252A88">
        <w:rPr>
          <w:color w:val="000000" w:themeColor="text1"/>
          <w:sz w:val="28"/>
          <w:szCs w:val="28"/>
        </w:rPr>
        <w:t>червоного</w:t>
      </w:r>
      <w:proofErr w:type="spellEnd"/>
      <w:r w:rsidRPr="00252A88">
        <w:rPr>
          <w:color w:val="000000" w:themeColor="text1"/>
          <w:sz w:val="28"/>
          <w:szCs w:val="28"/>
        </w:rPr>
        <w:t xml:space="preserve"> </w:t>
      </w:r>
      <w:proofErr w:type="spellStart"/>
      <w:r w:rsidRPr="00252A88">
        <w:rPr>
          <w:color w:val="000000" w:themeColor="text1"/>
          <w:sz w:val="28"/>
          <w:szCs w:val="28"/>
        </w:rPr>
        <w:t>або</w:t>
      </w:r>
      <w:proofErr w:type="spellEnd"/>
      <w:r w:rsidRPr="00252A88">
        <w:rPr>
          <w:color w:val="000000" w:themeColor="text1"/>
          <w:sz w:val="28"/>
          <w:szCs w:val="28"/>
        </w:rPr>
        <w:t xml:space="preserve"> мали</w:t>
      </w:r>
      <w:r w:rsidRPr="00252A88">
        <w:rPr>
          <w:color w:val="000000" w:themeColor="text1"/>
          <w:sz w:val="28"/>
          <w:szCs w:val="28"/>
        </w:rPr>
        <w:softHyphen/>
        <w:t xml:space="preserve">нового </w:t>
      </w:r>
      <w:proofErr w:type="spellStart"/>
      <w:r w:rsidRPr="00252A88">
        <w:rPr>
          <w:color w:val="000000" w:themeColor="text1"/>
          <w:sz w:val="28"/>
          <w:szCs w:val="28"/>
        </w:rPr>
        <w:t>кольору</w:t>
      </w:r>
      <w:proofErr w:type="spellEnd"/>
      <w:r w:rsidRPr="00252A88">
        <w:rPr>
          <w:color w:val="000000" w:themeColor="text1"/>
          <w:sz w:val="28"/>
          <w:szCs w:val="28"/>
        </w:rPr>
        <w:t xml:space="preserve">, </w:t>
      </w:r>
      <w:proofErr w:type="spellStart"/>
      <w:r w:rsidRPr="00252A88">
        <w:rPr>
          <w:color w:val="000000" w:themeColor="text1"/>
          <w:sz w:val="28"/>
          <w:szCs w:val="28"/>
        </w:rPr>
        <w:t>однорідної</w:t>
      </w:r>
      <w:proofErr w:type="spellEnd"/>
      <w:r w:rsidRPr="00252A88">
        <w:rPr>
          <w:color w:val="000000" w:themeColor="text1"/>
          <w:sz w:val="28"/>
          <w:szCs w:val="28"/>
        </w:rPr>
        <w:t xml:space="preserve"> </w:t>
      </w:r>
      <w:proofErr w:type="spellStart"/>
      <w:r w:rsidRPr="00252A88">
        <w:rPr>
          <w:color w:val="000000" w:themeColor="text1"/>
          <w:sz w:val="28"/>
          <w:szCs w:val="28"/>
        </w:rPr>
        <w:t>консистенції</w:t>
      </w:r>
      <w:proofErr w:type="spellEnd"/>
      <w:r w:rsidRPr="00252A88">
        <w:rPr>
          <w:color w:val="000000" w:themeColor="text1"/>
          <w:sz w:val="28"/>
          <w:szCs w:val="28"/>
        </w:rPr>
        <w:t xml:space="preserve">, </w:t>
      </w:r>
      <w:proofErr w:type="spellStart"/>
      <w:r w:rsidRPr="00252A88">
        <w:rPr>
          <w:color w:val="000000" w:themeColor="text1"/>
          <w:sz w:val="28"/>
          <w:szCs w:val="28"/>
        </w:rPr>
        <w:t>гострого</w:t>
      </w:r>
      <w:proofErr w:type="spellEnd"/>
      <w:r w:rsidRPr="00252A88">
        <w:rPr>
          <w:color w:val="000000" w:themeColor="text1"/>
          <w:sz w:val="28"/>
          <w:szCs w:val="28"/>
        </w:rPr>
        <w:t xml:space="preserve"> смаку. </w:t>
      </w:r>
      <w:proofErr w:type="spellStart"/>
      <w:r w:rsidRPr="00252A88">
        <w:rPr>
          <w:color w:val="000000" w:themeColor="text1"/>
          <w:sz w:val="28"/>
          <w:szCs w:val="28"/>
        </w:rPr>
        <w:t>Використо</w:t>
      </w:r>
      <w:r w:rsidRPr="00252A88">
        <w:rPr>
          <w:color w:val="000000" w:themeColor="text1"/>
          <w:sz w:val="28"/>
          <w:szCs w:val="28"/>
        </w:rPr>
        <w:softHyphen/>
        <w:t>вують</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як приправу до перших і других </w:t>
      </w:r>
      <w:proofErr w:type="spellStart"/>
      <w:r w:rsidRPr="00252A88">
        <w:rPr>
          <w:color w:val="000000" w:themeColor="text1"/>
          <w:sz w:val="28"/>
          <w:szCs w:val="28"/>
        </w:rPr>
        <w:t>страв</w:t>
      </w:r>
      <w:proofErr w:type="spellEnd"/>
      <w:r w:rsidRPr="00252A88">
        <w:rPr>
          <w:color w:val="000000" w:themeColor="text1"/>
          <w:sz w:val="28"/>
          <w:szCs w:val="28"/>
        </w:rPr>
        <w:t>.</w:t>
      </w:r>
    </w:p>
    <w:p w14:paraId="6363BF9C"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Для </w:t>
      </w:r>
      <w:proofErr w:type="spellStart"/>
      <w:r w:rsidRPr="00252A88">
        <w:rPr>
          <w:color w:val="000000" w:themeColor="text1"/>
          <w:sz w:val="28"/>
          <w:szCs w:val="28"/>
        </w:rPr>
        <w:t>виготовлення</w:t>
      </w:r>
      <w:proofErr w:type="spellEnd"/>
      <w:r w:rsidRPr="00252A88">
        <w:rPr>
          <w:color w:val="000000" w:themeColor="text1"/>
          <w:sz w:val="28"/>
          <w:szCs w:val="28"/>
        </w:rPr>
        <w:t xml:space="preserve"> </w:t>
      </w:r>
      <w:proofErr w:type="spellStart"/>
      <w:r w:rsidRPr="00252A88">
        <w:rPr>
          <w:color w:val="000000" w:themeColor="text1"/>
          <w:sz w:val="28"/>
          <w:szCs w:val="28"/>
        </w:rPr>
        <w:t>делікатесних</w:t>
      </w:r>
      <w:proofErr w:type="spellEnd"/>
      <w:r w:rsidRPr="00252A88">
        <w:rPr>
          <w:color w:val="000000" w:themeColor="text1"/>
          <w:sz w:val="28"/>
          <w:szCs w:val="28"/>
        </w:rPr>
        <w:t xml:space="preserve"> </w:t>
      </w:r>
      <w:proofErr w:type="spellStart"/>
      <w:r w:rsidRPr="00252A88">
        <w:rPr>
          <w:color w:val="000000" w:themeColor="text1"/>
          <w:sz w:val="28"/>
          <w:szCs w:val="28"/>
        </w:rPr>
        <w:t>соусів</w:t>
      </w:r>
      <w:proofErr w:type="spellEnd"/>
      <w:r w:rsidRPr="00252A88">
        <w:rPr>
          <w:color w:val="000000" w:themeColor="text1"/>
          <w:sz w:val="28"/>
          <w:szCs w:val="28"/>
        </w:rPr>
        <w:t xml:space="preserve">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w:t>
      </w:r>
      <w:proofErr w:type="spellStart"/>
      <w:r w:rsidRPr="00252A88">
        <w:rPr>
          <w:color w:val="000000" w:themeColor="text1"/>
          <w:sz w:val="28"/>
          <w:szCs w:val="28"/>
        </w:rPr>
        <w:t>томатне</w:t>
      </w:r>
      <w:proofErr w:type="spellEnd"/>
      <w:r w:rsidRPr="00252A88">
        <w:rPr>
          <w:color w:val="000000" w:themeColor="text1"/>
          <w:sz w:val="28"/>
          <w:szCs w:val="28"/>
        </w:rPr>
        <w:t xml:space="preserve"> пюре, </w:t>
      </w:r>
      <w:proofErr w:type="spellStart"/>
      <w:r w:rsidRPr="00252A88">
        <w:rPr>
          <w:color w:val="000000" w:themeColor="text1"/>
          <w:sz w:val="28"/>
          <w:szCs w:val="28"/>
        </w:rPr>
        <w:t>томатну</w:t>
      </w:r>
      <w:proofErr w:type="spellEnd"/>
      <w:r w:rsidRPr="00252A88">
        <w:rPr>
          <w:color w:val="000000" w:themeColor="text1"/>
          <w:sz w:val="28"/>
          <w:szCs w:val="28"/>
        </w:rPr>
        <w:t xml:space="preserve"> пасту, </w:t>
      </w:r>
      <w:proofErr w:type="spellStart"/>
      <w:r w:rsidRPr="00252A88">
        <w:rPr>
          <w:color w:val="000000" w:themeColor="text1"/>
          <w:sz w:val="28"/>
          <w:szCs w:val="28"/>
        </w:rPr>
        <w:t>фруктове</w:t>
      </w:r>
      <w:proofErr w:type="spellEnd"/>
      <w:r w:rsidRPr="00252A88">
        <w:rPr>
          <w:color w:val="000000" w:themeColor="text1"/>
          <w:sz w:val="28"/>
          <w:szCs w:val="28"/>
        </w:rPr>
        <w:t xml:space="preserve"> пюре, </w:t>
      </w:r>
      <w:proofErr w:type="spellStart"/>
      <w:r w:rsidRPr="00252A88">
        <w:rPr>
          <w:color w:val="000000" w:themeColor="text1"/>
          <w:sz w:val="28"/>
          <w:szCs w:val="28"/>
        </w:rPr>
        <w:t>борошно</w:t>
      </w:r>
      <w:proofErr w:type="spellEnd"/>
      <w:r w:rsidRPr="00252A88">
        <w:rPr>
          <w:color w:val="000000" w:themeColor="text1"/>
          <w:sz w:val="28"/>
          <w:szCs w:val="28"/>
        </w:rPr>
        <w:t xml:space="preserve"> </w:t>
      </w:r>
      <w:proofErr w:type="spellStart"/>
      <w:r w:rsidRPr="00252A88">
        <w:rPr>
          <w:color w:val="000000" w:themeColor="text1"/>
          <w:sz w:val="28"/>
          <w:szCs w:val="28"/>
        </w:rPr>
        <w:t>сої</w:t>
      </w:r>
      <w:proofErr w:type="spellEnd"/>
      <w:r w:rsidRPr="00252A88">
        <w:rPr>
          <w:color w:val="000000" w:themeColor="text1"/>
          <w:sz w:val="28"/>
          <w:szCs w:val="28"/>
        </w:rPr>
        <w:t xml:space="preserve">, </w:t>
      </w:r>
      <w:proofErr w:type="spellStart"/>
      <w:r w:rsidRPr="00252A88">
        <w:rPr>
          <w:color w:val="000000" w:themeColor="text1"/>
          <w:sz w:val="28"/>
          <w:szCs w:val="28"/>
        </w:rPr>
        <w:t>олію</w:t>
      </w:r>
      <w:proofErr w:type="spellEnd"/>
      <w:r w:rsidRPr="00252A88">
        <w:rPr>
          <w:color w:val="000000" w:themeColor="text1"/>
          <w:sz w:val="28"/>
          <w:szCs w:val="28"/>
        </w:rPr>
        <w:t xml:space="preserve">, </w:t>
      </w:r>
      <w:proofErr w:type="spellStart"/>
      <w:r w:rsidRPr="00252A88">
        <w:rPr>
          <w:color w:val="000000" w:themeColor="text1"/>
          <w:sz w:val="28"/>
          <w:szCs w:val="28"/>
        </w:rPr>
        <w:t>цукор</w:t>
      </w:r>
      <w:proofErr w:type="spellEnd"/>
      <w:r w:rsidRPr="00252A88">
        <w:rPr>
          <w:color w:val="000000" w:themeColor="text1"/>
          <w:sz w:val="28"/>
          <w:szCs w:val="28"/>
        </w:rPr>
        <w:t xml:space="preserve">, </w:t>
      </w:r>
      <w:proofErr w:type="spellStart"/>
      <w:r w:rsidRPr="00252A88">
        <w:rPr>
          <w:color w:val="000000" w:themeColor="text1"/>
          <w:sz w:val="28"/>
          <w:szCs w:val="28"/>
        </w:rPr>
        <w:t>сіль</w:t>
      </w:r>
      <w:proofErr w:type="spellEnd"/>
      <w:r w:rsidRPr="00252A88">
        <w:rPr>
          <w:color w:val="000000" w:themeColor="text1"/>
          <w:sz w:val="28"/>
          <w:szCs w:val="28"/>
        </w:rPr>
        <w:t xml:space="preserve">, оцет, </w:t>
      </w:r>
      <w:proofErr w:type="spellStart"/>
      <w:r w:rsidRPr="00252A88">
        <w:rPr>
          <w:color w:val="000000" w:themeColor="text1"/>
          <w:sz w:val="28"/>
          <w:szCs w:val="28"/>
        </w:rPr>
        <w:t>гірчицю</w:t>
      </w:r>
      <w:proofErr w:type="spellEnd"/>
      <w:r w:rsidRPr="00252A88">
        <w:rPr>
          <w:color w:val="000000" w:themeColor="text1"/>
          <w:sz w:val="28"/>
          <w:szCs w:val="28"/>
        </w:rPr>
        <w:t xml:space="preserve">, </w:t>
      </w:r>
      <w:proofErr w:type="spellStart"/>
      <w:r w:rsidRPr="00252A88">
        <w:rPr>
          <w:color w:val="000000" w:themeColor="text1"/>
          <w:sz w:val="28"/>
          <w:szCs w:val="28"/>
        </w:rPr>
        <w:t>прянощі</w:t>
      </w:r>
      <w:proofErr w:type="spellEnd"/>
      <w:r w:rsidRPr="00252A88">
        <w:rPr>
          <w:color w:val="000000" w:themeColor="text1"/>
          <w:sz w:val="28"/>
          <w:szCs w:val="28"/>
        </w:rPr>
        <w:t xml:space="preserve">. </w:t>
      </w:r>
      <w:proofErr w:type="spellStart"/>
      <w:r w:rsidRPr="00252A88">
        <w:rPr>
          <w:color w:val="000000" w:themeColor="text1"/>
          <w:sz w:val="28"/>
          <w:szCs w:val="28"/>
        </w:rPr>
        <w:t>Залежно</w:t>
      </w:r>
      <w:proofErr w:type="spellEnd"/>
      <w:r w:rsidRPr="00252A88">
        <w:rPr>
          <w:color w:val="000000" w:themeColor="text1"/>
          <w:sz w:val="28"/>
          <w:szCs w:val="28"/>
        </w:rPr>
        <w:t xml:space="preserve"> </w:t>
      </w:r>
      <w:proofErr w:type="spellStart"/>
      <w:r w:rsidRPr="00252A88">
        <w:rPr>
          <w:color w:val="000000" w:themeColor="text1"/>
          <w:sz w:val="28"/>
          <w:szCs w:val="28"/>
        </w:rPr>
        <w:t>від</w:t>
      </w:r>
      <w:proofErr w:type="spellEnd"/>
      <w:r w:rsidRPr="00252A88">
        <w:rPr>
          <w:color w:val="000000" w:themeColor="text1"/>
          <w:sz w:val="28"/>
          <w:szCs w:val="28"/>
        </w:rPr>
        <w:t xml:space="preserve"> складу і способу </w:t>
      </w:r>
      <w:proofErr w:type="spellStart"/>
      <w:r w:rsidRPr="00252A88">
        <w:rPr>
          <w:color w:val="000000" w:themeColor="text1"/>
          <w:sz w:val="28"/>
          <w:szCs w:val="28"/>
        </w:rPr>
        <w:t>виробництва</w:t>
      </w:r>
      <w:proofErr w:type="spellEnd"/>
      <w:r w:rsidRPr="00252A88">
        <w:rPr>
          <w:color w:val="000000" w:themeColor="text1"/>
          <w:sz w:val="28"/>
          <w:szCs w:val="28"/>
        </w:rPr>
        <w:t xml:space="preserve"> </w:t>
      </w:r>
      <w:proofErr w:type="spellStart"/>
      <w:r w:rsidRPr="00252A88">
        <w:rPr>
          <w:color w:val="000000" w:themeColor="text1"/>
          <w:sz w:val="28"/>
          <w:szCs w:val="28"/>
        </w:rPr>
        <w:t>роз</w:t>
      </w:r>
      <w:r w:rsidRPr="00252A88">
        <w:rPr>
          <w:color w:val="000000" w:themeColor="text1"/>
          <w:sz w:val="28"/>
          <w:szCs w:val="28"/>
        </w:rPr>
        <w:softHyphen/>
        <w:t>різняють</w:t>
      </w:r>
      <w:proofErr w:type="spellEnd"/>
      <w:r w:rsidRPr="00252A88">
        <w:rPr>
          <w:color w:val="000000" w:themeColor="text1"/>
          <w:sz w:val="28"/>
          <w:szCs w:val="28"/>
        </w:rPr>
        <w:t xml:space="preserve"> </w:t>
      </w:r>
      <w:proofErr w:type="spellStart"/>
      <w:r w:rsidRPr="00252A88">
        <w:rPr>
          <w:color w:val="000000" w:themeColor="text1"/>
          <w:sz w:val="28"/>
          <w:szCs w:val="28"/>
        </w:rPr>
        <w:t>такі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делікатесні</w:t>
      </w:r>
      <w:proofErr w:type="spellEnd"/>
      <w:r w:rsidRPr="00252A88">
        <w:rPr>
          <w:color w:val="000000" w:themeColor="text1"/>
          <w:sz w:val="28"/>
          <w:szCs w:val="28"/>
        </w:rPr>
        <w:t xml:space="preserve">: </w:t>
      </w:r>
      <w:proofErr w:type="spellStart"/>
      <w:r w:rsidRPr="00252A88">
        <w:rPr>
          <w:color w:val="000000" w:themeColor="text1"/>
          <w:sz w:val="28"/>
          <w:szCs w:val="28"/>
        </w:rPr>
        <w:t>Південний</w:t>
      </w:r>
      <w:proofErr w:type="spellEnd"/>
      <w:r w:rsidRPr="00252A88">
        <w:rPr>
          <w:color w:val="000000" w:themeColor="text1"/>
          <w:sz w:val="28"/>
          <w:szCs w:val="28"/>
        </w:rPr>
        <w:t xml:space="preserve">, </w:t>
      </w:r>
      <w:proofErr w:type="spellStart"/>
      <w:r w:rsidRPr="00252A88">
        <w:rPr>
          <w:color w:val="000000" w:themeColor="text1"/>
          <w:sz w:val="28"/>
          <w:szCs w:val="28"/>
        </w:rPr>
        <w:t>Томатний</w:t>
      </w:r>
      <w:proofErr w:type="spellEnd"/>
      <w:r w:rsidRPr="00252A88">
        <w:rPr>
          <w:color w:val="000000" w:themeColor="text1"/>
          <w:sz w:val="28"/>
          <w:szCs w:val="28"/>
        </w:rPr>
        <w:t xml:space="preserve">, </w:t>
      </w:r>
      <w:proofErr w:type="spellStart"/>
      <w:r w:rsidRPr="00252A88">
        <w:rPr>
          <w:color w:val="000000" w:themeColor="text1"/>
          <w:sz w:val="28"/>
          <w:szCs w:val="28"/>
        </w:rPr>
        <w:t>Український</w:t>
      </w:r>
      <w:proofErr w:type="spellEnd"/>
      <w:r w:rsidRPr="00252A88">
        <w:rPr>
          <w:color w:val="000000" w:themeColor="text1"/>
          <w:sz w:val="28"/>
          <w:szCs w:val="28"/>
        </w:rPr>
        <w:t xml:space="preserve">, </w:t>
      </w:r>
      <w:proofErr w:type="spellStart"/>
      <w:r w:rsidRPr="00252A88">
        <w:rPr>
          <w:color w:val="000000" w:themeColor="text1"/>
          <w:sz w:val="28"/>
          <w:szCs w:val="28"/>
        </w:rPr>
        <w:t>Любительський</w:t>
      </w:r>
      <w:proofErr w:type="spellEnd"/>
      <w:r w:rsidRPr="00252A88">
        <w:rPr>
          <w:color w:val="000000" w:themeColor="text1"/>
          <w:sz w:val="28"/>
          <w:szCs w:val="28"/>
        </w:rPr>
        <w:t xml:space="preserve"> </w:t>
      </w:r>
      <w:proofErr w:type="spellStart"/>
      <w:r w:rsidRPr="00252A88">
        <w:rPr>
          <w:color w:val="000000" w:themeColor="text1"/>
          <w:sz w:val="28"/>
          <w:szCs w:val="28"/>
        </w:rPr>
        <w:t>тощо</w:t>
      </w:r>
      <w:proofErr w:type="spellEnd"/>
      <w:r w:rsidRPr="00252A88">
        <w:rPr>
          <w:color w:val="000000" w:themeColor="text1"/>
          <w:sz w:val="28"/>
          <w:szCs w:val="28"/>
        </w:rPr>
        <w:t>.</w:t>
      </w:r>
    </w:p>
    <w:p w14:paraId="04BAA1C9"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color w:val="000000" w:themeColor="text1"/>
          <w:sz w:val="28"/>
          <w:szCs w:val="28"/>
        </w:rPr>
        <w:t>Делікатесні</w:t>
      </w:r>
      <w:proofErr w:type="spellEnd"/>
      <w:r w:rsidRPr="00252A88">
        <w:rPr>
          <w:color w:val="000000" w:themeColor="text1"/>
          <w:sz w:val="28"/>
          <w:szCs w:val="28"/>
        </w:rPr>
        <w:t xml:space="preserve"> </w:t>
      </w:r>
      <w:proofErr w:type="spellStart"/>
      <w:r w:rsidRPr="00252A88">
        <w:rPr>
          <w:color w:val="000000" w:themeColor="text1"/>
          <w:sz w:val="28"/>
          <w:szCs w:val="28"/>
        </w:rPr>
        <w:t>соуси</w:t>
      </w:r>
      <w:proofErr w:type="spellEnd"/>
      <w:r w:rsidRPr="00252A88">
        <w:rPr>
          <w:color w:val="000000" w:themeColor="text1"/>
          <w:sz w:val="28"/>
          <w:szCs w:val="28"/>
        </w:rPr>
        <w:t xml:space="preserve"> </w:t>
      </w:r>
      <w:proofErr w:type="spellStart"/>
      <w:r w:rsidRPr="00252A88">
        <w:rPr>
          <w:color w:val="000000" w:themeColor="text1"/>
          <w:sz w:val="28"/>
          <w:szCs w:val="28"/>
        </w:rPr>
        <w:t>складаються</w:t>
      </w:r>
      <w:proofErr w:type="spellEnd"/>
      <w:r w:rsidRPr="00252A88">
        <w:rPr>
          <w:color w:val="000000" w:themeColor="text1"/>
          <w:sz w:val="28"/>
          <w:szCs w:val="28"/>
        </w:rPr>
        <w:t xml:space="preserve"> з </w:t>
      </w:r>
      <w:proofErr w:type="spellStart"/>
      <w:r w:rsidRPr="00252A88">
        <w:rPr>
          <w:color w:val="000000" w:themeColor="text1"/>
          <w:sz w:val="28"/>
          <w:szCs w:val="28"/>
        </w:rPr>
        <w:t>однорідної</w:t>
      </w:r>
      <w:proofErr w:type="spellEnd"/>
      <w:r w:rsidRPr="00252A88">
        <w:rPr>
          <w:color w:val="000000" w:themeColor="text1"/>
          <w:sz w:val="28"/>
          <w:szCs w:val="28"/>
        </w:rPr>
        <w:t xml:space="preserve">, добре </w:t>
      </w:r>
      <w:proofErr w:type="spellStart"/>
      <w:r w:rsidRPr="00252A88">
        <w:rPr>
          <w:color w:val="000000" w:themeColor="text1"/>
          <w:sz w:val="28"/>
          <w:szCs w:val="28"/>
        </w:rPr>
        <w:t>протертої</w:t>
      </w:r>
      <w:proofErr w:type="spellEnd"/>
      <w:r w:rsidRPr="00252A88">
        <w:rPr>
          <w:color w:val="000000" w:themeColor="text1"/>
          <w:sz w:val="28"/>
          <w:szCs w:val="28"/>
        </w:rPr>
        <w:t xml:space="preserve"> </w:t>
      </w:r>
      <w:proofErr w:type="spellStart"/>
      <w:r w:rsidRPr="00252A88">
        <w:rPr>
          <w:color w:val="000000" w:themeColor="text1"/>
          <w:sz w:val="28"/>
          <w:szCs w:val="28"/>
        </w:rPr>
        <w:t>маси</w:t>
      </w:r>
      <w:proofErr w:type="spellEnd"/>
      <w:r w:rsidRPr="00252A88">
        <w:rPr>
          <w:color w:val="000000" w:themeColor="text1"/>
          <w:sz w:val="28"/>
          <w:szCs w:val="28"/>
        </w:rPr>
        <w:t xml:space="preserve"> і </w:t>
      </w:r>
      <w:proofErr w:type="spellStart"/>
      <w:r w:rsidRPr="00252A88">
        <w:rPr>
          <w:color w:val="000000" w:themeColor="text1"/>
          <w:sz w:val="28"/>
          <w:szCs w:val="28"/>
        </w:rPr>
        <w:t>мають</w:t>
      </w:r>
      <w:proofErr w:type="spellEnd"/>
      <w:r w:rsidRPr="00252A88">
        <w:rPr>
          <w:color w:val="000000" w:themeColor="text1"/>
          <w:sz w:val="28"/>
          <w:szCs w:val="28"/>
        </w:rPr>
        <w:t xml:space="preserve"> </w:t>
      </w:r>
      <w:proofErr w:type="spellStart"/>
      <w:r w:rsidRPr="00252A88">
        <w:rPr>
          <w:color w:val="000000" w:themeColor="text1"/>
          <w:sz w:val="28"/>
          <w:szCs w:val="28"/>
        </w:rPr>
        <w:t>ароматний</w:t>
      </w:r>
      <w:proofErr w:type="spellEnd"/>
      <w:r w:rsidRPr="00252A88">
        <w:rPr>
          <w:color w:val="000000" w:themeColor="text1"/>
          <w:sz w:val="28"/>
          <w:szCs w:val="28"/>
        </w:rPr>
        <w:t xml:space="preserve"> запах та кисло-</w:t>
      </w:r>
      <w:proofErr w:type="spellStart"/>
      <w:r w:rsidRPr="00252A88">
        <w:rPr>
          <w:color w:val="000000" w:themeColor="text1"/>
          <w:sz w:val="28"/>
          <w:szCs w:val="28"/>
        </w:rPr>
        <w:t>солодкий</w:t>
      </w:r>
      <w:proofErr w:type="spellEnd"/>
      <w:r w:rsidRPr="00252A88">
        <w:rPr>
          <w:color w:val="000000" w:themeColor="text1"/>
          <w:sz w:val="28"/>
          <w:szCs w:val="28"/>
        </w:rPr>
        <w:t xml:space="preserve"> </w:t>
      </w:r>
      <w:proofErr w:type="spellStart"/>
      <w:r w:rsidRPr="00252A88">
        <w:rPr>
          <w:color w:val="000000" w:themeColor="text1"/>
          <w:sz w:val="28"/>
          <w:szCs w:val="28"/>
        </w:rPr>
        <w:t>гострий</w:t>
      </w:r>
      <w:proofErr w:type="spellEnd"/>
      <w:r w:rsidRPr="00252A88">
        <w:rPr>
          <w:color w:val="000000" w:themeColor="text1"/>
          <w:sz w:val="28"/>
          <w:szCs w:val="28"/>
        </w:rPr>
        <w:t xml:space="preserve"> смак, без </w:t>
      </w:r>
      <w:proofErr w:type="spellStart"/>
      <w:r w:rsidRPr="00252A88">
        <w:rPr>
          <w:color w:val="000000" w:themeColor="text1"/>
          <w:sz w:val="28"/>
          <w:szCs w:val="28"/>
        </w:rPr>
        <w:t>сторон</w:t>
      </w:r>
      <w:r w:rsidRPr="00252A88">
        <w:rPr>
          <w:color w:val="000000" w:themeColor="text1"/>
          <w:sz w:val="28"/>
          <w:szCs w:val="28"/>
        </w:rPr>
        <w:softHyphen/>
        <w:t>нього</w:t>
      </w:r>
      <w:proofErr w:type="spellEnd"/>
      <w:r w:rsidRPr="00252A88">
        <w:rPr>
          <w:color w:val="000000" w:themeColor="text1"/>
          <w:sz w:val="28"/>
          <w:szCs w:val="28"/>
        </w:rPr>
        <w:t xml:space="preserve"> </w:t>
      </w:r>
      <w:proofErr w:type="spellStart"/>
      <w:r w:rsidRPr="00252A88">
        <w:rPr>
          <w:color w:val="000000" w:themeColor="text1"/>
          <w:sz w:val="28"/>
          <w:szCs w:val="28"/>
        </w:rPr>
        <w:t>присмаку</w:t>
      </w:r>
      <w:proofErr w:type="spellEnd"/>
      <w:r w:rsidRPr="00252A88">
        <w:rPr>
          <w:color w:val="000000" w:themeColor="text1"/>
          <w:sz w:val="28"/>
          <w:szCs w:val="28"/>
        </w:rPr>
        <w:t xml:space="preserve"> і </w:t>
      </w:r>
      <w:proofErr w:type="spellStart"/>
      <w:r w:rsidRPr="00252A88">
        <w:rPr>
          <w:color w:val="000000" w:themeColor="text1"/>
          <w:sz w:val="28"/>
          <w:szCs w:val="28"/>
        </w:rPr>
        <w:t>різко</w:t>
      </w:r>
      <w:proofErr w:type="spellEnd"/>
      <w:r w:rsidRPr="00252A88">
        <w:rPr>
          <w:color w:val="000000" w:themeColor="text1"/>
          <w:sz w:val="28"/>
          <w:szCs w:val="28"/>
        </w:rPr>
        <w:t xml:space="preserve"> </w:t>
      </w:r>
      <w:proofErr w:type="spellStart"/>
      <w:r w:rsidRPr="00252A88">
        <w:rPr>
          <w:color w:val="000000" w:themeColor="text1"/>
          <w:sz w:val="28"/>
          <w:szCs w:val="28"/>
        </w:rPr>
        <w:t>виявленого</w:t>
      </w:r>
      <w:proofErr w:type="spellEnd"/>
      <w:r w:rsidRPr="00252A88">
        <w:rPr>
          <w:color w:val="000000" w:themeColor="text1"/>
          <w:sz w:val="28"/>
          <w:szCs w:val="28"/>
        </w:rPr>
        <w:t xml:space="preserve"> запаху </w:t>
      </w:r>
      <w:proofErr w:type="spellStart"/>
      <w:r w:rsidRPr="00252A88">
        <w:rPr>
          <w:color w:val="000000" w:themeColor="text1"/>
          <w:sz w:val="28"/>
          <w:szCs w:val="28"/>
        </w:rPr>
        <w:t>оцтової</w:t>
      </w:r>
      <w:proofErr w:type="spellEnd"/>
      <w:r w:rsidRPr="00252A88">
        <w:rPr>
          <w:color w:val="000000" w:themeColor="text1"/>
          <w:sz w:val="28"/>
          <w:szCs w:val="28"/>
        </w:rPr>
        <w:t xml:space="preserve"> </w:t>
      </w:r>
      <w:proofErr w:type="spellStart"/>
      <w:r w:rsidRPr="00252A88">
        <w:rPr>
          <w:color w:val="000000" w:themeColor="text1"/>
          <w:sz w:val="28"/>
          <w:szCs w:val="28"/>
        </w:rPr>
        <w:t>кислоти</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w:t>
      </w:r>
      <w:proofErr w:type="spellStart"/>
      <w:r w:rsidRPr="00252A88">
        <w:rPr>
          <w:color w:val="000000" w:themeColor="text1"/>
          <w:sz w:val="28"/>
          <w:szCs w:val="28"/>
        </w:rPr>
        <w:t>подають</w:t>
      </w:r>
      <w:proofErr w:type="spellEnd"/>
      <w:r w:rsidRPr="00252A88">
        <w:rPr>
          <w:color w:val="000000" w:themeColor="text1"/>
          <w:sz w:val="28"/>
          <w:szCs w:val="28"/>
        </w:rPr>
        <w:t xml:space="preserve"> до </w:t>
      </w:r>
      <w:proofErr w:type="spellStart"/>
      <w:r w:rsidRPr="00252A88">
        <w:rPr>
          <w:color w:val="000000" w:themeColor="text1"/>
          <w:sz w:val="28"/>
          <w:szCs w:val="28"/>
        </w:rPr>
        <w:t>холодних</w:t>
      </w:r>
      <w:proofErr w:type="spellEnd"/>
      <w:r w:rsidRPr="00252A88">
        <w:rPr>
          <w:color w:val="000000" w:themeColor="text1"/>
          <w:sz w:val="28"/>
          <w:szCs w:val="28"/>
        </w:rPr>
        <w:t xml:space="preserve"> закусок, перших і других </w:t>
      </w:r>
      <w:proofErr w:type="spellStart"/>
      <w:r w:rsidRPr="00252A88">
        <w:rPr>
          <w:color w:val="000000" w:themeColor="text1"/>
          <w:sz w:val="28"/>
          <w:szCs w:val="28"/>
        </w:rPr>
        <w:t>страв</w:t>
      </w:r>
      <w:proofErr w:type="spellEnd"/>
      <w:r w:rsidRPr="00252A88">
        <w:rPr>
          <w:color w:val="000000" w:themeColor="text1"/>
          <w:sz w:val="28"/>
          <w:szCs w:val="28"/>
        </w:rPr>
        <w:t xml:space="preserve"> з </w:t>
      </w:r>
      <w:proofErr w:type="spellStart"/>
      <w:r w:rsidRPr="00252A88">
        <w:rPr>
          <w:color w:val="000000" w:themeColor="text1"/>
          <w:sz w:val="28"/>
          <w:szCs w:val="28"/>
        </w:rPr>
        <w:t>м'яса</w:t>
      </w:r>
      <w:proofErr w:type="spellEnd"/>
      <w:r w:rsidRPr="00252A88">
        <w:rPr>
          <w:color w:val="000000" w:themeColor="text1"/>
          <w:sz w:val="28"/>
          <w:szCs w:val="28"/>
        </w:rPr>
        <w:t xml:space="preserve">, </w:t>
      </w:r>
      <w:proofErr w:type="spellStart"/>
      <w:r w:rsidRPr="00252A88">
        <w:rPr>
          <w:color w:val="000000" w:themeColor="text1"/>
          <w:sz w:val="28"/>
          <w:szCs w:val="28"/>
        </w:rPr>
        <w:t>риби</w:t>
      </w:r>
      <w:proofErr w:type="spellEnd"/>
      <w:r w:rsidRPr="00252A88">
        <w:rPr>
          <w:color w:val="000000" w:themeColor="text1"/>
          <w:sz w:val="28"/>
          <w:szCs w:val="28"/>
        </w:rPr>
        <w:t xml:space="preserve">, </w:t>
      </w:r>
      <w:proofErr w:type="spellStart"/>
      <w:r w:rsidRPr="00252A88">
        <w:rPr>
          <w:color w:val="000000" w:themeColor="text1"/>
          <w:sz w:val="28"/>
          <w:szCs w:val="28"/>
        </w:rPr>
        <w:t>овочів</w:t>
      </w:r>
      <w:proofErr w:type="spellEnd"/>
      <w:r w:rsidRPr="00252A88">
        <w:rPr>
          <w:color w:val="000000" w:themeColor="text1"/>
          <w:sz w:val="28"/>
          <w:szCs w:val="28"/>
        </w:rPr>
        <w:t>.</w:t>
      </w:r>
    </w:p>
    <w:p w14:paraId="06DD54E5"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Соус </w:t>
      </w:r>
      <w:proofErr w:type="spellStart"/>
      <w:r w:rsidRPr="00252A88">
        <w:rPr>
          <w:color w:val="000000" w:themeColor="text1"/>
          <w:sz w:val="28"/>
          <w:szCs w:val="28"/>
        </w:rPr>
        <w:t>Південний</w:t>
      </w:r>
      <w:proofErr w:type="spellEnd"/>
      <w:r w:rsidRPr="00252A88">
        <w:rPr>
          <w:color w:val="000000" w:themeColor="text1"/>
          <w:sz w:val="28"/>
          <w:szCs w:val="28"/>
        </w:rPr>
        <w:t xml:space="preserve"> </w:t>
      </w:r>
      <w:proofErr w:type="spellStart"/>
      <w:r w:rsidRPr="00252A88">
        <w:rPr>
          <w:color w:val="000000" w:themeColor="text1"/>
          <w:sz w:val="28"/>
          <w:szCs w:val="28"/>
        </w:rPr>
        <w:t>відрізняється</w:t>
      </w:r>
      <w:proofErr w:type="spellEnd"/>
      <w:r w:rsidRPr="00252A88">
        <w:rPr>
          <w:color w:val="000000" w:themeColor="text1"/>
          <w:sz w:val="28"/>
          <w:szCs w:val="28"/>
        </w:rPr>
        <w:t xml:space="preserve"> </w:t>
      </w:r>
      <w:proofErr w:type="spellStart"/>
      <w:r w:rsidRPr="00252A88">
        <w:rPr>
          <w:color w:val="000000" w:themeColor="text1"/>
          <w:sz w:val="28"/>
          <w:szCs w:val="28"/>
        </w:rPr>
        <w:t>гострим</w:t>
      </w:r>
      <w:proofErr w:type="spellEnd"/>
      <w:r w:rsidRPr="00252A88">
        <w:rPr>
          <w:color w:val="000000" w:themeColor="text1"/>
          <w:sz w:val="28"/>
          <w:szCs w:val="28"/>
        </w:rPr>
        <w:t xml:space="preserve"> смаком і </w:t>
      </w:r>
      <w:proofErr w:type="spellStart"/>
      <w:r w:rsidRPr="00252A88">
        <w:rPr>
          <w:color w:val="000000" w:themeColor="text1"/>
          <w:sz w:val="28"/>
          <w:szCs w:val="28"/>
        </w:rPr>
        <w:t>приємним</w:t>
      </w:r>
      <w:proofErr w:type="spellEnd"/>
      <w:r w:rsidRPr="00252A88">
        <w:rPr>
          <w:color w:val="000000" w:themeColor="text1"/>
          <w:sz w:val="28"/>
          <w:szCs w:val="28"/>
        </w:rPr>
        <w:t xml:space="preserve"> арома</w:t>
      </w:r>
      <w:r w:rsidRPr="00252A88">
        <w:rPr>
          <w:color w:val="000000" w:themeColor="text1"/>
          <w:sz w:val="28"/>
          <w:szCs w:val="28"/>
        </w:rPr>
        <w:softHyphen/>
        <w:t xml:space="preserve">том. </w:t>
      </w:r>
      <w:proofErr w:type="spellStart"/>
      <w:r w:rsidRPr="00252A88">
        <w:rPr>
          <w:color w:val="000000" w:themeColor="text1"/>
          <w:sz w:val="28"/>
          <w:szCs w:val="28"/>
        </w:rPr>
        <w:t>Його</w:t>
      </w:r>
      <w:proofErr w:type="spellEnd"/>
      <w:r w:rsidRPr="00252A88">
        <w:rPr>
          <w:color w:val="000000" w:themeColor="text1"/>
          <w:sz w:val="28"/>
          <w:szCs w:val="28"/>
        </w:rPr>
        <w:t xml:space="preserve"> </w:t>
      </w:r>
      <w:proofErr w:type="spellStart"/>
      <w:r w:rsidRPr="00252A88">
        <w:rPr>
          <w:color w:val="000000" w:themeColor="text1"/>
          <w:sz w:val="28"/>
          <w:szCs w:val="28"/>
        </w:rPr>
        <w:t>виготовляють</w:t>
      </w:r>
      <w:proofErr w:type="spellEnd"/>
      <w:r w:rsidRPr="00252A88">
        <w:rPr>
          <w:color w:val="000000" w:themeColor="text1"/>
          <w:sz w:val="28"/>
          <w:szCs w:val="28"/>
        </w:rPr>
        <w:t xml:space="preserve"> з </w:t>
      </w:r>
      <w:proofErr w:type="spellStart"/>
      <w:r w:rsidRPr="00252A88">
        <w:rPr>
          <w:color w:val="000000" w:themeColor="text1"/>
          <w:sz w:val="28"/>
          <w:szCs w:val="28"/>
        </w:rPr>
        <w:t>додаванням</w:t>
      </w:r>
      <w:proofErr w:type="spellEnd"/>
      <w:r w:rsidRPr="00252A88">
        <w:rPr>
          <w:color w:val="000000" w:themeColor="text1"/>
          <w:sz w:val="28"/>
          <w:szCs w:val="28"/>
        </w:rPr>
        <w:t xml:space="preserve"> ферментативного </w:t>
      </w:r>
      <w:proofErr w:type="spellStart"/>
      <w:r w:rsidRPr="00252A88">
        <w:rPr>
          <w:color w:val="000000" w:themeColor="text1"/>
          <w:sz w:val="28"/>
          <w:szCs w:val="28"/>
        </w:rPr>
        <w:t>соєвого</w:t>
      </w:r>
      <w:proofErr w:type="spellEnd"/>
      <w:r w:rsidRPr="00252A88">
        <w:rPr>
          <w:color w:val="000000" w:themeColor="text1"/>
          <w:sz w:val="28"/>
          <w:szCs w:val="28"/>
        </w:rPr>
        <w:t xml:space="preserve"> соусу, </w:t>
      </w:r>
      <w:proofErr w:type="spellStart"/>
      <w:r w:rsidRPr="00252A88">
        <w:rPr>
          <w:color w:val="000000" w:themeColor="text1"/>
          <w:sz w:val="28"/>
          <w:szCs w:val="28"/>
        </w:rPr>
        <w:t>яблучного</w:t>
      </w:r>
      <w:proofErr w:type="spellEnd"/>
      <w:r w:rsidRPr="00252A88">
        <w:rPr>
          <w:color w:val="000000" w:themeColor="text1"/>
          <w:sz w:val="28"/>
          <w:szCs w:val="28"/>
        </w:rPr>
        <w:t xml:space="preserve"> пюре, </w:t>
      </w:r>
      <w:proofErr w:type="spellStart"/>
      <w:r w:rsidRPr="00252A88">
        <w:rPr>
          <w:color w:val="000000" w:themeColor="text1"/>
          <w:sz w:val="28"/>
          <w:szCs w:val="28"/>
        </w:rPr>
        <w:t>томатної</w:t>
      </w:r>
      <w:proofErr w:type="spellEnd"/>
      <w:r w:rsidRPr="00252A88">
        <w:rPr>
          <w:color w:val="000000" w:themeColor="text1"/>
          <w:sz w:val="28"/>
          <w:szCs w:val="28"/>
        </w:rPr>
        <w:t xml:space="preserve"> пасти, </w:t>
      </w:r>
      <w:proofErr w:type="spellStart"/>
      <w:r w:rsidRPr="00252A88">
        <w:rPr>
          <w:color w:val="000000" w:themeColor="text1"/>
          <w:sz w:val="28"/>
          <w:szCs w:val="28"/>
        </w:rPr>
        <w:t>протертої</w:t>
      </w:r>
      <w:proofErr w:type="spellEnd"/>
      <w:r w:rsidRPr="00252A88">
        <w:rPr>
          <w:color w:val="000000" w:themeColor="text1"/>
          <w:sz w:val="28"/>
          <w:szCs w:val="28"/>
        </w:rPr>
        <w:t xml:space="preserve"> </w:t>
      </w:r>
      <w:proofErr w:type="spellStart"/>
      <w:r w:rsidRPr="00252A88">
        <w:rPr>
          <w:color w:val="000000" w:themeColor="text1"/>
          <w:sz w:val="28"/>
          <w:szCs w:val="28"/>
        </w:rPr>
        <w:t>печінки</w:t>
      </w:r>
      <w:proofErr w:type="spellEnd"/>
      <w:r w:rsidRPr="00252A88">
        <w:rPr>
          <w:color w:val="000000" w:themeColor="text1"/>
          <w:sz w:val="28"/>
          <w:szCs w:val="28"/>
        </w:rPr>
        <w:t xml:space="preserve">, </w:t>
      </w:r>
      <w:proofErr w:type="spellStart"/>
      <w:r w:rsidRPr="00252A88">
        <w:rPr>
          <w:color w:val="000000" w:themeColor="text1"/>
          <w:sz w:val="28"/>
          <w:szCs w:val="28"/>
        </w:rPr>
        <w:t>цукру</w:t>
      </w:r>
      <w:proofErr w:type="spellEnd"/>
      <w:r w:rsidRPr="00252A88">
        <w:rPr>
          <w:color w:val="000000" w:themeColor="text1"/>
          <w:sz w:val="28"/>
          <w:szCs w:val="28"/>
        </w:rPr>
        <w:t xml:space="preserve">, </w:t>
      </w:r>
      <w:proofErr w:type="spellStart"/>
      <w:r w:rsidRPr="00252A88">
        <w:rPr>
          <w:color w:val="000000" w:themeColor="text1"/>
          <w:sz w:val="28"/>
          <w:szCs w:val="28"/>
        </w:rPr>
        <w:t>олії</w:t>
      </w:r>
      <w:proofErr w:type="spellEnd"/>
      <w:r w:rsidRPr="00252A88">
        <w:rPr>
          <w:color w:val="000000" w:themeColor="text1"/>
          <w:sz w:val="28"/>
          <w:szCs w:val="28"/>
        </w:rPr>
        <w:t xml:space="preserve">, </w:t>
      </w:r>
      <w:proofErr w:type="spellStart"/>
      <w:r w:rsidRPr="00252A88">
        <w:rPr>
          <w:color w:val="000000" w:themeColor="text1"/>
          <w:sz w:val="28"/>
          <w:szCs w:val="28"/>
        </w:rPr>
        <w:t>час</w:t>
      </w:r>
      <w:r w:rsidRPr="00252A88">
        <w:rPr>
          <w:color w:val="000000" w:themeColor="text1"/>
          <w:sz w:val="28"/>
          <w:szCs w:val="28"/>
        </w:rPr>
        <w:softHyphen/>
        <w:t>нику</w:t>
      </w:r>
      <w:proofErr w:type="spellEnd"/>
      <w:r w:rsidRPr="00252A88">
        <w:rPr>
          <w:color w:val="000000" w:themeColor="text1"/>
          <w:sz w:val="28"/>
          <w:szCs w:val="28"/>
        </w:rPr>
        <w:t xml:space="preserve">, </w:t>
      </w:r>
      <w:proofErr w:type="spellStart"/>
      <w:r w:rsidRPr="00252A88">
        <w:rPr>
          <w:color w:val="000000" w:themeColor="text1"/>
          <w:sz w:val="28"/>
          <w:szCs w:val="28"/>
        </w:rPr>
        <w:t>цибулі</w:t>
      </w:r>
      <w:proofErr w:type="spellEnd"/>
      <w:r w:rsidRPr="00252A88">
        <w:rPr>
          <w:color w:val="000000" w:themeColor="text1"/>
          <w:sz w:val="28"/>
          <w:szCs w:val="28"/>
        </w:rPr>
        <w:t xml:space="preserve">, </w:t>
      </w:r>
      <w:proofErr w:type="spellStart"/>
      <w:r w:rsidRPr="00252A88">
        <w:rPr>
          <w:color w:val="000000" w:themeColor="text1"/>
          <w:sz w:val="28"/>
          <w:szCs w:val="28"/>
        </w:rPr>
        <w:t>родзинок</w:t>
      </w:r>
      <w:proofErr w:type="spellEnd"/>
      <w:r w:rsidRPr="00252A88">
        <w:rPr>
          <w:color w:val="000000" w:themeColor="text1"/>
          <w:sz w:val="28"/>
          <w:szCs w:val="28"/>
        </w:rPr>
        <w:t xml:space="preserve">, </w:t>
      </w:r>
      <w:proofErr w:type="spellStart"/>
      <w:r w:rsidRPr="00252A88">
        <w:rPr>
          <w:color w:val="000000" w:themeColor="text1"/>
          <w:sz w:val="28"/>
          <w:szCs w:val="28"/>
        </w:rPr>
        <w:t>перцю</w:t>
      </w:r>
      <w:proofErr w:type="spellEnd"/>
      <w:r w:rsidRPr="00252A88">
        <w:rPr>
          <w:color w:val="000000" w:themeColor="text1"/>
          <w:sz w:val="28"/>
          <w:szCs w:val="28"/>
        </w:rPr>
        <w:t xml:space="preserve">, </w:t>
      </w:r>
      <w:proofErr w:type="spellStart"/>
      <w:r w:rsidRPr="00252A88">
        <w:rPr>
          <w:color w:val="000000" w:themeColor="text1"/>
          <w:sz w:val="28"/>
          <w:szCs w:val="28"/>
        </w:rPr>
        <w:t>імбиру</w:t>
      </w:r>
      <w:proofErr w:type="spellEnd"/>
      <w:r w:rsidRPr="00252A88">
        <w:rPr>
          <w:color w:val="000000" w:themeColor="text1"/>
          <w:sz w:val="28"/>
          <w:szCs w:val="28"/>
        </w:rPr>
        <w:t xml:space="preserve">, гвоздики, </w:t>
      </w:r>
      <w:proofErr w:type="spellStart"/>
      <w:r w:rsidRPr="00252A88">
        <w:rPr>
          <w:color w:val="000000" w:themeColor="text1"/>
          <w:sz w:val="28"/>
          <w:szCs w:val="28"/>
        </w:rPr>
        <w:t>кориці</w:t>
      </w:r>
      <w:proofErr w:type="spellEnd"/>
      <w:r w:rsidRPr="00252A88">
        <w:rPr>
          <w:color w:val="000000" w:themeColor="text1"/>
          <w:sz w:val="28"/>
          <w:szCs w:val="28"/>
        </w:rPr>
        <w:t xml:space="preserve">, мускатного </w:t>
      </w:r>
      <w:proofErr w:type="spellStart"/>
      <w:r w:rsidRPr="00252A88">
        <w:rPr>
          <w:color w:val="000000" w:themeColor="text1"/>
          <w:sz w:val="28"/>
          <w:szCs w:val="28"/>
        </w:rPr>
        <w:t>горіха</w:t>
      </w:r>
      <w:proofErr w:type="spellEnd"/>
      <w:r w:rsidRPr="00252A88">
        <w:rPr>
          <w:color w:val="000000" w:themeColor="text1"/>
          <w:sz w:val="28"/>
          <w:szCs w:val="28"/>
        </w:rPr>
        <w:t xml:space="preserve">, кардамону, </w:t>
      </w:r>
      <w:proofErr w:type="spellStart"/>
      <w:r w:rsidRPr="00252A88">
        <w:rPr>
          <w:color w:val="000000" w:themeColor="text1"/>
          <w:sz w:val="28"/>
          <w:szCs w:val="28"/>
        </w:rPr>
        <w:t>мадери</w:t>
      </w:r>
      <w:proofErr w:type="spellEnd"/>
      <w:r w:rsidRPr="00252A88">
        <w:rPr>
          <w:color w:val="000000" w:themeColor="text1"/>
          <w:sz w:val="28"/>
          <w:szCs w:val="28"/>
        </w:rPr>
        <w:t xml:space="preserve">. Соус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для </w:t>
      </w:r>
      <w:proofErr w:type="spellStart"/>
      <w:r w:rsidRPr="00252A88">
        <w:rPr>
          <w:color w:val="000000" w:themeColor="text1"/>
          <w:sz w:val="28"/>
          <w:szCs w:val="28"/>
        </w:rPr>
        <w:t>м'ясних</w:t>
      </w:r>
      <w:proofErr w:type="spellEnd"/>
      <w:r w:rsidRPr="00252A88">
        <w:rPr>
          <w:color w:val="000000" w:themeColor="text1"/>
          <w:sz w:val="28"/>
          <w:szCs w:val="28"/>
        </w:rPr>
        <w:t xml:space="preserve">, </w:t>
      </w:r>
      <w:proofErr w:type="spellStart"/>
      <w:r w:rsidRPr="00252A88">
        <w:rPr>
          <w:color w:val="000000" w:themeColor="text1"/>
          <w:sz w:val="28"/>
          <w:szCs w:val="28"/>
        </w:rPr>
        <w:t>рибних</w:t>
      </w:r>
      <w:proofErr w:type="spellEnd"/>
      <w:r w:rsidRPr="00252A88">
        <w:rPr>
          <w:color w:val="000000" w:themeColor="text1"/>
          <w:sz w:val="28"/>
          <w:szCs w:val="28"/>
        </w:rPr>
        <w:t xml:space="preserve"> і </w:t>
      </w:r>
      <w:proofErr w:type="spellStart"/>
      <w:r w:rsidRPr="00252A88">
        <w:rPr>
          <w:color w:val="000000" w:themeColor="text1"/>
          <w:sz w:val="28"/>
          <w:szCs w:val="28"/>
        </w:rPr>
        <w:t>овочевих</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 xml:space="preserve">, </w:t>
      </w:r>
      <w:proofErr w:type="spellStart"/>
      <w:r w:rsidRPr="00252A88">
        <w:rPr>
          <w:color w:val="000000" w:themeColor="text1"/>
          <w:sz w:val="28"/>
          <w:szCs w:val="28"/>
        </w:rPr>
        <w:t>його</w:t>
      </w:r>
      <w:proofErr w:type="spellEnd"/>
      <w:r w:rsidRPr="00252A88">
        <w:rPr>
          <w:color w:val="000000" w:themeColor="text1"/>
          <w:sz w:val="28"/>
          <w:szCs w:val="28"/>
        </w:rPr>
        <w:t xml:space="preserve"> </w:t>
      </w:r>
      <w:proofErr w:type="spellStart"/>
      <w:r w:rsidRPr="00252A88">
        <w:rPr>
          <w:color w:val="000000" w:themeColor="text1"/>
          <w:sz w:val="28"/>
          <w:szCs w:val="28"/>
        </w:rPr>
        <w:t>додають</w:t>
      </w:r>
      <w:proofErr w:type="spellEnd"/>
      <w:r w:rsidRPr="00252A88">
        <w:rPr>
          <w:color w:val="000000" w:themeColor="text1"/>
          <w:sz w:val="28"/>
          <w:szCs w:val="28"/>
        </w:rPr>
        <w:t xml:space="preserve"> при </w:t>
      </w:r>
      <w:proofErr w:type="spellStart"/>
      <w:r w:rsidRPr="00252A88">
        <w:rPr>
          <w:color w:val="000000" w:themeColor="text1"/>
          <w:sz w:val="28"/>
          <w:szCs w:val="28"/>
        </w:rPr>
        <w:t>приготуванні</w:t>
      </w:r>
      <w:proofErr w:type="spellEnd"/>
      <w:r w:rsidRPr="00252A88">
        <w:rPr>
          <w:color w:val="000000" w:themeColor="text1"/>
          <w:sz w:val="28"/>
          <w:szCs w:val="28"/>
        </w:rPr>
        <w:t xml:space="preserve"> </w:t>
      </w:r>
      <w:proofErr w:type="spellStart"/>
      <w:r w:rsidRPr="00252A88">
        <w:rPr>
          <w:color w:val="000000" w:themeColor="text1"/>
          <w:sz w:val="28"/>
          <w:szCs w:val="28"/>
        </w:rPr>
        <w:t>червоних</w:t>
      </w:r>
      <w:proofErr w:type="spellEnd"/>
      <w:r w:rsidRPr="00252A88">
        <w:rPr>
          <w:color w:val="000000" w:themeColor="text1"/>
          <w:sz w:val="28"/>
          <w:szCs w:val="28"/>
        </w:rPr>
        <w:t xml:space="preserve"> </w:t>
      </w:r>
      <w:proofErr w:type="spellStart"/>
      <w:r w:rsidRPr="00252A88">
        <w:rPr>
          <w:color w:val="000000" w:themeColor="text1"/>
          <w:sz w:val="28"/>
          <w:szCs w:val="28"/>
        </w:rPr>
        <w:t>соусів</w:t>
      </w:r>
      <w:proofErr w:type="spellEnd"/>
      <w:r w:rsidRPr="00252A88">
        <w:rPr>
          <w:color w:val="000000" w:themeColor="text1"/>
          <w:sz w:val="28"/>
          <w:szCs w:val="28"/>
        </w:rPr>
        <w:t>.</w:t>
      </w:r>
    </w:p>
    <w:p w14:paraId="740E837F" w14:textId="77777777" w:rsidR="00914E78" w:rsidRPr="00252A88" w:rsidRDefault="00914E78" w:rsidP="00914E78">
      <w:pPr>
        <w:spacing w:line="360" w:lineRule="auto"/>
        <w:ind w:firstLine="709"/>
        <w:jc w:val="both"/>
        <w:rPr>
          <w:color w:val="000000" w:themeColor="text1"/>
          <w:sz w:val="28"/>
          <w:szCs w:val="28"/>
        </w:rPr>
      </w:pPr>
      <w:proofErr w:type="spellStart"/>
      <w:r w:rsidRPr="00252A88">
        <w:rPr>
          <w:bCs/>
          <w:i/>
          <w:color w:val="000000" w:themeColor="text1"/>
          <w:sz w:val="28"/>
          <w:szCs w:val="28"/>
        </w:rPr>
        <w:t>Фруктові</w:t>
      </w:r>
      <w:proofErr w:type="spellEnd"/>
      <w:r w:rsidRPr="00252A88">
        <w:rPr>
          <w:bCs/>
          <w:i/>
          <w:color w:val="000000" w:themeColor="text1"/>
          <w:sz w:val="28"/>
          <w:szCs w:val="28"/>
        </w:rPr>
        <w:t xml:space="preserve"> </w:t>
      </w:r>
      <w:proofErr w:type="spellStart"/>
      <w:r w:rsidRPr="00252A88">
        <w:rPr>
          <w:bCs/>
          <w:i/>
          <w:color w:val="000000" w:themeColor="text1"/>
          <w:sz w:val="28"/>
          <w:szCs w:val="28"/>
        </w:rPr>
        <w:t>соуси</w:t>
      </w:r>
      <w:proofErr w:type="spellEnd"/>
      <w:r w:rsidRPr="00252A88">
        <w:rPr>
          <w:b/>
          <w:bCs/>
          <w:color w:val="000000" w:themeColor="text1"/>
          <w:sz w:val="28"/>
          <w:szCs w:val="28"/>
          <w:lang w:val="uk-UA"/>
        </w:rPr>
        <w:t xml:space="preserve"> </w:t>
      </w:r>
      <w:r w:rsidRPr="00252A88">
        <w:rPr>
          <w:color w:val="000000" w:themeColor="text1"/>
          <w:sz w:val="28"/>
          <w:szCs w:val="28"/>
        </w:rPr>
        <w:t>(</w:t>
      </w:r>
      <w:proofErr w:type="spellStart"/>
      <w:r w:rsidRPr="00252A88">
        <w:rPr>
          <w:color w:val="000000" w:themeColor="text1"/>
          <w:sz w:val="28"/>
          <w:szCs w:val="28"/>
        </w:rPr>
        <w:t>яблучний</w:t>
      </w:r>
      <w:proofErr w:type="spellEnd"/>
      <w:r w:rsidRPr="00252A88">
        <w:rPr>
          <w:color w:val="000000" w:themeColor="text1"/>
          <w:sz w:val="28"/>
          <w:szCs w:val="28"/>
        </w:rPr>
        <w:t xml:space="preserve">, </w:t>
      </w:r>
      <w:proofErr w:type="spellStart"/>
      <w:r w:rsidRPr="00252A88">
        <w:rPr>
          <w:color w:val="000000" w:themeColor="text1"/>
          <w:sz w:val="28"/>
          <w:szCs w:val="28"/>
        </w:rPr>
        <w:t>абрикосовий</w:t>
      </w:r>
      <w:proofErr w:type="spellEnd"/>
      <w:r w:rsidRPr="00252A88">
        <w:rPr>
          <w:color w:val="000000" w:themeColor="text1"/>
          <w:sz w:val="28"/>
          <w:szCs w:val="28"/>
        </w:rPr>
        <w:t xml:space="preserve">, </w:t>
      </w:r>
      <w:proofErr w:type="spellStart"/>
      <w:r w:rsidRPr="00252A88">
        <w:rPr>
          <w:color w:val="000000" w:themeColor="text1"/>
          <w:sz w:val="28"/>
          <w:szCs w:val="28"/>
        </w:rPr>
        <w:t>сливовий</w:t>
      </w:r>
      <w:proofErr w:type="spellEnd"/>
      <w:r w:rsidRPr="00252A88">
        <w:rPr>
          <w:color w:val="000000" w:themeColor="text1"/>
          <w:sz w:val="28"/>
          <w:szCs w:val="28"/>
        </w:rPr>
        <w:t xml:space="preserve">, </w:t>
      </w:r>
      <w:proofErr w:type="spellStart"/>
      <w:r w:rsidRPr="00252A88">
        <w:rPr>
          <w:color w:val="000000" w:themeColor="text1"/>
          <w:sz w:val="28"/>
          <w:szCs w:val="28"/>
        </w:rPr>
        <w:t>персиковий</w:t>
      </w:r>
      <w:proofErr w:type="spellEnd"/>
      <w:r w:rsidRPr="00252A88">
        <w:rPr>
          <w:color w:val="000000" w:themeColor="text1"/>
          <w:sz w:val="28"/>
          <w:szCs w:val="28"/>
        </w:rPr>
        <w:t xml:space="preserve">) </w:t>
      </w:r>
      <w:proofErr w:type="spellStart"/>
      <w:r w:rsidRPr="00252A88">
        <w:rPr>
          <w:color w:val="000000" w:themeColor="text1"/>
          <w:sz w:val="28"/>
          <w:szCs w:val="28"/>
        </w:rPr>
        <w:t>ви</w:t>
      </w:r>
      <w:r w:rsidRPr="00252A88">
        <w:rPr>
          <w:color w:val="000000" w:themeColor="text1"/>
          <w:sz w:val="28"/>
          <w:szCs w:val="28"/>
        </w:rPr>
        <w:softHyphen/>
        <w:t>готовляють</w:t>
      </w:r>
      <w:proofErr w:type="spellEnd"/>
      <w:r w:rsidRPr="00252A88">
        <w:rPr>
          <w:color w:val="000000" w:themeColor="text1"/>
          <w:sz w:val="28"/>
          <w:szCs w:val="28"/>
        </w:rPr>
        <w:t xml:space="preserve"> з </w:t>
      </w:r>
      <w:proofErr w:type="spellStart"/>
      <w:r w:rsidRPr="00252A88">
        <w:rPr>
          <w:color w:val="000000" w:themeColor="text1"/>
          <w:sz w:val="28"/>
          <w:szCs w:val="28"/>
        </w:rPr>
        <w:t>обчищених</w:t>
      </w:r>
      <w:proofErr w:type="spellEnd"/>
      <w:r w:rsidRPr="00252A88">
        <w:rPr>
          <w:color w:val="000000" w:themeColor="text1"/>
          <w:sz w:val="28"/>
          <w:szCs w:val="28"/>
        </w:rPr>
        <w:t xml:space="preserve"> </w:t>
      </w:r>
      <w:proofErr w:type="spellStart"/>
      <w:r w:rsidRPr="00252A88">
        <w:rPr>
          <w:color w:val="000000" w:themeColor="text1"/>
          <w:sz w:val="28"/>
          <w:szCs w:val="28"/>
        </w:rPr>
        <w:t>уварених</w:t>
      </w:r>
      <w:proofErr w:type="spellEnd"/>
      <w:r w:rsidRPr="00252A88">
        <w:rPr>
          <w:color w:val="000000" w:themeColor="text1"/>
          <w:sz w:val="28"/>
          <w:szCs w:val="28"/>
        </w:rPr>
        <w:t xml:space="preserve"> </w:t>
      </w:r>
      <w:proofErr w:type="spellStart"/>
      <w:r w:rsidRPr="00252A88">
        <w:rPr>
          <w:color w:val="000000" w:themeColor="text1"/>
          <w:sz w:val="28"/>
          <w:szCs w:val="28"/>
        </w:rPr>
        <w:t>плодів</w:t>
      </w:r>
      <w:proofErr w:type="spellEnd"/>
      <w:r w:rsidRPr="00252A88">
        <w:rPr>
          <w:color w:val="000000" w:themeColor="text1"/>
          <w:sz w:val="28"/>
          <w:szCs w:val="28"/>
        </w:rPr>
        <w:t xml:space="preserve"> з </w:t>
      </w:r>
      <w:proofErr w:type="spellStart"/>
      <w:r w:rsidRPr="00252A88">
        <w:rPr>
          <w:color w:val="000000" w:themeColor="text1"/>
          <w:sz w:val="28"/>
          <w:szCs w:val="28"/>
        </w:rPr>
        <w:t>цукром</w:t>
      </w:r>
      <w:proofErr w:type="spellEnd"/>
      <w:r w:rsidRPr="00252A88">
        <w:rPr>
          <w:color w:val="000000" w:themeColor="text1"/>
          <w:sz w:val="28"/>
          <w:szCs w:val="28"/>
        </w:rPr>
        <w:t xml:space="preserve">, </w:t>
      </w:r>
      <w:proofErr w:type="spellStart"/>
      <w:r w:rsidRPr="00252A88">
        <w:rPr>
          <w:color w:val="000000" w:themeColor="text1"/>
          <w:sz w:val="28"/>
          <w:szCs w:val="28"/>
        </w:rPr>
        <w:t>їх</w:t>
      </w:r>
      <w:proofErr w:type="spellEnd"/>
      <w:r w:rsidRPr="00252A88">
        <w:rPr>
          <w:color w:val="000000" w:themeColor="text1"/>
          <w:sz w:val="28"/>
          <w:szCs w:val="28"/>
        </w:rPr>
        <w:t xml:space="preserve"> </w:t>
      </w:r>
      <w:proofErr w:type="spellStart"/>
      <w:r w:rsidRPr="00252A88">
        <w:rPr>
          <w:color w:val="000000" w:themeColor="text1"/>
          <w:sz w:val="28"/>
          <w:szCs w:val="28"/>
        </w:rPr>
        <w:t>подають</w:t>
      </w:r>
      <w:proofErr w:type="spellEnd"/>
      <w:r w:rsidRPr="00252A88">
        <w:rPr>
          <w:color w:val="000000" w:themeColor="text1"/>
          <w:sz w:val="28"/>
          <w:szCs w:val="28"/>
        </w:rPr>
        <w:t xml:space="preserve"> до </w:t>
      </w:r>
      <w:proofErr w:type="spellStart"/>
      <w:r w:rsidRPr="00252A88">
        <w:rPr>
          <w:color w:val="000000" w:themeColor="text1"/>
          <w:sz w:val="28"/>
          <w:szCs w:val="28"/>
        </w:rPr>
        <w:t>со</w:t>
      </w:r>
      <w:r w:rsidRPr="00252A88">
        <w:rPr>
          <w:color w:val="000000" w:themeColor="text1"/>
          <w:sz w:val="28"/>
          <w:szCs w:val="28"/>
        </w:rPr>
        <w:softHyphen/>
        <w:t>лодких</w:t>
      </w:r>
      <w:proofErr w:type="spellEnd"/>
      <w:r w:rsidRPr="00252A88">
        <w:rPr>
          <w:color w:val="000000" w:themeColor="text1"/>
          <w:sz w:val="28"/>
          <w:szCs w:val="28"/>
        </w:rPr>
        <w:t xml:space="preserve"> </w:t>
      </w:r>
      <w:proofErr w:type="spellStart"/>
      <w:r w:rsidRPr="00252A88">
        <w:rPr>
          <w:color w:val="000000" w:themeColor="text1"/>
          <w:sz w:val="28"/>
          <w:szCs w:val="28"/>
        </w:rPr>
        <w:t>круп'яних</w:t>
      </w:r>
      <w:proofErr w:type="spellEnd"/>
      <w:r w:rsidRPr="00252A88">
        <w:rPr>
          <w:color w:val="000000" w:themeColor="text1"/>
          <w:sz w:val="28"/>
          <w:szCs w:val="28"/>
        </w:rPr>
        <w:t xml:space="preserve"> і </w:t>
      </w:r>
      <w:proofErr w:type="spellStart"/>
      <w:r w:rsidRPr="00252A88">
        <w:rPr>
          <w:color w:val="000000" w:themeColor="text1"/>
          <w:sz w:val="28"/>
          <w:szCs w:val="28"/>
        </w:rPr>
        <w:t>борошняних</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 xml:space="preserve"> (бабок, </w:t>
      </w:r>
      <w:proofErr w:type="spellStart"/>
      <w:r w:rsidRPr="00252A88">
        <w:rPr>
          <w:color w:val="000000" w:themeColor="text1"/>
          <w:sz w:val="28"/>
          <w:szCs w:val="28"/>
        </w:rPr>
        <w:t>запіканок</w:t>
      </w:r>
      <w:proofErr w:type="spellEnd"/>
      <w:r w:rsidRPr="00252A88">
        <w:rPr>
          <w:color w:val="000000" w:themeColor="text1"/>
          <w:sz w:val="28"/>
          <w:szCs w:val="28"/>
        </w:rPr>
        <w:t xml:space="preserve">, </w:t>
      </w:r>
      <w:proofErr w:type="spellStart"/>
      <w:r w:rsidRPr="00252A88">
        <w:rPr>
          <w:color w:val="000000" w:themeColor="text1"/>
          <w:sz w:val="28"/>
          <w:szCs w:val="28"/>
        </w:rPr>
        <w:t>налисників</w:t>
      </w:r>
      <w:proofErr w:type="spellEnd"/>
      <w:r w:rsidRPr="00252A88">
        <w:rPr>
          <w:color w:val="000000" w:themeColor="text1"/>
          <w:sz w:val="28"/>
          <w:szCs w:val="28"/>
        </w:rPr>
        <w:t xml:space="preserve">, </w:t>
      </w:r>
      <w:proofErr w:type="spellStart"/>
      <w:r w:rsidRPr="00252A88">
        <w:rPr>
          <w:color w:val="000000" w:themeColor="text1"/>
          <w:sz w:val="28"/>
          <w:szCs w:val="28"/>
        </w:rPr>
        <w:t>млинців</w:t>
      </w:r>
      <w:proofErr w:type="spellEnd"/>
      <w:r w:rsidRPr="00252A88">
        <w:rPr>
          <w:color w:val="000000" w:themeColor="text1"/>
          <w:sz w:val="28"/>
          <w:szCs w:val="28"/>
        </w:rPr>
        <w:t xml:space="preserve">, </w:t>
      </w:r>
      <w:proofErr w:type="spellStart"/>
      <w:r w:rsidRPr="00252A88">
        <w:rPr>
          <w:color w:val="000000" w:themeColor="text1"/>
          <w:sz w:val="28"/>
          <w:szCs w:val="28"/>
        </w:rPr>
        <w:t>оладків</w:t>
      </w:r>
      <w:proofErr w:type="spellEnd"/>
      <w:r w:rsidRPr="00252A88">
        <w:rPr>
          <w:color w:val="000000" w:themeColor="text1"/>
          <w:sz w:val="28"/>
          <w:szCs w:val="28"/>
        </w:rPr>
        <w:t>).</w:t>
      </w:r>
    </w:p>
    <w:p w14:paraId="6BD782B7" w14:textId="77777777" w:rsidR="00914E78" w:rsidRPr="00252A88" w:rsidRDefault="00914E78" w:rsidP="00914E78">
      <w:pPr>
        <w:spacing w:line="360" w:lineRule="auto"/>
        <w:ind w:firstLine="709"/>
        <w:jc w:val="both"/>
        <w:rPr>
          <w:color w:val="000000" w:themeColor="text1"/>
          <w:sz w:val="28"/>
          <w:szCs w:val="28"/>
          <w:lang w:val="uk-UA"/>
        </w:rPr>
      </w:pPr>
      <w:r w:rsidRPr="00252A88">
        <w:rPr>
          <w:color w:val="000000" w:themeColor="text1"/>
          <w:sz w:val="28"/>
          <w:szCs w:val="28"/>
        </w:rPr>
        <w:t xml:space="preserve">Для </w:t>
      </w:r>
      <w:proofErr w:type="spellStart"/>
      <w:r w:rsidRPr="00252A88">
        <w:rPr>
          <w:color w:val="000000" w:themeColor="text1"/>
          <w:sz w:val="28"/>
          <w:szCs w:val="28"/>
        </w:rPr>
        <w:t>приготування</w:t>
      </w:r>
      <w:proofErr w:type="spellEnd"/>
      <w:r w:rsidRPr="00252A88">
        <w:rPr>
          <w:color w:val="000000" w:themeColor="text1"/>
          <w:sz w:val="28"/>
          <w:szCs w:val="28"/>
        </w:rPr>
        <w:t xml:space="preserve"> соусу </w:t>
      </w:r>
      <w:proofErr w:type="spellStart"/>
      <w:r w:rsidRPr="00252A88">
        <w:rPr>
          <w:color w:val="000000" w:themeColor="text1"/>
          <w:sz w:val="28"/>
          <w:szCs w:val="28"/>
        </w:rPr>
        <w:t>Ткемалі</w:t>
      </w:r>
      <w:proofErr w:type="spellEnd"/>
      <w:r w:rsidRPr="00252A88">
        <w:rPr>
          <w:color w:val="000000" w:themeColor="text1"/>
          <w:sz w:val="28"/>
          <w:szCs w:val="28"/>
        </w:rPr>
        <w:t xml:space="preserve"> </w:t>
      </w:r>
      <w:proofErr w:type="spellStart"/>
      <w:r w:rsidRPr="00252A88">
        <w:rPr>
          <w:color w:val="000000" w:themeColor="text1"/>
          <w:sz w:val="28"/>
          <w:szCs w:val="28"/>
        </w:rPr>
        <w:t>використовують</w:t>
      </w:r>
      <w:proofErr w:type="spellEnd"/>
      <w:r w:rsidRPr="00252A88">
        <w:rPr>
          <w:color w:val="000000" w:themeColor="text1"/>
          <w:sz w:val="28"/>
          <w:szCs w:val="28"/>
        </w:rPr>
        <w:t xml:space="preserve"> пюре </w:t>
      </w:r>
      <w:proofErr w:type="spellStart"/>
      <w:r w:rsidRPr="00252A88">
        <w:rPr>
          <w:color w:val="000000" w:themeColor="text1"/>
          <w:sz w:val="28"/>
          <w:szCs w:val="28"/>
        </w:rPr>
        <w:t>свіжих</w:t>
      </w:r>
      <w:proofErr w:type="spellEnd"/>
      <w:r w:rsidRPr="00252A88">
        <w:rPr>
          <w:color w:val="000000" w:themeColor="text1"/>
          <w:sz w:val="28"/>
          <w:szCs w:val="28"/>
        </w:rPr>
        <w:t xml:space="preserve"> слив, </w:t>
      </w:r>
      <w:proofErr w:type="spellStart"/>
      <w:r w:rsidRPr="00252A88">
        <w:rPr>
          <w:color w:val="000000" w:themeColor="text1"/>
          <w:sz w:val="28"/>
          <w:szCs w:val="28"/>
        </w:rPr>
        <w:t>додають</w:t>
      </w:r>
      <w:proofErr w:type="spellEnd"/>
      <w:r w:rsidRPr="00252A88">
        <w:rPr>
          <w:color w:val="000000" w:themeColor="text1"/>
          <w:sz w:val="28"/>
          <w:szCs w:val="28"/>
        </w:rPr>
        <w:t xml:space="preserve"> базилик, </w:t>
      </w:r>
      <w:proofErr w:type="spellStart"/>
      <w:r w:rsidRPr="00252A88">
        <w:rPr>
          <w:color w:val="000000" w:themeColor="text1"/>
          <w:sz w:val="28"/>
          <w:szCs w:val="28"/>
        </w:rPr>
        <w:t>кінзу</w:t>
      </w:r>
      <w:proofErr w:type="spellEnd"/>
      <w:r w:rsidRPr="00252A88">
        <w:rPr>
          <w:color w:val="000000" w:themeColor="text1"/>
          <w:sz w:val="28"/>
          <w:szCs w:val="28"/>
        </w:rPr>
        <w:t xml:space="preserve">, </w:t>
      </w:r>
      <w:proofErr w:type="spellStart"/>
      <w:r w:rsidRPr="00252A88">
        <w:rPr>
          <w:color w:val="000000" w:themeColor="text1"/>
          <w:sz w:val="28"/>
          <w:szCs w:val="28"/>
        </w:rPr>
        <w:t>часник</w:t>
      </w:r>
      <w:proofErr w:type="spellEnd"/>
      <w:r w:rsidRPr="00252A88">
        <w:rPr>
          <w:color w:val="000000" w:themeColor="text1"/>
          <w:sz w:val="28"/>
          <w:szCs w:val="28"/>
        </w:rPr>
        <w:t xml:space="preserve"> і </w:t>
      </w:r>
      <w:proofErr w:type="spellStart"/>
      <w:r w:rsidRPr="00252A88">
        <w:rPr>
          <w:color w:val="000000" w:themeColor="text1"/>
          <w:sz w:val="28"/>
          <w:szCs w:val="28"/>
        </w:rPr>
        <w:t>червоний</w:t>
      </w:r>
      <w:proofErr w:type="spellEnd"/>
      <w:r w:rsidRPr="00252A88">
        <w:rPr>
          <w:color w:val="000000" w:themeColor="text1"/>
          <w:sz w:val="28"/>
          <w:szCs w:val="28"/>
        </w:rPr>
        <w:t xml:space="preserve"> </w:t>
      </w:r>
      <w:proofErr w:type="spellStart"/>
      <w:r w:rsidRPr="00252A88">
        <w:rPr>
          <w:color w:val="000000" w:themeColor="text1"/>
          <w:sz w:val="28"/>
          <w:szCs w:val="28"/>
        </w:rPr>
        <w:t>перець</w:t>
      </w:r>
      <w:proofErr w:type="spellEnd"/>
      <w:r w:rsidRPr="00252A88">
        <w:rPr>
          <w:color w:val="000000" w:themeColor="text1"/>
          <w:sz w:val="28"/>
          <w:szCs w:val="28"/>
        </w:rPr>
        <w:t xml:space="preserve">. </w:t>
      </w:r>
      <w:proofErr w:type="spellStart"/>
      <w:r w:rsidRPr="00252A88">
        <w:rPr>
          <w:color w:val="000000" w:themeColor="text1"/>
          <w:sz w:val="28"/>
          <w:szCs w:val="28"/>
        </w:rPr>
        <w:t>Він</w:t>
      </w:r>
      <w:proofErr w:type="spellEnd"/>
      <w:r w:rsidRPr="00252A88">
        <w:rPr>
          <w:color w:val="000000" w:themeColor="text1"/>
          <w:sz w:val="28"/>
          <w:szCs w:val="28"/>
        </w:rPr>
        <w:t xml:space="preserve"> </w:t>
      </w:r>
      <w:proofErr w:type="spellStart"/>
      <w:r w:rsidRPr="00252A88">
        <w:rPr>
          <w:color w:val="000000" w:themeColor="text1"/>
          <w:sz w:val="28"/>
          <w:szCs w:val="28"/>
        </w:rPr>
        <w:t>має</w:t>
      </w:r>
      <w:proofErr w:type="spellEnd"/>
      <w:r w:rsidRPr="00252A88">
        <w:rPr>
          <w:color w:val="000000" w:themeColor="text1"/>
          <w:sz w:val="28"/>
          <w:szCs w:val="28"/>
        </w:rPr>
        <w:t xml:space="preserve"> </w:t>
      </w:r>
      <w:proofErr w:type="spellStart"/>
      <w:r w:rsidRPr="00252A88">
        <w:rPr>
          <w:color w:val="000000" w:themeColor="text1"/>
          <w:sz w:val="28"/>
          <w:szCs w:val="28"/>
        </w:rPr>
        <w:t>кислувато-гострий</w:t>
      </w:r>
      <w:proofErr w:type="spellEnd"/>
      <w:r w:rsidRPr="00252A88">
        <w:rPr>
          <w:color w:val="000000" w:themeColor="text1"/>
          <w:sz w:val="28"/>
          <w:szCs w:val="28"/>
        </w:rPr>
        <w:t xml:space="preserve"> смак. </w:t>
      </w:r>
      <w:proofErr w:type="spellStart"/>
      <w:r w:rsidRPr="00252A88">
        <w:rPr>
          <w:color w:val="000000" w:themeColor="text1"/>
          <w:sz w:val="28"/>
          <w:szCs w:val="28"/>
        </w:rPr>
        <w:t>Подаютьдо</w:t>
      </w:r>
      <w:proofErr w:type="spellEnd"/>
      <w:r w:rsidRPr="00252A88">
        <w:rPr>
          <w:color w:val="000000" w:themeColor="text1"/>
          <w:sz w:val="28"/>
          <w:szCs w:val="28"/>
        </w:rPr>
        <w:t xml:space="preserve"> </w:t>
      </w:r>
      <w:proofErr w:type="spellStart"/>
      <w:r w:rsidRPr="00252A88">
        <w:rPr>
          <w:color w:val="000000" w:themeColor="text1"/>
          <w:sz w:val="28"/>
          <w:szCs w:val="28"/>
        </w:rPr>
        <w:t>смажених</w:t>
      </w:r>
      <w:proofErr w:type="spellEnd"/>
      <w:r w:rsidRPr="00252A88">
        <w:rPr>
          <w:color w:val="000000" w:themeColor="text1"/>
          <w:sz w:val="28"/>
          <w:szCs w:val="28"/>
        </w:rPr>
        <w:t xml:space="preserve"> </w:t>
      </w:r>
      <w:proofErr w:type="spellStart"/>
      <w:r w:rsidRPr="00252A88">
        <w:rPr>
          <w:color w:val="000000" w:themeColor="text1"/>
          <w:sz w:val="28"/>
          <w:szCs w:val="28"/>
        </w:rPr>
        <w:t>страв</w:t>
      </w:r>
      <w:proofErr w:type="spellEnd"/>
      <w:r w:rsidRPr="00252A88">
        <w:rPr>
          <w:color w:val="000000" w:themeColor="text1"/>
          <w:sz w:val="28"/>
          <w:szCs w:val="28"/>
        </w:rPr>
        <w:t xml:space="preserve"> з </w:t>
      </w:r>
      <w:proofErr w:type="spellStart"/>
      <w:r w:rsidRPr="00252A88">
        <w:rPr>
          <w:color w:val="000000" w:themeColor="text1"/>
          <w:sz w:val="28"/>
          <w:szCs w:val="28"/>
        </w:rPr>
        <w:t>м'яса</w:t>
      </w:r>
      <w:proofErr w:type="spellEnd"/>
      <w:r w:rsidRPr="00252A88">
        <w:rPr>
          <w:color w:val="000000" w:themeColor="text1"/>
          <w:sz w:val="28"/>
          <w:szCs w:val="28"/>
        </w:rPr>
        <w:t xml:space="preserve">, </w:t>
      </w:r>
      <w:proofErr w:type="spellStart"/>
      <w:r w:rsidRPr="00252A88">
        <w:rPr>
          <w:color w:val="000000" w:themeColor="text1"/>
          <w:sz w:val="28"/>
          <w:szCs w:val="28"/>
        </w:rPr>
        <w:t>птиці</w:t>
      </w:r>
      <w:proofErr w:type="spellEnd"/>
      <w:r w:rsidRPr="00252A88">
        <w:rPr>
          <w:color w:val="000000" w:themeColor="text1"/>
          <w:sz w:val="28"/>
          <w:szCs w:val="28"/>
        </w:rPr>
        <w:t xml:space="preserve">, </w:t>
      </w:r>
      <w:proofErr w:type="spellStart"/>
      <w:r w:rsidRPr="00252A88">
        <w:rPr>
          <w:color w:val="000000" w:themeColor="text1"/>
          <w:sz w:val="28"/>
          <w:szCs w:val="28"/>
        </w:rPr>
        <w:t>шашликів</w:t>
      </w:r>
      <w:proofErr w:type="spellEnd"/>
      <w:r w:rsidRPr="00252A88">
        <w:rPr>
          <w:color w:val="000000" w:themeColor="text1"/>
          <w:sz w:val="28"/>
          <w:szCs w:val="28"/>
        </w:rPr>
        <w:t>.</w:t>
      </w:r>
    </w:p>
    <w:p w14:paraId="45BE8FC1" w14:textId="77777777" w:rsidR="00914E78" w:rsidRPr="00252A88" w:rsidRDefault="00914E78" w:rsidP="00914E78">
      <w:pPr>
        <w:spacing w:line="360" w:lineRule="auto"/>
        <w:ind w:firstLine="709"/>
        <w:jc w:val="both"/>
        <w:rPr>
          <w:b/>
          <w:color w:val="000000" w:themeColor="text1"/>
          <w:sz w:val="28"/>
          <w:szCs w:val="28"/>
          <w:lang w:val="uk-UA"/>
        </w:rPr>
      </w:pPr>
      <w:r w:rsidRPr="00252A88">
        <w:rPr>
          <w:b/>
          <w:color w:val="000000" w:themeColor="text1"/>
          <w:sz w:val="28"/>
          <w:szCs w:val="28"/>
          <w:lang w:val="uk-UA"/>
        </w:rPr>
        <w:lastRenderedPageBreak/>
        <w:t>1.2 Соуси на емульсійній основі, їх характеристика та асортимент</w:t>
      </w:r>
    </w:p>
    <w:p w14:paraId="3A9DC0E5" w14:textId="77777777" w:rsidR="00914E78" w:rsidRPr="00252A88" w:rsidRDefault="00914E78" w:rsidP="00914E78">
      <w:pPr>
        <w:spacing w:line="360" w:lineRule="auto"/>
        <w:ind w:firstLine="709"/>
        <w:jc w:val="both"/>
        <w:rPr>
          <w:color w:val="000000" w:themeColor="text1"/>
          <w:sz w:val="28"/>
          <w:szCs w:val="28"/>
          <w:lang w:val="uk-UA"/>
        </w:rPr>
      </w:pPr>
    </w:p>
    <w:p w14:paraId="50FDEC9A" w14:textId="77777777" w:rsidR="00914E78" w:rsidRPr="00252A88" w:rsidRDefault="00914E78" w:rsidP="00914E78">
      <w:pPr>
        <w:spacing w:line="360" w:lineRule="auto"/>
        <w:ind w:firstLine="709"/>
        <w:jc w:val="both"/>
        <w:rPr>
          <w:color w:val="000000" w:themeColor="text1"/>
          <w:spacing w:val="-4"/>
          <w:sz w:val="28"/>
          <w:lang w:val="uk-UA"/>
        </w:rPr>
      </w:pPr>
      <w:r w:rsidRPr="00252A88">
        <w:rPr>
          <w:color w:val="000000" w:themeColor="text1"/>
          <w:spacing w:val="-4"/>
          <w:sz w:val="28"/>
          <w:lang w:val="uk-UA"/>
        </w:rPr>
        <w:t>Серед широкого асортименту харчових продуктів вироби з емульсійною структурою займають значну питому вагу. Останнім часом попиту на дану продукцію зростає, оскільки вона є універсальною, має високі споживчі властивості, можливість регулювати хімічний склад готових страв. Оскільки емульсії легко засвоюються організмом, на їх основі виготовляють харчові продукти профілактичного, дієтичного та лікувального призначення, збагачуючи їх функціональними інгредієнтами [2, 3, 4].</w:t>
      </w:r>
    </w:p>
    <w:p w14:paraId="386AC0DD" w14:textId="77777777" w:rsidR="00914E78" w:rsidRPr="00252A88" w:rsidRDefault="00914E78" w:rsidP="00914E78">
      <w:pPr>
        <w:spacing w:line="360" w:lineRule="auto"/>
        <w:ind w:firstLine="709"/>
        <w:jc w:val="both"/>
        <w:rPr>
          <w:color w:val="000000" w:themeColor="text1"/>
          <w:spacing w:val="-4"/>
          <w:sz w:val="28"/>
          <w:lang w:val="uk-UA"/>
        </w:rPr>
      </w:pPr>
      <w:r w:rsidRPr="00252A88">
        <w:rPr>
          <w:color w:val="000000" w:themeColor="text1"/>
          <w:spacing w:val="-4"/>
          <w:sz w:val="28"/>
          <w:lang w:val="uk-UA"/>
        </w:rPr>
        <w:t>До харчових продуктів, що мають емульсійну структуру відносять  соуси, креми, пасти та майонези</w:t>
      </w:r>
      <w:r w:rsidRPr="00252A88">
        <w:rPr>
          <w:color w:val="000000" w:themeColor="text1"/>
          <w:spacing w:val="-4"/>
          <w:sz w:val="28"/>
        </w:rPr>
        <w:t xml:space="preserve"> </w:t>
      </w:r>
      <w:r w:rsidRPr="00252A88">
        <w:rPr>
          <w:color w:val="000000" w:themeColor="text1"/>
          <w:sz w:val="28"/>
        </w:rPr>
        <w:t>[5</w:t>
      </w:r>
      <w:r w:rsidRPr="00252A88">
        <w:rPr>
          <w:color w:val="000000" w:themeColor="text1"/>
          <w:sz w:val="28"/>
          <w:lang w:val="uk-UA"/>
        </w:rPr>
        <w:t xml:space="preserve">, </w:t>
      </w:r>
      <w:r w:rsidRPr="00252A88">
        <w:rPr>
          <w:color w:val="000000" w:themeColor="text1"/>
          <w:sz w:val="28"/>
        </w:rPr>
        <w:t>6]</w:t>
      </w:r>
      <w:r w:rsidRPr="00252A88">
        <w:rPr>
          <w:color w:val="000000" w:themeColor="text1"/>
          <w:spacing w:val="-4"/>
          <w:sz w:val="28"/>
          <w:lang w:val="uk-UA"/>
        </w:rPr>
        <w:t>.</w:t>
      </w:r>
    </w:p>
    <w:p w14:paraId="7275ADDB" w14:textId="77777777" w:rsidR="00914E78" w:rsidRPr="00252A88" w:rsidRDefault="00914E78" w:rsidP="00914E78">
      <w:pPr>
        <w:spacing w:line="360" w:lineRule="auto"/>
        <w:ind w:firstLine="709"/>
        <w:jc w:val="both"/>
        <w:rPr>
          <w:color w:val="000000" w:themeColor="text1"/>
          <w:spacing w:val="-4"/>
          <w:sz w:val="28"/>
          <w:lang w:val="uk-UA"/>
        </w:rPr>
      </w:pPr>
      <w:r w:rsidRPr="00252A88">
        <w:rPr>
          <w:color w:val="000000" w:themeColor="text1"/>
          <w:spacing w:val="-4"/>
          <w:sz w:val="28"/>
          <w:lang w:val="uk-UA"/>
        </w:rPr>
        <w:t xml:space="preserve">Емульсії – це </w:t>
      </w:r>
      <w:proofErr w:type="spellStart"/>
      <w:r w:rsidRPr="00252A88">
        <w:rPr>
          <w:color w:val="000000" w:themeColor="text1"/>
          <w:spacing w:val="-4"/>
          <w:sz w:val="28"/>
          <w:lang w:val="uk-UA"/>
        </w:rPr>
        <w:t>вільнодисперсні</w:t>
      </w:r>
      <w:proofErr w:type="spellEnd"/>
      <w:r w:rsidRPr="00252A88">
        <w:rPr>
          <w:color w:val="000000" w:themeColor="text1"/>
          <w:spacing w:val="-4"/>
          <w:sz w:val="28"/>
          <w:lang w:val="uk-UA"/>
        </w:rPr>
        <w:t xml:space="preserve"> системи, у яких дисперсійне середовище та дисперсна фаза є рідинами. Рідини, що утворюють емульсію, не змішуються або обмежено змішуються. Рідина, яка є дисперсною фазою, знаходиться у вигляді краплин розміром від 10</w:t>
      </w:r>
      <w:r w:rsidRPr="00252A88">
        <w:rPr>
          <w:color w:val="000000" w:themeColor="text1"/>
          <w:spacing w:val="-4"/>
          <w:sz w:val="28"/>
          <w:vertAlign w:val="superscript"/>
          <w:lang w:val="uk-UA"/>
        </w:rPr>
        <w:t>-</w:t>
      </w:r>
      <w:smartTag w:uri="urn:schemas-microsoft-com:office:smarttags" w:element="metricconverter">
        <w:smartTagPr>
          <w:attr w:name="ProductID" w:val="7 м"/>
        </w:smartTagPr>
        <w:r w:rsidRPr="00252A88">
          <w:rPr>
            <w:color w:val="000000" w:themeColor="text1"/>
            <w:spacing w:val="-4"/>
            <w:sz w:val="28"/>
            <w:vertAlign w:val="superscript"/>
            <w:lang w:val="uk-UA"/>
          </w:rPr>
          <w:t xml:space="preserve">7 </w:t>
        </w:r>
        <w:r w:rsidRPr="00252A88">
          <w:rPr>
            <w:color w:val="000000" w:themeColor="text1"/>
            <w:spacing w:val="-4"/>
            <w:sz w:val="28"/>
            <w:lang w:val="uk-UA"/>
          </w:rPr>
          <w:t>м</w:t>
        </w:r>
      </w:smartTag>
      <w:r w:rsidRPr="00252A88">
        <w:rPr>
          <w:color w:val="000000" w:themeColor="text1"/>
          <w:spacing w:val="-4"/>
          <w:sz w:val="28"/>
          <w:lang w:val="uk-UA"/>
        </w:rPr>
        <w:t xml:space="preserve"> до видимих неозброєним оком. Одна з рідин, яка утворює емульсію, – полярна, інша – неполярна, називається “олією”.</w:t>
      </w:r>
    </w:p>
    <w:p w14:paraId="279BA704" w14:textId="77777777" w:rsidR="00914E78" w:rsidRPr="00252A88" w:rsidRDefault="00914E78" w:rsidP="00914E78">
      <w:pPr>
        <w:spacing w:line="360" w:lineRule="auto"/>
        <w:ind w:firstLine="709"/>
        <w:jc w:val="both"/>
        <w:rPr>
          <w:color w:val="000000" w:themeColor="text1"/>
          <w:sz w:val="28"/>
          <w:lang w:val="uk-UA"/>
        </w:rPr>
      </w:pPr>
      <w:r w:rsidRPr="00252A88">
        <w:rPr>
          <w:color w:val="000000" w:themeColor="text1"/>
          <w:sz w:val="28"/>
          <w:lang w:val="uk-UA"/>
        </w:rPr>
        <w:t xml:space="preserve">У якості стабілізаторів при виробництві харчових емульсій використовують зазвичай високомолекулярні полісахариди, які у воді утворюють в’язкі розчини, </w:t>
      </w:r>
      <w:proofErr w:type="spellStart"/>
      <w:r w:rsidRPr="00252A88">
        <w:rPr>
          <w:color w:val="000000" w:themeColor="text1"/>
          <w:sz w:val="28"/>
          <w:lang w:val="uk-UA"/>
        </w:rPr>
        <w:t>псевдодраглі</w:t>
      </w:r>
      <w:proofErr w:type="spellEnd"/>
      <w:r w:rsidRPr="00252A88">
        <w:rPr>
          <w:color w:val="000000" w:themeColor="text1"/>
          <w:sz w:val="28"/>
          <w:lang w:val="uk-UA"/>
        </w:rPr>
        <w:t xml:space="preserve"> та драглі. </w:t>
      </w:r>
    </w:p>
    <w:p w14:paraId="1963130E" w14:textId="77777777" w:rsidR="00914E78" w:rsidRPr="00252A88" w:rsidRDefault="00914E78" w:rsidP="00914E78">
      <w:pPr>
        <w:spacing w:line="360" w:lineRule="auto"/>
        <w:ind w:firstLine="709"/>
        <w:jc w:val="both"/>
        <w:rPr>
          <w:color w:val="000000" w:themeColor="text1"/>
          <w:sz w:val="28"/>
          <w:lang w:val="uk-UA"/>
        </w:rPr>
      </w:pPr>
      <w:r w:rsidRPr="00252A88">
        <w:rPr>
          <w:color w:val="000000" w:themeColor="text1"/>
          <w:sz w:val="28"/>
          <w:lang w:val="uk-UA"/>
        </w:rPr>
        <w:t xml:space="preserve">Кількість стабілізаторів, що вводиться до складу емульсії становить 0,05…1,5%. Для підвищення стабільності системи </w:t>
      </w:r>
      <w:proofErr w:type="spellStart"/>
      <w:r w:rsidRPr="00252A88">
        <w:rPr>
          <w:color w:val="000000" w:themeColor="text1"/>
          <w:sz w:val="28"/>
          <w:lang w:val="uk-UA"/>
        </w:rPr>
        <w:t>зачасту</w:t>
      </w:r>
      <w:proofErr w:type="spellEnd"/>
      <w:r w:rsidRPr="00252A88">
        <w:rPr>
          <w:color w:val="000000" w:themeColor="text1"/>
          <w:sz w:val="28"/>
          <w:lang w:val="uk-UA"/>
        </w:rPr>
        <w:t xml:space="preserve"> додають не один стабілізатор, а декілька, у вигляді комплексу підібраних стабілізуючих компонентів. Результатом є отримання емульсійних продуктів з необхідними властивостями та знижується вартість. При виборі стабілізатора враховують їх властивість до легкого диспергування та розчинення у воді, сумісність з іншими </w:t>
      </w:r>
      <w:proofErr w:type="spellStart"/>
      <w:r w:rsidRPr="00252A88">
        <w:rPr>
          <w:color w:val="000000" w:themeColor="text1"/>
          <w:sz w:val="28"/>
          <w:lang w:val="uk-UA"/>
        </w:rPr>
        <w:t>складникаим</w:t>
      </w:r>
      <w:proofErr w:type="spellEnd"/>
      <w:r w:rsidRPr="00252A88">
        <w:rPr>
          <w:color w:val="000000" w:themeColor="text1"/>
          <w:sz w:val="28"/>
          <w:lang w:val="uk-UA"/>
        </w:rPr>
        <w:t xml:space="preserve"> рецептурними, забезпечення необхідної консистенції, що довгий час не змінюється, мати низьке допустиме бактеріальне обсіменіння, невисоку вартість, доступну сировинну базу, відповідність умовам безпеки  [7, 8].</w:t>
      </w:r>
    </w:p>
    <w:p w14:paraId="08DEC852" w14:textId="77777777" w:rsidR="00914E78" w:rsidRPr="00252A88" w:rsidRDefault="00914E78" w:rsidP="00914E78">
      <w:pPr>
        <w:spacing w:line="360" w:lineRule="auto"/>
        <w:ind w:firstLine="709"/>
        <w:jc w:val="both"/>
        <w:rPr>
          <w:color w:val="000000" w:themeColor="text1"/>
          <w:sz w:val="28"/>
        </w:rPr>
      </w:pPr>
      <w:r w:rsidRPr="00252A88">
        <w:rPr>
          <w:color w:val="000000" w:themeColor="text1"/>
          <w:sz w:val="28"/>
          <w:lang w:val="uk-UA"/>
        </w:rPr>
        <w:t xml:space="preserve">До найбільш поширених емульгаторів, що використовуються при виробництві майонезів, відноситься яєчний та гірчичний порошки, сухе </w:t>
      </w:r>
      <w:r w:rsidRPr="00252A88">
        <w:rPr>
          <w:color w:val="000000" w:themeColor="text1"/>
          <w:sz w:val="28"/>
          <w:lang w:val="uk-UA"/>
        </w:rPr>
        <w:lastRenderedPageBreak/>
        <w:t xml:space="preserve">знежирене молоко. Автори робіт </w:t>
      </w:r>
      <w:r w:rsidRPr="00252A88">
        <w:rPr>
          <w:color w:val="000000" w:themeColor="text1"/>
          <w:sz w:val="28"/>
        </w:rPr>
        <w:t>[</w:t>
      </w:r>
      <w:r w:rsidRPr="00252A88">
        <w:rPr>
          <w:color w:val="000000" w:themeColor="text1"/>
          <w:sz w:val="28"/>
          <w:lang w:val="uk-UA"/>
        </w:rPr>
        <w:t>9, 10, 11</w:t>
      </w:r>
      <w:r w:rsidRPr="00252A88">
        <w:rPr>
          <w:color w:val="000000" w:themeColor="text1"/>
          <w:sz w:val="28"/>
        </w:rPr>
        <w:t>]</w:t>
      </w:r>
      <w:r w:rsidRPr="00252A88">
        <w:rPr>
          <w:color w:val="000000" w:themeColor="text1"/>
          <w:sz w:val="28"/>
          <w:lang w:val="uk-UA"/>
        </w:rPr>
        <w:t xml:space="preserve"> у своїх дослідженнях у якості емульгаторів використовували кров’яний альбумін, казеїн, фосфатиди, пектини, що не застосовуються у промисловому масштабі.</w:t>
      </w:r>
    </w:p>
    <w:p w14:paraId="65B7A929" w14:textId="77777777" w:rsidR="00914E78" w:rsidRPr="00252A88" w:rsidRDefault="00914E78" w:rsidP="00914E78">
      <w:pPr>
        <w:spacing w:line="360" w:lineRule="auto"/>
        <w:ind w:firstLine="709"/>
        <w:jc w:val="both"/>
        <w:rPr>
          <w:color w:val="000000" w:themeColor="text1"/>
          <w:spacing w:val="-4"/>
          <w:sz w:val="28"/>
          <w:lang w:val="uk-UA"/>
        </w:rPr>
      </w:pPr>
      <w:r w:rsidRPr="00252A88">
        <w:rPr>
          <w:color w:val="000000" w:themeColor="text1"/>
          <w:spacing w:val="-4"/>
          <w:sz w:val="28"/>
          <w:lang w:val="uk-UA"/>
        </w:rPr>
        <w:t>За літературними даними [12] відомо, що пектин та сухе знежирене молоко дуже перспективні емульгатори у виробництві майонезу. Біологічна цінність молочних білків, що входять до складу сухого знежиреного молока, за даними літературних джерел складає 92…96%. Вони містять велику кількість незамінних амінокислот, які добре засвоюються організмом на відміну від яєчного білка. Отже, в результаті заміни яєчного порошку у рецептурах майонезу на сухе знежирене молоко, отримаємо продукт із підвищеною харчовою цінністю [13].</w:t>
      </w:r>
    </w:p>
    <w:p w14:paraId="51E16CA6"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rPr>
        <w:t xml:space="preserve">У </w:t>
      </w:r>
      <w:proofErr w:type="spellStart"/>
      <w:r w:rsidRPr="00A35344">
        <w:rPr>
          <w:color w:val="000000" w:themeColor="text1"/>
          <w:sz w:val="28"/>
          <w:szCs w:val="28"/>
        </w:rPr>
        <w:t>даний</w:t>
      </w:r>
      <w:proofErr w:type="spellEnd"/>
      <w:r w:rsidRPr="00A35344">
        <w:rPr>
          <w:color w:val="000000" w:themeColor="text1"/>
          <w:sz w:val="28"/>
          <w:szCs w:val="28"/>
        </w:rPr>
        <w:t xml:space="preserve"> час при </w:t>
      </w:r>
      <w:proofErr w:type="spellStart"/>
      <w:r w:rsidRPr="00A35344">
        <w:rPr>
          <w:color w:val="000000" w:themeColor="text1"/>
          <w:sz w:val="28"/>
          <w:szCs w:val="28"/>
        </w:rPr>
        <w:t>виробництві</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емульсійних</w:t>
      </w:r>
      <w:proofErr w:type="spellEnd"/>
      <w:r w:rsidRPr="00A35344">
        <w:rPr>
          <w:color w:val="000000" w:themeColor="text1"/>
          <w:sz w:val="28"/>
          <w:szCs w:val="28"/>
        </w:rPr>
        <w:t xml:space="preserve"> </w:t>
      </w:r>
      <w:proofErr w:type="spellStart"/>
      <w:r w:rsidRPr="00A35344">
        <w:rPr>
          <w:color w:val="000000" w:themeColor="text1"/>
          <w:sz w:val="28"/>
          <w:szCs w:val="28"/>
        </w:rPr>
        <w:t>продуктів</w:t>
      </w:r>
      <w:proofErr w:type="spellEnd"/>
      <w:r w:rsidRPr="00A35344">
        <w:rPr>
          <w:color w:val="000000" w:themeColor="text1"/>
          <w:sz w:val="28"/>
          <w:szCs w:val="28"/>
        </w:rPr>
        <w:t xml:space="preserve"> </w:t>
      </w:r>
      <w:proofErr w:type="spellStart"/>
      <w:r w:rsidRPr="00A35344">
        <w:rPr>
          <w:color w:val="000000" w:themeColor="text1"/>
          <w:sz w:val="28"/>
          <w:szCs w:val="28"/>
        </w:rPr>
        <w:t>використовують</w:t>
      </w:r>
      <w:proofErr w:type="spellEnd"/>
      <w:r w:rsidRPr="00A35344">
        <w:rPr>
          <w:color w:val="000000" w:themeColor="text1"/>
          <w:sz w:val="28"/>
          <w:szCs w:val="28"/>
        </w:rPr>
        <w:t xml:space="preserve"> </w:t>
      </w:r>
      <w:proofErr w:type="spellStart"/>
      <w:r w:rsidRPr="00A35344">
        <w:rPr>
          <w:color w:val="000000" w:themeColor="text1"/>
          <w:sz w:val="28"/>
          <w:szCs w:val="28"/>
        </w:rPr>
        <w:t>одночасно</w:t>
      </w:r>
      <w:proofErr w:type="spellEnd"/>
      <w:r w:rsidRPr="00A35344">
        <w:rPr>
          <w:color w:val="000000" w:themeColor="text1"/>
          <w:sz w:val="28"/>
          <w:szCs w:val="28"/>
        </w:rPr>
        <w:t xml:space="preserve"> </w:t>
      </w:r>
      <w:proofErr w:type="spellStart"/>
      <w:r w:rsidRPr="00A35344">
        <w:rPr>
          <w:color w:val="000000" w:themeColor="text1"/>
          <w:sz w:val="28"/>
          <w:szCs w:val="28"/>
        </w:rPr>
        <w:t>стабілізатори</w:t>
      </w:r>
      <w:proofErr w:type="spellEnd"/>
      <w:r w:rsidRPr="00A35344">
        <w:rPr>
          <w:color w:val="000000" w:themeColor="text1"/>
          <w:sz w:val="28"/>
          <w:szCs w:val="28"/>
        </w:rPr>
        <w:t xml:space="preserve"> і </w:t>
      </w:r>
      <w:proofErr w:type="spellStart"/>
      <w:r w:rsidRPr="00A35344">
        <w:rPr>
          <w:color w:val="000000" w:themeColor="text1"/>
          <w:sz w:val="28"/>
          <w:szCs w:val="28"/>
        </w:rPr>
        <w:t>емульгатори</w:t>
      </w:r>
      <w:proofErr w:type="spellEnd"/>
      <w:r w:rsidRPr="00A35344">
        <w:rPr>
          <w:color w:val="000000" w:themeColor="text1"/>
          <w:sz w:val="28"/>
          <w:szCs w:val="28"/>
        </w:rPr>
        <w:t xml:space="preserve">. Так </w:t>
      </w:r>
      <w:proofErr w:type="spellStart"/>
      <w:r w:rsidRPr="00A35344">
        <w:rPr>
          <w:color w:val="000000" w:themeColor="text1"/>
          <w:sz w:val="28"/>
          <w:szCs w:val="28"/>
        </w:rPr>
        <w:t>науковцями</w:t>
      </w:r>
      <w:proofErr w:type="spellEnd"/>
      <w:r w:rsidRPr="00A35344">
        <w:rPr>
          <w:color w:val="000000" w:themeColor="text1"/>
          <w:sz w:val="28"/>
          <w:szCs w:val="28"/>
        </w:rPr>
        <w:t xml:space="preserve">, в </w:t>
      </w:r>
      <w:proofErr w:type="spellStart"/>
      <w:r w:rsidRPr="00A35344">
        <w:rPr>
          <w:color w:val="000000" w:themeColor="text1"/>
          <w:sz w:val="28"/>
          <w:szCs w:val="28"/>
        </w:rPr>
        <w:t>якості</w:t>
      </w:r>
      <w:proofErr w:type="spellEnd"/>
      <w:r w:rsidRPr="00A35344">
        <w:rPr>
          <w:color w:val="000000" w:themeColor="text1"/>
          <w:sz w:val="28"/>
          <w:szCs w:val="28"/>
        </w:rPr>
        <w:t xml:space="preserve"> </w:t>
      </w:r>
      <w:proofErr w:type="spellStart"/>
      <w:r w:rsidRPr="00A35344">
        <w:rPr>
          <w:color w:val="000000" w:themeColor="text1"/>
          <w:sz w:val="28"/>
          <w:szCs w:val="28"/>
        </w:rPr>
        <w:t>ефективних</w:t>
      </w:r>
      <w:proofErr w:type="spellEnd"/>
      <w:r w:rsidRPr="00A35344">
        <w:rPr>
          <w:color w:val="000000" w:themeColor="text1"/>
          <w:sz w:val="28"/>
          <w:szCs w:val="28"/>
        </w:rPr>
        <w:t xml:space="preserve"> </w:t>
      </w:r>
      <w:proofErr w:type="spellStart"/>
      <w:r w:rsidRPr="00A35344">
        <w:rPr>
          <w:color w:val="000000" w:themeColor="text1"/>
          <w:sz w:val="28"/>
          <w:szCs w:val="28"/>
        </w:rPr>
        <w:t>стабілізаторів</w:t>
      </w:r>
      <w:proofErr w:type="spellEnd"/>
      <w:r w:rsidRPr="00A35344">
        <w:rPr>
          <w:color w:val="000000" w:themeColor="text1"/>
          <w:sz w:val="28"/>
          <w:szCs w:val="28"/>
        </w:rPr>
        <w:t xml:space="preserve"> </w:t>
      </w:r>
      <w:proofErr w:type="spellStart"/>
      <w:r w:rsidRPr="00A35344">
        <w:rPr>
          <w:color w:val="000000" w:themeColor="text1"/>
          <w:sz w:val="28"/>
          <w:szCs w:val="28"/>
        </w:rPr>
        <w:t>харчових</w:t>
      </w:r>
      <w:proofErr w:type="spellEnd"/>
      <w:r w:rsidRPr="00A35344">
        <w:rPr>
          <w:color w:val="000000" w:themeColor="text1"/>
          <w:sz w:val="28"/>
          <w:szCs w:val="28"/>
        </w:rPr>
        <w:t xml:space="preserve"> </w:t>
      </w:r>
      <w:proofErr w:type="spellStart"/>
      <w:r w:rsidRPr="00A35344">
        <w:rPr>
          <w:color w:val="000000" w:themeColor="text1"/>
          <w:sz w:val="28"/>
          <w:szCs w:val="28"/>
        </w:rPr>
        <w:t>емульсій</w:t>
      </w:r>
      <w:proofErr w:type="spellEnd"/>
      <w:r w:rsidRPr="00A35344">
        <w:rPr>
          <w:color w:val="000000" w:themeColor="text1"/>
          <w:sz w:val="28"/>
          <w:szCs w:val="28"/>
        </w:rPr>
        <w:t xml:space="preserve"> прямого типу, </w:t>
      </w:r>
      <w:proofErr w:type="spellStart"/>
      <w:r w:rsidRPr="00A35344">
        <w:rPr>
          <w:color w:val="000000" w:themeColor="text1"/>
          <w:sz w:val="28"/>
          <w:szCs w:val="28"/>
        </w:rPr>
        <w:t>було</w:t>
      </w:r>
      <w:proofErr w:type="spellEnd"/>
      <w:r w:rsidRPr="00A35344">
        <w:rPr>
          <w:color w:val="000000" w:themeColor="text1"/>
          <w:sz w:val="28"/>
          <w:szCs w:val="28"/>
        </w:rPr>
        <w:t xml:space="preserve"> </w:t>
      </w:r>
      <w:proofErr w:type="spellStart"/>
      <w:r w:rsidRPr="00A35344">
        <w:rPr>
          <w:color w:val="000000" w:themeColor="text1"/>
          <w:sz w:val="28"/>
          <w:szCs w:val="28"/>
        </w:rPr>
        <w:t>використано</w:t>
      </w:r>
      <w:proofErr w:type="spellEnd"/>
      <w:r w:rsidRPr="00A35344">
        <w:rPr>
          <w:color w:val="000000" w:themeColor="text1"/>
          <w:sz w:val="28"/>
          <w:szCs w:val="28"/>
        </w:rPr>
        <w:t xml:space="preserve"> </w:t>
      </w:r>
      <w:proofErr w:type="spellStart"/>
      <w:r w:rsidRPr="00A35344">
        <w:rPr>
          <w:color w:val="000000" w:themeColor="text1"/>
          <w:sz w:val="28"/>
          <w:szCs w:val="28"/>
        </w:rPr>
        <w:t>білки</w:t>
      </w:r>
      <w:proofErr w:type="spellEnd"/>
      <w:r w:rsidRPr="00A35344">
        <w:rPr>
          <w:color w:val="000000" w:themeColor="text1"/>
          <w:sz w:val="28"/>
          <w:szCs w:val="28"/>
        </w:rPr>
        <w:t xml:space="preserve"> грибного </w:t>
      </w:r>
      <w:proofErr w:type="spellStart"/>
      <w:r w:rsidRPr="00A35344">
        <w:rPr>
          <w:color w:val="000000" w:themeColor="text1"/>
          <w:sz w:val="28"/>
          <w:szCs w:val="28"/>
        </w:rPr>
        <w:t>міцелію</w:t>
      </w:r>
      <w:proofErr w:type="spellEnd"/>
      <w:r w:rsidRPr="00A35344">
        <w:rPr>
          <w:color w:val="000000" w:themeColor="text1"/>
          <w:sz w:val="28"/>
          <w:szCs w:val="28"/>
        </w:rPr>
        <w:t xml:space="preserve">, </w:t>
      </w:r>
      <w:proofErr w:type="spellStart"/>
      <w:r w:rsidRPr="00A35344">
        <w:rPr>
          <w:color w:val="000000" w:themeColor="text1"/>
          <w:sz w:val="28"/>
          <w:szCs w:val="28"/>
        </w:rPr>
        <w:t>карбоксиметилкрохмаль</w:t>
      </w:r>
      <w:proofErr w:type="spellEnd"/>
      <w:r w:rsidRPr="00A35344">
        <w:rPr>
          <w:color w:val="000000" w:themeColor="text1"/>
          <w:sz w:val="28"/>
          <w:szCs w:val="28"/>
        </w:rPr>
        <w:t xml:space="preserve">, </w:t>
      </w:r>
      <w:proofErr w:type="spellStart"/>
      <w:r w:rsidRPr="00A35344">
        <w:rPr>
          <w:color w:val="000000" w:themeColor="text1"/>
          <w:sz w:val="28"/>
          <w:szCs w:val="28"/>
        </w:rPr>
        <w:t>альгінат</w:t>
      </w:r>
      <w:proofErr w:type="spellEnd"/>
      <w:r w:rsidRPr="00A35344">
        <w:rPr>
          <w:color w:val="000000" w:themeColor="text1"/>
          <w:sz w:val="28"/>
          <w:szCs w:val="28"/>
        </w:rPr>
        <w:t xml:space="preserve"> </w:t>
      </w:r>
      <w:proofErr w:type="spellStart"/>
      <w:r w:rsidRPr="00A35344">
        <w:rPr>
          <w:color w:val="000000" w:themeColor="text1"/>
          <w:sz w:val="28"/>
          <w:szCs w:val="28"/>
        </w:rPr>
        <w:t>натрію</w:t>
      </w:r>
      <w:proofErr w:type="spellEnd"/>
      <w:r w:rsidRPr="00A35344">
        <w:rPr>
          <w:color w:val="000000" w:themeColor="text1"/>
          <w:sz w:val="28"/>
          <w:szCs w:val="28"/>
        </w:rPr>
        <w:t xml:space="preserve"> та </w:t>
      </w:r>
      <w:proofErr w:type="spellStart"/>
      <w:r w:rsidRPr="00A35344">
        <w:rPr>
          <w:color w:val="000000" w:themeColor="text1"/>
          <w:sz w:val="28"/>
          <w:szCs w:val="28"/>
        </w:rPr>
        <w:t>метилцелюлози</w:t>
      </w:r>
      <w:proofErr w:type="spellEnd"/>
      <w:r w:rsidRPr="00A35344">
        <w:rPr>
          <w:color w:val="000000" w:themeColor="text1"/>
          <w:sz w:val="28"/>
          <w:szCs w:val="28"/>
        </w:rPr>
        <w:t xml:space="preserve"> [14, 15, 16, 17]. </w:t>
      </w:r>
    </w:p>
    <w:p w14:paraId="50120594"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rPr>
        <w:t xml:space="preserve">На </w:t>
      </w:r>
      <w:proofErr w:type="spellStart"/>
      <w:r w:rsidRPr="00A35344">
        <w:rPr>
          <w:color w:val="000000" w:themeColor="text1"/>
          <w:sz w:val="28"/>
          <w:szCs w:val="28"/>
        </w:rPr>
        <w:t>даний</w:t>
      </w:r>
      <w:proofErr w:type="spellEnd"/>
      <w:r w:rsidRPr="00A35344">
        <w:rPr>
          <w:color w:val="000000" w:themeColor="text1"/>
          <w:sz w:val="28"/>
          <w:szCs w:val="28"/>
        </w:rPr>
        <w:t xml:space="preserve"> час </w:t>
      </w:r>
      <w:proofErr w:type="spellStart"/>
      <w:r w:rsidRPr="00A35344">
        <w:rPr>
          <w:color w:val="000000" w:themeColor="text1"/>
          <w:sz w:val="28"/>
          <w:szCs w:val="28"/>
        </w:rPr>
        <w:t>набільше</w:t>
      </w:r>
      <w:proofErr w:type="spellEnd"/>
      <w:r w:rsidRPr="00A35344">
        <w:rPr>
          <w:color w:val="000000" w:themeColor="text1"/>
          <w:sz w:val="28"/>
          <w:szCs w:val="28"/>
        </w:rPr>
        <w:t xml:space="preserve"> </w:t>
      </w:r>
      <w:proofErr w:type="spellStart"/>
      <w:r w:rsidRPr="00A35344">
        <w:rPr>
          <w:color w:val="000000" w:themeColor="text1"/>
          <w:sz w:val="28"/>
          <w:szCs w:val="28"/>
        </w:rPr>
        <w:t>використання</w:t>
      </w:r>
      <w:proofErr w:type="spellEnd"/>
      <w:r w:rsidRPr="00A35344">
        <w:rPr>
          <w:color w:val="000000" w:themeColor="text1"/>
          <w:sz w:val="28"/>
          <w:szCs w:val="28"/>
        </w:rPr>
        <w:t xml:space="preserve"> при </w:t>
      </w:r>
      <w:proofErr w:type="spellStart"/>
      <w:r w:rsidRPr="00A35344">
        <w:rPr>
          <w:color w:val="000000" w:themeColor="text1"/>
          <w:sz w:val="28"/>
          <w:szCs w:val="28"/>
        </w:rPr>
        <w:t>виробництві</w:t>
      </w:r>
      <w:proofErr w:type="spellEnd"/>
      <w:r w:rsidRPr="00A35344">
        <w:rPr>
          <w:color w:val="000000" w:themeColor="text1"/>
          <w:sz w:val="28"/>
          <w:szCs w:val="28"/>
        </w:rPr>
        <w:t xml:space="preserve"> </w:t>
      </w:r>
      <w:proofErr w:type="spellStart"/>
      <w:r w:rsidRPr="00A35344">
        <w:rPr>
          <w:color w:val="000000" w:themeColor="text1"/>
          <w:sz w:val="28"/>
          <w:szCs w:val="28"/>
        </w:rPr>
        <w:t>продуктів</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емульсійного</w:t>
      </w:r>
      <w:proofErr w:type="spellEnd"/>
      <w:r w:rsidRPr="00A35344">
        <w:rPr>
          <w:color w:val="000000" w:themeColor="text1"/>
          <w:sz w:val="28"/>
          <w:szCs w:val="28"/>
        </w:rPr>
        <w:t xml:space="preserve"> типу </w:t>
      </w:r>
      <w:proofErr w:type="spellStart"/>
      <w:r w:rsidRPr="00A35344">
        <w:rPr>
          <w:color w:val="000000" w:themeColor="text1"/>
          <w:sz w:val="28"/>
          <w:szCs w:val="28"/>
        </w:rPr>
        <w:t>найшли</w:t>
      </w:r>
      <w:proofErr w:type="spellEnd"/>
      <w:r w:rsidRPr="00A35344">
        <w:rPr>
          <w:color w:val="000000" w:themeColor="text1"/>
          <w:sz w:val="28"/>
          <w:szCs w:val="28"/>
        </w:rPr>
        <w:t xml:space="preserve"> </w:t>
      </w:r>
      <w:proofErr w:type="spellStart"/>
      <w:r w:rsidRPr="00A35344">
        <w:rPr>
          <w:color w:val="000000" w:themeColor="text1"/>
          <w:sz w:val="28"/>
          <w:szCs w:val="28"/>
        </w:rPr>
        <w:t>такі</w:t>
      </w:r>
      <w:proofErr w:type="spellEnd"/>
      <w:r w:rsidRPr="00A35344">
        <w:rPr>
          <w:color w:val="000000" w:themeColor="text1"/>
          <w:sz w:val="28"/>
          <w:szCs w:val="28"/>
        </w:rPr>
        <w:t xml:space="preserve"> </w:t>
      </w:r>
      <w:proofErr w:type="spellStart"/>
      <w:r w:rsidRPr="00A35344">
        <w:rPr>
          <w:color w:val="000000" w:themeColor="text1"/>
          <w:sz w:val="28"/>
          <w:szCs w:val="28"/>
        </w:rPr>
        <w:t>стабілізуючі</w:t>
      </w:r>
      <w:proofErr w:type="spellEnd"/>
      <w:r w:rsidRPr="00A35344">
        <w:rPr>
          <w:color w:val="000000" w:themeColor="text1"/>
          <w:sz w:val="28"/>
          <w:szCs w:val="28"/>
        </w:rPr>
        <w:t xml:space="preserve"> добавки, як </w:t>
      </w:r>
      <w:proofErr w:type="spellStart"/>
      <w:r w:rsidRPr="00A35344">
        <w:rPr>
          <w:color w:val="000000" w:themeColor="text1"/>
          <w:sz w:val="28"/>
          <w:szCs w:val="28"/>
        </w:rPr>
        <w:t>молочні</w:t>
      </w:r>
      <w:proofErr w:type="spellEnd"/>
      <w:r w:rsidRPr="00A35344">
        <w:rPr>
          <w:color w:val="000000" w:themeColor="text1"/>
          <w:sz w:val="28"/>
          <w:szCs w:val="28"/>
        </w:rPr>
        <w:t xml:space="preserve"> </w:t>
      </w:r>
      <w:proofErr w:type="spellStart"/>
      <w:r w:rsidRPr="00A35344">
        <w:rPr>
          <w:color w:val="000000" w:themeColor="text1"/>
          <w:sz w:val="28"/>
          <w:szCs w:val="28"/>
        </w:rPr>
        <w:t>білкові</w:t>
      </w:r>
      <w:proofErr w:type="spellEnd"/>
      <w:r w:rsidRPr="00A35344">
        <w:rPr>
          <w:color w:val="000000" w:themeColor="text1"/>
          <w:sz w:val="28"/>
          <w:szCs w:val="28"/>
        </w:rPr>
        <w:t xml:space="preserve"> </w:t>
      </w:r>
      <w:proofErr w:type="spellStart"/>
      <w:r w:rsidRPr="00A35344">
        <w:rPr>
          <w:color w:val="000000" w:themeColor="text1"/>
          <w:sz w:val="28"/>
          <w:szCs w:val="28"/>
        </w:rPr>
        <w:t>концентрати</w:t>
      </w:r>
      <w:proofErr w:type="spellEnd"/>
      <w:r w:rsidRPr="00A35344">
        <w:rPr>
          <w:color w:val="000000" w:themeColor="text1"/>
          <w:sz w:val="28"/>
          <w:szCs w:val="28"/>
        </w:rPr>
        <w:t xml:space="preserve">, </w:t>
      </w:r>
      <w:proofErr w:type="spellStart"/>
      <w:r w:rsidRPr="00A35344">
        <w:rPr>
          <w:color w:val="000000" w:themeColor="text1"/>
          <w:sz w:val="28"/>
          <w:szCs w:val="28"/>
        </w:rPr>
        <w:t>крохмалі</w:t>
      </w:r>
      <w:proofErr w:type="spellEnd"/>
      <w:r w:rsidRPr="00A35344">
        <w:rPr>
          <w:color w:val="000000" w:themeColor="text1"/>
          <w:sz w:val="28"/>
          <w:szCs w:val="28"/>
        </w:rPr>
        <w:t xml:space="preserve"> та </w:t>
      </w:r>
      <w:proofErr w:type="spellStart"/>
      <w:r w:rsidRPr="00A35344">
        <w:rPr>
          <w:color w:val="000000" w:themeColor="text1"/>
          <w:sz w:val="28"/>
          <w:szCs w:val="28"/>
        </w:rPr>
        <w:t>їх</w:t>
      </w:r>
      <w:proofErr w:type="spellEnd"/>
      <w:r w:rsidRPr="00A35344">
        <w:rPr>
          <w:color w:val="000000" w:themeColor="text1"/>
          <w:sz w:val="28"/>
          <w:szCs w:val="28"/>
        </w:rPr>
        <w:t xml:space="preserve"> </w:t>
      </w:r>
      <w:proofErr w:type="spellStart"/>
      <w:r w:rsidRPr="00A35344">
        <w:rPr>
          <w:color w:val="000000" w:themeColor="text1"/>
          <w:sz w:val="28"/>
          <w:szCs w:val="28"/>
        </w:rPr>
        <w:t>похідні</w:t>
      </w:r>
      <w:proofErr w:type="spellEnd"/>
      <w:r w:rsidRPr="00A35344">
        <w:rPr>
          <w:color w:val="000000" w:themeColor="text1"/>
          <w:sz w:val="28"/>
          <w:szCs w:val="28"/>
        </w:rPr>
        <w:t xml:space="preserve">, </w:t>
      </w:r>
      <w:proofErr w:type="spellStart"/>
      <w:r w:rsidRPr="00A35344">
        <w:rPr>
          <w:color w:val="000000" w:themeColor="text1"/>
          <w:sz w:val="28"/>
          <w:szCs w:val="28"/>
        </w:rPr>
        <w:t>білки</w:t>
      </w:r>
      <w:proofErr w:type="spellEnd"/>
      <w:r w:rsidRPr="00A35344">
        <w:rPr>
          <w:color w:val="000000" w:themeColor="text1"/>
          <w:sz w:val="28"/>
          <w:szCs w:val="28"/>
        </w:rPr>
        <w:t xml:space="preserve"> </w:t>
      </w:r>
      <w:proofErr w:type="spellStart"/>
      <w:r w:rsidRPr="00A35344">
        <w:rPr>
          <w:color w:val="000000" w:themeColor="text1"/>
          <w:sz w:val="28"/>
          <w:szCs w:val="28"/>
        </w:rPr>
        <w:t>рослинного</w:t>
      </w:r>
      <w:proofErr w:type="spellEnd"/>
      <w:r w:rsidRPr="00A35344">
        <w:rPr>
          <w:color w:val="000000" w:themeColor="text1"/>
          <w:sz w:val="28"/>
          <w:szCs w:val="28"/>
        </w:rPr>
        <w:t xml:space="preserve"> </w:t>
      </w:r>
      <w:proofErr w:type="spellStart"/>
      <w:r w:rsidRPr="00A35344">
        <w:rPr>
          <w:color w:val="000000" w:themeColor="text1"/>
          <w:sz w:val="28"/>
          <w:szCs w:val="28"/>
        </w:rPr>
        <w:t>походження</w:t>
      </w:r>
      <w:proofErr w:type="spellEnd"/>
      <w:r w:rsidRPr="00A35344">
        <w:rPr>
          <w:color w:val="000000" w:themeColor="text1"/>
          <w:sz w:val="28"/>
          <w:szCs w:val="28"/>
        </w:rPr>
        <w:t xml:space="preserve">, </w:t>
      </w:r>
      <w:proofErr w:type="spellStart"/>
      <w:r w:rsidRPr="00A35344">
        <w:rPr>
          <w:color w:val="000000" w:themeColor="text1"/>
          <w:sz w:val="28"/>
          <w:szCs w:val="28"/>
        </w:rPr>
        <w:t>харчові</w:t>
      </w:r>
      <w:proofErr w:type="spellEnd"/>
      <w:r w:rsidRPr="00A35344">
        <w:rPr>
          <w:color w:val="000000" w:themeColor="text1"/>
          <w:sz w:val="28"/>
          <w:szCs w:val="28"/>
        </w:rPr>
        <w:t xml:space="preserve"> </w:t>
      </w:r>
      <w:proofErr w:type="spellStart"/>
      <w:r w:rsidRPr="00A35344">
        <w:rPr>
          <w:color w:val="000000" w:themeColor="text1"/>
          <w:sz w:val="28"/>
          <w:szCs w:val="28"/>
        </w:rPr>
        <w:t>фосфоліпіди</w:t>
      </w:r>
      <w:proofErr w:type="spellEnd"/>
      <w:r w:rsidRPr="00A35344">
        <w:rPr>
          <w:color w:val="000000" w:themeColor="text1"/>
          <w:sz w:val="28"/>
          <w:szCs w:val="28"/>
        </w:rPr>
        <w:t xml:space="preserve">, </w:t>
      </w:r>
      <w:proofErr w:type="spellStart"/>
      <w:r w:rsidRPr="00A35344">
        <w:rPr>
          <w:color w:val="000000" w:themeColor="text1"/>
          <w:sz w:val="28"/>
          <w:szCs w:val="28"/>
        </w:rPr>
        <w:t>альгінати</w:t>
      </w:r>
      <w:proofErr w:type="spellEnd"/>
      <w:r w:rsidRPr="00A35344">
        <w:rPr>
          <w:color w:val="000000" w:themeColor="text1"/>
          <w:sz w:val="28"/>
          <w:szCs w:val="28"/>
        </w:rPr>
        <w:t xml:space="preserve"> </w:t>
      </w:r>
      <w:proofErr w:type="spellStart"/>
      <w:r w:rsidRPr="00A35344">
        <w:rPr>
          <w:color w:val="000000" w:themeColor="text1"/>
          <w:sz w:val="28"/>
          <w:szCs w:val="28"/>
        </w:rPr>
        <w:t>тощо</w:t>
      </w:r>
      <w:proofErr w:type="spellEnd"/>
      <w:r w:rsidRPr="00A35344">
        <w:rPr>
          <w:color w:val="000000" w:themeColor="text1"/>
          <w:sz w:val="28"/>
          <w:szCs w:val="28"/>
        </w:rPr>
        <w:t xml:space="preserve"> [18, 19, 20].</w:t>
      </w:r>
    </w:p>
    <w:p w14:paraId="5E6CE078" w14:textId="77777777" w:rsidR="00914E78" w:rsidRPr="00A35344" w:rsidRDefault="00914E78" w:rsidP="00A35344">
      <w:pPr>
        <w:pStyle w:val="a3"/>
        <w:spacing w:after="0" w:line="360" w:lineRule="auto"/>
        <w:ind w:left="0" w:firstLine="709"/>
        <w:jc w:val="both"/>
        <w:rPr>
          <w:color w:val="000000" w:themeColor="text1"/>
          <w:sz w:val="28"/>
          <w:szCs w:val="28"/>
        </w:rPr>
      </w:pPr>
      <w:proofErr w:type="spellStart"/>
      <w:r w:rsidRPr="00A35344">
        <w:rPr>
          <w:color w:val="000000" w:themeColor="text1"/>
          <w:sz w:val="28"/>
          <w:szCs w:val="28"/>
        </w:rPr>
        <w:t>Використовують</w:t>
      </w:r>
      <w:proofErr w:type="spellEnd"/>
      <w:r w:rsidRPr="00A35344">
        <w:rPr>
          <w:color w:val="000000" w:themeColor="text1"/>
          <w:sz w:val="28"/>
          <w:szCs w:val="28"/>
        </w:rPr>
        <w:t xml:space="preserve"> при </w:t>
      </w:r>
      <w:proofErr w:type="spellStart"/>
      <w:r w:rsidRPr="00A35344">
        <w:rPr>
          <w:color w:val="000000" w:themeColor="text1"/>
          <w:sz w:val="28"/>
          <w:szCs w:val="28"/>
        </w:rPr>
        <w:t>виробництві</w:t>
      </w:r>
      <w:proofErr w:type="spellEnd"/>
      <w:r w:rsidRPr="00A35344">
        <w:rPr>
          <w:color w:val="000000" w:themeColor="text1"/>
          <w:sz w:val="28"/>
          <w:szCs w:val="28"/>
        </w:rPr>
        <w:t xml:space="preserve"> </w:t>
      </w:r>
      <w:proofErr w:type="spellStart"/>
      <w:r w:rsidRPr="00A35344">
        <w:rPr>
          <w:color w:val="000000" w:themeColor="text1"/>
          <w:sz w:val="28"/>
          <w:szCs w:val="28"/>
        </w:rPr>
        <w:t>продуктів</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емульсійного</w:t>
      </w:r>
      <w:proofErr w:type="spellEnd"/>
      <w:r w:rsidRPr="00A35344">
        <w:rPr>
          <w:color w:val="000000" w:themeColor="text1"/>
          <w:sz w:val="28"/>
          <w:szCs w:val="28"/>
        </w:rPr>
        <w:t xml:space="preserve"> типу </w:t>
      </w:r>
      <w:proofErr w:type="spellStart"/>
      <w:r w:rsidRPr="00A35344">
        <w:rPr>
          <w:color w:val="000000" w:themeColor="text1"/>
          <w:sz w:val="28"/>
          <w:szCs w:val="28"/>
        </w:rPr>
        <w:t>суміш</w:t>
      </w:r>
      <w:proofErr w:type="spellEnd"/>
      <w:r w:rsidRPr="00A35344">
        <w:rPr>
          <w:color w:val="000000" w:themeColor="text1"/>
          <w:sz w:val="28"/>
          <w:szCs w:val="28"/>
        </w:rPr>
        <w:t xml:space="preserve"> </w:t>
      </w:r>
      <w:proofErr w:type="spellStart"/>
      <w:r w:rsidRPr="00A35344">
        <w:rPr>
          <w:color w:val="000000" w:themeColor="text1"/>
          <w:sz w:val="28"/>
          <w:szCs w:val="28"/>
        </w:rPr>
        <w:t>гуарового</w:t>
      </w:r>
      <w:proofErr w:type="spellEnd"/>
      <w:r w:rsidRPr="00A35344">
        <w:rPr>
          <w:color w:val="000000" w:themeColor="text1"/>
          <w:sz w:val="28"/>
          <w:szCs w:val="28"/>
        </w:rPr>
        <w:t xml:space="preserve"> </w:t>
      </w:r>
      <w:proofErr w:type="spellStart"/>
      <w:r w:rsidRPr="00A35344">
        <w:rPr>
          <w:color w:val="000000" w:themeColor="text1"/>
          <w:sz w:val="28"/>
          <w:szCs w:val="28"/>
        </w:rPr>
        <w:t>борошна</w:t>
      </w:r>
      <w:proofErr w:type="spellEnd"/>
      <w:r w:rsidRPr="00A35344">
        <w:rPr>
          <w:color w:val="000000" w:themeColor="text1"/>
          <w:sz w:val="28"/>
          <w:szCs w:val="28"/>
        </w:rPr>
        <w:t xml:space="preserve"> та </w:t>
      </w:r>
      <w:proofErr w:type="spellStart"/>
      <w:r w:rsidRPr="00A35344">
        <w:rPr>
          <w:color w:val="000000" w:themeColor="text1"/>
          <w:sz w:val="28"/>
          <w:szCs w:val="28"/>
        </w:rPr>
        <w:t>ксантану</w:t>
      </w:r>
      <w:proofErr w:type="spellEnd"/>
      <w:r w:rsidRPr="00A35344">
        <w:rPr>
          <w:color w:val="000000" w:themeColor="text1"/>
          <w:sz w:val="28"/>
          <w:szCs w:val="28"/>
        </w:rPr>
        <w:t xml:space="preserve"> в </w:t>
      </w:r>
      <w:proofErr w:type="spellStart"/>
      <w:r w:rsidRPr="00A35344">
        <w:rPr>
          <w:color w:val="000000" w:themeColor="text1"/>
          <w:sz w:val="28"/>
          <w:szCs w:val="28"/>
        </w:rPr>
        <w:t>різних</w:t>
      </w:r>
      <w:proofErr w:type="spellEnd"/>
      <w:r w:rsidRPr="00A35344">
        <w:rPr>
          <w:color w:val="000000" w:themeColor="text1"/>
          <w:sz w:val="28"/>
          <w:szCs w:val="28"/>
        </w:rPr>
        <w:t xml:space="preserve"> </w:t>
      </w:r>
      <w:proofErr w:type="spellStart"/>
      <w:r w:rsidRPr="00A35344">
        <w:rPr>
          <w:color w:val="000000" w:themeColor="text1"/>
          <w:sz w:val="28"/>
          <w:szCs w:val="28"/>
        </w:rPr>
        <w:t>співвідношеннях</w:t>
      </w:r>
      <w:proofErr w:type="spellEnd"/>
      <w:r w:rsidRPr="00A35344">
        <w:rPr>
          <w:color w:val="000000" w:themeColor="text1"/>
          <w:sz w:val="28"/>
          <w:szCs w:val="28"/>
        </w:rPr>
        <w:t xml:space="preserve"> («</w:t>
      </w:r>
      <w:proofErr w:type="spellStart"/>
      <w:r w:rsidRPr="00A35344">
        <w:rPr>
          <w:color w:val="000000" w:themeColor="text1"/>
          <w:sz w:val="28"/>
          <w:szCs w:val="28"/>
        </w:rPr>
        <w:t>Хамульсіон</w:t>
      </w:r>
      <w:proofErr w:type="spellEnd"/>
      <w:r w:rsidRPr="00A35344">
        <w:rPr>
          <w:color w:val="000000" w:themeColor="text1"/>
          <w:sz w:val="28"/>
          <w:szCs w:val="28"/>
        </w:rPr>
        <w:t xml:space="preserve">») </w:t>
      </w:r>
      <w:proofErr w:type="spellStart"/>
      <w:r w:rsidRPr="00A35344">
        <w:rPr>
          <w:color w:val="000000" w:themeColor="text1"/>
          <w:sz w:val="28"/>
          <w:szCs w:val="28"/>
        </w:rPr>
        <w:t>Іноді</w:t>
      </w:r>
      <w:proofErr w:type="spellEnd"/>
      <w:r w:rsidRPr="00A35344">
        <w:rPr>
          <w:color w:val="000000" w:themeColor="text1"/>
          <w:sz w:val="28"/>
          <w:szCs w:val="28"/>
        </w:rPr>
        <w:t xml:space="preserve"> до складу </w:t>
      </w:r>
      <w:proofErr w:type="spellStart"/>
      <w:r w:rsidRPr="00A35344">
        <w:rPr>
          <w:color w:val="000000" w:themeColor="text1"/>
          <w:sz w:val="28"/>
          <w:szCs w:val="28"/>
        </w:rPr>
        <w:t>може</w:t>
      </w:r>
      <w:proofErr w:type="spellEnd"/>
      <w:r w:rsidRPr="00A35344">
        <w:rPr>
          <w:color w:val="000000" w:themeColor="text1"/>
          <w:sz w:val="28"/>
          <w:szCs w:val="28"/>
        </w:rPr>
        <w:t xml:space="preserve"> </w:t>
      </w:r>
      <w:proofErr w:type="spellStart"/>
      <w:r w:rsidRPr="00A35344">
        <w:rPr>
          <w:color w:val="000000" w:themeColor="text1"/>
          <w:sz w:val="28"/>
          <w:szCs w:val="28"/>
        </w:rPr>
        <w:t>входити</w:t>
      </w:r>
      <w:proofErr w:type="spellEnd"/>
      <w:r w:rsidRPr="00A35344">
        <w:rPr>
          <w:color w:val="000000" w:themeColor="text1"/>
          <w:sz w:val="28"/>
          <w:szCs w:val="28"/>
        </w:rPr>
        <w:t xml:space="preserve"> </w:t>
      </w:r>
      <w:proofErr w:type="spellStart"/>
      <w:r w:rsidRPr="00A35344">
        <w:rPr>
          <w:color w:val="000000" w:themeColor="text1"/>
          <w:sz w:val="28"/>
          <w:szCs w:val="28"/>
        </w:rPr>
        <w:t>борошно</w:t>
      </w:r>
      <w:proofErr w:type="spellEnd"/>
      <w:r w:rsidRPr="00A35344">
        <w:rPr>
          <w:color w:val="000000" w:themeColor="text1"/>
          <w:sz w:val="28"/>
          <w:szCs w:val="28"/>
        </w:rPr>
        <w:t xml:space="preserve"> рожкового дерева, </w:t>
      </w:r>
      <w:proofErr w:type="spellStart"/>
      <w:r w:rsidRPr="00A35344">
        <w:rPr>
          <w:color w:val="000000" w:themeColor="text1"/>
          <w:sz w:val="28"/>
          <w:szCs w:val="28"/>
        </w:rPr>
        <w:t>молочні</w:t>
      </w:r>
      <w:proofErr w:type="spellEnd"/>
      <w:r w:rsidRPr="00A35344">
        <w:rPr>
          <w:color w:val="000000" w:themeColor="text1"/>
          <w:sz w:val="28"/>
          <w:szCs w:val="28"/>
        </w:rPr>
        <w:t xml:space="preserve"> </w:t>
      </w:r>
      <w:proofErr w:type="spellStart"/>
      <w:r w:rsidRPr="00A35344">
        <w:rPr>
          <w:color w:val="000000" w:themeColor="text1"/>
          <w:sz w:val="28"/>
          <w:szCs w:val="28"/>
        </w:rPr>
        <w:t>протеїни</w:t>
      </w:r>
      <w:proofErr w:type="spellEnd"/>
      <w:r w:rsidRPr="00A35344">
        <w:rPr>
          <w:color w:val="000000" w:themeColor="text1"/>
          <w:sz w:val="28"/>
          <w:szCs w:val="28"/>
        </w:rPr>
        <w:t xml:space="preserve">, </w:t>
      </w:r>
      <w:proofErr w:type="spellStart"/>
      <w:r w:rsidRPr="00A35344">
        <w:rPr>
          <w:color w:val="000000" w:themeColor="text1"/>
          <w:sz w:val="28"/>
          <w:szCs w:val="28"/>
        </w:rPr>
        <w:t>модифіковані</w:t>
      </w:r>
      <w:proofErr w:type="spellEnd"/>
      <w:r w:rsidRPr="00A35344">
        <w:rPr>
          <w:color w:val="000000" w:themeColor="text1"/>
          <w:sz w:val="28"/>
          <w:szCs w:val="28"/>
        </w:rPr>
        <w:t xml:space="preserve"> </w:t>
      </w:r>
      <w:proofErr w:type="spellStart"/>
      <w:r w:rsidRPr="00A35344">
        <w:rPr>
          <w:color w:val="000000" w:themeColor="text1"/>
          <w:sz w:val="28"/>
          <w:szCs w:val="28"/>
        </w:rPr>
        <w:t>крохмалі</w:t>
      </w:r>
      <w:proofErr w:type="spellEnd"/>
      <w:r w:rsidRPr="00A35344">
        <w:rPr>
          <w:color w:val="000000" w:themeColor="text1"/>
          <w:sz w:val="28"/>
          <w:szCs w:val="28"/>
        </w:rPr>
        <w:t xml:space="preserve"> [21]. </w:t>
      </w:r>
    </w:p>
    <w:p w14:paraId="11EC5668" w14:textId="77777777" w:rsidR="00914E78" w:rsidRPr="00A35344" w:rsidRDefault="00914E78" w:rsidP="00A35344">
      <w:pPr>
        <w:pStyle w:val="a3"/>
        <w:spacing w:after="0" w:line="360" w:lineRule="auto"/>
        <w:ind w:left="0" w:firstLine="709"/>
        <w:jc w:val="both"/>
        <w:rPr>
          <w:color w:val="000000" w:themeColor="text1"/>
          <w:spacing w:val="-4"/>
          <w:sz w:val="28"/>
          <w:szCs w:val="28"/>
        </w:rPr>
      </w:pPr>
      <w:r w:rsidRPr="00A35344">
        <w:rPr>
          <w:color w:val="000000" w:themeColor="text1"/>
          <w:sz w:val="28"/>
          <w:szCs w:val="28"/>
        </w:rPr>
        <w:t xml:space="preserve">На </w:t>
      </w:r>
      <w:proofErr w:type="spellStart"/>
      <w:r w:rsidRPr="00A35344">
        <w:rPr>
          <w:color w:val="000000" w:themeColor="text1"/>
          <w:sz w:val="28"/>
          <w:szCs w:val="28"/>
        </w:rPr>
        <w:t>підприємства</w:t>
      </w:r>
      <w:proofErr w:type="spellEnd"/>
      <w:r w:rsidRPr="00A35344">
        <w:rPr>
          <w:color w:val="000000" w:themeColor="text1"/>
          <w:sz w:val="28"/>
          <w:szCs w:val="28"/>
        </w:rPr>
        <w:t xml:space="preserve"> </w:t>
      </w:r>
      <w:proofErr w:type="spellStart"/>
      <w:r w:rsidRPr="00A35344">
        <w:rPr>
          <w:color w:val="000000" w:themeColor="text1"/>
          <w:sz w:val="28"/>
          <w:szCs w:val="28"/>
        </w:rPr>
        <w:t>харчової</w:t>
      </w:r>
      <w:proofErr w:type="spellEnd"/>
      <w:r w:rsidRPr="00A35344">
        <w:rPr>
          <w:color w:val="000000" w:themeColor="text1"/>
          <w:sz w:val="28"/>
          <w:szCs w:val="28"/>
        </w:rPr>
        <w:t xml:space="preserve"> </w:t>
      </w:r>
      <w:proofErr w:type="spellStart"/>
      <w:r w:rsidRPr="00A35344">
        <w:rPr>
          <w:color w:val="000000" w:themeColor="text1"/>
          <w:sz w:val="28"/>
          <w:szCs w:val="28"/>
        </w:rPr>
        <w:t>промисловості</w:t>
      </w:r>
      <w:proofErr w:type="spellEnd"/>
      <w:r w:rsidRPr="00A35344">
        <w:rPr>
          <w:color w:val="000000" w:themeColor="text1"/>
          <w:sz w:val="28"/>
          <w:szCs w:val="28"/>
        </w:rPr>
        <w:t xml:space="preserve"> та </w:t>
      </w:r>
      <w:proofErr w:type="spellStart"/>
      <w:r w:rsidRPr="00A35344">
        <w:rPr>
          <w:color w:val="000000" w:themeColor="text1"/>
          <w:sz w:val="28"/>
          <w:szCs w:val="28"/>
        </w:rPr>
        <w:t>заклади</w:t>
      </w:r>
      <w:proofErr w:type="spellEnd"/>
      <w:r w:rsidRPr="00A35344">
        <w:rPr>
          <w:color w:val="000000" w:themeColor="text1"/>
          <w:sz w:val="28"/>
          <w:szCs w:val="28"/>
        </w:rPr>
        <w:t xml:space="preserve"> ресторанного </w:t>
      </w:r>
      <w:proofErr w:type="spellStart"/>
      <w:r w:rsidRPr="00A35344">
        <w:rPr>
          <w:color w:val="000000" w:themeColor="text1"/>
          <w:sz w:val="28"/>
          <w:szCs w:val="28"/>
        </w:rPr>
        <w:t>господарства</w:t>
      </w:r>
      <w:proofErr w:type="spellEnd"/>
      <w:r w:rsidRPr="00A35344">
        <w:rPr>
          <w:color w:val="000000" w:themeColor="text1"/>
          <w:sz w:val="28"/>
          <w:szCs w:val="28"/>
        </w:rPr>
        <w:t xml:space="preserve"> </w:t>
      </w:r>
      <w:proofErr w:type="spellStart"/>
      <w:r w:rsidRPr="00A35344">
        <w:rPr>
          <w:color w:val="000000" w:themeColor="text1"/>
          <w:sz w:val="28"/>
          <w:szCs w:val="28"/>
        </w:rPr>
        <w:t>потрапляє</w:t>
      </w:r>
      <w:proofErr w:type="spellEnd"/>
      <w:r w:rsidRPr="00A35344">
        <w:rPr>
          <w:color w:val="000000" w:themeColor="text1"/>
          <w:sz w:val="28"/>
          <w:szCs w:val="28"/>
        </w:rPr>
        <w:t xml:space="preserve"> </w:t>
      </w:r>
      <w:proofErr w:type="spellStart"/>
      <w:r w:rsidRPr="00A35344">
        <w:rPr>
          <w:color w:val="000000" w:themeColor="text1"/>
          <w:sz w:val="28"/>
          <w:szCs w:val="28"/>
        </w:rPr>
        <w:t>сировина</w:t>
      </w:r>
      <w:proofErr w:type="spellEnd"/>
      <w:r w:rsidRPr="00A35344">
        <w:rPr>
          <w:color w:val="000000" w:themeColor="text1"/>
          <w:sz w:val="28"/>
          <w:szCs w:val="28"/>
        </w:rPr>
        <w:t xml:space="preserve">, яка </w:t>
      </w:r>
      <w:proofErr w:type="spellStart"/>
      <w:r w:rsidRPr="00A35344">
        <w:rPr>
          <w:color w:val="000000" w:themeColor="text1"/>
          <w:sz w:val="28"/>
          <w:szCs w:val="28"/>
        </w:rPr>
        <w:t>здебільшого</w:t>
      </w:r>
      <w:proofErr w:type="spellEnd"/>
      <w:r w:rsidRPr="00A35344">
        <w:rPr>
          <w:color w:val="000000" w:themeColor="text1"/>
          <w:sz w:val="28"/>
          <w:szCs w:val="28"/>
        </w:rPr>
        <w:t xml:space="preserve"> </w:t>
      </w:r>
      <w:proofErr w:type="spellStart"/>
      <w:r w:rsidRPr="00A35344">
        <w:rPr>
          <w:color w:val="000000" w:themeColor="text1"/>
          <w:sz w:val="28"/>
          <w:szCs w:val="28"/>
        </w:rPr>
        <w:t>має</w:t>
      </w:r>
      <w:proofErr w:type="spellEnd"/>
      <w:r w:rsidRPr="00A35344">
        <w:rPr>
          <w:color w:val="000000" w:themeColor="text1"/>
          <w:sz w:val="28"/>
          <w:szCs w:val="28"/>
        </w:rPr>
        <w:t xml:space="preserve"> </w:t>
      </w:r>
      <w:proofErr w:type="spellStart"/>
      <w:r w:rsidRPr="00A35344">
        <w:rPr>
          <w:color w:val="000000" w:themeColor="text1"/>
          <w:sz w:val="28"/>
          <w:szCs w:val="28"/>
        </w:rPr>
        <w:t>нестабільні</w:t>
      </w:r>
      <w:proofErr w:type="spellEnd"/>
      <w:r w:rsidRPr="00A35344">
        <w:rPr>
          <w:color w:val="000000" w:themeColor="text1"/>
          <w:sz w:val="28"/>
          <w:szCs w:val="28"/>
        </w:rPr>
        <w:t xml:space="preserve"> </w:t>
      </w:r>
      <w:proofErr w:type="spellStart"/>
      <w:r w:rsidRPr="00A35344">
        <w:rPr>
          <w:color w:val="000000" w:themeColor="text1"/>
          <w:sz w:val="28"/>
          <w:szCs w:val="28"/>
        </w:rPr>
        <w:t>товарознавчо-технологічні</w:t>
      </w:r>
      <w:proofErr w:type="spellEnd"/>
      <w:r w:rsidRPr="00A35344">
        <w:rPr>
          <w:color w:val="000000" w:themeColor="text1"/>
          <w:sz w:val="28"/>
          <w:szCs w:val="28"/>
        </w:rPr>
        <w:t xml:space="preserve"> характеристики. </w:t>
      </w:r>
      <w:proofErr w:type="spellStart"/>
      <w:r w:rsidRPr="00A35344">
        <w:rPr>
          <w:color w:val="000000" w:themeColor="text1"/>
          <w:sz w:val="28"/>
          <w:szCs w:val="28"/>
        </w:rPr>
        <w:t>Існуючі</w:t>
      </w:r>
      <w:proofErr w:type="spellEnd"/>
      <w:r w:rsidRPr="00A35344">
        <w:rPr>
          <w:color w:val="000000" w:themeColor="text1"/>
          <w:sz w:val="28"/>
          <w:szCs w:val="28"/>
        </w:rPr>
        <w:t xml:space="preserve"> </w:t>
      </w:r>
      <w:proofErr w:type="spellStart"/>
      <w:r w:rsidRPr="00A35344">
        <w:rPr>
          <w:color w:val="000000" w:themeColor="text1"/>
          <w:sz w:val="28"/>
          <w:szCs w:val="28"/>
        </w:rPr>
        <w:t>умови</w:t>
      </w:r>
      <w:proofErr w:type="spellEnd"/>
      <w:r w:rsidRPr="00A35344">
        <w:rPr>
          <w:color w:val="000000" w:themeColor="text1"/>
          <w:sz w:val="28"/>
          <w:szCs w:val="28"/>
        </w:rPr>
        <w:t xml:space="preserve"> </w:t>
      </w:r>
      <w:proofErr w:type="spellStart"/>
      <w:r w:rsidRPr="00A35344">
        <w:rPr>
          <w:color w:val="000000" w:themeColor="text1"/>
          <w:sz w:val="28"/>
          <w:szCs w:val="28"/>
        </w:rPr>
        <w:t>виробництва</w:t>
      </w:r>
      <w:proofErr w:type="spellEnd"/>
      <w:r w:rsidRPr="00A35344">
        <w:rPr>
          <w:color w:val="000000" w:themeColor="text1"/>
          <w:sz w:val="28"/>
          <w:szCs w:val="28"/>
        </w:rPr>
        <w:t xml:space="preserve"> не </w:t>
      </w:r>
      <w:proofErr w:type="spellStart"/>
      <w:r w:rsidRPr="00A35344">
        <w:rPr>
          <w:color w:val="000000" w:themeColor="text1"/>
          <w:sz w:val="28"/>
          <w:szCs w:val="28"/>
        </w:rPr>
        <w:t>завжди</w:t>
      </w:r>
      <w:proofErr w:type="spellEnd"/>
      <w:r w:rsidRPr="00A35344">
        <w:rPr>
          <w:color w:val="000000" w:themeColor="text1"/>
          <w:sz w:val="28"/>
          <w:szCs w:val="28"/>
        </w:rPr>
        <w:t xml:space="preserve"> </w:t>
      </w:r>
      <w:proofErr w:type="spellStart"/>
      <w:r w:rsidRPr="00A35344">
        <w:rPr>
          <w:color w:val="000000" w:themeColor="text1"/>
          <w:sz w:val="28"/>
          <w:szCs w:val="28"/>
        </w:rPr>
        <w:t>дозволяють</w:t>
      </w:r>
      <w:proofErr w:type="spellEnd"/>
      <w:r w:rsidRPr="00A35344">
        <w:rPr>
          <w:color w:val="000000" w:themeColor="text1"/>
          <w:sz w:val="28"/>
          <w:szCs w:val="28"/>
        </w:rPr>
        <w:t xml:space="preserve"> </w:t>
      </w:r>
      <w:proofErr w:type="spellStart"/>
      <w:r w:rsidRPr="00A35344">
        <w:rPr>
          <w:color w:val="000000" w:themeColor="text1"/>
          <w:sz w:val="28"/>
          <w:szCs w:val="28"/>
        </w:rPr>
        <w:t>отримувати</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продукцію</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із</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стабільними</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показниками</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якості</w:t>
      </w:r>
      <w:proofErr w:type="spellEnd"/>
      <w:r w:rsidRPr="00A35344">
        <w:rPr>
          <w:color w:val="000000" w:themeColor="text1"/>
          <w:spacing w:val="-4"/>
          <w:sz w:val="28"/>
          <w:szCs w:val="28"/>
        </w:rPr>
        <w:t xml:space="preserve">. Тому для </w:t>
      </w:r>
      <w:proofErr w:type="spellStart"/>
      <w:r w:rsidRPr="00A35344">
        <w:rPr>
          <w:color w:val="000000" w:themeColor="text1"/>
          <w:spacing w:val="-4"/>
          <w:sz w:val="28"/>
          <w:szCs w:val="28"/>
        </w:rPr>
        <w:t>отримання</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нової</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продукції</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емульсійного</w:t>
      </w:r>
      <w:proofErr w:type="spellEnd"/>
      <w:r w:rsidRPr="00A35344">
        <w:rPr>
          <w:color w:val="000000" w:themeColor="text1"/>
          <w:spacing w:val="-4"/>
          <w:sz w:val="28"/>
          <w:szCs w:val="28"/>
        </w:rPr>
        <w:t xml:space="preserve"> типу </w:t>
      </w:r>
      <w:proofErr w:type="spellStart"/>
      <w:r w:rsidRPr="00A35344">
        <w:rPr>
          <w:color w:val="000000" w:themeColor="text1"/>
          <w:spacing w:val="-4"/>
          <w:sz w:val="28"/>
          <w:szCs w:val="28"/>
        </w:rPr>
        <w:t>ведеться</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пошук</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нових</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функціональних</w:t>
      </w:r>
      <w:proofErr w:type="spellEnd"/>
      <w:r w:rsidRPr="00A35344">
        <w:rPr>
          <w:color w:val="000000" w:themeColor="text1"/>
          <w:spacing w:val="-4"/>
          <w:sz w:val="28"/>
          <w:szCs w:val="28"/>
        </w:rPr>
        <w:t xml:space="preserve"> </w:t>
      </w:r>
      <w:proofErr w:type="spellStart"/>
      <w:r w:rsidRPr="00A35344">
        <w:rPr>
          <w:color w:val="000000" w:themeColor="text1"/>
          <w:spacing w:val="-4"/>
          <w:sz w:val="28"/>
          <w:szCs w:val="28"/>
        </w:rPr>
        <w:t>речовин</w:t>
      </w:r>
      <w:proofErr w:type="spellEnd"/>
      <w:r w:rsidRPr="00A35344">
        <w:rPr>
          <w:color w:val="000000" w:themeColor="text1"/>
          <w:spacing w:val="-4"/>
          <w:sz w:val="28"/>
          <w:szCs w:val="28"/>
        </w:rPr>
        <w:t xml:space="preserve">. </w:t>
      </w:r>
    </w:p>
    <w:p w14:paraId="32BB7C18"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rPr>
        <w:lastRenderedPageBreak/>
        <w:t xml:space="preserve">Так, </w:t>
      </w:r>
      <w:proofErr w:type="spellStart"/>
      <w:r w:rsidRPr="00A35344">
        <w:rPr>
          <w:color w:val="000000" w:themeColor="text1"/>
          <w:sz w:val="28"/>
          <w:szCs w:val="28"/>
        </w:rPr>
        <w:t>існують</w:t>
      </w:r>
      <w:proofErr w:type="spellEnd"/>
      <w:r w:rsidRPr="00A35344">
        <w:rPr>
          <w:color w:val="000000" w:themeColor="text1"/>
          <w:sz w:val="28"/>
          <w:szCs w:val="28"/>
        </w:rPr>
        <w:t xml:space="preserve"> </w:t>
      </w:r>
      <w:proofErr w:type="spellStart"/>
      <w:r w:rsidRPr="00A35344">
        <w:rPr>
          <w:color w:val="000000" w:themeColor="text1"/>
          <w:sz w:val="28"/>
          <w:szCs w:val="28"/>
        </w:rPr>
        <w:t>технології</w:t>
      </w:r>
      <w:proofErr w:type="spellEnd"/>
      <w:r w:rsidRPr="00A35344">
        <w:rPr>
          <w:color w:val="000000" w:themeColor="text1"/>
          <w:sz w:val="28"/>
          <w:szCs w:val="28"/>
        </w:rPr>
        <w:t xml:space="preserve"> </w:t>
      </w:r>
      <w:proofErr w:type="spellStart"/>
      <w:r w:rsidRPr="00A35344">
        <w:rPr>
          <w:color w:val="000000" w:themeColor="text1"/>
          <w:sz w:val="28"/>
          <w:szCs w:val="28"/>
        </w:rPr>
        <w:t>виготовлення</w:t>
      </w:r>
      <w:proofErr w:type="spellEnd"/>
      <w:r w:rsidRPr="00A35344">
        <w:rPr>
          <w:color w:val="000000" w:themeColor="text1"/>
          <w:sz w:val="28"/>
          <w:szCs w:val="28"/>
        </w:rPr>
        <w:t xml:space="preserve"> </w:t>
      </w:r>
      <w:proofErr w:type="spellStart"/>
      <w:r w:rsidRPr="00A35344">
        <w:rPr>
          <w:color w:val="000000" w:themeColor="text1"/>
          <w:sz w:val="28"/>
          <w:szCs w:val="28"/>
        </w:rPr>
        <w:t>продуктів</w:t>
      </w:r>
      <w:proofErr w:type="spellEnd"/>
      <w:r w:rsidRPr="00A35344">
        <w:rPr>
          <w:color w:val="000000" w:themeColor="text1"/>
          <w:sz w:val="28"/>
          <w:szCs w:val="28"/>
        </w:rPr>
        <w:t xml:space="preserve"> </w:t>
      </w:r>
      <w:proofErr w:type="spellStart"/>
      <w:r w:rsidRPr="00A35344">
        <w:rPr>
          <w:color w:val="000000" w:themeColor="text1"/>
          <w:sz w:val="28"/>
          <w:szCs w:val="28"/>
        </w:rPr>
        <w:t>із</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емульсійною</w:t>
      </w:r>
      <w:proofErr w:type="spellEnd"/>
      <w:r w:rsidRPr="00A35344">
        <w:rPr>
          <w:color w:val="000000" w:themeColor="text1"/>
          <w:sz w:val="28"/>
          <w:szCs w:val="28"/>
        </w:rPr>
        <w:t xml:space="preserve"> структурою у </w:t>
      </w:r>
      <w:proofErr w:type="spellStart"/>
      <w:r w:rsidRPr="00A35344">
        <w:rPr>
          <w:color w:val="000000" w:themeColor="text1"/>
          <w:sz w:val="28"/>
          <w:szCs w:val="28"/>
        </w:rPr>
        <w:t>яких</w:t>
      </w:r>
      <w:proofErr w:type="spellEnd"/>
      <w:r w:rsidRPr="00A35344">
        <w:rPr>
          <w:color w:val="000000" w:themeColor="text1"/>
          <w:sz w:val="28"/>
          <w:szCs w:val="28"/>
        </w:rPr>
        <w:t xml:space="preserve"> для </w:t>
      </w:r>
      <w:proofErr w:type="spellStart"/>
      <w:r w:rsidRPr="00A35344">
        <w:rPr>
          <w:color w:val="000000" w:themeColor="text1"/>
          <w:sz w:val="28"/>
          <w:szCs w:val="28"/>
        </w:rPr>
        <w:t>отримання</w:t>
      </w:r>
      <w:proofErr w:type="spellEnd"/>
      <w:r w:rsidRPr="00A35344">
        <w:rPr>
          <w:color w:val="000000" w:themeColor="text1"/>
          <w:sz w:val="28"/>
          <w:szCs w:val="28"/>
        </w:rPr>
        <w:t xml:space="preserve"> </w:t>
      </w:r>
      <w:proofErr w:type="spellStart"/>
      <w:r w:rsidRPr="00A35344">
        <w:rPr>
          <w:color w:val="000000" w:themeColor="text1"/>
          <w:sz w:val="28"/>
          <w:szCs w:val="28"/>
        </w:rPr>
        <w:t>якісного</w:t>
      </w:r>
      <w:proofErr w:type="spellEnd"/>
      <w:r w:rsidRPr="00A35344">
        <w:rPr>
          <w:color w:val="000000" w:themeColor="text1"/>
          <w:sz w:val="28"/>
          <w:szCs w:val="28"/>
        </w:rPr>
        <w:t xml:space="preserve"> готового продукту </w:t>
      </w:r>
      <w:proofErr w:type="spellStart"/>
      <w:r w:rsidRPr="00A35344">
        <w:rPr>
          <w:color w:val="000000" w:themeColor="text1"/>
          <w:sz w:val="28"/>
          <w:szCs w:val="28"/>
        </w:rPr>
        <w:t>використовують</w:t>
      </w:r>
      <w:proofErr w:type="spellEnd"/>
      <w:r w:rsidRPr="00A35344">
        <w:rPr>
          <w:color w:val="000000" w:themeColor="text1"/>
          <w:sz w:val="28"/>
          <w:szCs w:val="28"/>
        </w:rPr>
        <w:t xml:space="preserve"> </w:t>
      </w:r>
      <w:proofErr w:type="spellStart"/>
      <w:r w:rsidRPr="00A35344">
        <w:rPr>
          <w:color w:val="000000" w:themeColor="text1"/>
          <w:sz w:val="28"/>
          <w:szCs w:val="28"/>
        </w:rPr>
        <w:t>сировину</w:t>
      </w:r>
      <w:proofErr w:type="spellEnd"/>
      <w:r w:rsidRPr="00A35344">
        <w:rPr>
          <w:color w:val="000000" w:themeColor="text1"/>
          <w:sz w:val="28"/>
          <w:szCs w:val="28"/>
        </w:rPr>
        <w:t xml:space="preserve">, </w:t>
      </w:r>
      <w:proofErr w:type="spellStart"/>
      <w:r w:rsidRPr="00A35344">
        <w:rPr>
          <w:color w:val="000000" w:themeColor="text1"/>
          <w:sz w:val="28"/>
          <w:szCs w:val="28"/>
        </w:rPr>
        <w:t>що</w:t>
      </w:r>
      <w:proofErr w:type="spellEnd"/>
      <w:r w:rsidRPr="00A35344">
        <w:rPr>
          <w:color w:val="000000" w:themeColor="text1"/>
          <w:sz w:val="28"/>
          <w:szCs w:val="28"/>
        </w:rPr>
        <w:t xml:space="preserve"> </w:t>
      </w:r>
      <w:proofErr w:type="spellStart"/>
      <w:r w:rsidRPr="00A35344">
        <w:rPr>
          <w:color w:val="000000" w:themeColor="text1"/>
          <w:sz w:val="28"/>
          <w:szCs w:val="28"/>
        </w:rPr>
        <w:t>містить</w:t>
      </w:r>
      <w:proofErr w:type="spellEnd"/>
      <w:r w:rsidRPr="00A35344">
        <w:rPr>
          <w:color w:val="000000" w:themeColor="text1"/>
          <w:sz w:val="28"/>
          <w:szCs w:val="28"/>
        </w:rPr>
        <w:t xml:space="preserve"> </w:t>
      </w:r>
      <w:proofErr w:type="spellStart"/>
      <w:r w:rsidRPr="00A35344">
        <w:rPr>
          <w:color w:val="000000" w:themeColor="text1"/>
          <w:sz w:val="28"/>
          <w:szCs w:val="28"/>
        </w:rPr>
        <w:t>полісахариди</w:t>
      </w:r>
      <w:proofErr w:type="spellEnd"/>
      <w:r w:rsidRPr="00A35344">
        <w:rPr>
          <w:color w:val="000000" w:themeColor="text1"/>
          <w:sz w:val="28"/>
          <w:szCs w:val="28"/>
        </w:rPr>
        <w:t xml:space="preserve">, а </w:t>
      </w:r>
      <w:proofErr w:type="spellStart"/>
      <w:r w:rsidRPr="00A35344">
        <w:rPr>
          <w:color w:val="000000" w:themeColor="text1"/>
          <w:sz w:val="28"/>
          <w:szCs w:val="28"/>
        </w:rPr>
        <w:t>саме</w:t>
      </w:r>
      <w:proofErr w:type="spellEnd"/>
      <w:r w:rsidRPr="00A35344">
        <w:rPr>
          <w:color w:val="000000" w:themeColor="text1"/>
          <w:sz w:val="28"/>
          <w:szCs w:val="28"/>
        </w:rPr>
        <w:t xml:space="preserve"> плоди, </w:t>
      </w:r>
      <w:proofErr w:type="spellStart"/>
      <w:r w:rsidRPr="00A35344">
        <w:rPr>
          <w:color w:val="000000" w:themeColor="text1"/>
          <w:sz w:val="28"/>
          <w:szCs w:val="28"/>
        </w:rPr>
        <w:t>овочі</w:t>
      </w:r>
      <w:proofErr w:type="spellEnd"/>
      <w:r w:rsidRPr="00A35344">
        <w:rPr>
          <w:color w:val="000000" w:themeColor="text1"/>
          <w:sz w:val="28"/>
          <w:szCs w:val="28"/>
        </w:rPr>
        <w:t xml:space="preserve">, </w:t>
      </w:r>
      <w:proofErr w:type="spellStart"/>
      <w:r w:rsidRPr="00A35344">
        <w:rPr>
          <w:color w:val="000000" w:themeColor="text1"/>
          <w:sz w:val="28"/>
          <w:szCs w:val="28"/>
        </w:rPr>
        <w:t>злакові</w:t>
      </w:r>
      <w:proofErr w:type="spellEnd"/>
      <w:r w:rsidRPr="00A35344">
        <w:rPr>
          <w:color w:val="000000" w:themeColor="text1"/>
          <w:sz w:val="28"/>
          <w:szCs w:val="28"/>
        </w:rPr>
        <w:t xml:space="preserve">, </w:t>
      </w:r>
      <w:proofErr w:type="spellStart"/>
      <w:r w:rsidRPr="00A35344">
        <w:rPr>
          <w:color w:val="000000" w:themeColor="text1"/>
          <w:sz w:val="28"/>
          <w:szCs w:val="28"/>
        </w:rPr>
        <w:t>морські</w:t>
      </w:r>
      <w:proofErr w:type="spellEnd"/>
      <w:r w:rsidRPr="00A35344">
        <w:rPr>
          <w:color w:val="000000" w:themeColor="text1"/>
          <w:sz w:val="28"/>
          <w:szCs w:val="28"/>
        </w:rPr>
        <w:t xml:space="preserve"> </w:t>
      </w:r>
      <w:proofErr w:type="spellStart"/>
      <w:r w:rsidRPr="00A35344">
        <w:rPr>
          <w:color w:val="000000" w:themeColor="text1"/>
          <w:sz w:val="28"/>
          <w:szCs w:val="28"/>
        </w:rPr>
        <w:t>водорості</w:t>
      </w:r>
      <w:proofErr w:type="spellEnd"/>
      <w:r w:rsidRPr="00A35344">
        <w:rPr>
          <w:color w:val="000000" w:themeColor="text1"/>
          <w:sz w:val="28"/>
          <w:szCs w:val="28"/>
        </w:rPr>
        <w:t xml:space="preserve"> [2]. </w:t>
      </w:r>
    </w:p>
    <w:p w14:paraId="5D9473EB" w14:textId="77777777" w:rsidR="00914E78" w:rsidRPr="00A35344" w:rsidRDefault="00914E78" w:rsidP="00A35344">
      <w:pPr>
        <w:pStyle w:val="a3"/>
        <w:spacing w:after="0" w:line="360" w:lineRule="auto"/>
        <w:ind w:left="0" w:firstLine="709"/>
        <w:jc w:val="both"/>
        <w:rPr>
          <w:color w:val="000000" w:themeColor="text1"/>
          <w:sz w:val="28"/>
          <w:szCs w:val="28"/>
        </w:rPr>
      </w:pPr>
      <w:proofErr w:type="spellStart"/>
      <w:r w:rsidRPr="00A35344">
        <w:rPr>
          <w:color w:val="000000" w:themeColor="text1"/>
          <w:sz w:val="28"/>
          <w:szCs w:val="28"/>
        </w:rPr>
        <w:t>Автори</w:t>
      </w:r>
      <w:proofErr w:type="spellEnd"/>
      <w:r w:rsidRPr="00A35344">
        <w:rPr>
          <w:color w:val="000000" w:themeColor="text1"/>
          <w:sz w:val="28"/>
          <w:szCs w:val="28"/>
        </w:rPr>
        <w:t xml:space="preserve">  </w:t>
      </w:r>
      <w:proofErr w:type="spellStart"/>
      <w:r w:rsidRPr="00A35344">
        <w:rPr>
          <w:color w:val="000000" w:themeColor="text1"/>
          <w:sz w:val="28"/>
          <w:szCs w:val="28"/>
        </w:rPr>
        <w:t>публікацій</w:t>
      </w:r>
      <w:proofErr w:type="spellEnd"/>
      <w:r w:rsidRPr="00A35344">
        <w:rPr>
          <w:color w:val="000000" w:themeColor="text1"/>
          <w:sz w:val="28"/>
          <w:szCs w:val="28"/>
        </w:rPr>
        <w:t xml:space="preserve"> [10, 11 в </w:t>
      </w:r>
      <w:proofErr w:type="spellStart"/>
      <w:r w:rsidRPr="00A35344">
        <w:rPr>
          <w:color w:val="000000" w:themeColor="text1"/>
          <w:sz w:val="28"/>
          <w:szCs w:val="28"/>
        </w:rPr>
        <w:t>технології</w:t>
      </w:r>
      <w:proofErr w:type="spellEnd"/>
      <w:r w:rsidRPr="00A35344">
        <w:rPr>
          <w:color w:val="000000" w:themeColor="text1"/>
          <w:sz w:val="28"/>
          <w:szCs w:val="28"/>
        </w:rPr>
        <w:t xml:space="preserve"> </w:t>
      </w:r>
      <w:proofErr w:type="spellStart"/>
      <w:r w:rsidRPr="00A35344">
        <w:rPr>
          <w:color w:val="000000" w:themeColor="text1"/>
          <w:sz w:val="28"/>
          <w:szCs w:val="28"/>
        </w:rPr>
        <w:t>виробів</w:t>
      </w:r>
      <w:proofErr w:type="spellEnd"/>
      <w:r w:rsidRPr="00A35344">
        <w:rPr>
          <w:color w:val="000000" w:themeColor="text1"/>
          <w:sz w:val="28"/>
          <w:szCs w:val="28"/>
        </w:rPr>
        <w:t xml:space="preserve"> з </w:t>
      </w:r>
      <w:proofErr w:type="spellStart"/>
      <w:r w:rsidRPr="00A35344">
        <w:rPr>
          <w:color w:val="000000" w:themeColor="text1"/>
          <w:sz w:val="28"/>
          <w:szCs w:val="28"/>
        </w:rPr>
        <w:t>емульсійною</w:t>
      </w:r>
      <w:proofErr w:type="spellEnd"/>
      <w:r w:rsidRPr="00A35344">
        <w:rPr>
          <w:color w:val="000000" w:themeColor="text1"/>
          <w:sz w:val="28"/>
          <w:szCs w:val="28"/>
        </w:rPr>
        <w:t xml:space="preserve"> структурою </w:t>
      </w:r>
      <w:proofErr w:type="spellStart"/>
      <w:r w:rsidRPr="00A35344">
        <w:rPr>
          <w:color w:val="000000" w:themeColor="text1"/>
          <w:sz w:val="28"/>
          <w:szCs w:val="28"/>
        </w:rPr>
        <w:t>використовували</w:t>
      </w:r>
      <w:proofErr w:type="spellEnd"/>
      <w:r w:rsidRPr="00A35344">
        <w:rPr>
          <w:color w:val="000000" w:themeColor="text1"/>
          <w:sz w:val="28"/>
          <w:szCs w:val="28"/>
        </w:rPr>
        <w:t xml:space="preserve"> </w:t>
      </w:r>
      <w:proofErr w:type="spellStart"/>
      <w:r w:rsidRPr="00A35344">
        <w:rPr>
          <w:color w:val="000000" w:themeColor="text1"/>
          <w:sz w:val="28"/>
          <w:szCs w:val="28"/>
        </w:rPr>
        <w:t>пектинові</w:t>
      </w:r>
      <w:proofErr w:type="spellEnd"/>
      <w:r w:rsidRPr="00A35344">
        <w:rPr>
          <w:color w:val="000000" w:themeColor="text1"/>
          <w:sz w:val="28"/>
          <w:szCs w:val="28"/>
        </w:rPr>
        <w:t xml:space="preserve"> </w:t>
      </w:r>
      <w:proofErr w:type="spellStart"/>
      <w:r w:rsidRPr="00A35344">
        <w:rPr>
          <w:color w:val="000000" w:themeColor="text1"/>
          <w:sz w:val="28"/>
          <w:szCs w:val="28"/>
        </w:rPr>
        <w:t>речовини</w:t>
      </w:r>
      <w:proofErr w:type="spellEnd"/>
      <w:r w:rsidRPr="00A35344">
        <w:rPr>
          <w:color w:val="000000" w:themeColor="text1"/>
          <w:sz w:val="28"/>
          <w:szCs w:val="28"/>
        </w:rPr>
        <w:t xml:space="preserve"> та </w:t>
      </w:r>
      <w:proofErr w:type="spellStart"/>
      <w:r w:rsidRPr="00A35344">
        <w:rPr>
          <w:color w:val="000000" w:themeColor="text1"/>
          <w:sz w:val="28"/>
          <w:szCs w:val="28"/>
        </w:rPr>
        <w:t>їх</w:t>
      </w:r>
      <w:proofErr w:type="spellEnd"/>
      <w:r w:rsidRPr="00A35344">
        <w:rPr>
          <w:color w:val="000000" w:themeColor="text1"/>
          <w:sz w:val="28"/>
          <w:szCs w:val="28"/>
        </w:rPr>
        <w:t xml:space="preserve"> </w:t>
      </w:r>
      <w:proofErr w:type="spellStart"/>
      <w:r w:rsidRPr="00A35344">
        <w:rPr>
          <w:color w:val="000000" w:themeColor="text1"/>
          <w:sz w:val="28"/>
          <w:szCs w:val="28"/>
        </w:rPr>
        <w:t>модифікації</w:t>
      </w:r>
      <w:proofErr w:type="spellEnd"/>
      <w:r w:rsidRPr="00A35344">
        <w:rPr>
          <w:color w:val="000000" w:themeColor="text1"/>
          <w:sz w:val="28"/>
          <w:szCs w:val="28"/>
        </w:rPr>
        <w:t xml:space="preserve">. </w:t>
      </w:r>
    </w:p>
    <w:p w14:paraId="232FD7FD" w14:textId="77777777" w:rsidR="00914E78" w:rsidRPr="00252A88" w:rsidRDefault="00914E78" w:rsidP="00914E78">
      <w:pPr>
        <w:spacing w:line="360" w:lineRule="auto"/>
        <w:ind w:firstLine="709"/>
        <w:jc w:val="both"/>
        <w:rPr>
          <w:color w:val="000000" w:themeColor="text1"/>
          <w:sz w:val="28"/>
          <w:lang w:val="uk-UA"/>
        </w:rPr>
      </w:pPr>
      <w:r w:rsidRPr="00252A88">
        <w:rPr>
          <w:color w:val="000000" w:themeColor="text1"/>
          <w:sz w:val="28"/>
          <w:lang w:val="uk-UA"/>
        </w:rPr>
        <w:t xml:space="preserve">Зокрема Н.І. </w:t>
      </w:r>
      <w:proofErr w:type="spellStart"/>
      <w:r w:rsidRPr="00252A88">
        <w:rPr>
          <w:color w:val="000000" w:themeColor="text1"/>
          <w:sz w:val="28"/>
          <w:lang w:val="uk-UA"/>
        </w:rPr>
        <w:t>Козін</w:t>
      </w:r>
      <w:proofErr w:type="spellEnd"/>
      <w:r w:rsidRPr="00252A88">
        <w:rPr>
          <w:color w:val="000000" w:themeColor="text1"/>
          <w:sz w:val="28"/>
          <w:lang w:val="uk-UA"/>
        </w:rPr>
        <w:t xml:space="preserve"> та А.А. </w:t>
      </w:r>
      <w:proofErr w:type="spellStart"/>
      <w:r w:rsidRPr="00252A88">
        <w:rPr>
          <w:color w:val="000000" w:themeColor="text1"/>
          <w:sz w:val="28"/>
          <w:lang w:val="uk-UA"/>
        </w:rPr>
        <w:t>Смотрін</w:t>
      </w:r>
      <w:proofErr w:type="spellEnd"/>
      <w:r w:rsidRPr="00252A88">
        <w:rPr>
          <w:color w:val="000000" w:themeColor="text1"/>
          <w:sz w:val="28"/>
          <w:lang w:val="uk-UA"/>
        </w:rPr>
        <w:t xml:space="preserve"> при виробництві майонезу використовували яблучний пектин, яблучний </w:t>
      </w:r>
      <w:proofErr w:type="spellStart"/>
      <w:r w:rsidRPr="00252A88">
        <w:rPr>
          <w:color w:val="000000" w:themeColor="text1"/>
          <w:sz w:val="28"/>
          <w:lang w:val="uk-UA"/>
        </w:rPr>
        <w:t>жмих</w:t>
      </w:r>
      <w:proofErr w:type="spellEnd"/>
      <w:r w:rsidRPr="00252A88">
        <w:rPr>
          <w:color w:val="000000" w:themeColor="text1"/>
          <w:sz w:val="28"/>
          <w:lang w:val="uk-UA"/>
        </w:rPr>
        <w:t>, буряк та кавун в суміші з іншими емульгаторами. Отримані результати свідчать, що найбільш стійкі емульсії були отримані на основі пектину (1…2%) із співвідношенням фаз “олія – вода” як 50:50 [22, 84].</w:t>
      </w:r>
    </w:p>
    <w:p w14:paraId="7D7DC1AC"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lang w:val="uk-UA"/>
        </w:rPr>
        <w:t xml:space="preserve">У Львівській комерційній академії розробили рецептури майонезів та запропонували спосіб їх виробництва на основі цукрових буряків, гарбузів та </w:t>
      </w:r>
      <w:r w:rsidRPr="00A35344">
        <w:rPr>
          <w:color w:val="000000" w:themeColor="text1"/>
          <w:sz w:val="28"/>
          <w:szCs w:val="28"/>
        </w:rPr>
        <w:t> </w:t>
      </w:r>
      <w:r w:rsidRPr="00A35344">
        <w:rPr>
          <w:color w:val="000000" w:themeColor="text1"/>
          <w:sz w:val="28"/>
          <w:szCs w:val="28"/>
          <w:lang w:val="uk-UA"/>
        </w:rPr>
        <w:t xml:space="preserve">пшеничних </w:t>
      </w:r>
      <w:proofErr w:type="spellStart"/>
      <w:r w:rsidRPr="00A35344">
        <w:rPr>
          <w:color w:val="000000" w:themeColor="text1"/>
          <w:sz w:val="28"/>
          <w:szCs w:val="28"/>
          <w:lang w:val="uk-UA"/>
        </w:rPr>
        <w:t>зародківі</w:t>
      </w:r>
      <w:proofErr w:type="spellEnd"/>
      <w:r w:rsidRPr="00A35344">
        <w:rPr>
          <w:color w:val="000000" w:themeColor="text1"/>
          <w:sz w:val="28"/>
          <w:szCs w:val="28"/>
          <w:lang w:val="uk-UA"/>
        </w:rPr>
        <w:t xml:space="preserve"> [20]. </w:t>
      </w:r>
      <w:r w:rsidRPr="00A35344">
        <w:rPr>
          <w:color w:val="000000" w:themeColor="text1"/>
          <w:sz w:val="28"/>
          <w:szCs w:val="28"/>
        </w:rPr>
        <w:t xml:space="preserve">До складу рецептур </w:t>
      </w:r>
      <w:proofErr w:type="spellStart"/>
      <w:r w:rsidRPr="00A35344">
        <w:rPr>
          <w:color w:val="000000" w:themeColor="text1"/>
          <w:sz w:val="28"/>
          <w:szCs w:val="28"/>
        </w:rPr>
        <w:t>майонезів</w:t>
      </w:r>
      <w:proofErr w:type="spellEnd"/>
      <w:r w:rsidRPr="00A35344">
        <w:rPr>
          <w:color w:val="000000" w:themeColor="text1"/>
          <w:sz w:val="28"/>
          <w:szCs w:val="28"/>
        </w:rPr>
        <w:t xml:space="preserve"> </w:t>
      </w:r>
      <w:proofErr w:type="spellStart"/>
      <w:r w:rsidRPr="00A35344">
        <w:rPr>
          <w:color w:val="000000" w:themeColor="text1"/>
          <w:sz w:val="28"/>
          <w:szCs w:val="28"/>
        </w:rPr>
        <w:t>автори</w:t>
      </w:r>
      <w:proofErr w:type="spellEnd"/>
      <w:r w:rsidRPr="00A35344">
        <w:rPr>
          <w:color w:val="000000" w:themeColor="text1"/>
          <w:sz w:val="28"/>
          <w:szCs w:val="28"/>
        </w:rPr>
        <w:t xml:space="preserve"> [25, 26] вводили добавки </w:t>
      </w:r>
      <w:proofErr w:type="spellStart"/>
      <w:r w:rsidRPr="00A35344">
        <w:rPr>
          <w:color w:val="000000" w:themeColor="text1"/>
          <w:sz w:val="28"/>
          <w:szCs w:val="28"/>
        </w:rPr>
        <w:t>імбиру</w:t>
      </w:r>
      <w:proofErr w:type="spellEnd"/>
      <w:r w:rsidRPr="00A35344">
        <w:rPr>
          <w:color w:val="000000" w:themeColor="text1"/>
          <w:sz w:val="28"/>
          <w:szCs w:val="28"/>
        </w:rPr>
        <w:t xml:space="preserve"> й </w:t>
      </w:r>
      <w:proofErr w:type="spellStart"/>
      <w:r w:rsidRPr="00A35344">
        <w:rPr>
          <w:color w:val="000000" w:themeColor="text1"/>
          <w:sz w:val="28"/>
          <w:szCs w:val="28"/>
        </w:rPr>
        <w:t>білого</w:t>
      </w:r>
      <w:proofErr w:type="spellEnd"/>
      <w:r w:rsidRPr="00A35344">
        <w:rPr>
          <w:color w:val="000000" w:themeColor="text1"/>
          <w:sz w:val="28"/>
          <w:szCs w:val="28"/>
        </w:rPr>
        <w:t xml:space="preserve"> </w:t>
      </w:r>
      <w:proofErr w:type="spellStart"/>
      <w:r w:rsidRPr="00A35344">
        <w:rPr>
          <w:color w:val="000000" w:themeColor="text1"/>
          <w:sz w:val="28"/>
          <w:szCs w:val="28"/>
        </w:rPr>
        <w:t>перцю</w:t>
      </w:r>
      <w:proofErr w:type="spellEnd"/>
      <w:r w:rsidRPr="00A35344">
        <w:rPr>
          <w:color w:val="000000" w:themeColor="text1"/>
          <w:sz w:val="28"/>
          <w:szCs w:val="28"/>
        </w:rPr>
        <w:t xml:space="preserve">. </w:t>
      </w:r>
      <w:proofErr w:type="spellStart"/>
      <w:r w:rsidRPr="00A35344">
        <w:rPr>
          <w:color w:val="000000" w:themeColor="text1"/>
          <w:sz w:val="28"/>
          <w:szCs w:val="28"/>
        </w:rPr>
        <w:t>Дачиєв</w:t>
      </w:r>
      <w:proofErr w:type="spellEnd"/>
      <w:r w:rsidRPr="00A35344">
        <w:rPr>
          <w:color w:val="000000" w:themeColor="text1"/>
          <w:sz w:val="28"/>
          <w:szCs w:val="28"/>
        </w:rPr>
        <w:t xml:space="preserve"> Б.Х. </w:t>
      </w:r>
      <w:proofErr w:type="spellStart"/>
      <w:r w:rsidRPr="00A35344">
        <w:rPr>
          <w:color w:val="000000" w:themeColor="text1"/>
          <w:sz w:val="28"/>
          <w:szCs w:val="28"/>
        </w:rPr>
        <w:t>запропонував</w:t>
      </w:r>
      <w:proofErr w:type="spellEnd"/>
      <w:r w:rsidRPr="00A35344">
        <w:rPr>
          <w:color w:val="000000" w:themeColor="text1"/>
          <w:sz w:val="28"/>
          <w:szCs w:val="28"/>
        </w:rPr>
        <w:t xml:space="preserve"> рецептуру майонезу з </w:t>
      </w:r>
      <w:proofErr w:type="spellStart"/>
      <w:r w:rsidRPr="00A35344">
        <w:rPr>
          <w:color w:val="000000" w:themeColor="text1"/>
          <w:sz w:val="28"/>
          <w:szCs w:val="28"/>
        </w:rPr>
        <w:t>використанням</w:t>
      </w:r>
      <w:proofErr w:type="spellEnd"/>
      <w:r w:rsidRPr="00A35344">
        <w:rPr>
          <w:color w:val="000000" w:themeColor="text1"/>
          <w:sz w:val="28"/>
          <w:szCs w:val="28"/>
        </w:rPr>
        <w:t xml:space="preserve"> </w:t>
      </w:r>
      <w:proofErr w:type="spellStart"/>
      <w:r w:rsidRPr="00A35344">
        <w:rPr>
          <w:color w:val="000000" w:themeColor="text1"/>
          <w:sz w:val="28"/>
          <w:szCs w:val="28"/>
        </w:rPr>
        <w:t>альгінату</w:t>
      </w:r>
      <w:proofErr w:type="spellEnd"/>
      <w:r w:rsidRPr="00A35344">
        <w:rPr>
          <w:color w:val="000000" w:themeColor="text1"/>
          <w:sz w:val="28"/>
          <w:szCs w:val="28"/>
        </w:rPr>
        <w:t xml:space="preserve"> </w:t>
      </w:r>
      <w:proofErr w:type="spellStart"/>
      <w:r w:rsidRPr="00A35344">
        <w:rPr>
          <w:color w:val="000000" w:themeColor="text1"/>
          <w:sz w:val="28"/>
          <w:szCs w:val="28"/>
        </w:rPr>
        <w:t>натрію</w:t>
      </w:r>
      <w:proofErr w:type="spellEnd"/>
      <w:r w:rsidRPr="00A35344">
        <w:rPr>
          <w:color w:val="000000" w:themeColor="text1"/>
          <w:sz w:val="28"/>
          <w:szCs w:val="28"/>
        </w:rPr>
        <w:t xml:space="preserve"> та агару [27].</w:t>
      </w:r>
    </w:p>
    <w:p w14:paraId="5C7BEF99"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rPr>
        <w:t xml:space="preserve">Пивоваров П.П., Гринченко О.О. [28] </w:t>
      </w:r>
      <w:proofErr w:type="spellStart"/>
      <w:r w:rsidRPr="00A35344">
        <w:rPr>
          <w:color w:val="000000" w:themeColor="text1"/>
          <w:sz w:val="28"/>
          <w:szCs w:val="28"/>
        </w:rPr>
        <w:t>використовували</w:t>
      </w:r>
      <w:proofErr w:type="spellEnd"/>
      <w:r w:rsidRPr="00A35344">
        <w:rPr>
          <w:color w:val="000000" w:themeColor="text1"/>
          <w:sz w:val="28"/>
          <w:szCs w:val="28"/>
        </w:rPr>
        <w:t xml:space="preserve"> для </w:t>
      </w:r>
      <w:proofErr w:type="spellStart"/>
      <w:r w:rsidRPr="00A35344">
        <w:rPr>
          <w:color w:val="000000" w:themeColor="text1"/>
          <w:sz w:val="28"/>
          <w:szCs w:val="28"/>
        </w:rPr>
        <w:t>виробництва</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емульсійних</w:t>
      </w:r>
      <w:proofErr w:type="spellEnd"/>
      <w:r w:rsidRPr="00A35344">
        <w:rPr>
          <w:color w:val="000000" w:themeColor="text1"/>
          <w:sz w:val="28"/>
          <w:szCs w:val="28"/>
        </w:rPr>
        <w:t xml:space="preserve"> </w:t>
      </w:r>
      <w:proofErr w:type="spellStart"/>
      <w:r w:rsidRPr="00A35344">
        <w:rPr>
          <w:color w:val="000000" w:themeColor="text1"/>
          <w:sz w:val="28"/>
          <w:szCs w:val="28"/>
        </w:rPr>
        <w:t>продуктів</w:t>
      </w:r>
      <w:proofErr w:type="spellEnd"/>
      <w:r w:rsidRPr="00A35344">
        <w:rPr>
          <w:color w:val="000000" w:themeColor="text1"/>
          <w:sz w:val="28"/>
          <w:szCs w:val="28"/>
        </w:rPr>
        <w:t xml:space="preserve"> </w:t>
      </w:r>
      <w:proofErr w:type="spellStart"/>
      <w:r w:rsidRPr="00A35344">
        <w:rPr>
          <w:color w:val="000000" w:themeColor="text1"/>
          <w:sz w:val="28"/>
          <w:szCs w:val="28"/>
        </w:rPr>
        <w:t>функціональні</w:t>
      </w:r>
      <w:proofErr w:type="spellEnd"/>
      <w:r w:rsidRPr="00A35344">
        <w:rPr>
          <w:color w:val="000000" w:themeColor="text1"/>
          <w:sz w:val="28"/>
          <w:szCs w:val="28"/>
        </w:rPr>
        <w:t xml:space="preserve"> </w:t>
      </w:r>
      <w:proofErr w:type="spellStart"/>
      <w:r w:rsidRPr="00A35344">
        <w:rPr>
          <w:color w:val="000000" w:themeColor="text1"/>
          <w:sz w:val="28"/>
          <w:szCs w:val="28"/>
        </w:rPr>
        <w:t>композиції</w:t>
      </w:r>
      <w:proofErr w:type="spellEnd"/>
      <w:r w:rsidRPr="00A35344">
        <w:rPr>
          <w:color w:val="000000" w:themeColor="text1"/>
          <w:sz w:val="28"/>
          <w:szCs w:val="28"/>
        </w:rPr>
        <w:t xml:space="preserve"> </w:t>
      </w:r>
      <w:proofErr w:type="spellStart"/>
      <w:r w:rsidRPr="00A35344">
        <w:rPr>
          <w:color w:val="000000" w:themeColor="text1"/>
          <w:sz w:val="28"/>
          <w:szCs w:val="28"/>
        </w:rPr>
        <w:t>крохмаль-некрохмального</w:t>
      </w:r>
      <w:proofErr w:type="spellEnd"/>
      <w:r w:rsidRPr="00A35344">
        <w:rPr>
          <w:color w:val="000000" w:themeColor="text1"/>
          <w:sz w:val="28"/>
          <w:szCs w:val="28"/>
        </w:rPr>
        <w:t xml:space="preserve"> </w:t>
      </w:r>
      <w:proofErr w:type="spellStart"/>
      <w:r w:rsidRPr="00A35344">
        <w:rPr>
          <w:color w:val="000000" w:themeColor="text1"/>
          <w:sz w:val="28"/>
          <w:szCs w:val="28"/>
        </w:rPr>
        <w:t>гідроколоїду</w:t>
      </w:r>
      <w:proofErr w:type="spellEnd"/>
      <w:r w:rsidRPr="00A35344">
        <w:rPr>
          <w:color w:val="000000" w:themeColor="text1"/>
          <w:sz w:val="28"/>
          <w:szCs w:val="28"/>
        </w:rPr>
        <w:t xml:space="preserve">, </w:t>
      </w:r>
      <w:proofErr w:type="spellStart"/>
      <w:r w:rsidRPr="00A35344">
        <w:rPr>
          <w:color w:val="000000" w:themeColor="text1"/>
          <w:sz w:val="28"/>
          <w:szCs w:val="28"/>
        </w:rPr>
        <w:t>екструдат-некрохмального</w:t>
      </w:r>
      <w:proofErr w:type="spellEnd"/>
      <w:r w:rsidRPr="00A35344">
        <w:rPr>
          <w:color w:val="000000" w:themeColor="text1"/>
          <w:sz w:val="28"/>
          <w:szCs w:val="28"/>
        </w:rPr>
        <w:t xml:space="preserve"> </w:t>
      </w:r>
      <w:proofErr w:type="spellStart"/>
      <w:r w:rsidRPr="00A35344">
        <w:rPr>
          <w:color w:val="000000" w:themeColor="text1"/>
          <w:sz w:val="28"/>
          <w:szCs w:val="28"/>
        </w:rPr>
        <w:t>гідроколоїду</w:t>
      </w:r>
      <w:proofErr w:type="spellEnd"/>
      <w:r w:rsidRPr="00A35344">
        <w:rPr>
          <w:color w:val="000000" w:themeColor="text1"/>
          <w:sz w:val="28"/>
          <w:szCs w:val="28"/>
        </w:rPr>
        <w:t xml:space="preserve">, </w:t>
      </w:r>
      <w:proofErr w:type="spellStart"/>
      <w:r w:rsidRPr="00A35344">
        <w:rPr>
          <w:color w:val="000000" w:themeColor="text1"/>
          <w:sz w:val="28"/>
          <w:szCs w:val="28"/>
        </w:rPr>
        <w:t>екструдат-некрохмального</w:t>
      </w:r>
      <w:proofErr w:type="spellEnd"/>
      <w:r w:rsidRPr="00A35344">
        <w:rPr>
          <w:color w:val="000000" w:themeColor="text1"/>
          <w:sz w:val="28"/>
          <w:szCs w:val="28"/>
        </w:rPr>
        <w:t xml:space="preserve"> </w:t>
      </w:r>
      <w:proofErr w:type="spellStart"/>
      <w:r w:rsidRPr="00A35344">
        <w:rPr>
          <w:color w:val="000000" w:themeColor="text1"/>
          <w:sz w:val="28"/>
          <w:szCs w:val="28"/>
        </w:rPr>
        <w:t>гідроколоїду</w:t>
      </w:r>
      <w:proofErr w:type="spellEnd"/>
      <w:r w:rsidRPr="00A35344">
        <w:rPr>
          <w:color w:val="000000" w:themeColor="text1"/>
          <w:sz w:val="28"/>
          <w:szCs w:val="28"/>
        </w:rPr>
        <w:t xml:space="preserve">-концентрату </w:t>
      </w:r>
      <w:proofErr w:type="spellStart"/>
      <w:r w:rsidRPr="00A35344">
        <w:rPr>
          <w:color w:val="000000" w:themeColor="text1"/>
          <w:sz w:val="28"/>
          <w:szCs w:val="28"/>
        </w:rPr>
        <w:t>сироваткового</w:t>
      </w:r>
      <w:proofErr w:type="spellEnd"/>
      <w:r w:rsidRPr="00A35344">
        <w:rPr>
          <w:color w:val="000000" w:themeColor="text1"/>
          <w:sz w:val="28"/>
          <w:szCs w:val="28"/>
        </w:rPr>
        <w:t xml:space="preserve"> </w:t>
      </w:r>
      <w:proofErr w:type="spellStart"/>
      <w:r w:rsidRPr="00A35344">
        <w:rPr>
          <w:color w:val="000000" w:themeColor="text1"/>
          <w:sz w:val="28"/>
          <w:szCs w:val="28"/>
        </w:rPr>
        <w:t>білкового</w:t>
      </w:r>
      <w:proofErr w:type="spellEnd"/>
      <w:r w:rsidRPr="00A35344">
        <w:rPr>
          <w:color w:val="000000" w:themeColor="text1"/>
          <w:sz w:val="28"/>
          <w:szCs w:val="28"/>
        </w:rPr>
        <w:t xml:space="preserve">. Доведена </w:t>
      </w:r>
      <w:proofErr w:type="spellStart"/>
      <w:r w:rsidRPr="00A35344">
        <w:rPr>
          <w:color w:val="000000" w:themeColor="text1"/>
          <w:sz w:val="28"/>
          <w:szCs w:val="28"/>
        </w:rPr>
        <w:t>доцільність</w:t>
      </w:r>
      <w:proofErr w:type="spellEnd"/>
      <w:r w:rsidRPr="00A35344">
        <w:rPr>
          <w:color w:val="000000" w:themeColor="text1"/>
          <w:sz w:val="28"/>
          <w:szCs w:val="28"/>
        </w:rPr>
        <w:t xml:space="preserve"> </w:t>
      </w:r>
      <w:proofErr w:type="spellStart"/>
      <w:r w:rsidRPr="00A35344">
        <w:rPr>
          <w:color w:val="000000" w:themeColor="text1"/>
          <w:sz w:val="28"/>
          <w:szCs w:val="28"/>
        </w:rPr>
        <w:t>їх</w:t>
      </w:r>
      <w:proofErr w:type="spellEnd"/>
      <w:r w:rsidRPr="00A35344">
        <w:rPr>
          <w:color w:val="000000" w:themeColor="text1"/>
          <w:sz w:val="28"/>
          <w:szCs w:val="28"/>
        </w:rPr>
        <w:t xml:space="preserve"> </w:t>
      </w:r>
      <w:proofErr w:type="spellStart"/>
      <w:r w:rsidRPr="00A35344">
        <w:rPr>
          <w:color w:val="000000" w:themeColor="text1"/>
          <w:sz w:val="28"/>
          <w:szCs w:val="28"/>
        </w:rPr>
        <w:t>використання</w:t>
      </w:r>
      <w:proofErr w:type="spellEnd"/>
      <w:r w:rsidRPr="00A35344">
        <w:rPr>
          <w:color w:val="000000" w:themeColor="text1"/>
          <w:sz w:val="28"/>
          <w:szCs w:val="28"/>
        </w:rPr>
        <w:t>.</w:t>
      </w:r>
    </w:p>
    <w:p w14:paraId="19A3B433" w14:textId="77777777" w:rsidR="00914E78" w:rsidRPr="00A35344" w:rsidRDefault="00914E78" w:rsidP="00A35344">
      <w:pPr>
        <w:pStyle w:val="a3"/>
        <w:spacing w:after="0" w:line="360" w:lineRule="auto"/>
        <w:ind w:left="0" w:firstLine="709"/>
        <w:jc w:val="both"/>
        <w:rPr>
          <w:color w:val="000000" w:themeColor="text1"/>
          <w:sz w:val="28"/>
          <w:szCs w:val="28"/>
        </w:rPr>
      </w:pPr>
      <w:proofErr w:type="spellStart"/>
      <w:r w:rsidRPr="00A35344">
        <w:rPr>
          <w:color w:val="000000" w:themeColor="text1"/>
          <w:sz w:val="28"/>
          <w:szCs w:val="28"/>
        </w:rPr>
        <w:t>Гуарову</w:t>
      </w:r>
      <w:proofErr w:type="spellEnd"/>
      <w:r w:rsidRPr="00A35344">
        <w:rPr>
          <w:color w:val="000000" w:themeColor="text1"/>
          <w:sz w:val="28"/>
          <w:szCs w:val="28"/>
        </w:rPr>
        <w:t xml:space="preserve"> та </w:t>
      </w:r>
      <w:proofErr w:type="spellStart"/>
      <w:r w:rsidRPr="00A35344">
        <w:rPr>
          <w:color w:val="000000" w:themeColor="text1"/>
          <w:sz w:val="28"/>
          <w:szCs w:val="28"/>
        </w:rPr>
        <w:t>ксантанову</w:t>
      </w:r>
      <w:proofErr w:type="spellEnd"/>
      <w:r w:rsidRPr="00A35344">
        <w:rPr>
          <w:color w:val="000000" w:themeColor="text1"/>
          <w:sz w:val="28"/>
          <w:szCs w:val="28"/>
        </w:rPr>
        <w:t xml:space="preserve"> камедь (за </w:t>
      </w:r>
      <w:proofErr w:type="spellStart"/>
      <w:r w:rsidRPr="00A35344">
        <w:rPr>
          <w:color w:val="000000" w:themeColor="text1"/>
          <w:sz w:val="28"/>
          <w:szCs w:val="28"/>
        </w:rPr>
        <w:t>концентрації</w:t>
      </w:r>
      <w:proofErr w:type="spellEnd"/>
      <w:r w:rsidRPr="00A35344">
        <w:rPr>
          <w:color w:val="000000" w:themeColor="text1"/>
          <w:sz w:val="28"/>
          <w:szCs w:val="28"/>
        </w:rPr>
        <w:t xml:space="preserve"> 0,1…0,2%) </w:t>
      </w:r>
      <w:proofErr w:type="spellStart"/>
      <w:r w:rsidRPr="00A35344">
        <w:rPr>
          <w:color w:val="000000" w:themeColor="text1"/>
          <w:sz w:val="28"/>
          <w:szCs w:val="28"/>
        </w:rPr>
        <w:t>досліджували</w:t>
      </w:r>
      <w:proofErr w:type="spellEnd"/>
      <w:r w:rsidRPr="00A35344">
        <w:rPr>
          <w:color w:val="000000" w:themeColor="text1"/>
          <w:sz w:val="28"/>
          <w:szCs w:val="28"/>
        </w:rPr>
        <w:t xml:space="preserve"> </w:t>
      </w:r>
      <w:proofErr w:type="spellStart"/>
      <w:r w:rsidRPr="00A35344">
        <w:rPr>
          <w:color w:val="000000" w:themeColor="text1"/>
          <w:sz w:val="28"/>
          <w:szCs w:val="28"/>
        </w:rPr>
        <w:t>фахівці</w:t>
      </w:r>
      <w:proofErr w:type="spellEnd"/>
      <w:r w:rsidRPr="00A35344">
        <w:rPr>
          <w:color w:val="000000" w:themeColor="text1"/>
          <w:sz w:val="28"/>
          <w:szCs w:val="28"/>
        </w:rPr>
        <w:t xml:space="preserve"> </w:t>
      </w:r>
      <w:proofErr w:type="spellStart"/>
      <w:r w:rsidRPr="00A35344">
        <w:rPr>
          <w:color w:val="000000" w:themeColor="text1"/>
          <w:sz w:val="28"/>
          <w:szCs w:val="28"/>
        </w:rPr>
        <w:t>Харківського</w:t>
      </w:r>
      <w:proofErr w:type="spellEnd"/>
      <w:r w:rsidRPr="00A35344">
        <w:rPr>
          <w:color w:val="000000" w:themeColor="text1"/>
          <w:sz w:val="28"/>
          <w:szCs w:val="28"/>
        </w:rPr>
        <w:t xml:space="preserve"> державного </w:t>
      </w:r>
      <w:proofErr w:type="spellStart"/>
      <w:r w:rsidRPr="00A35344">
        <w:rPr>
          <w:color w:val="000000" w:themeColor="text1"/>
          <w:sz w:val="28"/>
          <w:szCs w:val="28"/>
        </w:rPr>
        <w:t>університету</w:t>
      </w:r>
      <w:proofErr w:type="spellEnd"/>
      <w:r w:rsidRPr="00A35344">
        <w:rPr>
          <w:color w:val="000000" w:themeColor="text1"/>
          <w:sz w:val="28"/>
          <w:szCs w:val="28"/>
        </w:rPr>
        <w:t xml:space="preserve"> </w:t>
      </w:r>
      <w:proofErr w:type="spellStart"/>
      <w:r w:rsidRPr="00A35344">
        <w:rPr>
          <w:color w:val="000000" w:themeColor="text1"/>
          <w:sz w:val="28"/>
          <w:szCs w:val="28"/>
        </w:rPr>
        <w:t>харчування</w:t>
      </w:r>
      <w:proofErr w:type="spellEnd"/>
      <w:r w:rsidRPr="00A35344">
        <w:rPr>
          <w:color w:val="000000" w:themeColor="text1"/>
          <w:sz w:val="28"/>
          <w:szCs w:val="28"/>
        </w:rPr>
        <w:t xml:space="preserve"> та </w:t>
      </w:r>
      <w:proofErr w:type="spellStart"/>
      <w:r w:rsidRPr="00A35344">
        <w:rPr>
          <w:color w:val="000000" w:themeColor="text1"/>
          <w:sz w:val="28"/>
          <w:szCs w:val="28"/>
        </w:rPr>
        <w:t>торгівлі</w:t>
      </w:r>
      <w:proofErr w:type="spellEnd"/>
      <w:r w:rsidRPr="00A35344">
        <w:rPr>
          <w:color w:val="000000" w:themeColor="text1"/>
          <w:sz w:val="28"/>
          <w:szCs w:val="28"/>
        </w:rPr>
        <w:t xml:space="preserve"> з метою </w:t>
      </w:r>
      <w:proofErr w:type="spellStart"/>
      <w:r w:rsidRPr="00A35344">
        <w:rPr>
          <w:color w:val="000000" w:themeColor="text1"/>
          <w:sz w:val="28"/>
          <w:szCs w:val="28"/>
        </w:rPr>
        <w:t>використання</w:t>
      </w:r>
      <w:proofErr w:type="spellEnd"/>
      <w:r w:rsidRPr="00A35344">
        <w:rPr>
          <w:color w:val="000000" w:themeColor="text1"/>
          <w:sz w:val="28"/>
          <w:szCs w:val="28"/>
        </w:rPr>
        <w:t xml:space="preserve"> в </w:t>
      </w:r>
      <w:proofErr w:type="spellStart"/>
      <w:r w:rsidRPr="00A35344">
        <w:rPr>
          <w:color w:val="000000" w:themeColor="text1"/>
          <w:sz w:val="28"/>
          <w:szCs w:val="28"/>
        </w:rPr>
        <w:t>складі</w:t>
      </w:r>
      <w:proofErr w:type="spellEnd"/>
      <w:r w:rsidRPr="00A35344">
        <w:rPr>
          <w:color w:val="000000" w:themeColor="text1"/>
          <w:sz w:val="28"/>
          <w:szCs w:val="28"/>
        </w:rPr>
        <w:t xml:space="preserve"> </w:t>
      </w:r>
      <w:proofErr w:type="spellStart"/>
      <w:r w:rsidRPr="00A35344">
        <w:rPr>
          <w:color w:val="000000" w:themeColor="text1"/>
          <w:sz w:val="28"/>
          <w:szCs w:val="28"/>
        </w:rPr>
        <w:t>майонезі</w:t>
      </w:r>
      <w:proofErr w:type="spellEnd"/>
      <w:r w:rsidRPr="00A35344">
        <w:rPr>
          <w:color w:val="000000" w:themeColor="text1"/>
          <w:sz w:val="28"/>
          <w:szCs w:val="28"/>
        </w:rPr>
        <w:t xml:space="preserve">. Як </w:t>
      </w:r>
      <w:proofErr w:type="spellStart"/>
      <w:r w:rsidRPr="00A35344">
        <w:rPr>
          <w:color w:val="000000" w:themeColor="text1"/>
          <w:sz w:val="28"/>
          <w:szCs w:val="28"/>
        </w:rPr>
        <w:t>наслідок</w:t>
      </w:r>
      <w:proofErr w:type="spellEnd"/>
      <w:r w:rsidRPr="00A35344">
        <w:rPr>
          <w:color w:val="000000" w:themeColor="text1"/>
          <w:sz w:val="28"/>
          <w:szCs w:val="28"/>
        </w:rPr>
        <w:t xml:space="preserve">. </w:t>
      </w:r>
      <w:proofErr w:type="spellStart"/>
      <w:r w:rsidRPr="00A35344">
        <w:rPr>
          <w:color w:val="000000" w:themeColor="text1"/>
          <w:sz w:val="28"/>
          <w:szCs w:val="28"/>
        </w:rPr>
        <w:t>підвищується</w:t>
      </w:r>
      <w:proofErr w:type="spellEnd"/>
      <w:r w:rsidRPr="00A35344">
        <w:rPr>
          <w:color w:val="000000" w:themeColor="text1"/>
          <w:sz w:val="28"/>
          <w:szCs w:val="28"/>
        </w:rPr>
        <w:t xml:space="preserve"> </w:t>
      </w:r>
      <w:proofErr w:type="spellStart"/>
      <w:r w:rsidRPr="00A35344">
        <w:rPr>
          <w:color w:val="000000" w:themeColor="text1"/>
          <w:sz w:val="28"/>
          <w:szCs w:val="28"/>
        </w:rPr>
        <w:t>в’язкість</w:t>
      </w:r>
      <w:proofErr w:type="spellEnd"/>
      <w:r w:rsidRPr="00A35344">
        <w:rPr>
          <w:color w:val="000000" w:themeColor="text1"/>
          <w:sz w:val="28"/>
          <w:szCs w:val="28"/>
        </w:rPr>
        <w:t xml:space="preserve"> </w:t>
      </w:r>
      <w:proofErr w:type="spellStart"/>
      <w:r w:rsidRPr="00A35344">
        <w:rPr>
          <w:color w:val="000000" w:themeColor="text1"/>
          <w:sz w:val="28"/>
          <w:szCs w:val="28"/>
        </w:rPr>
        <w:t>системи</w:t>
      </w:r>
      <w:proofErr w:type="spellEnd"/>
      <w:r w:rsidRPr="00A35344">
        <w:rPr>
          <w:color w:val="000000" w:themeColor="text1"/>
          <w:sz w:val="28"/>
          <w:szCs w:val="28"/>
        </w:rPr>
        <w:t xml:space="preserve"> та </w:t>
      </w:r>
      <w:proofErr w:type="spellStart"/>
      <w:r w:rsidRPr="00A35344">
        <w:rPr>
          <w:color w:val="000000" w:themeColor="text1"/>
          <w:sz w:val="28"/>
          <w:szCs w:val="28"/>
        </w:rPr>
        <w:t>стійкість</w:t>
      </w:r>
      <w:proofErr w:type="spellEnd"/>
      <w:r w:rsidRPr="00A35344">
        <w:rPr>
          <w:color w:val="000000" w:themeColor="text1"/>
          <w:sz w:val="28"/>
          <w:szCs w:val="28"/>
        </w:rPr>
        <w:t xml:space="preserve"> </w:t>
      </w:r>
      <w:proofErr w:type="spellStart"/>
      <w:r w:rsidRPr="00A35344">
        <w:rPr>
          <w:color w:val="000000" w:themeColor="text1"/>
          <w:sz w:val="28"/>
          <w:szCs w:val="28"/>
        </w:rPr>
        <w:t>емульсії</w:t>
      </w:r>
      <w:proofErr w:type="spellEnd"/>
      <w:r w:rsidRPr="00A35344">
        <w:rPr>
          <w:color w:val="000000" w:themeColor="text1"/>
          <w:sz w:val="28"/>
          <w:szCs w:val="28"/>
        </w:rPr>
        <w:t xml:space="preserve">. </w:t>
      </w:r>
      <w:proofErr w:type="spellStart"/>
      <w:r w:rsidRPr="00A35344">
        <w:rPr>
          <w:color w:val="000000" w:themeColor="text1"/>
          <w:sz w:val="28"/>
          <w:szCs w:val="28"/>
        </w:rPr>
        <w:t>Встановлено</w:t>
      </w:r>
      <w:proofErr w:type="spellEnd"/>
      <w:r w:rsidRPr="00A35344">
        <w:rPr>
          <w:color w:val="000000" w:themeColor="text1"/>
          <w:sz w:val="28"/>
          <w:szCs w:val="28"/>
        </w:rPr>
        <w:t xml:space="preserve">, </w:t>
      </w:r>
      <w:proofErr w:type="spellStart"/>
      <w:r w:rsidRPr="00A35344">
        <w:rPr>
          <w:color w:val="000000" w:themeColor="text1"/>
          <w:sz w:val="28"/>
          <w:szCs w:val="28"/>
        </w:rPr>
        <w:t>що</w:t>
      </w:r>
      <w:proofErr w:type="spellEnd"/>
      <w:r w:rsidRPr="00A35344">
        <w:rPr>
          <w:color w:val="000000" w:themeColor="text1"/>
          <w:sz w:val="28"/>
          <w:szCs w:val="28"/>
        </w:rPr>
        <w:t xml:space="preserve"> </w:t>
      </w:r>
      <w:proofErr w:type="spellStart"/>
      <w:r w:rsidRPr="00A35344">
        <w:rPr>
          <w:color w:val="000000" w:themeColor="text1"/>
          <w:sz w:val="28"/>
          <w:szCs w:val="28"/>
        </w:rPr>
        <w:t>найбільш</w:t>
      </w:r>
      <w:proofErr w:type="spellEnd"/>
      <w:r w:rsidRPr="00A35344">
        <w:rPr>
          <w:color w:val="000000" w:themeColor="text1"/>
          <w:sz w:val="28"/>
          <w:szCs w:val="28"/>
        </w:rPr>
        <w:t xml:space="preserve"> </w:t>
      </w:r>
      <w:proofErr w:type="spellStart"/>
      <w:r w:rsidRPr="00A35344">
        <w:rPr>
          <w:color w:val="000000" w:themeColor="text1"/>
          <w:sz w:val="28"/>
          <w:szCs w:val="28"/>
        </w:rPr>
        <w:t>раціональна</w:t>
      </w:r>
      <w:proofErr w:type="spellEnd"/>
      <w:r w:rsidRPr="00A35344">
        <w:rPr>
          <w:color w:val="000000" w:themeColor="text1"/>
          <w:sz w:val="28"/>
          <w:szCs w:val="28"/>
        </w:rPr>
        <w:t xml:space="preserve"> </w:t>
      </w:r>
      <w:proofErr w:type="spellStart"/>
      <w:r w:rsidRPr="00A35344">
        <w:rPr>
          <w:color w:val="000000" w:themeColor="text1"/>
          <w:sz w:val="28"/>
          <w:szCs w:val="28"/>
        </w:rPr>
        <w:t>концентрація</w:t>
      </w:r>
      <w:proofErr w:type="spellEnd"/>
      <w:r w:rsidRPr="00A35344">
        <w:rPr>
          <w:color w:val="000000" w:themeColor="text1"/>
          <w:sz w:val="28"/>
          <w:szCs w:val="28"/>
        </w:rPr>
        <w:t xml:space="preserve"> </w:t>
      </w:r>
      <w:proofErr w:type="spellStart"/>
      <w:r w:rsidRPr="00A35344">
        <w:rPr>
          <w:color w:val="000000" w:themeColor="text1"/>
          <w:sz w:val="28"/>
          <w:szCs w:val="28"/>
        </w:rPr>
        <w:t>ксантану</w:t>
      </w:r>
      <w:proofErr w:type="spellEnd"/>
      <w:r w:rsidRPr="00A35344">
        <w:rPr>
          <w:color w:val="000000" w:themeColor="text1"/>
          <w:sz w:val="28"/>
          <w:szCs w:val="28"/>
        </w:rPr>
        <w:t xml:space="preserve">  0,1...0,15%, </w:t>
      </w:r>
      <w:proofErr w:type="spellStart"/>
      <w:r w:rsidRPr="00A35344">
        <w:rPr>
          <w:color w:val="000000" w:themeColor="text1"/>
          <w:sz w:val="28"/>
          <w:szCs w:val="28"/>
        </w:rPr>
        <w:t>гуару</w:t>
      </w:r>
      <w:proofErr w:type="spellEnd"/>
      <w:r w:rsidRPr="00A35344">
        <w:rPr>
          <w:color w:val="000000" w:themeColor="text1"/>
          <w:sz w:val="28"/>
          <w:szCs w:val="28"/>
        </w:rPr>
        <w:t xml:space="preserve"> 0,35...0,4 % [29].</w:t>
      </w:r>
    </w:p>
    <w:p w14:paraId="3844C66B" w14:textId="77777777" w:rsidR="00914E78" w:rsidRPr="00A35344" w:rsidRDefault="00914E78" w:rsidP="00A35344">
      <w:pPr>
        <w:pStyle w:val="a3"/>
        <w:spacing w:after="0" w:line="360" w:lineRule="auto"/>
        <w:ind w:left="0" w:firstLine="709"/>
        <w:jc w:val="both"/>
        <w:rPr>
          <w:color w:val="000000" w:themeColor="text1"/>
          <w:sz w:val="28"/>
          <w:szCs w:val="28"/>
        </w:rPr>
      </w:pPr>
      <w:r w:rsidRPr="00A35344">
        <w:rPr>
          <w:color w:val="000000" w:themeColor="text1"/>
          <w:sz w:val="28"/>
          <w:szCs w:val="28"/>
        </w:rPr>
        <w:t xml:space="preserve">При </w:t>
      </w:r>
      <w:proofErr w:type="spellStart"/>
      <w:r w:rsidRPr="00A35344">
        <w:rPr>
          <w:color w:val="000000" w:themeColor="text1"/>
          <w:sz w:val="28"/>
          <w:szCs w:val="28"/>
        </w:rPr>
        <w:t>використанні</w:t>
      </w:r>
      <w:proofErr w:type="spellEnd"/>
      <w:r w:rsidRPr="00A35344">
        <w:rPr>
          <w:color w:val="000000" w:themeColor="text1"/>
          <w:sz w:val="28"/>
          <w:szCs w:val="28"/>
        </w:rPr>
        <w:t xml:space="preserve"> </w:t>
      </w:r>
      <w:proofErr w:type="spellStart"/>
      <w:r w:rsidRPr="00A35344">
        <w:rPr>
          <w:color w:val="000000" w:themeColor="text1"/>
          <w:sz w:val="28"/>
          <w:szCs w:val="28"/>
        </w:rPr>
        <w:t>камедів</w:t>
      </w:r>
      <w:proofErr w:type="spellEnd"/>
      <w:r w:rsidRPr="00A35344">
        <w:rPr>
          <w:color w:val="000000" w:themeColor="text1"/>
          <w:sz w:val="28"/>
          <w:szCs w:val="28"/>
        </w:rPr>
        <w:t xml:space="preserve"> та </w:t>
      </w:r>
      <w:proofErr w:type="spellStart"/>
      <w:r w:rsidRPr="00A35344">
        <w:rPr>
          <w:color w:val="000000" w:themeColor="text1"/>
          <w:sz w:val="28"/>
          <w:szCs w:val="28"/>
        </w:rPr>
        <w:t>їх</w:t>
      </w:r>
      <w:proofErr w:type="spellEnd"/>
      <w:r w:rsidRPr="00A35344">
        <w:rPr>
          <w:color w:val="000000" w:themeColor="text1"/>
          <w:sz w:val="28"/>
          <w:szCs w:val="28"/>
        </w:rPr>
        <w:t xml:space="preserve"> </w:t>
      </w:r>
      <w:proofErr w:type="spellStart"/>
      <w:r w:rsidRPr="00A35344">
        <w:rPr>
          <w:color w:val="000000" w:themeColor="text1"/>
          <w:sz w:val="28"/>
          <w:szCs w:val="28"/>
        </w:rPr>
        <w:t>суміші</w:t>
      </w:r>
      <w:proofErr w:type="spellEnd"/>
      <w:r w:rsidRPr="00A35344">
        <w:rPr>
          <w:color w:val="000000" w:themeColor="text1"/>
          <w:sz w:val="28"/>
          <w:szCs w:val="28"/>
        </w:rPr>
        <w:t xml:space="preserve">, а </w:t>
      </w:r>
      <w:proofErr w:type="spellStart"/>
      <w:r w:rsidRPr="00A35344">
        <w:rPr>
          <w:color w:val="000000" w:themeColor="text1"/>
          <w:sz w:val="28"/>
          <w:szCs w:val="28"/>
        </w:rPr>
        <w:t>також</w:t>
      </w:r>
      <w:proofErr w:type="spellEnd"/>
      <w:r w:rsidRPr="00A35344">
        <w:rPr>
          <w:color w:val="000000" w:themeColor="text1"/>
          <w:sz w:val="28"/>
          <w:szCs w:val="28"/>
        </w:rPr>
        <w:t xml:space="preserve"> </w:t>
      </w:r>
      <w:proofErr w:type="spellStart"/>
      <w:r w:rsidRPr="00A35344">
        <w:rPr>
          <w:color w:val="000000" w:themeColor="text1"/>
          <w:sz w:val="28"/>
          <w:szCs w:val="28"/>
        </w:rPr>
        <w:t>модифікованих</w:t>
      </w:r>
      <w:proofErr w:type="spellEnd"/>
      <w:r w:rsidRPr="00A35344">
        <w:rPr>
          <w:color w:val="000000" w:themeColor="text1"/>
          <w:sz w:val="28"/>
          <w:szCs w:val="28"/>
        </w:rPr>
        <w:t xml:space="preserve"> </w:t>
      </w:r>
      <w:proofErr w:type="spellStart"/>
      <w:r w:rsidRPr="00A35344">
        <w:rPr>
          <w:color w:val="000000" w:themeColor="text1"/>
          <w:sz w:val="28"/>
          <w:szCs w:val="28"/>
        </w:rPr>
        <w:t>крохмалів</w:t>
      </w:r>
      <w:proofErr w:type="spellEnd"/>
      <w:r w:rsidRPr="00A35344">
        <w:rPr>
          <w:color w:val="000000" w:themeColor="text1"/>
          <w:sz w:val="28"/>
          <w:szCs w:val="28"/>
        </w:rPr>
        <w:t xml:space="preserve"> в </w:t>
      </w:r>
      <w:proofErr w:type="spellStart"/>
      <w:r w:rsidRPr="00A35344">
        <w:rPr>
          <w:color w:val="000000" w:themeColor="text1"/>
          <w:sz w:val="28"/>
          <w:szCs w:val="28"/>
        </w:rPr>
        <w:t>кількостях</w:t>
      </w:r>
      <w:proofErr w:type="spellEnd"/>
      <w:r w:rsidRPr="00A35344">
        <w:rPr>
          <w:color w:val="000000" w:themeColor="text1"/>
          <w:sz w:val="28"/>
          <w:szCs w:val="28"/>
        </w:rPr>
        <w:t xml:space="preserve"> 0,5% та 0,6% </w:t>
      </w:r>
      <w:proofErr w:type="spellStart"/>
      <w:r w:rsidRPr="00A35344">
        <w:rPr>
          <w:color w:val="000000" w:themeColor="text1"/>
          <w:sz w:val="28"/>
          <w:szCs w:val="28"/>
        </w:rPr>
        <w:t>від</w:t>
      </w:r>
      <w:proofErr w:type="spellEnd"/>
      <w:r w:rsidRPr="00A35344">
        <w:rPr>
          <w:color w:val="000000" w:themeColor="text1"/>
          <w:sz w:val="28"/>
          <w:szCs w:val="28"/>
        </w:rPr>
        <w:t xml:space="preserve"> </w:t>
      </w:r>
      <w:proofErr w:type="spellStart"/>
      <w:r w:rsidRPr="00A35344">
        <w:rPr>
          <w:color w:val="000000" w:themeColor="text1"/>
          <w:sz w:val="28"/>
          <w:szCs w:val="28"/>
        </w:rPr>
        <w:t>маси</w:t>
      </w:r>
      <w:proofErr w:type="spellEnd"/>
      <w:r w:rsidRPr="00A35344">
        <w:rPr>
          <w:color w:val="000000" w:themeColor="text1"/>
          <w:sz w:val="28"/>
          <w:szCs w:val="28"/>
        </w:rPr>
        <w:t xml:space="preserve"> </w:t>
      </w:r>
      <w:proofErr w:type="spellStart"/>
      <w:r w:rsidRPr="00A35344">
        <w:rPr>
          <w:color w:val="000000" w:themeColor="text1"/>
          <w:sz w:val="28"/>
          <w:szCs w:val="28"/>
        </w:rPr>
        <w:t>сировини</w:t>
      </w:r>
      <w:proofErr w:type="spellEnd"/>
      <w:r w:rsidRPr="00A35344">
        <w:rPr>
          <w:color w:val="000000" w:themeColor="text1"/>
          <w:sz w:val="28"/>
          <w:szCs w:val="28"/>
        </w:rPr>
        <w:t xml:space="preserve"> </w:t>
      </w:r>
      <w:proofErr w:type="spellStart"/>
      <w:r w:rsidRPr="00A35344">
        <w:rPr>
          <w:color w:val="000000" w:themeColor="text1"/>
          <w:sz w:val="28"/>
          <w:szCs w:val="28"/>
        </w:rPr>
        <w:t>відповідно</w:t>
      </w:r>
      <w:proofErr w:type="spellEnd"/>
      <w:r w:rsidRPr="00A35344">
        <w:rPr>
          <w:color w:val="000000" w:themeColor="text1"/>
          <w:sz w:val="28"/>
          <w:szCs w:val="28"/>
        </w:rPr>
        <w:t xml:space="preserve"> в </w:t>
      </w:r>
      <w:proofErr w:type="spellStart"/>
      <w:r w:rsidRPr="00A35344">
        <w:rPr>
          <w:color w:val="000000" w:themeColor="text1"/>
          <w:sz w:val="28"/>
          <w:szCs w:val="28"/>
        </w:rPr>
        <w:t>якості</w:t>
      </w:r>
      <w:proofErr w:type="spellEnd"/>
      <w:r w:rsidRPr="00A35344">
        <w:rPr>
          <w:color w:val="000000" w:themeColor="text1"/>
          <w:sz w:val="28"/>
          <w:szCs w:val="28"/>
        </w:rPr>
        <w:t xml:space="preserve"> </w:t>
      </w:r>
      <w:proofErr w:type="spellStart"/>
      <w:r w:rsidRPr="00A35344">
        <w:rPr>
          <w:color w:val="000000" w:themeColor="text1"/>
          <w:sz w:val="28"/>
          <w:szCs w:val="28"/>
        </w:rPr>
        <w:t>емульгаторів</w:t>
      </w:r>
      <w:proofErr w:type="spellEnd"/>
      <w:r w:rsidRPr="00A35344">
        <w:rPr>
          <w:color w:val="000000" w:themeColor="text1"/>
          <w:sz w:val="28"/>
          <w:szCs w:val="28"/>
        </w:rPr>
        <w:t xml:space="preserve"> та </w:t>
      </w:r>
      <w:proofErr w:type="spellStart"/>
      <w:r w:rsidRPr="00A35344">
        <w:rPr>
          <w:color w:val="000000" w:themeColor="text1"/>
          <w:sz w:val="28"/>
          <w:szCs w:val="28"/>
        </w:rPr>
        <w:t>стабілізаторів</w:t>
      </w:r>
      <w:proofErr w:type="spellEnd"/>
      <w:r w:rsidRPr="00A35344">
        <w:rPr>
          <w:color w:val="000000" w:themeColor="text1"/>
          <w:sz w:val="28"/>
          <w:szCs w:val="28"/>
        </w:rPr>
        <w:t xml:space="preserve"> </w:t>
      </w:r>
      <w:proofErr w:type="spellStart"/>
      <w:r w:rsidRPr="00A35344">
        <w:rPr>
          <w:color w:val="000000" w:themeColor="text1"/>
          <w:sz w:val="28"/>
          <w:szCs w:val="28"/>
        </w:rPr>
        <w:t>науковцями</w:t>
      </w:r>
      <w:proofErr w:type="spellEnd"/>
      <w:r w:rsidRPr="00A35344">
        <w:rPr>
          <w:color w:val="000000" w:themeColor="text1"/>
          <w:sz w:val="28"/>
          <w:szCs w:val="28"/>
        </w:rPr>
        <w:t xml:space="preserve"> [30] </w:t>
      </w:r>
      <w:proofErr w:type="spellStart"/>
      <w:r w:rsidRPr="00A35344">
        <w:rPr>
          <w:color w:val="000000" w:themeColor="text1"/>
          <w:sz w:val="28"/>
          <w:szCs w:val="28"/>
        </w:rPr>
        <w:t>розроблено</w:t>
      </w:r>
      <w:proofErr w:type="spellEnd"/>
      <w:r w:rsidRPr="00A35344">
        <w:rPr>
          <w:color w:val="000000" w:themeColor="text1"/>
          <w:sz w:val="28"/>
          <w:szCs w:val="28"/>
        </w:rPr>
        <w:t xml:space="preserve"> </w:t>
      </w:r>
      <w:proofErr w:type="spellStart"/>
      <w:r w:rsidRPr="00A35344">
        <w:rPr>
          <w:color w:val="000000" w:themeColor="text1"/>
          <w:sz w:val="28"/>
          <w:szCs w:val="28"/>
        </w:rPr>
        <w:t>рецептури</w:t>
      </w:r>
      <w:proofErr w:type="spellEnd"/>
      <w:r w:rsidRPr="00A35344">
        <w:rPr>
          <w:color w:val="000000" w:themeColor="text1"/>
          <w:sz w:val="28"/>
          <w:szCs w:val="28"/>
        </w:rPr>
        <w:t xml:space="preserve"> </w:t>
      </w:r>
      <w:proofErr w:type="spellStart"/>
      <w:r w:rsidRPr="00A35344">
        <w:rPr>
          <w:color w:val="000000" w:themeColor="text1"/>
          <w:sz w:val="28"/>
          <w:szCs w:val="28"/>
        </w:rPr>
        <w:t>емульсійних</w:t>
      </w:r>
      <w:proofErr w:type="spellEnd"/>
      <w:r w:rsidRPr="00A35344">
        <w:rPr>
          <w:color w:val="000000" w:themeColor="text1"/>
          <w:sz w:val="28"/>
          <w:szCs w:val="28"/>
        </w:rPr>
        <w:t xml:space="preserve"> </w:t>
      </w:r>
      <w:proofErr w:type="spellStart"/>
      <w:r w:rsidRPr="00A35344">
        <w:rPr>
          <w:color w:val="000000" w:themeColor="text1"/>
          <w:sz w:val="28"/>
          <w:szCs w:val="28"/>
        </w:rPr>
        <w:t>соусів</w:t>
      </w:r>
      <w:proofErr w:type="spellEnd"/>
      <w:r w:rsidRPr="00A35344">
        <w:rPr>
          <w:color w:val="000000" w:themeColor="text1"/>
          <w:sz w:val="28"/>
          <w:szCs w:val="28"/>
        </w:rPr>
        <w:t xml:space="preserve"> з </w:t>
      </w:r>
      <w:proofErr w:type="spellStart"/>
      <w:r w:rsidRPr="00A35344">
        <w:rPr>
          <w:color w:val="000000" w:themeColor="text1"/>
          <w:sz w:val="28"/>
          <w:szCs w:val="28"/>
        </w:rPr>
        <w:t>високими</w:t>
      </w:r>
      <w:proofErr w:type="spellEnd"/>
      <w:r w:rsidRPr="00A35344">
        <w:rPr>
          <w:color w:val="000000" w:themeColor="text1"/>
          <w:sz w:val="28"/>
          <w:szCs w:val="28"/>
        </w:rPr>
        <w:t xml:space="preserve"> </w:t>
      </w:r>
      <w:proofErr w:type="spellStart"/>
      <w:r w:rsidRPr="00A35344">
        <w:rPr>
          <w:color w:val="000000" w:themeColor="text1"/>
          <w:sz w:val="28"/>
          <w:szCs w:val="28"/>
        </w:rPr>
        <w:t>органолептичними</w:t>
      </w:r>
      <w:proofErr w:type="spellEnd"/>
      <w:r w:rsidRPr="00A35344">
        <w:rPr>
          <w:color w:val="000000" w:themeColor="text1"/>
          <w:sz w:val="28"/>
          <w:szCs w:val="28"/>
        </w:rPr>
        <w:t xml:space="preserve"> та структурно-</w:t>
      </w:r>
      <w:proofErr w:type="spellStart"/>
      <w:r w:rsidRPr="00A35344">
        <w:rPr>
          <w:color w:val="000000" w:themeColor="text1"/>
          <w:sz w:val="28"/>
          <w:szCs w:val="28"/>
        </w:rPr>
        <w:t>механічними</w:t>
      </w:r>
      <w:proofErr w:type="spellEnd"/>
      <w:r w:rsidRPr="00A35344">
        <w:rPr>
          <w:color w:val="000000" w:themeColor="text1"/>
          <w:sz w:val="28"/>
          <w:szCs w:val="28"/>
        </w:rPr>
        <w:t xml:space="preserve"> характеристиками.</w:t>
      </w:r>
    </w:p>
    <w:p w14:paraId="417CD20F" w14:textId="77777777" w:rsidR="00914E78" w:rsidRPr="00A35344" w:rsidRDefault="00914E78" w:rsidP="00A35344">
      <w:pPr>
        <w:spacing w:line="360" w:lineRule="auto"/>
        <w:ind w:firstLine="709"/>
        <w:jc w:val="both"/>
        <w:rPr>
          <w:color w:val="000000" w:themeColor="text1"/>
          <w:sz w:val="28"/>
          <w:szCs w:val="28"/>
          <w:lang w:val="uk-UA"/>
        </w:rPr>
      </w:pPr>
      <w:r w:rsidRPr="00252A88">
        <w:rPr>
          <w:color w:val="000000" w:themeColor="text1"/>
          <w:sz w:val="28"/>
          <w:lang w:val="uk-UA"/>
        </w:rPr>
        <w:lastRenderedPageBreak/>
        <w:t xml:space="preserve">У виробництві низькокалорійних стійких соусів з емульсійною структурою почали використовувати натрієву сіль </w:t>
      </w:r>
      <w:proofErr w:type="spellStart"/>
      <w:r w:rsidRPr="00252A88">
        <w:rPr>
          <w:color w:val="000000" w:themeColor="text1"/>
          <w:sz w:val="28"/>
          <w:lang w:val="uk-UA"/>
        </w:rPr>
        <w:t>карбокси</w:t>
      </w:r>
      <w:proofErr w:type="spellEnd"/>
      <w:r w:rsidRPr="00252A88">
        <w:rPr>
          <w:color w:val="000000" w:themeColor="text1"/>
          <w:sz w:val="28"/>
          <w:lang w:val="uk-UA"/>
        </w:rPr>
        <w:t>-метилцелюлози та метилцелюлози за концентрації 4...5% разом із білками молочної сироватки [31].</w:t>
      </w:r>
    </w:p>
    <w:p w14:paraId="6C936575" w14:textId="77777777" w:rsidR="00914E78" w:rsidRPr="00A35344" w:rsidRDefault="00914E78" w:rsidP="00A35344">
      <w:pPr>
        <w:pStyle w:val="a3"/>
        <w:spacing w:after="0" w:line="360" w:lineRule="auto"/>
        <w:ind w:left="0" w:firstLine="709"/>
        <w:rPr>
          <w:color w:val="000000" w:themeColor="text1"/>
          <w:sz w:val="28"/>
          <w:szCs w:val="28"/>
        </w:rPr>
      </w:pPr>
      <w:r w:rsidRPr="00A35344">
        <w:rPr>
          <w:color w:val="000000" w:themeColor="text1"/>
          <w:sz w:val="28"/>
          <w:szCs w:val="28"/>
        </w:rPr>
        <w:t xml:space="preserve">При </w:t>
      </w:r>
      <w:proofErr w:type="spellStart"/>
      <w:r w:rsidRPr="00A35344">
        <w:rPr>
          <w:color w:val="000000" w:themeColor="text1"/>
          <w:sz w:val="28"/>
          <w:szCs w:val="28"/>
        </w:rPr>
        <w:t>використанні</w:t>
      </w:r>
      <w:proofErr w:type="spellEnd"/>
      <w:r w:rsidRPr="00A35344">
        <w:rPr>
          <w:color w:val="000000" w:themeColor="text1"/>
          <w:sz w:val="28"/>
          <w:szCs w:val="28"/>
        </w:rPr>
        <w:t xml:space="preserve"> </w:t>
      </w:r>
      <w:proofErr w:type="spellStart"/>
      <w:r w:rsidRPr="00A35344">
        <w:rPr>
          <w:color w:val="000000" w:themeColor="text1"/>
          <w:sz w:val="28"/>
          <w:szCs w:val="28"/>
        </w:rPr>
        <w:t>природних</w:t>
      </w:r>
      <w:proofErr w:type="spellEnd"/>
      <w:r w:rsidRPr="00A35344">
        <w:rPr>
          <w:color w:val="000000" w:themeColor="text1"/>
          <w:sz w:val="28"/>
          <w:szCs w:val="28"/>
        </w:rPr>
        <w:t xml:space="preserve"> </w:t>
      </w:r>
      <w:proofErr w:type="spellStart"/>
      <w:r w:rsidRPr="00A35344">
        <w:rPr>
          <w:color w:val="000000" w:themeColor="text1"/>
          <w:sz w:val="28"/>
          <w:szCs w:val="28"/>
        </w:rPr>
        <w:t>стабілізуючих</w:t>
      </w:r>
      <w:proofErr w:type="spellEnd"/>
      <w:r w:rsidRPr="00A35344">
        <w:rPr>
          <w:color w:val="000000" w:themeColor="text1"/>
          <w:sz w:val="28"/>
          <w:szCs w:val="28"/>
        </w:rPr>
        <w:t xml:space="preserve"> </w:t>
      </w:r>
      <w:proofErr w:type="spellStart"/>
      <w:r w:rsidRPr="00A35344">
        <w:rPr>
          <w:color w:val="000000" w:themeColor="text1"/>
          <w:sz w:val="28"/>
          <w:szCs w:val="28"/>
        </w:rPr>
        <w:t>компонентів</w:t>
      </w:r>
      <w:proofErr w:type="spellEnd"/>
      <w:r w:rsidRPr="00A35344">
        <w:rPr>
          <w:color w:val="000000" w:themeColor="text1"/>
          <w:sz w:val="28"/>
          <w:szCs w:val="28"/>
        </w:rPr>
        <w:t xml:space="preserve"> не </w:t>
      </w:r>
      <w:proofErr w:type="spellStart"/>
      <w:r w:rsidRPr="00A35344">
        <w:rPr>
          <w:color w:val="000000" w:themeColor="text1"/>
          <w:sz w:val="28"/>
          <w:szCs w:val="28"/>
        </w:rPr>
        <w:t>завжди</w:t>
      </w:r>
      <w:proofErr w:type="spellEnd"/>
      <w:r w:rsidRPr="00A35344">
        <w:rPr>
          <w:color w:val="000000" w:themeColor="text1"/>
          <w:sz w:val="28"/>
          <w:szCs w:val="28"/>
        </w:rPr>
        <w:t xml:space="preserve"> </w:t>
      </w:r>
      <w:proofErr w:type="spellStart"/>
      <w:r w:rsidRPr="00A35344">
        <w:rPr>
          <w:color w:val="000000" w:themeColor="text1"/>
          <w:sz w:val="28"/>
          <w:szCs w:val="28"/>
        </w:rPr>
        <w:t>можна</w:t>
      </w:r>
      <w:proofErr w:type="spellEnd"/>
      <w:r w:rsidRPr="00A35344">
        <w:rPr>
          <w:color w:val="000000" w:themeColor="text1"/>
          <w:sz w:val="28"/>
          <w:szCs w:val="28"/>
        </w:rPr>
        <w:t xml:space="preserve"> </w:t>
      </w:r>
      <w:proofErr w:type="spellStart"/>
      <w:r w:rsidRPr="00A35344">
        <w:rPr>
          <w:color w:val="000000" w:themeColor="text1"/>
          <w:sz w:val="28"/>
          <w:szCs w:val="28"/>
        </w:rPr>
        <w:t>отримати</w:t>
      </w:r>
      <w:proofErr w:type="spellEnd"/>
      <w:r w:rsidRPr="00A35344">
        <w:rPr>
          <w:color w:val="000000" w:themeColor="text1"/>
          <w:sz w:val="28"/>
          <w:szCs w:val="28"/>
        </w:rPr>
        <w:t xml:space="preserve"> </w:t>
      </w:r>
      <w:proofErr w:type="spellStart"/>
      <w:r w:rsidRPr="00A35344">
        <w:rPr>
          <w:color w:val="000000" w:themeColor="text1"/>
          <w:sz w:val="28"/>
          <w:szCs w:val="28"/>
        </w:rPr>
        <w:t>стабільну</w:t>
      </w:r>
      <w:proofErr w:type="spellEnd"/>
      <w:r w:rsidRPr="00A35344">
        <w:rPr>
          <w:color w:val="000000" w:themeColor="text1"/>
          <w:sz w:val="28"/>
          <w:szCs w:val="28"/>
        </w:rPr>
        <w:t xml:space="preserve"> </w:t>
      </w:r>
      <w:proofErr w:type="spellStart"/>
      <w:r w:rsidRPr="00A35344">
        <w:rPr>
          <w:color w:val="000000" w:themeColor="text1"/>
          <w:sz w:val="28"/>
          <w:szCs w:val="28"/>
        </w:rPr>
        <w:t>консистенцію</w:t>
      </w:r>
      <w:proofErr w:type="spellEnd"/>
      <w:r w:rsidRPr="00A35344">
        <w:rPr>
          <w:color w:val="000000" w:themeColor="text1"/>
          <w:sz w:val="28"/>
          <w:szCs w:val="28"/>
        </w:rPr>
        <w:t xml:space="preserve"> </w:t>
      </w:r>
      <w:proofErr w:type="spellStart"/>
      <w:r w:rsidRPr="00A35344">
        <w:rPr>
          <w:color w:val="000000" w:themeColor="text1"/>
          <w:sz w:val="28"/>
          <w:szCs w:val="28"/>
        </w:rPr>
        <w:t>соусів</w:t>
      </w:r>
      <w:proofErr w:type="spellEnd"/>
      <w:r w:rsidRPr="00A35344">
        <w:rPr>
          <w:color w:val="000000" w:themeColor="text1"/>
          <w:sz w:val="28"/>
          <w:szCs w:val="28"/>
        </w:rPr>
        <w:t xml:space="preserve">. В </w:t>
      </w:r>
      <w:proofErr w:type="spellStart"/>
      <w:r w:rsidRPr="00A35344">
        <w:rPr>
          <w:color w:val="000000" w:themeColor="text1"/>
          <w:sz w:val="28"/>
          <w:szCs w:val="28"/>
        </w:rPr>
        <w:t>якості</w:t>
      </w:r>
      <w:proofErr w:type="spellEnd"/>
      <w:r w:rsidRPr="00A35344">
        <w:rPr>
          <w:color w:val="000000" w:themeColor="text1"/>
          <w:sz w:val="28"/>
          <w:szCs w:val="28"/>
        </w:rPr>
        <w:t xml:space="preserve"> такого </w:t>
      </w:r>
      <w:proofErr w:type="spellStart"/>
      <w:r w:rsidRPr="00A35344">
        <w:rPr>
          <w:color w:val="000000" w:themeColor="text1"/>
          <w:sz w:val="28"/>
          <w:szCs w:val="28"/>
        </w:rPr>
        <w:t>стабілізуючого</w:t>
      </w:r>
      <w:proofErr w:type="spellEnd"/>
      <w:r w:rsidRPr="00A35344">
        <w:rPr>
          <w:color w:val="000000" w:themeColor="text1"/>
          <w:sz w:val="28"/>
          <w:szCs w:val="28"/>
        </w:rPr>
        <w:t xml:space="preserve"> компоненту </w:t>
      </w:r>
      <w:proofErr w:type="spellStart"/>
      <w:r w:rsidRPr="00A35344">
        <w:rPr>
          <w:color w:val="000000" w:themeColor="text1"/>
          <w:sz w:val="28"/>
          <w:szCs w:val="28"/>
        </w:rPr>
        <w:t>розглядають</w:t>
      </w:r>
      <w:proofErr w:type="spellEnd"/>
      <w:r w:rsidRPr="00A35344">
        <w:rPr>
          <w:color w:val="000000" w:themeColor="text1"/>
          <w:sz w:val="28"/>
          <w:szCs w:val="28"/>
        </w:rPr>
        <w:t xml:space="preserve"> </w:t>
      </w:r>
      <w:proofErr w:type="spellStart"/>
      <w:r w:rsidRPr="00A35344">
        <w:rPr>
          <w:color w:val="000000" w:themeColor="text1"/>
          <w:sz w:val="28"/>
          <w:szCs w:val="28"/>
        </w:rPr>
        <w:t>борошно</w:t>
      </w:r>
      <w:proofErr w:type="spellEnd"/>
      <w:r w:rsidRPr="00A35344">
        <w:rPr>
          <w:color w:val="000000" w:themeColor="text1"/>
          <w:sz w:val="28"/>
          <w:szCs w:val="28"/>
        </w:rPr>
        <w:t xml:space="preserve">, </w:t>
      </w:r>
      <w:proofErr w:type="spellStart"/>
      <w:r w:rsidRPr="00A35344">
        <w:rPr>
          <w:color w:val="000000" w:themeColor="text1"/>
          <w:sz w:val="28"/>
          <w:szCs w:val="28"/>
        </w:rPr>
        <w:t>що</w:t>
      </w:r>
      <w:proofErr w:type="spellEnd"/>
      <w:r w:rsidRPr="00A35344">
        <w:rPr>
          <w:color w:val="000000" w:themeColor="text1"/>
          <w:sz w:val="28"/>
          <w:szCs w:val="28"/>
        </w:rPr>
        <w:t xml:space="preserve"> </w:t>
      </w:r>
      <w:proofErr w:type="spellStart"/>
      <w:r w:rsidRPr="00A35344">
        <w:rPr>
          <w:color w:val="000000" w:themeColor="text1"/>
          <w:sz w:val="28"/>
          <w:szCs w:val="28"/>
        </w:rPr>
        <w:t>виконує</w:t>
      </w:r>
      <w:proofErr w:type="spellEnd"/>
      <w:r w:rsidRPr="00A35344">
        <w:rPr>
          <w:color w:val="000000" w:themeColor="text1"/>
          <w:sz w:val="28"/>
          <w:szCs w:val="28"/>
        </w:rPr>
        <w:t xml:space="preserve"> </w:t>
      </w:r>
      <w:proofErr w:type="spellStart"/>
      <w:r w:rsidRPr="00A35344">
        <w:rPr>
          <w:color w:val="000000" w:themeColor="text1"/>
          <w:sz w:val="28"/>
          <w:szCs w:val="28"/>
        </w:rPr>
        <w:t>функцію</w:t>
      </w:r>
      <w:proofErr w:type="spellEnd"/>
      <w:r w:rsidRPr="00A35344">
        <w:rPr>
          <w:color w:val="000000" w:themeColor="text1"/>
          <w:sz w:val="28"/>
          <w:szCs w:val="28"/>
        </w:rPr>
        <w:t xml:space="preserve"> основного </w:t>
      </w:r>
      <w:proofErr w:type="spellStart"/>
      <w:r w:rsidRPr="00A35344">
        <w:rPr>
          <w:color w:val="000000" w:themeColor="text1"/>
          <w:sz w:val="28"/>
          <w:szCs w:val="28"/>
        </w:rPr>
        <w:t>структуроутворювача</w:t>
      </w:r>
      <w:proofErr w:type="spellEnd"/>
      <w:r w:rsidRPr="00A35344">
        <w:rPr>
          <w:color w:val="000000" w:themeColor="text1"/>
          <w:sz w:val="28"/>
          <w:szCs w:val="28"/>
        </w:rPr>
        <w:t xml:space="preserve"> за </w:t>
      </w:r>
      <w:proofErr w:type="spellStart"/>
      <w:r w:rsidRPr="00A35344">
        <w:rPr>
          <w:color w:val="000000" w:themeColor="text1"/>
          <w:sz w:val="28"/>
          <w:szCs w:val="28"/>
        </w:rPr>
        <w:t>рахунок</w:t>
      </w:r>
      <w:proofErr w:type="spellEnd"/>
      <w:r w:rsidRPr="00A35344">
        <w:rPr>
          <w:color w:val="000000" w:themeColor="text1"/>
          <w:sz w:val="28"/>
          <w:szCs w:val="28"/>
        </w:rPr>
        <w:t xml:space="preserve"> </w:t>
      </w:r>
      <w:proofErr w:type="spellStart"/>
      <w:r w:rsidRPr="00A35344">
        <w:rPr>
          <w:color w:val="000000" w:themeColor="text1"/>
          <w:sz w:val="28"/>
          <w:szCs w:val="28"/>
        </w:rPr>
        <w:t>вмісту</w:t>
      </w:r>
      <w:proofErr w:type="spellEnd"/>
      <w:r w:rsidRPr="00A35344">
        <w:rPr>
          <w:color w:val="000000" w:themeColor="text1"/>
          <w:sz w:val="28"/>
          <w:szCs w:val="28"/>
        </w:rPr>
        <w:t xml:space="preserve"> у </w:t>
      </w:r>
      <w:proofErr w:type="spellStart"/>
      <w:r w:rsidRPr="00A35344">
        <w:rPr>
          <w:color w:val="000000" w:themeColor="text1"/>
          <w:sz w:val="28"/>
          <w:szCs w:val="28"/>
        </w:rPr>
        <w:t>його</w:t>
      </w:r>
      <w:proofErr w:type="spellEnd"/>
      <w:r w:rsidRPr="00A35344">
        <w:rPr>
          <w:color w:val="000000" w:themeColor="text1"/>
          <w:sz w:val="28"/>
          <w:szCs w:val="28"/>
        </w:rPr>
        <w:t xml:space="preserve"> </w:t>
      </w:r>
      <w:proofErr w:type="spellStart"/>
      <w:r w:rsidRPr="00A35344">
        <w:rPr>
          <w:color w:val="000000" w:themeColor="text1"/>
          <w:sz w:val="28"/>
          <w:szCs w:val="28"/>
        </w:rPr>
        <w:t>складі</w:t>
      </w:r>
      <w:proofErr w:type="spellEnd"/>
      <w:r w:rsidRPr="00A35344">
        <w:rPr>
          <w:color w:val="000000" w:themeColor="text1"/>
          <w:sz w:val="28"/>
          <w:szCs w:val="28"/>
        </w:rPr>
        <w:t xml:space="preserve"> 10…50% </w:t>
      </w:r>
      <w:proofErr w:type="spellStart"/>
      <w:r w:rsidRPr="00A35344">
        <w:rPr>
          <w:color w:val="000000" w:themeColor="text1"/>
          <w:sz w:val="28"/>
          <w:szCs w:val="28"/>
        </w:rPr>
        <w:t>білку</w:t>
      </w:r>
      <w:proofErr w:type="spellEnd"/>
      <w:r w:rsidRPr="00A35344">
        <w:rPr>
          <w:color w:val="000000" w:themeColor="text1"/>
          <w:sz w:val="28"/>
          <w:szCs w:val="28"/>
        </w:rPr>
        <w:t xml:space="preserve">, 25…75% </w:t>
      </w:r>
      <w:proofErr w:type="spellStart"/>
      <w:r w:rsidRPr="00A35344">
        <w:rPr>
          <w:color w:val="000000" w:themeColor="text1"/>
          <w:sz w:val="28"/>
          <w:szCs w:val="28"/>
        </w:rPr>
        <w:t>вуглеводів</w:t>
      </w:r>
      <w:proofErr w:type="spellEnd"/>
      <w:r w:rsidRPr="00A35344">
        <w:rPr>
          <w:color w:val="000000" w:themeColor="text1"/>
          <w:sz w:val="28"/>
          <w:szCs w:val="28"/>
        </w:rPr>
        <w:t xml:space="preserve"> (</w:t>
      </w:r>
      <w:proofErr w:type="spellStart"/>
      <w:r w:rsidRPr="00A35344">
        <w:rPr>
          <w:color w:val="000000" w:themeColor="text1"/>
          <w:sz w:val="28"/>
          <w:szCs w:val="28"/>
        </w:rPr>
        <w:t>включаючи</w:t>
      </w:r>
      <w:proofErr w:type="spellEnd"/>
      <w:r w:rsidRPr="00A35344">
        <w:rPr>
          <w:color w:val="000000" w:themeColor="text1"/>
          <w:sz w:val="28"/>
          <w:szCs w:val="28"/>
        </w:rPr>
        <w:t xml:space="preserve"> 16…70% </w:t>
      </w:r>
      <w:proofErr w:type="spellStart"/>
      <w:r w:rsidRPr="00A35344">
        <w:rPr>
          <w:color w:val="000000" w:themeColor="text1"/>
          <w:sz w:val="28"/>
          <w:szCs w:val="28"/>
        </w:rPr>
        <w:t>крохмалю</w:t>
      </w:r>
      <w:proofErr w:type="spellEnd"/>
      <w:r w:rsidRPr="00A35344">
        <w:rPr>
          <w:color w:val="000000" w:themeColor="text1"/>
          <w:sz w:val="28"/>
          <w:szCs w:val="28"/>
        </w:rPr>
        <w:t xml:space="preserve">). Все </w:t>
      </w:r>
      <w:proofErr w:type="spellStart"/>
      <w:r w:rsidRPr="00A35344">
        <w:rPr>
          <w:color w:val="000000" w:themeColor="text1"/>
          <w:sz w:val="28"/>
          <w:szCs w:val="28"/>
        </w:rPr>
        <w:t>це</w:t>
      </w:r>
      <w:proofErr w:type="spellEnd"/>
      <w:r w:rsidRPr="00A35344">
        <w:rPr>
          <w:color w:val="000000" w:themeColor="text1"/>
          <w:sz w:val="28"/>
          <w:szCs w:val="28"/>
        </w:rPr>
        <w:t xml:space="preserve"> </w:t>
      </w:r>
      <w:proofErr w:type="spellStart"/>
      <w:r w:rsidRPr="00A35344">
        <w:rPr>
          <w:color w:val="000000" w:themeColor="text1"/>
          <w:sz w:val="28"/>
          <w:szCs w:val="28"/>
        </w:rPr>
        <w:t>дає</w:t>
      </w:r>
      <w:proofErr w:type="spellEnd"/>
      <w:r w:rsidRPr="00A35344">
        <w:rPr>
          <w:color w:val="000000" w:themeColor="text1"/>
          <w:sz w:val="28"/>
          <w:szCs w:val="28"/>
        </w:rPr>
        <w:t xml:space="preserve"> </w:t>
      </w:r>
      <w:proofErr w:type="spellStart"/>
      <w:r w:rsidRPr="00A35344">
        <w:rPr>
          <w:color w:val="000000" w:themeColor="text1"/>
          <w:sz w:val="28"/>
          <w:szCs w:val="28"/>
        </w:rPr>
        <w:t>можливість</w:t>
      </w:r>
      <w:proofErr w:type="spellEnd"/>
      <w:r w:rsidRPr="00A35344">
        <w:rPr>
          <w:color w:val="000000" w:themeColor="text1"/>
          <w:sz w:val="28"/>
          <w:szCs w:val="28"/>
        </w:rPr>
        <w:t xml:space="preserve"> </w:t>
      </w:r>
      <w:proofErr w:type="spellStart"/>
      <w:r w:rsidRPr="00A35344">
        <w:rPr>
          <w:color w:val="000000" w:themeColor="text1"/>
          <w:sz w:val="28"/>
          <w:szCs w:val="28"/>
        </w:rPr>
        <w:t>розглядати</w:t>
      </w:r>
      <w:proofErr w:type="spellEnd"/>
      <w:r w:rsidRPr="00A35344">
        <w:rPr>
          <w:color w:val="000000" w:themeColor="text1"/>
          <w:sz w:val="28"/>
          <w:szCs w:val="28"/>
        </w:rPr>
        <w:t xml:space="preserve"> </w:t>
      </w:r>
      <w:proofErr w:type="spellStart"/>
      <w:r w:rsidRPr="00A35344">
        <w:rPr>
          <w:color w:val="000000" w:themeColor="text1"/>
          <w:sz w:val="28"/>
          <w:szCs w:val="28"/>
        </w:rPr>
        <w:t>борошно</w:t>
      </w:r>
      <w:proofErr w:type="spellEnd"/>
      <w:r w:rsidRPr="00A35344">
        <w:rPr>
          <w:color w:val="000000" w:themeColor="text1"/>
          <w:sz w:val="28"/>
          <w:szCs w:val="28"/>
        </w:rPr>
        <w:t xml:space="preserve"> як </w:t>
      </w:r>
      <w:proofErr w:type="spellStart"/>
      <w:r w:rsidRPr="00A35344">
        <w:rPr>
          <w:color w:val="000000" w:themeColor="text1"/>
          <w:sz w:val="28"/>
          <w:szCs w:val="28"/>
        </w:rPr>
        <w:t>комплексний</w:t>
      </w:r>
      <w:proofErr w:type="spellEnd"/>
      <w:r w:rsidRPr="00A35344">
        <w:rPr>
          <w:color w:val="000000" w:themeColor="text1"/>
          <w:sz w:val="28"/>
          <w:szCs w:val="28"/>
        </w:rPr>
        <w:t xml:space="preserve"> </w:t>
      </w:r>
      <w:proofErr w:type="spellStart"/>
      <w:r w:rsidRPr="00A35344">
        <w:rPr>
          <w:color w:val="000000" w:themeColor="text1"/>
          <w:sz w:val="28"/>
          <w:szCs w:val="28"/>
        </w:rPr>
        <w:t>білково-вуглеводний</w:t>
      </w:r>
      <w:proofErr w:type="spellEnd"/>
      <w:r w:rsidRPr="00A35344">
        <w:rPr>
          <w:color w:val="000000" w:themeColor="text1"/>
          <w:sz w:val="28"/>
          <w:szCs w:val="28"/>
        </w:rPr>
        <w:t xml:space="preserve"> </w:t>
      </w:r>
      <w:proofErr w:type="spellStart"/>
      <w:r w:rsidRPr="00A35344">
        <w:rPr>
          <w:color w:val="000000" w:themeColor="text1"/>
          <w:sz w:val="28"/>
          <w:szCs w:val="28"/>
        </w:rPr>
        <w:t>стабілізатор</w:t>
      </w:r>
      <w:proofErr w:type="spellEnd"/>
      <w:r w:rsidRPr="00A35344">
        <w:rPr>
          <w:color w:val="000000" w:themeColor="text1"/>
          <w:sz w:val="28"/>
          <w:szCs w:val="28"/>
        </w:rPr>
        <w:t>.</w:t>
      </w:r>
    </w:p>
    <w:p w14:paraId="6DA83BCD" w14:textId="77777777" w:rsidR="00914E78" w:rsidRPr="00A35344" w:rsidRDefault="00914E78" w:rsidP="00A35344">
      <w:pPr>
        <w:pStyle w:val="a3"/>
        <w:spacing w:after="0" w:line="360" w:lineRule="auto"/>
        <w:ind w:left="0" w:firstLine="709"/>
        <w:rPr>
          <w:color w:val="000000" w:themeColor="text1"/>
          <w:sz w:val="28"/>
          <w:szCs w:val="28"/>
        </w:rPr>
      </w:pPr>
      <w:r w:rsidRPr="00A35344">
        <w:rPr>
          <w:color w:val="000000" w:themeColor="text1"/>
          <w:sz w:val="28"/>
          <w:szCs w:val="28"/>
        </w:rPr>
        <w:t xml:space="preserve">Для </w:t>
      </w:r>
      <w:proofErr w:type="spellStart"/>
      <w:r w:rsidRPr="00A35344">
        <w:rPr>
          <w:color w:val="000000" w:themeColor="text1"/>
          <w:sz w:val="28"/>
          <w:szCs w:val="28"/>
        </w:rPr>
        <w:t>виробництва</w:t>
      </w:r>
      <w:proofErr w:type="spellEnd"/>
      <w:r w:rsidRPr="00A35344">
        <w:rPr>
          <w:color w:val="000000" w:themeColor="text1"/>
          <w:sz w:val="28"/>
          <w:szCs w:val="28"/>
        </w:rPr>
        <w:t xml:space="preserve"> </w:t>
      </w:r>
      <w:proofErr w:type="spellStart"/>
      <w:r w:rsidRPr="00A35344">
        <w:rPr>
          <w:color w:val="000000" w:themeColor="text1"/>
          <w:sz w:val="28"/>
          <w:szCs w:val="28"/>
        </w:rPr>
        <w:t>майонезів</w:t>
      </w:r>
      <w:proofErr w:type="spellEnd"/>
      <w:r w:rsidRPr="00A35344">
        <w:rPr>
          <w:color w:val="000000" w:themeColor="text1"/>
          <w:sz w:val="28"/>
          <w:szCs w:val="28"/>
        </w:rPr>
        <w:t xml:space="preserve">, </w:t>
      </w:r>
      <w:proofErr w:type="spellStart"/>
      <w:r w:rsidRPr="00A35344">
        <w:rPr>
          <w:color w:val="000000" w:themeColor="text1"/>
          <w:sz w:val="28"/>
          <w:szCs w:val="28"/>
        </w:rPr>
        <w:t>бісквітних</w:t>
      </w:r>
      <w:proofErr w:type="spellEnd"/>
      <w:r w:rsidRPr="00A35344">
        <w:rPr>
          <w:color w:val="000000" w:themeColor="text1"/>
          <w:sz w:val="28"/>
          <w:szCs w:val="28"/>
        </w:rPr>
        <w:t xml:space="preserve"> та </w:t>
      </w:r>
      <w:proofErr w:type="spellStart"/>
      <w:r w:rsidRPr="00A35344">
        <w:rPr>
          <w:color w:val="000000" w:themeColor="text1"/>
          <w:sz w:val="28"/>
          <w:szCs w:val="28"/>
        </w:rPr>
        <w:t>білково-взбивних</w:t>
      </w:r>
      <w:proofErr w:type="spellEnd"/>
      <w:r w:rsidRPr="00A35344">
        <w:rPr>
          <w:color w:val="000000" w:themeColor="text1"/>
          <w:sz w:val="28"/>
          <w:szCs w:val="28"/>
        </w:rPr>
        <w:t xml:space="preserve"> </w:t>
      </w:r>
      <w:proofErr w:type="spellStart"/>
      <w:r w:rsidRPr="00A35344">
        <w:rPr>
          <w:color w:val="000000" w:themeColor="text1"/>
          <w:sz w:val="28"/>
          <w:szCs w:val="28"/>
        </w:rPr>
        <w:t>напівфабрикатів</w:t>
      </w:r>
      <w:proofErr w:type="spellEnd"/>
      <w:r w:rsidRPr="00A35344">
        <w:rPr>
          <w:color w:val="000000" w:themeColor="text1"/>
          <w:sz w:val="28"/>
          <w:szCs w:val="28"/>
        </w:rPr>
        <w:t xml:space="preserve"> </w:t>
      </w:r>
      <w:proofErr w:type="spellStart"/>
      <w:r w:rsidRPr="00A35344">
        <w:rPr>
          <w:color w:val="000000" w:themeColor="text1"/>
          <w:sz w:val="28"/>
          <w:szCs w:val="28"/>
        </w:rPr>
        <w:t>Абдрахманова</w:t>
      </w:r>
      <w:proofErr w:type="spellEnd"/>
      <w:r w:rsidRPr="00A35344">
        <w:rPr>
          <w:color w:val="000000" w:themeColor="text1"/>
          <w:sz w:val="28"/>
          <w:szCs w:val="28"/>
        </w:rPr>
        <w:t xml:space="preserve"> А.М. та </w:t>
      </w:r>
      <w:proofErr w:type="spellStart"/>
      <w:r w:rsidRPr="00A35344">
        <w:rPr>
          <w:color w:val="000000" w:themeColor="text1"/>
          <w:sz w:val="28"/>
          <w:szCs w:val="28"/>
        </w:rPr>
        <w:t>Артьомова</w:t>
      </w:r>
      <w:proofErr w:type="spellEnd"/>
      <w:r w:rsidRPr="00A35344">
        <w:rPr>
          <w:color w:val="000000" w:themeColor="text1"/>
          <w:sz w:val="28"/>
          <w:szCs w:val="28"/>
        </w:rPr>
        <w:t xml:space="preserve"> О.М. </w:t>
      </w:r>
      <w:proofErr w:type="spellStart"/>
      <w:r w:rsidRPr="00A35344">
        <w:rPr>
          <w:color w:val="000000" w:themeColor="text1"/>
          <w:sz w:val="28"/>
          <w:szCs w:val="28"/>
        </w:rPr>
        <w:t>використовували</w:t>
      </w:r>
      <w:proofErr w:type="spellEnd"/>
      <w:r w:rsidRPr="00A35344">
        <w:rPr>
          <w:color w:val="000000" w:themeColor="text1"/>
          <w:sz w:val="28"/>
          <w:szCs w:val="28"/>
        </w:rPr>
        <w:t xml:space="preserve"> сою, </w:t>
      </w:r>
      <w:proofErr w:type="spellStart"/>
      <w:r w:rsidRPr="00A35344">
        <w:rPr>
          <w:color w:val="000000" w:themeColor="text1"/>
          <w:sz w:val="28"/>
          <w:szCs w:val="28"/>
        </w:rPr>
        <w:t>цукровий</w:t>
      </w:r>
      <w:proofErr w:type="spellEnd"/>
      <w:r w:rsidRPr="00A35344">
        <w:rPr>
          <w:color w:val="000000" w:themeColor="text1"/>
          <w:sz w:val="28"/>
          <w:szCs w:val="28"/>
        </w:rPr>
        <w:t xml:space="preserve"> та </w:t>
      </w:r>
      <w:proofErr w:type="spellStart"/>
      <w:r w:rsidRPr="00A35344">
        <w:rPr>
          <w:color w:val="000000" w:themeColor="text1"/>
          <w:sz w:val="28"/>
          <w:szCs w:val="28"/>
        </w:rPr>
        <w:t>столовий</w:t>
      </w:r>
      <w:proofErr w:type="spellEnd"/>
      <w:r w:rsidRPr="00A35344">
        <w:rPr>
          <w:color w:val="000000" w:themeColor="text1"/>
          <w:sz w:val="28"/>
          <w:szCs w:val="28"/>
        </w:rPr>
        <w:t xml:space="preserve"> </w:t>
      </w:r>
      <w:proofErr w:type="spellStart"/>
      <w:r w:rsidRPr="00A35344">
        <w:rPr>
          <w:color w:val="000000" w:themeColor="text1"/>
          <w:sz w:val="28"/>
          <w:szCs w:val="28"/>
        </w:rPr>
        <w:t>буряк</w:t>
      </w:r>
      <w:proofErr w:type="spellEnd"/>
      <w:r w:rsidRPr="00A35344">
        <w:rPr>
          <w:color w:val="000000" w:themeColor="text1"/>
          <w:sz w:val="28"/>
          <w:szCs w:val="28"/>
        </w:rPr>
        <w:t xml:space="preserve">, </w:t>
      </w:r>
      <w:proofErr w:type="spellStart"/>
      <w:r w:rsidRPr="00A35344">
        <w:rPr>
          <w:color w:val="000000" w:themeColor="text1"/>
          <w:sz w:val="28"/>
          <w:szCs w:val="28"/>
        </w:rPr>
        <w:t>квасолю</w:t>
      </w:r>
      <w:proofErr w:type="spellEnd"/>
      <w:r w:rsidRPr="00A35344">
        <w:rPr>
          <w:color w:val="000000" w:themeColor="text1"/>
          <w:sz w:val="28"/>
          <w:szCs w:val="28"/>
        </w:rPr>
        <w:t xml:space="preserve">, горох, </w:t>
      </w:r>
      <w:proofErr w:type="spellStart"/>
      <w:r w:rsidRPr="00A35344">
        <w:rPr>
          <w:color w:val="000000" w:themeColor="text1"/>
          <w:sz w:val="28"/>
          <w:szCs w:val="28"/>
        </w:rPr>
        <w:t>рисову</w:t>
      </w:r>
      <w:proofErr w:type="spellEnd"/>
      <w:r w:rsidRPr="00A35344">
        <w:rPr>
          <w:color w:val="000000" w:themeColor="text1"/>
          <w:sz w:val="28"/>
          <w:szCs w:val="28"/>
        </w:rPr>
        <w:t xml:space="preserve"> крупу, </w:t>
      </w:r>
      <w:proofErr w:type="spellStart"/>
      <w:r w:rsidRPr="00A35344">
        <w:rPr>
          <w:color w:val="000000" w:themeColor="text1"/>
          <w:sz w:val="28"/>
          <w:szCs w:val="28"/>
        </w:rPr>
        <w:t>що</w:t>
      </w:r>
      <w:proofErr w:type="spellEnd"/>
      <w:r w:rsidRPr="00A35344">
        <w:rPr>
          <w:color w:val="000000" w:themeColor="text1"/>
          <w:sz w:val="28"/>
          <w:szCs w:val="28"/>
        </w:rPr>
        <w:t xml:space="preserve"> є </w:t>
      </w:r>
      <w:proofErr w:type="spellStart"/>
      <w:r w:rsidRPr="00A35344">
        <w:rPr>
          <w:color w:val="000000" w:themeColor="text1"/>
          <w:sz w:val="28"/>
          <w:szCs w:val="28"/>
        </w:rPr>
        <w:t>сапонінвміщуючою</w:t>
      </w:r>
      <w:proofErr w:type="spellEnd"/>
      <w:r w:rsidRPr="00A35344">
        <w:rPr>
          <w:color w:val="000000" w:themeColor="text1"/>
          <w:sz w:val="28"/>
          <w:szCs w:val="28"/>
        </w:rPr>
        <w:t xml:space="preserve"> </w:t>
      </w:r>
      <w:proofErr w:type="spellStart"/>
      <w:r w:rsidRPr="00A35344">
        <w:rPr>
          <w:color w:val="000000" w:themeColor="text1"/>
          <w:sz w:val="28"/>
          <w:szCs w:val="28"/>
        </w:rPr>
        <w:t>сировиною</w:t>
      </w:r>
      <w:proofErr w:type="spellEnd"/>
      <w:r w:rsidRPr="00A35344">
        <w:rPr>
          <w:color w:val="000000" w:themeColor="text1"/>
          <w:sz w:val="28"/>
          <w:szCs w:val="28"/>
        </w:rPr>
        <w:t xml:space="preserve"> [13, 32]. </w:t>
      </w:r>
    </w:p>
    <w:p w14:paraId="6A0B22E1" w14:textId="77777777" w:rsidR="00914E78" w:rsidRPr="00A35344" w:rsidRDefault="00914E78" w:rsidP="00A35344">
      <w:pPr>
        <w:pStyle w:val="a3"/>
        <w:spacing w:after="0" w:line="360" w:lineRule="auto"/>
        <w:ind w:left="0" w:firstLine="709"/>
        <w:rPr>
          <w:color w:val="000000" w:themeColor="text1"/>
          <w:sz w:val="28"/>
          <w:szCs w:val="28"/>
        </w:rPr>
      </w:pPr>
      <w:proofErr w:type="spellStart"/>
      <w:r w:rsidRPr="00A35344">
        <w:rPr>
          <w:color w:val="000000" w:themeColor="text1"/>
          <w:sz w:val="28"/>
          <w:szCs w:val="28"/>
        </w:rPr>
        <w:t>Аналіз</w:t>
      </w:r>
      <w:proofErr w:type="spellEnd"/>
      <w:r w:rsidRPr="00A35344">
        <w:rPr>
          <w:color w:val="000000" w:themeColor="text1"/>
          <w:sz w:val="28"/>
          <w:szCs w:val="28"/>
        </w:rPr>
        <w:t xml:space="preserve"> </w:t>
      </w:r>
      <w:proofErr w:type="spellStart"/>
      <w:r w:rsidRPr="00A35344">
        <w:rPr>
          <w:color w:val="000000" w:themeColor="text1"/>
          <w:sz w:val="28"/>
          <w:szCs w:val="28"/>
        </w:rPr>
        <w:t>літературних</w:t>
      </w:r>
      <w:proofErr w:type="spellEnd"/>
      <w:r w:rsidRPr="00A35344">
        <w:rPr>
          <w:color w:val="000000" w:themeColor="text1"/>
          <w:sz w:val="28"/>
          <w:szCs w:val="28"/>
        </w:rPr>
        <w:t xml:space="preserve"> </w:t>
      </w:r>
      <w:proofErr w:type="spellStart"/>
      <w:r w:rsidRPr="00A35344">
        <w:rPr>
          <w:color w:val="000000" w:themeColor="text1"/>
          <w:sz w:val="28"/>
          <w:szCs w:val="28"/>
        </w:rPr>
        <w:t>джерел</w:t>
      </w:r>
      <w:proofErr w:type="spellEnd"/>
      <w:r w:rsidRPr="00A35344">
        <w:rPr>
          <w:color w:val="000000" w:themeColor="text1"/>
          <w:sz w:val="28"/>
          <w:szCs w:val="28"/>
        </w:rPr>
        <w:t xml:space="preserve"> </w:t>
      </w:r>
      <w:proofErr w:type="spellStart"/>
      <w:r w:rsidRPr="00A35344">
        <w:rPr>
          <w:color w:val="000000" w:themeColor="text1"/>
          <w:sz w:val="28"/>
          <w:szCs w:val="28"/>
        </w:rPr>
        <w:t>свідчить</w:t>
      </w:r>
      <w:proofErr w:type="spellEnd"/>
      <w:r w:rsidRPr="00A35344">
        <w:rPr>
          <w:color w:val="000000" w:themeColor="text1"/>
          <w:sz w:val="28"/>
          <w:szCs w:val="28"/>
        </w:rPr>
        <w:t xml:space="preserve"> про </w:t>
      </w:r>
      <w:proofErr w:type="spellStart"/>
      <w:r w:rsidRPr="00A35344">
        <w:rPr>
          <w:color w:val="000000" w:themeColor="text1"/>
          <w:sz w:val="28"/>
          <w:szCs w:val="28"/>
        </w:rPr>
        <w:t>неохідність</w:t>
      </w:r>
      <w:proofErr w:type="spellEnd"/>
      <w:r w:rsidRPr="00A35344">
        <w:rPr>
          <w:color w:val="000000" w:themeColor="text1"/>
          <w:sz w:val="28"/>
          <w:szCs w:val="28"/>
        </w:rPr>
        <w:t xml:space="preserve"> </w:t>
      </w:r>
      <w:proofErr w:type="spellStart"/>
      <w:r w:rsidRPr="00A35344">
        <w:rPr>
          <w:color w:val="000000" w:themeColor="text1"/>
          <w:sz w:val="28"/>
          <w:szCs w:val="28"/>
        </w:rPr>
        <w:t>розширення</w:t>
      </w:r>
      <w:proofErr w:type="spellEnd"/>
      <w:r w:rsidRPr="00A35344">
        <w:rPr>
          <w:color w:val="000000" w:themeColor="text1"/>
          <w:sz w:val="28"/>
          <w:szCs w:val="28"/>
        </w:rPr>
        <w:t xml:space="preserve"> </w:t>
      </w:r>
      <w:proofErr w:type="spellStart"/>
      <w:r w:rsidRPr="00A35344">
        <w:rPr>
          <w:color w:val="000000" w:themeColor="text1"/>
          <w:sz w:val="28"/>
          <w:szCs w:val="28"/>
        </w:rPr>
        <w:t>пошуку</w:t>
      </w:r>
      <w:proofErr w:type="spellEnd"/>
      <w:r w:rsidRPr="00A35344">
        <w:rPr>
          <w:color w:val="000000" w:themeColor="text1"/>
          <w:sz w:val="28"/>
          <w:szCs w:val="28"/>
        </w:rPr>
        <w:t xml:space="preserve"> </w:t>
      </w:r>
      <w:proofErr w:type="spellStart"/>
      <w:r w:rsidRPr="00A35344">
        <w:rPr>
          <w:color w:val="000000" w:themeColor="text1"/>
          <w:sz w:val="28"/>
          <w:szCs w:val="28"/>
        </w:rPr>
        <w:t>нових</w:t>
      </w:r>
      <w:proofErr w:type="spellEnd"/>
      <w:r w:rsidRPr="00A35344">
        <w:rPr>
          <w:color w:val="000000" w:themeColor="text1"/>
          <w:sz w:val="28"/>
          <w:szCs w:val="28"/>
        </w:rPr>
        <w:t xml:space="preserve"> </w:t>
      </w:r>
      <w:proofErr w:type="spellStart"/>
      <w:r w:rsidRPr="00A35344">
        <w:rPr>
          <w:color w:val="000000" w:themeColor="text1"/>
          <w:sz w:val="28"/>
          <w:szCs w:val="28"/>
        </w:rPr>
        <w:t>комплексних</w:t>
      </w:r>
      <w:proofErr w:type="spellEnd"/>
      <w:r w:rsidRPr="00A35344">
        <w:rPr>
          <w:color w:val="000000" w:themeColor="text1"/>
          <w:sz w:val="28"/>
          <w:szCs w:val="28"/>
        </w:rPr>
        <w:t xml:space="preserve"> </w:t>
      </w:r>
      <w:proofErr w:type="spellStart"/>
      <w:r w:rsidRPr="00A35344">
        <w:rPr>
          <w:color w:val="000000" w:themeColor="text1"/>
          <w:sz w:val="28"/>
          <w:szCs w:val="28"/>
        </w:rPr>
        <w:t>згущувачів</w:t>
      </w:r>
      <w:proofErr w:type="spellEnd"/>
      <w:r w:rsidRPr="00A35344">
        <w:rPr>
          <w:color w:val="000000" w:themeColor="text1"/>
          <w:sz w:val="28"/>
          <w:szCs w:val="28"/>
        </w:rPr>
        <w:t xml:space="preserve"> та </w:t>
      </w:r>
      <w:proofErr w:type="spellStart"/>
      <w:r w:rsidRPr="00A35344">
        <w:rPr>
          <w:color w:val="000000" w:themeColor="text1"/>
          <w:sz w:val="28"/>
          <w:szCs w:val="28"/>
        </w:rPr>
        <w:t>стабілізаторів</w:t>
      </w:r>
      <w:proofErr w:type="spellEnd"/>
      <w:r w:rsidRPr="00A35344">
        <w:rPr>
          <w:color w:val="000000" w:themeColor="text1"/>
          <w:sz w:val="28"/>
          <w:szCs w:val="28"/>
        </w:rPr>
        <w:t xml:space="preserve"> для </w:t>
      </w:r>
      <w:proofErr w:type="spellStart"/>
      <w:r w:rsidRPr="00A35344">
        <w:rPr>
          <w:color w:val="000000" w:themeColor="text1"/>
          <w:sz w:val="28"/>
          <w:szCs w:val="28"/>
        </w:rPr>
        <w:t>продукції</w:t>
      </w:r>
      <w:proofErr w:type="spellEnd"/>
      <w:r w:rsidRPr="00A35344">
        <w:rPr>
          <w:color w:val="000000" w:themeColor="text1"/>
          <w:sz w:val="28"/>
          <w:szCs w:val="28"/>
        </w:rPr>
        <w:t xml:space="preserve"> з </w:t>
      </w:r>
      <w:proofErr w:type="spellStart"/>
      <w:r w:rsidRPr="00A35344">
        <w:rPr>
          <w:color w:val="000000" w:themeColor="text1"/>
          <w:sz w:val="28"/>
          <w:szCs w:val="28"/>
        </w:rPr>
        <w:t>емульсійною</w:t>
      </w:r>
      <w:proofErr w:type="spellEnd"/>
      <w:r w:rsidRPr="00A35344">
        <w:rPr>
          <w:color w:val="000000" w:themeColor="text1"/>
          <w:sz w:val="28"/>
          <w:szCs w:val="28"/>
        </w:rPr>
        <w:t xml:space="preserve"> структурою. </w:t>
      </w:r>
    </w:p>
    <w:p w14:paraId="4845F1DF" w14:textId="77777777" w:rsidR="00914E78" w:rsidRPr="00A35344" w:rsidRDefault="00914E78" w:rsidP="00A35344">
      <w:pPr>
        <w:pStyle w:val="a3"/>
        <w:spacing w:after="0" w:line="360" w:lineRule="auto"/>
        <w:ind w:left="0" w:firstLine="709"/>
        <w:rPr>
          <w:color w:val="000000" w:themeColor="text1"/>
          <w:sz w:val="28"/>
          <w:szCs w:val="28"/>
        </w:rPr>
      </w:pPr>
    </w:p>
    <w:p w14:paraId="3E5CD393" w14:textId="77777777" w:rsidR="00914E78" w:rsidRPr="00252A88" w:rsidRDefault="00914E78" w:rsidP="00914E78">
      <w:pPr>
        <w:tabs>
          <w:tab w:val="left" w:pos="1276"/>
        </w:tabs>
        <w:spacing w:line="360" w:lineRule="auto"/>
        <w:ind w:firstLine="709"/>
        <w:jc w:val="both"/>
        <w:rPr>
          <w:b/>
          <w:color w:val="000000" w:themeColor="text1"/>
          <w:sz w:val="28"/>
          <w:szCs w:val="28"/>
        </w:rPr>
      </w:pPr>
      <w:r w:rsidRPr="00252A88">
        <w:rPr>
          <w:b/>
          <w:color w:val="000000" w:themeColor="text1"/>
          <w:sz w:val="28"/>
          <w:szCs w:val="28"/>
        </w:rPr>
        <w:t xml:space="preserve">1.3 </w:t>
      </w:r>
      <w:r w:rsidRPr="00252A88">
        <w:rPr>
          <w:b/>
          <w:color w:val="000000" w:themeColor="text1"/>
          <w:sz w:val="28"/>
          <w:szCs w:val="28"/>
          <w:lang w:val="uk-UA"/>
        </w:rPr>
        <w:t xml:space="preserve"> </w:t>
      </w:r>
      <w:r w:rsidRPr="00252A88">
        <w:rPr>
          <w:b/>
          <w:color w:val="000000" w:themeColor="text1"/>
          <w:sz w:val="28"/>
          <w:szCs w:val="28"/>
        </w:rPr>
        <w:t xml:space="preserve">Характеристика та </w:t>
      </w:r>
      <w:proofErr w:type="spellStart"/>
      <w:r w:rsidRPr="00252A88">
        <w:rPr>
          <w:b/>
          <w:color w:val="000000" w:themeColor="text1"/>
          <w:sz w:val="28"/>
          <w:szCs w:val="28"/>
        </w:rPr>
        <w:t>хімічний</w:t>
      </w:r>
      <w:proofErr w:type="spellEnd"/>
      <w:r w:rsidRPr="00252A88">
        <w:rPr>
          <w:b/>
          <w:color w:val="000000" w:themeColor="text1"/>
          <w:sz w:val="28"/>
          <w:szCs w:val="28"/>
        </w:rPr>
        <w:t xml:space="preserve"> склад </w:t>
      </w:r>
      <w:r w:rsidRPr="00252A88">
        <w:rPr>
          <w:b/>
          <w:color w:val="000000" w:themeColor="text1"/>
          <w:sz w:val="28"/>
          <w:szCs w:val="28"/>
          <w:lang w:val="uk-UA"/>
        </w:rPr>
        <w:t>сочевиці та нуту</w:t>
      </w:r>
      <w:r w:rsidRPr="00252A88">
        <w:rPr>
          <w:b/>
          <w:color w:val="000000" w:themeColor="text1"/>
          <w:sz w:val="28"/>
          <w:szCs w:val="28"/>
        </w:rPr>
        <w:t xml:space="preserve">. </w:t>
      </w:r>
      <w:proofErr w:type="spellStart"/>
      <w:r w:rsidRPr="00252A88">
        <w:rPr>
          <w:b/>
          <w:color w:val="000000" w:themeColor="text1"/>
          <w:sz w:val="28"/>
          <w:szCs w:val="28"/>
        </w:rPr>
        <w:t>Досвід</w:t>
      </w:r>
      <w:proofErr w:type="spellEnd"/>
      <w:r w:rsidRPr="00252A88">
        <w:rPr>
          <w:b/>
          <w:color w:val="000000" w:themeColor="text1"/>
          <w:sz w:val="28"/>
          <w:szCs w:val="28"/>
          <w:lang w:val="uk-UA"/>
        </w:rPr>
        <w:t xml:space="preserve"> </w:t>
      </w:r>
      <w:proofErr w:type="spellStart"/>
      <w:r w:rsidRPr="00252A88">
        <w:rPr>
          <w:b/>
          <w:color w:val="000000" w:themeColor="text1"/>
          <w:sz w:val="28"/>
          <w:szCs w:val="28"/>
        </w:rPr>
        <w:t>використання</w:t>
      </w:r>
      <w:proofErr w:type="spellEnd"/>
    </w:p>
    <w:p w14:paraId="0A2D86E5" w14:textId="77777777" w:rsidR="00914E78" w:rsidRPr="00252A88" w:rsidRDefault="00914E78" w:rsidP="00914E78">
      <w:pPr>
        <w:pStyle w:val="af0"/>
        <w:spacing w:before="0" w:beforeAutospacing="0" w:after="0" w:afterAutospacing="0" w:line="360" w:lineRule="auto"/>
        <w:ind w:firstLine="709"/>
        <w:jc w:val="both"/>
        <w:rPr>
          <w:color w:val="000000" w:themeColor="text1"/>
          <w:sz w:val="28"/>
          <w:szCs w:val="28"/>
          <w:lang w:val="uk-UA"/>
        </w:rPr>
      </w:pPr>
    </w:p>
    <w:p w14:paraId="0F9CC687" w14:textId="77777777" w:rsidR="00914E78" w:rsidRPr="00252A88" w:rsidRDefault="00914E78" w:rsidP="00914E78">
      <w:pPr>
        <w:pStyle w:val="af0"/>
        <w:spacing w:before="0" w:beforeAutospacing="0" w:after="0" w:afterAutospacing="0" w:line="360" w:lineRule="auto"/>
        <w:ind w:firstLine="709"/>
        <w:jc w:val="both"/>
        <w:rPr>
          <w:color w:val="000000" w:themeColor="text1"/>
          <w:sz w:val="28"/>
          <w:szCs w:val="28"/>
          <w:lang w:val="uk-UA"/>
        </w:rPr>
      </w:pPr>
      <w:r w:rsidRPr="00252A88">
        <w:rPr>
          <w:color w:val="000000" w:themeColor="text1"/>
          <w:sz w:val="28"/>
          <w:szCs w:val="28"/>
          <w:lang w:val="uk-UA"/>
        </w:rPr>
        <w:t>П</w:t>
      </w:r>
      <w:proofErr w:type="spellStart"/>
      <w:r w:rsidRPr="00252A88">
        <w:rPr>
          <w:color w:val="000000" w:themeColor="text1"/>
          <w:sz w:val="28"/>
          <w:szCs w:val="28"/>
        </w:rPr>
        <w:t>равильне</w:t>
      </w:r>
      <w:proofErr w:type="spellEnd"/>
      <w:r w:rsidRPr="00252A88">
        <w:rPr>
          <w:color w:val="000000" w:themeColor="text1"/>
          <w:sz w:val="28"/>
          <w:szCs w:val="28"/>
        </w:rPr>
        <w:t xml:space="preserve"> та </w:t>
      </w:r>
      <w:proofErr w:type="spellStart"/>
      <w:r w:rsidRPr="00252A88">
        <w:rPr>
          <w:color w:val="000000" w:themeColor="text1"/>
          <w:sz w:val="28"/>
          <w:szCs w:val="28"/>
        </w:rPr>
        <w:t>корисне</w:t>
      </w:r>
      <w:proofErr w:type="spellEnd"/>
      <w:r w:rsidRPr="00252A88">
        <w:rPr>
          <w:color w:val="000000" w:themeColor="text1"/>
          <w:sz w:val="28"/>
          <w:szCs w:val="28"/>
          <w:lang w:val="uk-UA"/>
        </w:rPr>
        <w:t xml:space="preserve"> </w:t>
      </w:r>
      <w:proofErr w:type="spellStart"/>
      <w:r w:rsidRPr="00252A88">
        <w:rPr>
          <w:color w:val="000000" w:themeColor="text1"/>
          <w:sz w:val="28"/>
          <w:szCs w:val="28"/>
        </w:rPr>
        <w:t>харчування</w:t>
      </w:r>
      <w:proofErr w:type="spellEnd"/>
      <w:r w:rsidRPr="00252A88">
        <w:rPr>
          <w:color w:val="000000" w:themeColor="text1"/>
          <w:sz w:val="28"/>
          <w:szCs w:val="28"/>
        </w:rPr>
        <w:t xml:space="preserve"> </w:t>
      </w:r>
      <w:r w:rsidRPr="00252A88">
        <w:rPr>
          <w:color w:val="000000" w:themeColor="text1"/>
          <w:sz w:val="28"/>
          <w:szCs w:val="28"/>
          <w:lang w:val="uk-UA"/>
        </w:rPr>
        <w:t>є о</w:t>
      </w:r>
      <w:proofErr w:type="spellStart"/>
      <w:r w:rsidRPr="00252A88">
        <w:rPr>
          <w:color w:val="000000" w:themeColor="text1"/>
          <w:sz w:val="28"/>
          <w:szCs w:val="28"/>
        </w:rPr>
        <w:t>сновою</w:t>
      </w:r>
      <w:proofErr w:type="spellEnd"/>
      <w:r w:rsidRPr="00252A88">
        <w:rPr>
          <w:color w:val="000000" w:themeColor="text1"/>
          <w:sz w:val="28"/>
          <w:szCs w:val="28"/>
        </w:rPr>
        <w:t xml:space="preserve"> </w:t>
      </w:r>
      <w:proofErr w:type="spellStart"/>
      <w:r w:rsidRPr="00252A88">
        <w:rPr>
          <w:color w:val="000000" w:themeColor="text1"/>
          <w:sz w:val="28"/>
          <w:szCs w:val="28"/>
        </w:rPr>
        <w:t>нашого</w:t>
      </w:r>
      <w:proofErr w:type="spellEnd"/>
      <w:r w:rsidRPr="00252A88">
        <w:rPr>
          <w:color w:val="000000" w:themeColor="text1"/>
          <w:sz w:val="28"/>
          <w:szCs w:val="28"/>
          <w:lang w:val="uk-UA"/>
        </w:rPr>
        <w:t xml:space="preserve"> </w:t>
      </w:r>
      <w:proofErr w:type="spellStart"/>
      <w:r w:rsidRPr="00252A88">
        <w:rPr>
          <w:color w:val="000000" w:themeColor="text1"/>
          <w:sz w:val="28"/>
          <w:szCs w:val="28"/>
        </w:rPr>
        <w:t>здоров'я</w:t>
      </w:r>
      <w:proofErr w:type="spellEnd"/>
      <w:r w:rsidRPr="00252A88">
        <w:rPr>
          <w:color w:val="000000" w:themeColor="text1"/>
          <w:sz w:val="28"/>
          <w:szCs w:val="28"/>
        </w:rPr>
        <w:t xml:space="preserve">. </w:t>
      </w:r>
      <w:r w:rsidRPr="00252A88">
        <w:rPr>
          <w:color w:val="000000" w:themeColor="text1"/>
          <w:sz w:val="28"/>
          <w:szCs w:val="28"/>
          <w:lang w:val="uk-UA"/>
        </w:rPr>
        <w:t xml:space="preserve">З метою гарного </w:t>
      </w:r>
      <w:proofErr w:type="spellStart"/>
      <w:r w:rsidRPr="00252A88">
        <w:rPr>
          <w:color w:val="000000" w:themeColor="text1"/>
          <w:sz w:val="28"/>
          <w:szCs w:val="28"/>
        </w:rPr>
        <w:t>самопочуття</w:t>
      </w:r>
      <w:proofErr w:type="spellEnd"/>
      <w:r w:rsidRPr="00252A88">
        <w:rPr>
          <w:color w:val="000000" w:themeColor="text1"/>
          <w:sz w:val="28"/>
          <w:szCs w:val="28"/>
        </w:rPr>
        <w:t xml:space="preserve">, ми </w:t>
      </w:r>
      <w:proofErr w:type="spellStart"/>
      <w:r w:rsidRPr="00252A88">
        <w:rPr>
          <w:color w:val="000000" w:themeColor="text1"/>
          <w:sz w:val="28"/>
          <w:szCs w:val="28"/>
        </w:rPr>
        <w:t>включ</w:t>
      </w:r>
      <w:r w:rsidRPr="00252A88">
        <w:rPr>
          <w:color w:val="000000" w:themeColor="text1"/>
          <w:sz w:val="28"/>
          <w:szCs w:val="28"/>
          <w:lang w:val="uk-UA"/>
        </w:rPr>
        <w:t>аємо</w:t>
      </w:r>
      <w:proofErr w:type="spellEnd"/>
      <w:r w:rsidRPr="00252A88">
        <w:rPr>
          <w:color w:val="000000" w:themeColor="text1"/>
          <w:sz w:val="28"/>
          <w:szCs w:val="28"/>
        </w:rPr>
        <w:t xml:space="preserve"> </w:t>
      </w:r>
      <w:r w:rsidRPr="00252A88">
        <w:rPr>
          <w:color w:val="000000" w:themeColor="text1"/>
          <w:sz w:val="28"/>
          <w:szCs w:val="28"/>
          <w:lang w:val="uk-UA"/>
        </w:rPr>
        <w:t>до</w:t>
      </w:r>
      <w:r w:rsidRPr="00252A88">
        <w:rPr>
          <w:color w:val="000000" w:themeColor="text1"/>
          <w:sz w:val="28"/>
          <w:szCs w:val="28"/>
        </w:rPr>
        <w:t xml:space="preserve"> </w:t>
      </w:r>
      <w:proofErr w:type="spellStart"/>
      <w:r w:rsidRPr="00252A88">
        <w:rPr>
          <w:color w:val="000000" w:themeColor="text1"/>
          <w:sz w:val="28"/>
          <w:szCs w:val="28"/>
        </w:rPr>
        <w:t>св</w:t>
      </w:r>
      <w:proofErr w:type="spellEnd"/>
      <w:r w:rsidRPr="00252A88">
        <w:rPr>
          <w:color w:val="000000" w:themeColor="text1"/>
          <w:sz w:val="28"/>
          <w:szCs w:val="28"/>
          <w:lang w:val="uk-UA"/>
        </w:rPr>
        <w:t xml:space="preserve">ого </w:t>
      </w:r>
      <w:proofErr w:type="spellStart"/>
      <w:r w:rsidRPr="00252A88">
        <w:rPr>
          <w:color w:val="000000" w:themeColor="text1"/>
          <w:sz w:val="28"/>
          <w:szCs w:val="28"/>
        </w:rPr>
        <w:t>раціон</w:t>
      </w:r>
      <w:proofErr w:type="spellEnd"/>
      <w:r w:rsidRPr="00252A88">
        <w:rPr>
          <w:color w:val="000000" w:themeColor="text1"/>
          <w:sz w:val="28"/>
          <w:szCs w:val="28"/>
          <w:lang w:val="uk-UA"/>
        </w:rPr>
        <w:t xml:space="preserve">у </w:t>
      </w:r>
      <w:proofErr w:type="spellStart"/>
      <w:r w:rsidRPr="00252A88">
        <w:rPr>
          <w:color w:val="000000" w:themeColor="text1"/>
          <w:sz w:val="28"/>
          <w:szCs w:val="28"/>
          <w:lang w:val="uk-UA"/>
        </w:rPr>
        <w:t>щонай</w:t>
      </w:r>
      <w:r w:rsidRPr="00252A88">
        <w:rPr>
          <w:color w:val="000000" w:themeColor="text1"/>
          <w:sz w:val="28"/>
          <w:szCs w:val="28"/>
        </w:rPr>
        <w:t>більше</w:t>
      </w:r>
      <w:proofErr w:type="spellEnd"/>
      <w:r w:rsidRPr="00252A88">
        <w:rPr>
          <w:color w:val="000000" w:themeColor="text1"/>
          <w:sz w:val="28"/>
          <w:szCs w:val="28"/>
          <w:lang w:val="uk-UA"/>
        </w:rPr>
        <w:t xml:space="preserve"> </w:t>
      </w:r>
      <w:proofErr w:type="spellStart"/>
      <w:r w:rsidRPr="00252A88">
        <w:rPr>
          <w:color w:val="000000" w:themeColor="text1"/>
          <w:sz w:val="28"/>
          <w:szCs w:val="28"/>
        </w:rPr>
        <w:t>корисних</w:t>
      </w:r>
      <w:proofErr w:type="spellEnd"/>
      <w:r w:rsidRPr="00252A88">
        <w:rPr>
          <w:color w:val="000000" w:themeColor="text1"/>
          <w:sz w:val="28"/>
          <w:szCs w:val="28"/>
          <w:lang w:val="uk-UA"/>
        </w:rPr>
        <w:t xml:space="preserve"> </w:t>
      </w:r>
      <w:proofErr w:type="spellStart"/>
      <w:r w:rsidRPr="00252A88">
        <w:rPr>
          <w:color w:val="000000" w:themeColor="text1"/>
          <w:sz w:val="28"/>
          <w:szCs w:val="28"/>
        </w:rPr>
        <w:t>продуктів</w:t>
      </w:r>
      <w:proofErr w:type="spellEnd"/>
      <w:r w:rsidRPr="00252A88">
        <w:rPr>
          <w:color w:val="000000" w:themeColor="text1"/>
          <w:sz w:val="28"/>
          <w:szCs w:val="28"/>
        </w:rPr>
        <w:t xml:space="preserve">. </w:t>
      </w:r>
      <w:r w:rsidRPr="00252A88">
        <w:rPr>
          <w:color w:val="000000" w:themeColor="text1"/>
          <w:sz w:val="28"/>
          <w:szCs w:val="28"/>
          <w:lang w:val="uk-UA"/>
        </w:rPr>
        <w:t>До нашого раціону серед більшості інших продуктів входять також бобові культури, які ще називають зернобобовими, оскільки харчова цінність зрілого насіння бобів прирівнюється до харчової цінності насіння злакових культур. До бобових культур відносять к</w:t>
      </w:r>
      <w:proofErr w:type="spellStart"/>
      <w:r w:rsidRPr="00252A88">
        <w:rPr>
          <w:color w:val="000000" w:themeColor="text1"/>
          <w:sz w:val="28"/>
          <w:szCs w:val="28"/>
        </w:rPr>
        <w:t>васол</w:t>
      </w:r>
      <w:proofErr w:type="spellEnd"/>
      <w:r w:rsidRPr="00252A88">
        <w:rPr>
          <w:color w:val="000000" w:themeColor="text1"/>
          <w:sz w:val="28"/>
          <w:szCs w:val="28"/>
          <w:lang w:val="uk-UA"/>
        </w:rPr>
        <w:t>ю</w:t>
      </w:r>
      <w:r w:rsidRPr="00252A88">
        <w:rPr>
          <w:color w:val="000000" w:themeColor="text1"/>
          <w:sz w:val="28"/>
          <w:szCs w:val="28"/>
        </w:rPr>
        <w:t xml:space="preserve">, горох, </w:t>
      </w:r>
      <w:proofErr w:type="spellStart"/>
      <w:r w:rsidRPr="00252A88">
        <w:rPr>
          <w:color w:val="000000" w:themeColor="text1"/>
          <w:sz w:val="28"/>
          <w:szCs w:val="28"/>
        </w:rPr>
        <w:t>сочевиц</w:t>
      </w:r>
      <w:proofErr w:type="spellEnd"/>
      <w:r w:rsidRPr="00252A88">
        <w:rPr>
          <w:color w:val="000000" w:themeColor="text1"/>
          <w:sz w:val="28"/>
          <w:szCs w:val="28"/>
          <w:lang w:val="uk-UA"/>
        </w:rPr>
        <w:t>ю</w:t>
      </w:r>
      <w:r w:rsidRPr="00252A88">
        <w:rPr>
          <w:color w:val="000000" w:themeColor="text1"/>
          <w:sz w:val="28"/>
          <w:szCs w:val="28"/>
        </w:rPr>
        <w:t>, нут, со</w:t>
      </w:r>
      <w:r w:rsidRPr="00252A88">
        <w:rPr>
          <w:color w:val="000000" w:themeColor="text1"/>
          <w:sz w:val="28"/>
          <w:szCs w:val="28"/>
          <w:lang w:val="uk-UA"/>
        </w:rPr>
        <w:t>ю.</w:t>
      </w:r>
      <w:r w:rsidRPr="00252A88">
        <w:rPr>
          <w:color w:val="000000" w:themeColor="text1"/>
          <w:sz w:val="28"/>
          <w:szCs w:val="28"/>
        </w:rPr>
        <w:t xml:space="preserve"> </w:t>
      </w:r>
      <w:r w:rsidRPr="00252A88">
        <w:rPr>
          <w:color w:val="000000" w:themeColor="text1"/>
          <w:sz w:val="28"/>
          <w:szCs w:val="28"/>
          <w:lang w:val="uk-UA"/>
        </w:rPr>
        <w:t>Страви із них із</w:t>
      </w:r>
      <w:r w:rsidRPr="00252A88">
        <w:rPr>
          <w:color w:val="000000" w:themeColor="text1"/>
          <w:sz w:val="28"/>
          <w:szCs w:val="28"/>
        </w:rPr>
        <w:t xml:space="preserve"> </w:t>
      </w:r>
      <w:proofErr w:type="spellStart"/>
      <w:r w:rsidRPr="00252A88">
        <w:rPr>
          <w:color w:val="000000" w:themeColor="text1"/>
          <w:sz w:val="28"/>
          <w:szCs w:val="28"/>
        </w:rPr>
        <w:t>задоволенням</w:t>
      </w:r>
      <w:proofErr w:type="spellEnd"/>
      <w:r w:rsidRPr="00252A88">
        <w:rPr>
          <w:color w:val="000000" w:themeColor="text1"/>
          <w:sz w:val="28"/>
          <w:szCs w:val="28"/>
          <w:lang w:val="uk-UA"/>
        </w:rPr>
        <w:t xml:space="preserve"> споживаються жителями нашої країни [33]</w:t>
      </w:r>
      <w:r w:rsidRPr="00252A88">
        <w:rPr>
          <w:color w:val="000000" w:themeColor="text1"/>
          <w:sz w:val="28"/>
          <w:szCs w:val="28"/>
        </w:rPr>
        <w:t>.</w:t>
      </w:r>
    </w:p>
    <w:p w14:paraId="0C78D986" w14:textId="77777777" w:rsidR="00914E78" w:rsidRPr="00252A88" w:rsidRDefault="00914E78" w:rsidP="00914E78">
      <w:pPr>
        <w:spacing w:line="360" w:lineRule="auto"/>
        <w:ind w:firstLine="709"/>
        <w:jc w:val="both"/>
        <w:rPr>
          <w:color w:val="000000" w:themeColor="text1"/>
          <w:sz w:val="28"/>
          <w:szCs w:val="28"/>
          <w:lang w:val="uk-UA"/>
        </w:rPr>
      </w:pPr>
      <w:r w:rsidRPr="00252A88">
        <w:rPr>
          <w:color w:val="000000" w:themeColor="text1"/>
          <w:sz w:val="28"/>
          <w:szCs w:val="28"/>
          <w:lang w:val="uk-UA"/>
        </w:rPr>
        <w:t>Представники родини бобових (</w:t>
      </w:r>
      <w:proofErr w:type="spellStart"/>
      <w:r w:rsidRPr="00252A88">
        <w:rPr>
          <w:color w:val="000000" w:themeColor="text1"/>
          <w:sz w:val="28"/>
          <w:szCs w:val="28"/>
        </w:rPr>
        <w:t>Fabaceae</w:t>
      </w:r>
      <w:proofErr w:type="spellEnd"/>
      <w:r w:rsidRPr="00252A88">
        <w:rPr>
          <w:color w:val="000000" w:themeColor="text1"/>
          <w:sz w:val="28"/>
          <w:szCs w:val="28"/>
          <w:lang w:val="uk-UA"/>
        </w:rPr>
        <w:t>) серед сільськогосподарських культур мають найвищий вміст білка (25 - 40%) порівняно із вмістом білка зерні най</w:t>
      </w:r>
      <w:r w:rsidRPr="00252A88">
        <w:rPr>
          <w:color w:val="000000" w:themeColor="text1"/>
          <w:sz w:val="28"/>
          <w:szCs w:val="28"/>
          <w:lang w:val="uk-UA"/>
        </w:rPr>
        <w:softHyphen/>
        <w:t xml:space="preserve">більш високобілкової злакової культури (16%) Калорійність у бобових </w:t>
      </w:r>
      <w:r w:rsidRPr="00252A88">
        <w:rPr>
          <w:color w:val="000000" w:themeColor="text1"/>
          <w:sz w:val="28"/>
          <w:szCs w:val="28"/>
          <w:lang w:val="uk-UA"/>
        </w:rPr>
        <w:lastRenderedPageBreak/>
        <w:t>культур більша за калорійність м'яса, ри</w:t>
      </w:r>
      <w:r w:rsidRPr="00252A88">
        <w:rPr>
          <w:color w:val="000000" w:themeColor="text1"/>
          <w:sz w:val="28"/>
          <w:szCs w:val="28"/>
          <w:lang w:val="uk-UA"/>
        </w:rPr>
        <w:softHyphen/>
        <w:t>би та інших продуктів харчування. Б</w:t>
      </w:r>
      <w:r w:rsidRPr="00914E78">
        <w:rPr>
          <w:color w:val="000000" w:themeColor="text1"/>
          <w:sz w:val="28"/>
          <w:szCs w:val="28"/>
          <w:lang w:val="uk-UA"/>
        </w:rPr>
        <w:t xml:space="preserve">ілки </w:t>
      </w:r>
      <w:r w:rsidRPr="00252A88">
        <w:rPr>
          <w:color w:val="000000" w:themeColor="text1"/>
          <w:sz w:val="28"/>
          <w:szCs w:val="28"/>
          <w:lang w:val="uk-UA"/>
        </w:rPr>
        <w:t>зернобобових культур</w:t>
      </w:r>
      <w:r w:rsidRPr="00914E78">
        <w:rPr>
          <w:color w:val="000000" w:themeColor="text1"/>
          <w:sz w:val="28"/>
          <w:szCs w:val="28"/>
          <w:lang w:val="uk-UA"/>
        </w:rPr>
        <w:t xml:space="preserve"> повно</w:t>
      </w:r>
      <w:r w:rsidRPr="00914E78">
        <w:rPr>
          <w:color w:val="000000" w:themeColor="text1"/>
          <w:sz w:val="28"/>
          <w:szCs w:val="28"/>
          <w:lang w:val="uk-UA"/>
        </w:rPr>
        <w:softHyphen/>
        <w:t>цінн</w:t>
      </w:r>
      <w:r w:rsidRPr="00252A88">
        <w:rPr>
          <w:color w:val="000000" w:themeColor="text1"/>
          <w:sz w:val="28"/>
          <w:szCs w:val="28"/>
          <w:lang w:val="uk-UA"/>
        </w:rPr>
        <w:t>і</w:t>
      </w:r>
      <w:r w:rsidRPr="00914E78">
        <w:rPr>
          <w:color w:val="000000" w:themeColor="text1"/>
          <w:sz w:val="28"/>
          <w:szCs w:val="28"/>
          <w:lang w:val="uk-UA"/>
        </w:rPr>
        <w:t xml:space="preserve"> за амінокислотним складом</w:t>
      </w:r>
      <w:r w:rsidRPr="00252A88">
        <w:rPr>
          <w:color w:val="000000" w:themeColor="text1"/>
          <w:sz w:val="28"/>
          <w:szCs w:val="28"/>
          <w:lang w:val="uk-UA"/>
        </w:rPr>
        <w:t>. Засвоювання організмом їх краще, ніж білків злакових культур.</w:t>
      </w:r>
    </w:p>
    <w:p w14:paraId="133DB12A" w14:textId="77777777" w:rsidR="00914E78" w:rsidRPr="00252A88" w:rsidRDefault="00914E78" w:rsidP="00914E78">
      <w:pPr>
        <w:spacing w:line="360" w:lineRule="auto"/>
        <w:ind w:firstLine="709"/>
        <w:jc w:val="both"/>
        <w:rPr>
          <w:color w:val="000000" w:themeColor="text1"/>
          <w:sz w:val="28"/>
          <w:szCs w:val="28"/>
          <w:lang w:val="uk-UA"/>
        </w:rPr>
      </w:pPr>
      <w:r w:rsidRPr="00252A88">
        <w:rPr>
          <w:color w:val="000000" w:themeColor="text1"/>
          <w:sz w:val="28"/>
          <w:szCs w:val="28"/>
          <w:lang w:val="uk-UA"/>
        </w:rPr>
        <w:t>У білках зерна злакових культур вміст основних незамінних амінокислот (аргініну, валіну, лізину, триптофану та ін.) зв 1,5 — 3 рази менший ніж у зерні зернобобових.</w:t>
      </w:r>
    </w:p>
    <w:p w14:paraId="40C256AC" w14:textId="77777777" w:rsidR="00914E78" w:rsidRPr="00914E78" w:rsidRDefault="00914E78" w:rsidP="00914E78">
      <w:pPr>
        <w:spacing w:line="360" w:lineRule="auto"/>
        <w:ind w:firstLine="709"/>
        <w:jc w:val="both"/>
        <w:rPr>
          <w:color w:val="000000" w:themeColor="text1"/>
          <w:sz w:val="28"/>
          <w:szCs w:val="28"/>
          <w:lang w:val="uk-UA"/>
        </w:rPr>
      </w:pPr>
      <w:r w:rsidRPr="00914E78">
        <w:rPr>
          <w:color w:val="000000" w:themeColor="text1"/>
          <w:sz w:val="28"/>
          <w:szCs w:val="28"/>
          <w:lang w:val="uk-UA"/>
        </w:rPr>
        <w:t>Крім</w:t>
      </w:r>
      <w:r w:rsidRPr="00252A88">
        <w:rPr>
          <w:color w:val="000000" w:themeColor="text1"/>
          <w:sz w:val="28"/>
          <w:szCs w:val="28"/>
          <w:lang w:val="uk-UA"/>
        </w:rPr>
        <w:t xml:space="preserve"> </w:t>
      </w:r>
      <w:r w:rsidRPr="00914E78">
        <w:rPr>
          <w:color w:val="000000" w:themeColor="text1"/>
          <w:sz w:val="28"/>
          <w:szCs w:val="28"/>
          <w:lang w:val="uk-UA"/>
        </w:rPr>
        <w:t>білків, у зерні</w:t>
      </w:r>
      <w:r w:rsidRPr="00252A88">
        <w:rPr>
          <w:color w:val="000000" w:themeColor="text1"/>
          <w:sz w:val="28"/>
          <w:szCs w:val="28"/>
          <w:lang w:val="uk-UA"/>
        </w:rPr>
        <w:t xml:space="preserve"> </w:t>
      </w:r>
      <w:r w:rsidRPr="00914E78">
        <w:rPr>
          <w:color w:val="000000" w:themeColor="text1"/>
          <w:sz w:val="28"/>
          <w:szCs w:val="28"/>
          <w:lang w:val="uk-UA"/>
        </w:rPr>
        <w:t>більшості</w:t>
      </w:r>
      <w:r w:rsidRPr="00252A88">
        <w:rPr>
          <w:color w:val="000000" w:themeColor="text1"/>
          <w:sz w:val="28"/>
          <w:szCs w:val="28"/>
          <w:lang w:val="uk-UA"/>
        </w:rPr>
        <w:t xml:space="preserve"> </w:t>
      </w:r>
      <w:r w:rsidRPr="00914E78">
        <w:rPr>
          <w:color w:val="000000" w:themeColor="text1"/>
          <w:sz w:val="28"/>
          <w:szCs w:val="28"/>
          <w:lang w:val="uk-UA"/>
        </w:rPr>
        <w:t>зернових</w:t>
      </w:r>
      <w:r w:rsidRPr="00252A88">
        <w:rPr>
          <w:color w:val="000000" w:themeColor="text1"/>
          <w:sz w:val="28"/>
          <w:szCs w:val="28"/>
          <w:lang w:val="uk-UA"/>
        </w:rPr>
        <w:t xml:space="preserve"> </w:t>
      </w:r>
      <w:r w:rsidRPr="00914E78">
        <w:rPr>
          <w:color w:val="000000" w:themeColor="text1"/>
          <w:sz w:val="28"/>
          <w:szCs w:val="28"/>
          <w:lang w:val="uk-UA"/>
        </w:rPr>
        <w:t>бобових культур міститься</w:t>
      </w:r>
      <w:r w:rsidRPr="00252A88">
        <w:rPr>
          <w:color w:val="000000" w:themeColor="text1"/>
          <w:sz w:val="28"/>
          <w:szCs w:val="28"/>
          <w:lang w:val="uk-UA"/>
        </w:rPr>
        <w:t xml:space="preserve"> </w:t>
      </w:r>
      <w:r w:rsidRPr="00914E78">
        <w:rPr>
          <w:color w:val="000000" w:themeColor="text1"/>
          <w:sz w:val="28"/>
          <w:szCs w:val="28"/>
          <w:lang w:val="uk-UA"/>
        </w:rPr>
        <w:t>близько 50 % вуглеводів (крім</w:t>
      </w:r>
      <w:r w:rsidRPr="00252A88">
        <w:rPr>
          <w:color w:val="000000" w:themeColor="text1"/>
          <w:sz w:val="28"/>
          <w:szCs w:val="28"/>
          <w:lang w:val="uk-UA"/>
        </w:rPr>
        <w:t xml:space="preserve"> </w:t>
      </w:r>
      <w:r w:rsidRPr="00914E78">
        <w:rPr>
          <w:color w:val="000000" w:themeColor="text1"/>
          <w:sz w:val="28"/>
          <w:szCs w:val="28"/>
          <w:lang w:val="uk-UA"/>
        </w:rPr>
        <w:t>сої, в насінні</w:t>
      </w:r>
      <w:r w:rsidRPr="00252A88">
        <w:rPr>
          <w:color w:val="000000" w:themeColor="text1"/>
          <w:sz w:val="28"/>
          <w:szCs w:val="28"/>
          <w:lang w:val="uk-UA"/>
        </w:rPr>
        <w:t xml:space="preserve"> </w:t>
      </w:r>
      <w:r w:rsidRPr="00914E78">
        <w:rPr>
          <w:color w:val="000000" w:themeColor="text1"/>
          <w:sz w:val="28"/>
          <w:szCs w:val="28"/>
          <w:lang w:val="uk-UA"/>
        </w:rPr>
        <w:t>якої</w:t>
      </w:r>
      <w:r w:rsidRPr="00252A88">
        <w:rPr>
          <w:color w:val="000000" w:themeColor="text1"/>
          <w:sz w:val="28"/>
          <w:szCs w:val="28"/>
          <w:lang w:val="uk-UA"/>
        </w:rPr>
        <w:t xml:space="preserve"> </w:t>
      </w:r>
      <w:r w:rsidRPr="00914E78">
        <w:rPr>
          <w:color w:val="000000" w:themeColor="text1"/>
          <w:sz w:val="28"/>
          <w:szCs w:val="28"/>
          <w:lang w:val="uk-UA"/>
        </w:rPr>
        <w:t>міститься БЕР у ме</w:t>
      </w:r>
      <w:r w:rsidRPr="00914E78">
        <w:rPr>
          <w:color w:val="000000" w:themeColor="text1"/>
          <w:sz w:val="28"/>
          <w:szCs w:val="28"/>
          <w:lang w:val="uk-UA"/>
        </w:rPr>
        <w:softHyphen/>
        <w:t>жах 19 - 30 %, та люпину із</w:t>
      </w:r>
      <w:r w:rsidRPr="00252A88">
        <w:rPr>
          <w:color w:val="000000" w:themeColor="text1"/>
          <w:sz w:val="28"/>
          <w:szCs w:val="28"/>
          <w:lang w:val="uk-UA"/>
        </w:rPr>
        <w:t xml:space="preserve"> </w:t>
      </w:r>
      <w:r w:rsidRPr="00914E78">
        <w:rPr>
          <w:color w:val="000000" w:themeColor="text1"/>
          <w:sz w:val="28"/>
          <w:szCs w:val="28"/>
          <w:lang w:val="uk-UA"/>
        </w:rPr>
        <w:t xml:space="preserve">вмістом </w:t>
      </w:r>
      <w:r w:rsidRPr="00252A88">
        <w:rPr>
          <w:color w:val="000000" w:themeColor="text1"/>
          <w:sz w:val="28"/>
          <w:szCs w:val="28"/>
          <w:lang w:val="uk-UA"/>
        </w:rPr>
        <w:t xml:space="preserve"> </w:t>
      </w:r>
      <w:r w:rsidRPr="00914E78">
        <w:rPr>
          <w:color w:val="000000" w:themeColor="text1"/>
          <w:sz w:val="28"/>
          <w:szCs w:val="28"/>
          <w:lang w:val="uk-UA"/>
        </w:rPr>
        <w:t xml:space="preserve">БЕР 18 - 21 %); від 1 до 7 - 14 % </w:t>
      </w:r>
      <w:r w:rsidRPr="00252A88">
        <w:rPr>
          <w:color w:val="000000" w:themeColor="text1"/>
          <w:sz w:val="28"/>
          <w:szCs w:val="28"/>
          <w:lang w:val="uk-UA"/>
        </w:rPr>
        <w:t>жиру</w:t>
      </w:r>
      <w:r w:rsidRPr="00914E78">
        <w:rPr>
          <w:color w:val="000000" w:themeColor="text1"/>
          <w:sz w:val="28"/>
          <w:szCs w:val="28"/>
          <w:lang w:val="uk-UA"/>
        </w:rPr>
        <w:t xml:space="preserve"> (у сої — до 26 %), 2 — 7 % зольних</w:t>
      </w:r>
      <w:r w:rsidRPr="00252A88">
        <w:rPr>
          <w:color w:val="000000" w:themeColor="text1"/>
          <w:sz w:val="28"/>
          <w:szCs w:val="28"/>
          <w:lang w:val="uk-UA"/>
        </w:rPr>
        <w:t xml:space="preserve"> </w:t>
      </w:r>
      <w:r w:rsidRPr="00914E78">
        <w:rPr>
          <w:color w:val="000000" w:themeColor="text1"/>
          <w:sz w:val="28"/>
          <w:szCs w:val="28"/>
          <w:lang w:val="uk-UA"/>
        </w:rPr>
        <w:t>речовин, значна</w:t>
      </w:r>
      <w:r w:rsidRPr="00252A88">
        <w:rPr>
          <w:color w:val="000000" w:themeColor="text1"/>
          <w:sz w:val="28"/>
          <w:szCs w:val="28"/>
          <w:lang w:val="uk-UA"/>
        </w:rPr>
        <w:t xml:space="preserve"> </w:t>
      </w:r>
      <w:r w:rsidRPr="00914E78">
        <w:rPr>
          <w:color w:val="000000" w:themeColor="text1"/>
          <w:sz w:val="28"/>
          <w:szCs w:val="28"/>
          <w:lang w:val="uk-UA"/>
        </w:rPr>
        <w:t>кількість</w:t>
      </w:r>
      <w:r w:rsidRPr="00252A88">
        <w:rPr>
          <w:color w:val="000000" w:themeColor="text1"/>
          <w:sz w:val="28"/>
          <w:szCs w:val="28"/>
          <w:lang w:val="uk-UA"/>
        </w:rPr>
        <w:t xml:space="preserve"> </w:t>
      </w:r>
      <w:r w:rsidRPr="00914E78">
        <w:rPr>
          <w:color w:val="000000" w:themeColor="text1"/>
          <w:sz w:val="28"/>
          <w:szCs w:val="28"/>
          <w:lang w:val="uk-UA"/>
        </w:rPr>
        <w:t>вітамінів А, В</w:t>
      </w:r>
      <w:r w:rsidRPr="00914E78">
        <w:rPr>
          <w:color w:val="000000" w:themeColor="text1"/>
          <w:sz w:val="28"/>
          <w:szCs w:val="28"/>
          <w:vertAlign w:val="subscript"/>
          <w:lang w:val="uk-UA"/>
        </w:rPr>
        <w:t>1</w:t>
      </w:r>
      <w:r w:rsidRPr="00914E78">
        <w:rPr>
          <w:color w:val="000000" w:themeColor="text1"/>
          <w:sz w:val="28"/>
          <w:szCs w:val="28"/>
          <w:lang w:val="uk-UA"/>
        </w:rPr>
        <w:t>, В</w:t>
      </w:r>
      <w:r w:rsidRPr="00914E78">
        <w:rPr>
          <w:color w:val="000000" w:themeColor="text1"/>
          <w:sz w:val="28"/>
          <w:szCs w:val="28"/>
          <w:vertAlign w:val="subscript"/>
          <w:lang w:val="uk-UA"/>
        </w:rPr>
        <w:t>2</w:t>
      </w:r>
      <w:r w:rsidRPr="00914E78">
        <w:rPr>
          <w:color w:val="000000" w:themeColor="text1"/>
          <w:sz w:val="28"/>
          <w:szCs w:val="28"/>
          <w:lang w:val="uk-UA"/>
        </w:rPr>
        <w:t>, С та ін.</w:t>
      </w:r>
    </w:p>
    <w:p w14:paraId="7A83EA15"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bCs/>
          <w:color w:val="000000" w:themeColor="text1"/>
          <w:sz w:val="28"/>
          <w:szCs w:val="28"/>
          <w:lang w:val="uk-UA"/>
        </w:rPr>
        <w:t>Одним із представників зернобобових культур є с</w:t>
      </w:r>
      <w:proofErr w:type="spellStart"/>
      <w:r w:rsidRPr="00252A88">
        <w:rPr>
          <w:bCs/>
          <w:color w:val="000000" w:themeColor="text1"/>
          <w:sz w:val="28"/>
          <w:szCs w:val="28"/>
        </w:rPr>
        <w:t>очевиця</w:t>
      </w:r>
      <w:proofErr w:type="spellEnd"/>
      <w:r w:rsidRPr="00252A88">
        <w:rPr>
          <w:b/>
          <w:bCs/>
          <w:color w:val="000000" w:themeColor="text1"/>
          <w:sz w:val="28"/>
          <w:szCs w:val="28"/>
        </w:rPr>
        <w:t> </w:t>
      </w:r>
      <w:r w:rsidRPr="00252A88">
        <w:rPr>
          <w:color w:val="000000" w:themeColor="text1"/>
          <w:sz w:val="28"/>
          <w:szCs w:val="28"/>
        </w:rPr>
        <w:t>(рос. Чечевица</w:t>
      </w:r>
      <w:r w:rsidRPr="00914E78">
        <w:rPr>
          <w:color w:val="000000" w:themeColor="text1"/>
          <w:sz w:val="28"/>
          <w:szCs w:val="28"/>
          <w:lang w:val="en-US"/>
        </w:rPr>
        <w:t xml:space="preserve">, </w:t>
      </w:r>
      <w:proofErr w:type="spellStart"/>
      <w:r w:rsidRPr="00252A88">
        <w:rPr>
          <w:color w:val="000000" w:themeColor="text1"/>
          <w:sz w:val="28"/>
          <w:szCs w:val="28"/>
        </w:rPr>
        <w:t>англ</w:t>
      </w:r>
      <w:proofErr w:type="spellEnd"/>
      <w:r w:rsidRPr="00914E78">
        <w:rPr>
          <w:color w:val="000000" w:themeColor="text1"/>
          <w:sz w:val="28"/>
          <w:szCs w:val="28"/>
          <w:lang w:val="en-US"/>
        </w:rPr>
        <w:t xml:space="preserve">. Lentil, </w:t>
      </w:r>
      <w:r w:rsidRPr="00252A88">
        <w:rPr>
          <w:color w:val="000000" w:themeColor="text1"/>
          <w:sz w:val="28"/>
          <w:szCs w:val="28"/>
        </w:rPr>
        <w:t>лат</w:t>
      </w:r>
      <w:r w:rsidRPr="00914E78">
        <w:rPr>
          <w:color w:val="000000" w:themeColor="text1"/>
          <w:sz w:val="28"/>
          <w:szCs w:val="28"/>
          <w:lang w:val="en-US"/>
        </w:rPr>
        <w:t xml:space="preserve">. </w:t>
      </w:r>
      <w:proofErr w:type="spellStart"/>
      <w:r w:rsidRPr="00914E78">
        <w:rPr>
          <w:color w:val="000000" w:themeColor="text1"/>
          <w:sz w:val="28"/>
          <w:szCs w:val="28"/>
          <w:lang w:val="en-US"/>
        </w:rPr>
        <w:t>Lensculinaris</w:t>
      </w:r>
      <w:proofErr w:type="spellEnd"/>
      <w:r w:rsidRPr="00914E78">
        <w:rPr>
          <w:color w:val="000000" w:themeColor="text1"/>
          <w:sz w:val="28"/>
          <w:szCs w:val="28"/>
          <w:lang w:val="en-US"/>
        </w:rPr>
        <w:t>)</w:t>
      </w:r>
      <w:r w:rsidRPr="00252A88">
        <w:rPr>
          <w:color w:val="000000" w:themeColor="text1"/>
          <w:sz w:val="28"/>
          <w:szCs w:val="28"/>
          <w:lang w:val="uk-UA"/>
        </w:rPr>
        <w:t xml:space="preserve">. Рахують, що сочевиця є однією з найдревніших культур, бо є ровесницею цивілізації [34]. Під час розкопок поселень часів неоліту було знайдено </w:t>
      </w:r>
      <w:proofErr w:type="spellStart"/>
      <w:r w:rsidRPr="00252A88">
        <w:rPr>
          <w:color w:val="000000" w:themeColor="text1"/>
          <w:sz w:val="28"/>
          <w:szCs w:val="28"/>
          <w:lang w:val="uk-UA"/>
        </w:rPr>
        <w:t>скамянілі</w:t>
      </w:r>
      <w:proofErr w:type="spellEnd"/>
      <w:r w:rsidRPr="00252A88">
        <w:rPr>
          <w:color w:val="000000" w:themeColor="text1"/>
          <w:sz w:val="28"/>
          <w:szCs w:val="28"/>
          <w:lang w:val="uk-UA"/>
        </w:rPr>
        <w:t xml:space="preserve"> рештки сочевиці. Сочевицю вживали в їжу древньоєгипетські, грецькі та римські жителі. У літописах за часів Київської Русі сочевиця згадується, як «</w:t>
      </w:r>
      <w:proofErr w:type="spellStart"/>
      <w:r w:rsidRPr="00252A88">
        <w:rPr>
          <w:color w:val="000000" w:themeColor="text1"/>
          <w:sz w:val="28"/>
          <w:szCs w:val="28"/>
          <w:lang w:val="uk-UA"/>
        </w:rPr>
        <w:t>сочевіца</w:t>
      </w:r>
      <w:proofErr w:type="spellEnd"/>
      <w:r w:rsidRPr="00252A88">
        <w:rPr>
          <w:color w:val="000000" w:themeColor="text1"/>
          <w:sz w:val="28"/>
          <w:szCs w:val="28"/>
          <w:lang w:val="uk-UA"/>
        </w:rPr>
        <w:t>». Інші назви сочевиці –</w:t>
      </w:r>
      <w:r w:rsidRPr="00252A88">
        <w:rPr>
          <w:color w:val="000000" w:themeColor="text1"/>
          <w:sz w:val="28"/>
          <w:szCs w:val="28"/>
        </w:rPr>
        <w:t> </w:t>
      </w:r>
      <w:r w:rsidRPr="00252A88">
        <w:rPr>
          <w:color w:val="000000" w:themeColor="text1"/>
          <w:sz w:val="28"/>
          <w:szCs w:val="28"/>
          <w:lang w:val="uk-UA"/>
        </w:rPr>
        <w:t xml:space="preserve"> ляща, </w:t>
      </w:r>
      <w:proofErr w:type="spellStart"/>
      <w:r w:rsidRPr="00252A88">
        <w:rPr>
          <w:color w:val="000000" w:themeColor="text1"/>
          <w:sz w:val="28"/>
          <w:szCs w:val="28"/>
          <w:lang w:val="uk-UA"/>
        </w:rPr>
        <w:t>вичка</w:t>
      </w:r>
      <w:proofErr w:type="spellEnd"/>
      <w:r w:rsidRPr="00252A88">
        <w:rPr>
          <w:color w:val="000000" w:themeColor="text1"/>
          <w:sz w:val="28"/>
          <w:szCs w:val="28"/>
          <w:lang w:val="uk-UA"/>
        </w:rPr>
        <w:t>, журавлиний горох. Клімат України сприятливий для вирощування сочевиці.</w:t>
      </w:r>
      <w:r w:rsidRPr="00252A88">
        <w:rPr>
          <w:color w:val="000000" w:themeColor="text1"/>
          <w:sz w:val="28"/>
          <w:szCs w:val="28"/>
        </w:rPr>
        <w:t> </w:t>
      </w:r>
      <w:r w:rsidRPr="00252A88">
        <w:rPr>
          <w:color w:val="000000" w:themeColor="text1"/>
          <w:sz w:val="28"/>
          <w:szCs w:val="28"/>
          <w:lang w:val="uk-UA"/>
        </w:rPr>
        <w:t>Розрізняють наступні види сочевиці:</w:t>
      </w:r>
    </w:p>
    <w:p w14:paraId="31B83385"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bCs/>
          <w:i/>
          <w:color w:val="000000" w:themeColor="text1"/>
          <w:sz w:val="28"/>
          <w:szCs w:val="28"/>
        </w:rPr>
        <w:t>Зелена</w:t>
      </w:r>
      <w:r w:rsidRPr="00252A88">
        <w:rPr>
          <w:color w:val="000000" w:themeColor="text1"/>
          <w:sz w:val="28"/>
          <w:szCs w:val="28"/>
        </w:rPr>
        <w:t> –</w:t>
      </w:r>
      <w:r w:rsidRPr="00252A88">
        <w:rPr>
          <w:color w:val="000000" w:themeColor="text1"/>
          <w:sz w:val="28"/>
          <w:szCs w:val="28"/>
          <w:lang w:val="uk-UA"/>
        </w:rPr>
        <w:t xml:space="preserve"> має плоске кругле насіння</w:t>
      </w:r>
      <w:r w:rsidRPr="00252A88">
        <w:rPr>
          <w:color w:val="000000" w:themeColor="text1"/>
          <w:sz w:val="28"/>
          <w:szCs w:val="28"/>
        </w:rPr>
        <w:t xml:space="preserve">, </w:t>
      </w:r>
      <w:proofErr w:type="spellStart"/>
      <w:r w:rsidRPr="00252A88">
        <w:rPr>
          <w:color w:val="000000" w:themeColor="text1"/>
          <w:sz w:val="28"/>
          <w:szCs w:val="28"/>
        </w:rPr>
        <w:t>світло</w:t>
      </w:r>
      <w:proofErr w:type="spellEnd"/>
      <w:r w:rsidRPr="00252A88">
        <w:rPr>
          <w:color w:val="000000" w:themeColor="text1"/>
          <w:sz w:val="28"/>
          <w:szCs w:val="28"/>
        </w:rPr>
        <w:t>-зелено</w:t>
      </w:r>
      <w:r w:rsidRPr="00252A88">
        <w:rPr>
          <w:color w:val="000000" w:themeColor="text1"/>
          <w:sz w:val="28"/>
          <w:szCs w:val="28"/>
          <w:lang w:val="uk-UA"/>
        </w:rPr>
        <w:t>го</w:t>
      </w:r>
      <w:r w:rsidRPr="00252A88">
        <w:rPr>
          <w:color w:val="000000" w:themeColor="text1"/>
          <w:sz w:val="28"/>
          <w:szCs w:val="28"/>
        </w:rPr>
        <w:t xml:space="preserve"> </w:t>
      </w:r>
      <w:r w:rsidRPr="00252A88">
        <w:rPr>
          <w:color w:val="000000" w:themeColor="text1"/>
          <w:sz w:val="28"/>
          <w:szCs w:val="28"/>
          <w:lang w:val="uk-UA"/>
        </w:rPr>
        <w:t>кольору діаметром</w:t>
      </w:r>
      <w:r w:rsidRPr="00252A88">
        <w:rPr>
          <w:color w:val="000000" w:themeColor="text1"/>
          <w:sz w:val="28"/>
          <w:szCs w:val="28"/>
        </w:rPr>
        <w:t> 5</w:t>
      </w:r>
      <w:r w:rsidRPr="00252A88">
        <w:rPr>
          <w:color w:val="000000" w:themeColor="text1"/>
          <w:sz w:val="28"/>
          <w:szCs w:val="28"/>
          <w:lang w:val="uk-UA"/>
        </w:rPr>
        <w:t xml:space="preserve"> </w:t>
      </w:r>
      <w:r w:rsidRPr="00252A88">
        <w:rPr>
          <w:color w:val="000000" w:themeColor="text1"/>
          <w:sz w:val="28"/>
          <w:szCs w:val="28"/>
        </w:rPr>
        <w:t xml:space="preserve">мм. </w:t>
      </w:r>
      <w:r w:rsidRPr="00252A88">
        <w:rPr>
          <w:color w:val="000000" w:themeColor="text1"/>
          <w:sz w:val="28"/>
          <w:szCs w:val="28"/>
          <w:lang w:val="uk-UA"/>
        </w:rPr>
        <w:t xml:space="preserve">В кулінарії використовують як варену, так і сиру або ж пророщену. Перед відварюванням не замочують. Тривалість теплового оброблення </w:t>
      </w:r>
      <w:r w:rsidRPr="00914E78">
        <w:rPr>
          <w:color w:val="000000" w:themeColor="text1"/>
          <w:sz w:val="28"/>
          <w:szCs w:val="28"/>
          <w:lang w:val="uk-UA"/>
        </w:rPr>
        <w:t>30 хвилин</w:t>
      </w:r>
      <w:r w:rsidRPr="00252A88">
        <w:rPr>
          <w:color w:val="000000" w:themeColor="text1"/>
          <w:sz w:val="28"/>
          <w:szCs w:val="28"/>
          <w:lang w:val="uk-UA"/>
        </w:rPr>
        <w:t>. При відварюванні зберігає форму, що дає можливість її використанні при приготуванні</w:t>
      </w:r>
      <w:r w:rsidRPr="00252A88">
        <w:rPr>
          <w:color w:val="000000" w:themeColor="text1"/>
          <w:sz w:val="28"/>
          <w:szCs w:val="28"/>
        </w:rPr>
        <w:t> </w:t>
      </w:r>
      <w:r w:rsidRPr="00252A88">
        <w:rPr>
          <w:color w:val="000000" w:themeColor="text1"/>
          <w:sz w:val="28"/>
          <w:szCs w:val="28"/>
          <w:lang w:val="uk-UA"/>
        </w:rPr>
        <w:t xml:space="preserve"> салатів. У </w:t>
      </w:r>
      <w:r w:rsidRPr="00252A88">
        <w:rPr>
          <w:color w:val="000000" w:themeColor="text1"/>
          <w:sz w:val="28"/>
          <w:szCs w:val="28"/>
        </w:rPr>
        <w:t>зелен</w:t>
      </w:r>
      <w:proofErr w:type="spellStart"/>
      <w:r w:rsidRPr="00252A88">
        <w:rPr>
          <w:color w:val="000000" w:themeColor="text1"/>
          <w:sz w:val="28"/>
          <w:szCs w:val="28"/>
          <w:lang w:val="uk-UA"/>
        </w:rPr>
        <w:t>ій</w:t>
      </w:r>
      <w:proofErr w:type="spellEnd"/>
      <w:r w:rsidRPr="00252A88">
        <w:rPr>
          <w:color w:val="000000" w:themeColor="text1"/>
          <w:sz w:val="28"/>
          <w:szCs w:val="28"/>
        </w:rPr>
        <w:t xml:space="preserve"> </w:t>
      </w:r>
      <w:proofErr w:type="spellStart"/>
      <w:r w:rsidRPr="00252A88">
        <w:rPr>
          <w:color w:val="000000" w:themeColor="text1"/>
          <w:sz w:val="28"/>
          <w:szCs w:val="28"/>
        </w:rPr>
        <w:t>сочевиц</w:t>
      </w:r>
      <w:proofErr w:type="spellEnd"/>
      <w:r w:rsidRPr="00252A88">
        <w:rPr>
          <w:color w:val="000000" w:themeColor="text1"/>
          <w:sz w:val="28"/>
          <w:szCs w:val="28"/>
          <w:lang w:val="uk-UA"/>
        </w:rPr>
        <w:t xml:space="preserve">і </w:t>
      </w:r>
      <w:proofErr w:type="spellStart"/>
      <w:r w:rsidRPr="00252A88">
        <w:rPr>
          <w:color w:val="000000" w:themeColor="text1"/>
          <w:sz w:val="28"/>
          <w:szCs w:val="28"/>
        </w:rPr>
        <w:t>містить</w:t>
      </w:r>
      <w:proofErr w:type="spellEnd"/>
      <w:r w:rsidRPr="00252A88">
        <w:rPr>
          <w:color w:val="000000" w:themeColor="text1"/>
          <w:sz w:val="28"/>
          <w:szCs w:val="28"/>
          <w:lang w:val="uk-UA"/>
        </w:rPr>
        <w:t xml:space="preserve">ся </w:t>
      </w:r>
      <w:proofErr w:type="spellStart"/>
      <w:r w:rsidRPr="00252A88">
        <w:rPr>
          <w:color w:val="000000" w:themeColor="text1"/>
          <w:sz w:val="28"/>
          <w:szCs w:val="28"/>
        </w:rPr>
        <w:t>більше</w:t>
      </w:r>
      <w:proofErr w:type="spellEnd"/>
      <w:r w:rsidRPr="00252A88">
        <w:rPr>
          <w:color w:val="000000" w:themeColor="text1"/>
          <w:sz w:val="28"/>
          <w:szCs w:val="28"/>
          <w:lang w:val="uk-UA"/>
        </w:rPr>
        <w:t xml:space="preserve"> </w:t>
      </w:r>
      <w:proofErr w:type="spellStart"/>
      <w:r w:rsidRPr="00252A88">
        <w:rPr>
          <w:color w:val="000000" w:themeColor="text1"/>
          <w:sz w:val="28"/>
          <w:szCs w:val="28"/>
        </w:rPr>
        <w:t>клітковини</w:t>
      </w:r>
      <w:proofErr w:type="spellEnd"/>
      <w:r w:rsidRPr="00252A88">
        <w:rPr>
          <w:color w:val="000000" w:themeColor="text1"/>
          <w:sz w:val="28"/>
          <w:szCs w:val="28"/>
        </w:rPr>
        <w:t xml:space="preserve"> </w:t>
      </w:r>
      <w:r w:rsidRPr="00252A88">
        <w:rPr>
          <w:color w:val="000000" w:themeColor="text1"/>
          <w:sz w:val="28"/>
          <w:szCs w:val="28"/>
          <w:lang w:val="uk-UA"/>
        </w:rPr>
        <w:t>ніж в</w:t>
      </w:r>
      <w:r w:rsidRPr="00252A88">
        <w:rPr>
          <w:color w:val="000000" w:themeColor="text1"/>
          <w:sz w:val="28"/>
          <w:szCs w:val="28"/>
        </w:rPr>
        <w:t xml:space="preserve"> </w:t>
      </w:r>
      <w:proofErr w:type="spellStart"/>
      <w:r w:rsidRPr="00252A88">
        <w:rPr>
          <w:color w:val="000000" w:themeColor="text1"/>
          <w:sz w:val="28"/>
          <w:szCs w:val="28"/>
        </w:rPr>
        <w:t>інши</w:t>
      </w:r>
      <w:proofErr w:type="spellEnd"/>
      <w:r w:rsidRPr="00252A88">
        <w:rPr>
          <w:color w:val="000000" w:themeColor="text1"/>
          <w:sz w:val="28"/>
          <w:szCs w:val="28"/>
          <w:lang w:val="uk-UA"/>
        </w:rPr>
        <w:t>х</w:t>
      </w:r>
      <w:r w:rsidRPr="00252A88">
        <w:rPr>
          <w:color w:val="000000" w:themeColor="text1"/>
          <w:sz w:val="28"/>
          <w:szCs w:val="28"/>
        </w:rPr>
        <w:t xml:space="preserve"> сорта</w:t>
      </w:r>
      <w:r w:rsidRPr="00252A88">
        <w:rPr>
          <w:color w:val="000000" w:themeColor="text1"/>
          <w:sz w:val="28"/>
          <w:szCs w:val="28"/>
          <w:lang w:val="uk-UA"/>
        </w:rPr>
        <w:t>х</w:t>
      </w:r>
      <w:r w:rsidRPr="00252A88">
        <w:rPr>
          <w:color w:val="000000" w:themeColor="text1"/>
          <w:sz w:val="28"/>
          <w:szCs w:val="28"/>
        </w:rPr>
        <w:t>.</w:t>
      </w:r>
    </w:p>
    <w:p w14:paraId="029D53F4"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bCs/>
          <w:i/>
          <w:color w:val="000000" w:themeColor="text1"/>
          <w:sz w:val="28"/>
          <w:szCs w:val="28"/>
          <w:lang w:val="uk-UA"/>
        </w:rPr>
        <w:t>Червона сочевиця</w:t>
      </w:r>
      <w:r w:rsidRPr="00252A88">
        <w:rPr>
          <w:i/>
          <w:color w:val="000000" w:themeColor="text1"/>
          <w:sz w:val="28"/>
          <w:szCs w:val="28"/>
        </w:rPr>
        <w:t> </w:t>
      </w:r>
      <w:r w:rsidRPr="00252A88">
        <w:rPr>
          <w:i/>
          <w:color w:val="000000" w:themeColor="text1"/>
          <w:sz w:val="28"/>
          <w:szCs w:val="28"/>
          <w:lang w:val="uk-UA"/>
        </w:rPr>
        <w:t>або Єгипетська</w:t>
      </w:r>
      <w:r w:rsidRPr="00252A88">
        <w:rPr>
          <w:color w:val="000000" w:themeColor="text1"/>
          <w:sz w:val="28"/>
          <w:szCs w:val="28"/>
          <w:lang w:val="uk-UA"/>
        </w:rPr>
        <w:t xml:space="preserve"> має кругле плоске насіння діаметром 5 мм помаранчевого кольору без шкірки. Вариться</w:t>
      </w:r>
      <w:r w:rsidRPr="00252A88">
        <w:rPr>
          <w:color w:val="000000" w:themeColor="text1"/>
          <w:sz w:val="28"/>
          <w:szCs w:val="28"/>
        </w:rPr>
        <w:t xml:space="preserve"> 10 </w:t>
      </w:r>
      <w:proofErr w:type="spellStart"/>
      <w:r w:rsidRPr="00252A88">
        <w:rPr>
          <w:color w:val="000000" w:themeColor="text1"/>
          <w:sz w:val="28"/>
          <w:szCs w:val="28"/>
        </w:rPr>
        <w:t>хвилин</w:t>
      </w:r>
      <w:proofErr w:type="spellEnd"/>
      <w:r w:rsidRPr="00252A88">
        <w:rPr>
          <w:color w:val="000000" w:themeColor="text1"/>
          <w:sz w:val="28"/>
          <w:szCs w:val="28"/>
        </w:rPr>
        <w:t xml:space="preserve">. </w:t>
      </w:r>
      <w:r w:rsidRPr="00252A88">
        <w:rPr>
          <w:color w:val="000000" w:themeColor="text1"/>
          <w:sz w:val="28"/>
          <w:szCs w:val="28"/>
          <w:lang w:val="uk-UA"/>
        </w:rPr>
        <w:t>В кулінарії використовують як варену, так і сиру або ж пророщену.</w:t>
      </w:r>
      <w:r w:rsidRPr="00252A88">
        <w:rPr>
          <w:color w:val="000000" w:themeColor="text1"/>
          <w:sz w:val="28"/>
          <w:szCs w:val="28"/>
        </w:rPr>
        <w:t xml:space="preserve"> </w:t>
      </w:r>
      <w:r w:rsidRPr="00252A88">
        <w:rPr>
          <w:color w:val="000000" w:themeColor="text1"/>
          <w:sz w:val="28"/>
          <w:szCs w:val="28"/>
          <w:lang w:val="uk-UA"/>
        </w:rPr>
        <w:t xml:space="preserve">Вареною її використовують для </w:t>
      </w:r>
      <w:proofErr w:type="spellStart"/>
      <w:r w:rsidRPr="00252A88">
        <w:rPr>
          <w:color w:val="000000" w:themeColor="text1"/>
          <w:sz w:val="28"/>
          <w:szCs w:val="28"/>
        </w:rPr>
        <w:t>приготування</w:t>
      </w:r>
      <w:proofErr w:type="spellEnd"/>
      <w:r w:rsidRPr="00252A88">
        <w:rPr>
          <w:color w:val="000000" w:themeColor="text1"/>
          <w:sz w:val="28"/>
          <w:szCs w:val="28"/>
          <w:lang w:val="uk-UA"/>
        </w:rPr>
        <w:t xml:space="preserve"> </w:t>
      </w:r>
      <w:proofErr w:type="spellStart"/>
      <w:r w:rsidRPr="00252A88">
        <w:rPr>
          <w:color w:val="000000" w:themeColor="text1"/>
          <w:sz w:val="28"/>
          <w:szCs w:val="28"/>
        </w:rPr>
        <w:t>супів</w:t>
      </w:r>
      <w:proofErr w:type="spellEnd"/>
      <w:r w:rsidRPr="00252A88">
        <w:rPr>
          <w:color w:val="000000" w:themeColor="text1"/>
          <w:sz w:val="28"/>
          <w:szCs w:val="28"/>
        </w:rPr>
        <w:t xml:space="preserve"> і пюре</w:t>
      </w:r>
      <w:r w:rsidRPr="00252A88">
        <w:rPr>
          <w:color w:val="000000" w:themeColor="text1"/>
          <w:sz w:val="28"/>
          <w:szCs w:val="28"/>
          <w:lang w:val="uk-UA"/>
        </w:rPr>
        <w:t xml:space="preserve"> тому, що д</w:t>
      </w:r>
      <w:proofErr w:type="spellStart"/>
      <w:r w:rsidRPr="00252A88">
        <w:rPr>
          <w:color w:val="000000" w:themeColor="text1"/>
          <w:sz w:val="28"/>
          <w:szCs w:val="28"/>
        </w:rPr>
        <w:t>обре</w:t>
      </w:r>
      <w:proofErr w:type="spellEnd"/>
      <w:r w:rsidRPr="00252A88">
        <w:rPr>
          <w:color w:val="000000" w:themeColor="text1"/>
          <w:sz w:val="28"/>
          <w:szCs w:val="28"/>
        </w:rPr>
        <w:t xml:space="preserve"> </w:t>
      </w:r>
      <w:proofErr w:type="spellStart"/>
      <w:r w:rsidRPr="00252A88">
        <w:rPr>
          <w:color w:val="000000" w:themeColor="text1"/>
          <w:sz w:val="28"/>
          <w:szCs w:val="28"/>
        </w:rPr>
        <w:t>розварюється</w:t>
      </w:r>
      <w:proofErr w:type="spellEnd"/>
      <w:r w:rsidRPr="00252A88">
        <w:rPr>
          <w:color w:val="000000" w:themeColor="text1"/>
          <w:sz w:val="28"/>
          <w:szCs w:val="28"/>
        </w:rPr>
        <w:t>.</w:t>
      </w:r>
      <w:r w:rsidRPr="00252A88">
        <w:rPr>
          <w:color w:val="000000" w:themeColor="text1"/>
          <w:sz w:val="28"/>
          <w:szCs w:val="28"/>
          <w:lang w:val="uk-UA"/>
        </w:rPr>
        <w:t xml:space="preserve"> Вміст калію у червоній</w:t>
      </w:r>
      <w:r w:rsidRPr="00252A88">
        <w:rPr>
          <w:color w:val="000000" w:themeColor="text1"/>
          <w:sz w:val="28"/>
          <w:szCs w:val="28"/>
        </w:rPr>
        <w:t xml:space="preserve"> </w:t>
      </w:r>
      <w:proofErr w:type="spellStart"/>
      <w:r w:rsidRPr="00252A88">
        <w:rPr>
          <w:color w:val="000000" w:themeColor="text1"/>
          <w:sz w:val="28"/>
          <w:szCs w:val="28"/>
        </w:rPr>
        <w:t>сочевиці</w:t>
      </w:r>
      <w:proofErr w:type="spellEnd"/>
      <w:r w:rsidRPr="00252A88">
        <w:rPr>
          <w:color w:val="000000" w:themeColor="text1"/>
          <w:sz w:val="28"/>
          <w:szCs w:val="28"/>
          <w:lang w:val="uk-UA"/>
        </w:rPr>
        <w:t xml:space="preserve"> серед інших видів найбільший, </w:t>
      </w:r>
      <w:r w:rsidRPr="00252A88">
        <w:rPr>
          <w:color w:val="000000" w:themeColor="text1"/>
          <w:sz w:val="28"/>
          <w:szCs w:val="28"/>
        </w:rPr>
        <w:t xml:space="preserve">тому </w:t>
      </w:r>
      <w:r w:rsidRPr="00252A88">
        <w:rPr>
          <w:color w:val="000000" w:themeColor="text1"/>
          <w:sz w:val="28"/>
          <w:szCs w:val="28"/>
          <w:lang w:val="uk-UA"/>
        </w:rPr>
        <w:t xml:space="preserve">вживання </w:t>
      </w:r>
      <w:r w:rsidRPr="00252A88">
        <w:rPr>
          <w:color w:val="000000" w:themeColor="text1"/>
          <w:sz w:val="28"/>
          <w:szCs w:val="28"/>
          <w:lang w:val="uk-UA"/>
        </w:rPr>
        <w:lastRenderedPageBreak/>
        <w:t xml:space="preserve">її </w:t>
      </w:r>
      <w:r w:rsidRPr="00252A88">
        <w:rPr>
          <w:color w:val="000000" w:themeColor="text1"/>
          <w:sz w:val="28"/>
          <w:szCs w:val="28"/>
        </w:rPr>
        <w:t xml:space="preserve">позитивно </w:t>
      </w:r>
      <w:proofErr w:type="spellStart"/>
      <w:r w:rsidRPr="00252A88">
        <w:rPr>
          <w:color w:val="000000" w:themeColor="text1"/>
          <w:sz w:val="28"/>
          <w:szCs w:val="28"/>
        </w:rPr>
        <w:t>впливає</w:t>
      </w:r>
      <w:proofErr w:type="spellEnd"/>
      <w:r w:rsidRPr="00252A88">
        <w:rPr>
          <w:color w:val="000000" w:themeColor="text1"/>
          <w:sz w:val="28"/>
          <w:szCs w:val="28"/>
        </w:rPr>
        <w:t xml:space="preserve"> на </w:t>
      </w:r>
      <w:proofErr w:type="spellStart"/>
      <w:r w:rsidRPr="00252A88">
        <w:rPr>
          <w:color w:val="000000" w:themeColor="text1"/>
          <w:sz w:val="28"/>
          <w:szCs w:val="28"/>
        </w:rPr>
        <w:t>серцево-судинну</w:t>
      </w:r>
      <w:proofErr w:type="spellEnd"/>
      <w:r w:rsidRPr="00252A88">
        <w:rPr>
          <w:color w:val="000000" w:themeColor="text1"/>
          <w:sz w:val="28"/>
          <w:szCs w:val="28"/>
        </w:rPr>
        <w:t xml:space="preserve"> систему та </w:t>
      </w:r>
      <w:proofErr w:type="spellStart"/>
      <w:r w:rsidRPr="00252A88">
        <w:rPr>
          <w:color w:val="000000" w:themeColor="text1"/>
          <w:sz w:val="28"/>
          <w:szCs w:val="28"/>
        </w:rPr>
        <w:t>підвищує</w:t>
      </w:r>
      <w:proofErr w:type="spellEnd"/>
      <w:r w:rsidRPr="00252A88">
        <w:rPr>
          <w:color w:val="000000" w:themeColor="text1"/>
          <w:sz w:val="28"/>
          <w:szCs w:val="28"/>
          <w:lang w:val="uk-UA"/>
        </w:rPr>
        <w:t xml:space="preserve"> </w:t>
      </w:r>
      <w:proofErr w:type="spellStart"/>
      <w:r w:rsidRPr="00252A88">
        <w:rPr>
          <w:color w:val="000000" w:themeColor="text1"/>
          <w:sz w:val="28"/>
          <w:szCs w:val="28"/>
        </w:rPr>
        <w:t>рівень</w:t>
      </w:r>
      <w:proofErr w:type="spellEnd"/>
      <w:r w:rsidRPr="00252A88">
        <w:rPr>
          <w:color w:val="000000" w:themeColor="text1"/>
          <w:sz w:val="28"/>
          <w:szCs w:val="28"/>
          <w:lang w:val="uk-UA"/>
        </w:rPr>
        <w:t xml:space="preserve"> </w:t>
      </w:r>
      <w:proofErr w:type="spellStart"/>
      <w:r w:rsidRPr="00252A88">
        <w:rPr>
          <w:color w:val="000000" w:themeColor="text1"/>
          <w:sz w:val="28"/>
          <w:szCs w:val="28"/>
        </w:rPr>
        <w:t>гемоглобіну</w:t>
      </w:r>
      <w:proofErr w:type="spellEnd"/>
      <w:r w:rsidRPr="00252A88">
        <w:rPr>
          <w:color w:val="000000" w:themeColor="text1"/>
          <w:sz w:val="28"/>
          <w:szCs w:val="28"/>
        </w:rPr>
        <w:t xml:space="preserve"> в </w:t>
      </w:r>
      <w:proofErr w:type="spellStart"/>
      <w:r w:rsidRPr="00252A88">
        <w:rPr>
          <w:color w:val="000000" w:themeColor="text1"/>
          <w:sz w:val="28"/>
          <w:szCs w:val="28"/>
        </w:rPr>
        <w:t>крові</w:t>
      </w:r>
      <w:proofErr w:type="spellEnd"/>
      <w:r w:rsidRPr="00252A88">
        <w:rPr>
          <w:color w:val="000000" w:themeColor="text1"/>
          <w:sz w:val="28"/>
          <w:szCs w:val="28"/>
        </w:rPr>
        <w:t>.</w:t>
      </w:r>
    </w:p>
    <w:p w14:paraId="68AA7AED"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i/>
          <w:color w:val="000000" w:themeColor="text1"/>
          <w:sz w:val="28"/>
          <w:szCs w:val="28"/>
          <w:lang w:val="uk-UA"/>
        </w:rPr>
        <w:t>Коричневу сочевицю або ж континентальну</w:t>
      </w:r>
      <w:r w:rsidRPr="00252A88">
        <w:rPr>
          <w:color w:val="000000" w:themeColor="text1"/>
          <w:sz w:val="28"/>
          <w:szCs w:val="28"/>
          <w:lang w:val="uk-UA"/>
        </w:rPr>
        <w:t xml:space="preserve"> найбільше полюбляють жителі Америки. Приготування її потребує тривалого попереднього замочування (12-20 годин). З неї готують супи з овочами та різними травами, що мають горіховий аромат.</w:t>
      </w:r>
    </w:p>
    <w:p w14:paraId="6F3AB448"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i/>
          <w:color w:val="000000" w:themeColor="text1"/>
          <w:sz w:val="28"/>
          <w:szCs w:val="28"/>
          <w:lang w:val="uk-UA"/>
        </w:rPr>
        <w:t xml:space="preserve">«Білугою» </w:t>
      </w:r>
      <w:r w:rsidRPr="00252A88">
        <w:rPr>
          <w:color w:val="000000" w:themeColor="text1"/>
          <w:sz w:val="28"/>
          <w:szCs w:val="28"/>
          <w:lang w:val="uk-UA"/>
        </w:rPr>
        <w:t>сорт сочевиці називають за</w:t>
      </w:r>
      <w:r w:rsidRPr="00252A88">
        <w:rPr>
          <w:i/>
          <w:color w:val="000000" w:themeColor="text1"/>
          <w:sz w:val="28"/>
          <w:szCs w:val="28"/>
          <w:lang w:val="uk-UA"/>
        </w:rPr>
        <w:t xml:space="preserve"> </w:t>
      </w:r>
      <w:r w:rsidRPr="00252A88">
        <w:rPr>
          <w:color w:val="000000" w:themeColor="text1"/>
          <w:sz w:val="28"/>
          <w:szCs w:val="28"/>
          <w:lang w:val="uk-UA"/>
        </w:rPr>
        <w:t xml:space="preserve">найдрібніше насіння чорного кольору та круглої форми, що нагадує ікру. </w:t>
      </w:r>
    </w:p>
    <w:p w14:paraId="3A232B5D"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i/>
          <w:color w:val="000000" w:themeColor="text1"/>
          <w:sz w:val="28"/>
          <w:szCs w:val="28"/>
          <w:lang w:val="uk-UA"/>
        </w:rPr>
        <w:t>«</w:t>
      </w:r>
      <w:proofErr w:type="spellStart"/>
      <w:r w:rsidRPr="00252A88">
        <w:rPr>
          <w:i/>
          <w:color w:val="000000" w:themeColor="text1"/>
          <w:sz w:val="28"/>
          <w:szCs w:val="28"/>
          <w:lang w:val="uk-UA"/>
        </w:rPr>
        <w:t>Пюі</w:t>
      </w:r>
      <w:proofErr w:type="spellEnd"/>
      <w:r w:rsidRPr="00252A88">
        <w:rPr>
          <w:i/>
          <w:color w:val="000000" w:themeColor="text1"/>
          <w:sz w:val="28"/>
          <w:szCs w:val="28"/>
          <w:lang w:val="uk-UA"/>
        </w:rPr>
        <w:t xml:space="preserve">» або французька зелена, або «темна строката» </w:t>
      </w:r>
      <w:r w:rsidRPr="00252A88">
        <w:rPr>
          <w:color w:val="000000" w:themeColor="text1"/>
          <w:sz w:val="28"/>
          <w:szCs w:val="28"/>
          <w:lang w:val="uk-UA"/>
        </w:rPr>
        <w:t>має</w:t>
      </w:r>
      <w:r w:rsidRPr="00252A88">
        <w:rPr>
          <w:i/>
          <w:color w:val="000000" w:themeColor="text1"/>
          <w:sz w:val="28"/>
          <w:szCs w:val="28"/>
          <w:lang w:val="uk-UA"/>
        </w:rPr>
        <w:t xml:space="preserve"> </w:t>
      </w:r>
      <w:r w:rsidRPr="00252A88">
        <w:rPr>
          <w:color w:val="000000" w:themeColor="text1"/>
          <w:sz w:val="28"/>
          <w:szCs w:val="28"/>
          <w:lang w:val="uk-UA"/>
        </w:rPr>
        <w:t xml:space="preserve">чорно-зелений колір з відмінним смаком та приємним пряним (перцевим) ароматом. Особливість її в тому, що вариться найдовше. </w:t>
      </w:r>
    </w:p>
    <w:p w14:paraId="72435657"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color w:val="000000" w:themeColor="text1"/>
          <w:sz w:val="28"/>
          <w:szCs w:val="28"/>
          <w:lang w:val="uk-UA"/>
        </w:rPr>
        <w:t>Сочевиця дуже поживна і добре засвоється організмом, може замінити хліб і м'ясо. Крім того, що сочевиця є джерелом білка,</w:t>
      </w:r>
      <w:r w:rsidRPr="00252A88">
        <w:rPr>
          <w:color w:val="000000" w:themeColor="text1"/>
          <w:sz w:val="28"/>
          <w:szCs w:val="28"/>
        </w:rPr>
        <w:t> </w:t>
      </w:r>
      <w:r w:rsidRPr="00252A88">
        <w:rPr>
          <w:color w:val="000000" w:themeColor="text1"/>
          <w:sz w:val="28"/>
          <w:szCs w:val="28"/>
          <w:lang w:val="uk-UA"/>
        </w:rPr>
        <w:t xml:space="preserve"> вона за вмістом незамінних амінокислот сочевиця не знає собі рівних</w:t>
      </w:r>
      <w:r w:rsidRPr="00252A88">
        <w:rPr>
          <w:color w:val="000000" w:themeColor="text1"/>
          <w:sz w:val="28"/>
          <w:szCs w:val="28"/>
        </w:rPr>
        <w:t> </w:t>
      </w:r>
      <w:r w:rsidRPr="00252A88">
        <w:rPr>
          <w:color w:val="000000" w:themeColor="text1"/>
          <w:sz w:val="28"/>
          <w:szCs w:val="28"/>
          <w:lang w:val="uk-UA"/>
        </w:rPr>
        <w:t xml:space="preserve"> серед бобових. Ще вона має великий вміст заліза, фолієвої кислоти і цинку. Сочевиця корисна при захворюваннях серцево-судинної системи, шлунково-кишкового тракту, покращує травлення, </w:t>
      </w:r>
      <w:r w:rsidRPr="00252A88">
        <w:rPr>
          <w:color w:val="000000" w:themeColor="text1"/>
          <w:sz w:val="28"/>
          <w:szCs w:val="28"/>
        </w:rPr>
        <w:t> </w:t>
      </w:r>
      <w:r w:rsidRPr="00252A88">
        <w:rPr>
          <w:color w:val="000000" w:themeColor="text1"/>
          <w:sz w:val="28"/>
          <w:szCs w:val="28"/>
          <w:lang w:val="uk-UA"/>
        </w:rPr>
        <w:t xml:space="preserve">завдяки клітковині, що міститься у її складі, оновлює клітини крові. Вона є екологічно чистим продуктом, так як не накопичує в собі шкідливих речовин, таких як нітрати чи радіонукліди. Сочевиця сприяє нормалізації обміну речовин та підвищенню імунітету. Вживання її корисне для </w:t>
      </w:r>
      <w:r w:rsidRPr="00252A88">
        <w:rPr>
          <w:color w:val="000000" w:themeColor="text1"/>
          <w:sz w:val="28"/>
          <w:szCs w:val="28"/>
        </w:rPr>
        <w:t> </w:t>
      </w:r>
      <w:r w:rsidRPr="00252A88">
        <w:rPr>
          <w:color w:val="000000" w:themeColor="text1"/>
          <w:sz w:val="28"/>
          <w:szCs w:val="28"/>
          <w:lang w:val="uk-UA"/>
        </w:rPr>
        <w:t xml:space="preserve">хворих на виразкову хворобу, гіпертонію, гастрит, пієлонефрит, холецистит, </w:t>
      </w:r>
      <w:r w:rsidRPr="00252A88">
        <w:rPr>
          <w:color w:val="000000" w:themeColor="text1"/>
          <w:sz w:val="28"/>
          <w:szCs w:val="28"/>
        </w:rPr>
        <w:t> </w:t>
      </w:r>
      <w:r w:rsidRPr="00252A88">
        <w:rPr>
          <w:color w:val="000000" w:themeColor="text1"/>
          <w:sz w:val="28"/>
          <w:szCs w:val="28"/>
          <w:lang w:val="uk-UA"/>
        </w:rPr>
        <w:t xml:space="preserve">атеросклероз. Сочевиця лікує печінку, налагоджує </w:t>
      </w:r>
      <w:proofErr w:type="spellStart"/>
      <w:r w:rsidRPr="00252A88">
        <w:rPr>
          <w:color w:val="000000" w:themeColor="text1"/>
          <w:sz w:val="28"/>
          <w:szCs w:val="28"/>
          <w:lang w:val="uk-UA"/>
        </w:rPr>
        <w:t>жовчотворну</w:t>
      </w:r>
      <w:proofErr w:type="spellEnd"/>
      <w:r w:rsidRPr="00252A88">
        <w:rPr>
          <w:color w:val="000000" w:themeColor="text1"/>
          <w:sz w:val="28"/>
          <w:szCs w:val="28"/>
          <w:lang w:val="uk-UA"/>
        </w:rPr>
        <w:t xml:space="preserve"> функцію, попереджує застій жовчі і утворення жовчних камінців, позитивно впливає на розвиток плоду при вагітності (багата фолієвою кислотою і залізом), сприяє швидкому</w:t>
      </w:r>
      <w:r w:rsidRPr="00252A88">
        <w:rPr>
          <w:color w:val="000000" w:themeColor="text1"/>
          <w:sz w:val="28"/>
          <w:szCs w:val="28"/>
        </w:rPr>
        <w:t> </w:t>
      </w:r>
      <w:r w:rsidRPr="00252A88">
        <w:rPr>
          <w:color w:val="000000" w:themeColor="text1"/>
          <w:sz w:val="28"/>
          <w:szCs w:val="28"/>
          <w:lang w:val="uk-UA"/>
        </w:rPr>
        <w:t>зростанню кісток ( корисна при переломах кісток та ушкодженню м’язів і судин).</w:t>
      </w:r>
    </w:p>
    <w:p w14:paraId="1C54335B"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color w:val="000000" w:themeColor="text1"/>
          <w:sz w:val="28"/>
          <w:szCs w:val="28"/>
          <w:lang w:val="uk-UA"/>
        </w:rPr>
        <w:t>Так як сочевиця має низький вміст жирів та більше ніж як на одну третю складається з білка вона є дієтичним продуктом, а за</w:t>
      </w:r>
      <w:r w:rsidRPr="00252A88">
        <w:rPr>
          <w:color w:val="000000" w:themeColor="text1"/>
          <w:sz w:val="28"/>
          <w:szCs w:val="28"/>
        </w:rPr>
        <w:t> </w:t>
      </w:r>
      <w:r w:rsidRPr="00252A88">
        <w:rPr>
          <w:color w:val="000000" w:themeColor="text1"/>
          <w:sz w:val="28"/>
          <w:szCs w:val="28"/>
          <w:lang w:val="uk-UA"/>
        </w:rPr>
        <w:t xml:space="preserve"> харчовими </w:t>
      </w:r>
      <w:proofErr w:type="spellStart"/>
      <w:r w:rsidRPr="00252A88">
        <w:rPr>
          <w:color w:val="000000" w:themeColor="text1"/>
          <w:sz w:val="28"/>
          <w:szCs w:val="28"/>
          <w:lang w:val="uk-UA"/>
        </w:rPr>
        <w:t>властивостяим</w:t>
      </w:r>
      <w:proofErr w:type="spellEnd"/>
      <w:r w:rsidRPr="00252A88">
        <w:rPr>
          <w:color w:val="000000" w:themeColor="text1"/>
          <w:sz w:val="28"/>
          <w:szCs w:val="28"/>
          <w:lang w:val="uk-UA"/>
        </w:rPr>
        <w:t xml:space="preserve"> може замінити крупи, хліб і м'ясо. Великою перевагою в приготуванні страв з сочевиці є швидкість приготування – сочевиця не потребує попереднього замочування і швидко вариться, крім того варена сочевиця зберігає більше </w:t>
      </w:r>
      <w:r w:rsidRPr="00252A88">
        <w:rPr>
          <w:color w:val="000000" w:themeColor="text1"/>
          <w:sz w:val="28"/>
          <w:szCs w:val="28"/>
          <w:lang w:val="uk-UA"/>
        </w:rPr>
        <w:lastRenderedPageBreak/>
        <w:t xml:space="preserve">половини всіх поживних речовин. Сочевиця, вирощена в будь-якому місці є екологічною, тому що не накопичує жодних шкідливих речовин. Смакові якості сочевиці підкреслюють різні приправи - чорний перець, цибуля і свіжа зелень. Добре поєднується сочевиця зі злаковими культурами, наприклад з рисом чи кукурудзяною крупою. Сочевичний відвар також є джерелом корисних речовин, тому його використовують для приготування соусів та підлив. </w:t>
      </w:r>
    </w:p>
    <w:p w14:paraId="6542E553" w14:textId="77777777" w:rsidR="00914E78" w:rsidRPr="00252A88" w:rsidRDefault="00641E44" w:rsidP="00914E78">
      <w:pPr>
        <w:spacing w:line="360" w:lineRule="auto"/>
        <w:ind w:firstLine="709"/>
        <w:jc w:val="both"/>
        <w:rPr>
          <w:color w:val="000000" w:themeColor="text1"/>
          <w:sz w:val="28"/>
          <w:szCs w:val="28"/>
        </w:rPr>
      </w:pPr>
      <w:hyperlink r:id="rId7" w:history="1">
        <w:r w:rsidR="00914E78" w:rsidRPr="00252A88">
          <w:rPr>
            <w:bCs/>
            <w:color w:val="000000" w:themeColor="text1"/>
            <w:sz w:val="28"/>
            <w:szCs w:val="28"/>
            <w:lang w:val="uk-UA"/>
          </w:rPr>
          <w:t>Нут</w:t>
        </w:r>
      </w:hyperlink>
      <w:hyperlink r:id="rId8" w:history="1">
        <w:r w:rsidR="00914E78" w:rsidRPr="00252A88">
          <w:rPr>
            <w:color w:val="000000" w:themeColor="text1"/>
            <w:sz w:val="28"/>
            <w:szCs w:val="28"/>
          </w:rPr>
          <w:t> </w:t>
        </w:r>
      </w:hyperlink>
      <w:r w:rsidR="00914E78" w:rsidRPr="00252A88">
        <w:rPr>
          <w:color w:val="000000" w:themeColor="text1"/>
          <w:sz w:val="28"/>
          <w:szCs w:val="28"/>
          <w:lang w:val="uk-UA"/>
        </w:rPr>
        <w:t xml:space="preserve"> </w:t>
      </w:r>
      <w:proofErr w:type="spellStart"/>
      <w:r w:rsidR="00914E78" w:rsidRPr="00252A88">
        <w:rPr>
          <w:color w:val="000000" w:themeColor="text1"/>
          <w:sz w:val="28"/>
          <w:szCs w:val="28"/>
        </w:rPr>
        <w:t>або</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ще</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баранячий</w:t>
      </w:r>
      <w:proofErr w:type="spellEnd"/>
      <w:r w:rsidR="00914E78" w:rsidRPr="00252A88">
        <w:rPr>
          <w:color w:val="000000" w:themeColor="text1"/>
          <w:sz w:val="28"/>
          <w:szCs w:val="28"/>
        </w:rPr>
        <w:t xml:space="preserve"> горох, </w:t>
      </w:r>
      <w:proofErr w:type="spellStart"/>
      <w:r w:rsidR="00914E78" w:rsidRPr="00252A88">
        <w:rPr>
          <w:color w:val="000000" w:themeColor="text1"/>
          <w:sz w:val="28"/>
          <w:szCs w:val="28"/>
        </w:rPr>
        <w:t>нахат</w:t>
      </w:r>
      <w:proofErr w:type="spellEnd"/>
      <w:r w:rsidR="00914E78" w:rsidRPr="00252A88">
        <w:rPr>
          <w:color w:val="000000" w:themeColor="text1"/>
          <w:sz w:val="28"/>
          <w:szCs w:val="28"/>
        </w:rPr>
        <w:t xml:space="preserve">, горох шиш, хумус – </w:t>
      </w:r>
      <w:proofErr w:type="spellStart"/>
      <w:r w:rsidR="00914E78" w:rsidRPr="00252A88">
        <w:rPr>
          <w:color w:val="000000" w:themeColor="text1"/>
          <w:sz w:val="28"/>
          <w:szCs w:val="28"/>
        </w:rPr>
        <w:t>рослина</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родини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бобових</w:t>
      </w:r>
      <w:proofErr w:type="spellEnd"/>
      <w:r w:rsidR="00914E78" w:rsidRPr="00252A88">
        <w:rPr>
          <w:color w:val="000000" w:themeColor="text1"/>
          <w:sz w:val="28"/>
          <w:szCs w:val="28"/>
        </w:rPr>
        <w:t>. </w:t>
      </w:r>
      <w:proofErr w:type="spellStart"/>
      <w:r w:rsidR="00914E78" w:rsidRPr="00252A88">
        <w:rPr>
          <w:color w:val="000000" w:themeColor="text1"/>
          <w:sz w:val="28"/>
          <w:szCs w:val="28"/>
        </w:rPr>
        <w:t>Насіння</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блідо-жовте</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кулясте</w:t>
      </w:r>
      <w:proofErr w:type="spellEnd"/>
      <w:r w:rsidR="00914E78" w:rsidRPr="00252A88">
        <w:rPr>
          <w:color w:val="000000" w:themeColor="text1"/>
          <w:sz w:val="28"/>
          <w:szCs w:val="28"/>
        </w:rPr>
        <w:t xml:space="preserve"> з </w:t>
      </w:r>
      <w:proofErr w:type="spellStart"/>
      <w:r w:rsidR="00914E78" w:rsidRPr="00252A88">
        <w:rPr>
          <w:color w:val="000000" w:themeColor="text1"/>
          <w:sz w:val="28"/>
          <w:szCs w:val="28"/>
        </w:rPr>
        <w:t>невеличним</w:t>
      </w:r>
      <w:proofErr w:type="spellEnd"/>
      <w:r w:rsidR="00914E78" w:rsidRPr="00252A88">
        <w:rPr>
          <w:color w:val="000000" w:themeColor="text1"/>
          <w:sz w:val="28"/>
          <w:szCs w:val="28"/>
        </w:rPr>
        <w:t xml:space="preserve"> «носиком», </w:t>
      </w:r>
      <w:proofErr w:type="spellStart"/>
      <w:r w:rsidR="00914E78" w:rsidRPr="00252A88">
        <w:rPr>
          <w:color w:val="000000" w:themeColor="text1"/>
          <w:sz w:val="28"/>
          <w:szCs w:val="28"/>
        </w:rPr>
        <w:t>розмір</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від</w:t>
      </w:r>
      <w:proofErr w:type="spellEnd"/>
      <w:r w:rsidR="00914E78" w:rsidRPr="00252A88">
        <w:rPr>
          <w:color w:val="000000" w:themeColor="text1"/>
          <w:sz w:val="28"/>
          <w:szCs w:val="28"/>
        </w:rPr>
        <w:t xml:space="preserve"> 0,5 до 1,5 см в </w:t>
      </w:r>
      <w:proofErr w:type="spellStart"/>
      <w:r w:rsidR="00914E78" w:rsidRPr="00252A88">
        <w:rPr>
          <w:color w:val="000000" w:themeColor="text1"/>
          <w:sz w:val="28"/>
          <w:szCs w:val="28"/>
        </w:rPr>
        <w:t>діаметрі</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поверхня</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нерівна</w:t>
      </w:r>
      <w:proofErr w:type="spellEnd"/>
      <w:r w:rsidR="00914E78" w:rsidRPr="00252A88">
        <w:rPr>
          <w:color w:val="000000" w:themeColor="text1"/>
          <w:sz w:val="28"/>
          <w:szCs w:val="28"/>
        </w:rPr>
        <w:t xml:space="preserve"> і </w:t>
      </w:r>
      <w:proofErr w:type="spellStart"/>
      <w:r w:rsidR="00914E78" w:rsidRPr="00252A88">
        <w:rPr>
          <w:color w:val="000000" w:themeColor="text1"/>
          <w:sz w:val="28"/>
          <w:szCs w:val="28"/>
        </w:rPr>
        <w:t>шорстка</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Боби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тверді</w:t>
      </w:r>
      <w:proofErr w:type="spellEnd"/>
      <w:r w:rsidR="00914E78" w:rsidRPr="00252A88">
        <w:rPr>
          <w:color w:val="000000" w:themeColor="text1"/>
          <w:sz w:val="28"/>
          <w:szCs w:val="28"/>
        </w:rPr>
        <w:t xml:space="preserve">, тому </w:t>
      </w:r>
      <w:proofErr w:type="spellStart"/>
      <w:r w:rsidR="00914E78" w:rsidRPr="00252A88">
        <w:rPr>
          <w:color w:val="000000" w:themeColor="text1"/>
          <w:sz w:val="28"/>
          <w:szCs w:val="28"/>
        </w:rPr>
        <w:t>їх</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потрібно</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замочувати</w:t>
      </w:r>
      <w:proofErr w:type="spellEnd"/>
      <w:r w:rsidR="00914E78" w:rsidRPr="00252A88">
        <w:rPr>
          <w:color w:val="000000" w:themeColor="text1"/>
          <w:sz w:val="28"/>
          <w:szCs w:val="28"/>
        </w:rPr>
        <w:t xml:space="preserve"> на </w:t>
      </w:r>
      <w:proofErr w:type="spellStart"/>
      <w:r w:rsidR="00914E78" w:rsidRPr="00252A88">
        <w:rPr>
          <w:color w:val="000000" w:themeColor="text1"/>
          <w:sz w:val="28"/>
          <w:szCs w:val="28"/>
        </w:rPr>
        <w:t>ніч</w:t>
      </w:r>
      <w:proofErr w:type="spellEnd"/>
      <w:r w:rsidR="00914E78" w:rsidRPr="00252A88">
        <w:rPr>
          <w:color w:val="000000" w:themeColor="text1"/>
          <w:sz w:val="28"/>
          <w:szCs w:val="28"/>
        </w:rPr>
        <w:t xml:space="preserve"> і </w:t>
      </w:r>
      <w:proofErr w:type="spellStart"/>
      <w:r w:rsidR="00914E78" w:rsidRPr="00252A88">
        <w:rPr>
          <w:color w:val="000000" w:themeColor="text1"/>
          <w:sz w:val="28"/>
          <w:szCs w:val="28"/>
        </w:rPr>
        <w:t>варити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близького</w:t>
      </w:r>
      <w:proofErr w:type="spellEnd"/>
      <w:r w:rsidR="00914E78" w:rsidRPr="00252A88">
        <w:rPr>
          <w:color w:val="000000" w:themeColor="text1"/>
          <w:sz w:val="28"/>
          <w:szCs w:val="28"/>
        </w:rPr>
        <w:t xml:space="preserve"> 1-1,5 годин.  </w:t>
      </w:r>
      <w:hyperlink r:id="rId9" w:history="1">
        <w:r w:rsidR="00914E78" w:rsidRPr="00252A88">
          <w:rPr>
            <w:color w:val="000000" w:themeColor="text1"/>
            <w:sz w:val="28"/>
            <w:szCs w:val="28"/>
          </w:rPr>
          <w:t>Нут</w:t>
        </w:r>
      </w:hyperlink>
      <w:r w:rsidR="00914E78" w:rsidRPr="00252A88">
        <w:rPr>
          <w:color w:val="000000" w:themeColor="text1"/>
          <w:sz w:val="28"/>
          <w:szCs w:val="28"/>
        </w:rPr>
        <w:t xml:space="preserve"> </w:t>
      </w:r>
      <w:proofErr w:type="spellStart"/>
      <w:r w:rsidR="00914E78" w:rsidRPr="00252A88">
        <w:rPr>
          <w:color w:val="000000" w:themeColor="text1"/>
          <w:sz w:val="28"/>
          <w:szCs w:val="28"/>
        </w:rPr>
        <w:t>має</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приємний</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горіховий</w:t>
      </w:r>
      <w:proofErr w:type="spellEnd"/>
      <w:r w:rsidR="00914E78" w:rsidRPr="00252A88">
        <w:rPr>
          <w:color w:val="000000" w:themeColor="text1"/>
          <w:sz w:val="28"/>
          <w:szCs w:val="28"/>
        </w:rPr>
        <w:t xml:space="preserve"> смак, </w:t>
      </w:r>
      <w:proofErr w:type="spellStart"/>
      <w:r w:rsidR="00914E78" w:rsidRPr="00252A88">
        <w:rPr>
          <w:color w:val="000000" w:themeColor="text1"/>
          <w:sz w:val="28"/>
          <w:szCs w:val="28"/>
        </w:rPr>
        <w:t>його</w:t>
      </w:r>
      <w:proofErr w:type="spellEnd"/>
      <w:r w:rsidR="00914E78" w:rsidRPr="00252A88">
        <w:rPr>
          <w:color w:val="000000" w:themeColor="text1"/>
          <w:sz w:val="28"/>
          <w:szCs w:val="28"/>
        </w:rPr>
        <w:t> </w:t>
      </w:r>
      <w:proofErr w:type="spellStart"/>
      <w:r w:rsidR="00914E78" w:rsidRPr="00252A88">
        <w:rPr>
          <w:color w:val="000000" w:themeColor="text1"/>
          <w:sz w:val="28"/>
          <w:szCs w:val="28"/>
        </w:rPr>
        <w:t>розварюють</w:t>
      </w:r>
      <w:proofErr w:type="spellEnd"/>
      <w:r w:rsidR="00914E78" w:rsidRPr="00252A88">
        <w:rPr>
          <w:color w:val="000000" w:themeColor="text1"/>
          <w:sz w:val="28"/>
          <w:szCs w:val="28"/>
        </w:rPr>
        <w:t xml:space="preserve"> в супах, </w:t>
      </w:r>
      <w:proofErr w:type="spellStart"/>
      <w:r w:rsidR="00914E78" w:rsidRPr="00252A88">
        <w:rPr>
          <w:color w:val="000000" w:themeColor="text1"/>
          <w:sz w:val="28"/>
          <w:szCs w:val="28"/>
        </w:rPr>
        <w:t>смажать</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додають</w:t>
      </w:r>
      <w:proofErr w:type="spellEnd"/>
      <w:r w:rsidR="00914E78" w:rsidRPr="00252A88">
        <w:rPr>
          <w:color w:val="000000" w:themeColor="text1"/>
          <w:sz w:val="28"/>
          <w:szCs w:val="28"/>
        </w:rPr>
        <w:t xml:space="preserve"> в </w:t>
      </w:r>
      <w:proofErr w:type="spellStart"/>
      <w:r w:rsidR="00914E78" w:rsidRPr="00252A88">
        <w:rPr>
          <w:color w:val="000000" w:themeColor="text1"/>
          <w:sz w:val="28"/>
          <w:szCs w:val="28"/>
        </w:rPr>
        <w:t>салати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вживають</w:t>
      </w:r>
      <w:proofErr w:type="spellEnd"/>
      <w:r w:rsidR="00914E78" w:rsidRPr="00252A88">
        <w:rPr>
          <w:color w:val="000000" w:themeColor="text1"/>
          <w:sz w:val="28"/>
          <w:szCs w:val="28"/>
        </w:rPr>
        <w:t xml:space="preserve"> в сирому </w:t>
      </w:r>
      <w:proofErr w:type="spellStart"/>
      <w:r w:rsidR="00914E78" w:rsidRPr="00252A88">
        <w:rPr>
          <w:color w:val="000000" w:themeColor="text1"/>
          <w:sz w:val="28"/>
          <w:szCs w:val="28"/>
        </w:rPr>
        <w:t>вигляді</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замоченим</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або</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пророщеним</w:t>
      </w:r>
      <w:proofErr w:type="spellEnd"/>
      <w:r w:rsidR="00914E78" w:rsidRPr="00252A88">
        <w:rPr>
          <w:color w:val="000000" w:themeColor="text1"/>
          <w:sz w:val="28"/>
          <w:szCs w:val="28"/>
          <w:lang w:val="uk-UA"/>
        </w:rPr>
        <w:t xml:space="preserve"> [33]</w:t>
      </w:r>
      <w:r w:rsidR="00914E78" w:rsidRPr="00252A88">
        <w:rPr>
          <w:color w:val="000000" w:themeColor="text1"/>
          <w:sz w:val="28"/>
          <w:szCs w:val="28"/>
        </w:rPr>
        <w:t>.</w:t>
      </w:r>
    </w:p>
    <w:p w14:paraId="526494FE" w14:textId="77777777" w:rsidR="00914E78" w:rsidRPr="00252A88" w:rsidRDefault="00641E44" w:rsidP="00914E78">
      <w:pPr>
        <w:spacing w:line="360" w:lineRule="auto"/>
        <w:ind w:firstLine="709"/>
        <w:jc w:val="both"/>
        <w:rPr>
          <w:color w:val="000000" w:themeColor="text1"/>
          <w:sz w:val="28"/>
          <w:szCs w:val="28"/>
        </w:rPr>
      </w:pPr>
      <w:hyperlink r:id="rId10" w:history="1">
        <w:r w:rsidR="00914E78" w:rsidRPr="00252A88">
          <w:rPr>
            <w:color w:val="000000" w:themeColor="text1"/>
            <w:sz w:val="28"/>
            <w:szCs w:val="28"/>
            <w:lang w:val="uk-UA"/>
          </w:rPr>
          <w:t>Нут</w:t>
        </w:r>
      </w:hyperlink>
      <w:r w:rsidR="00914E78" w:rsidRPr="00252A88">
        <w:rPr>
          <w:color w:val="000000" w:themeColor="text1"/>
          <w:sz w:val="28"/>
          <w:szCs w:val="28"/>
          <w:lang w:val="uk-UA"/>
        </w:rPr>
        <w:t xml:space="preserve"> став відомим майже по всьому світу ще з </w:t>
      </w:r>
      <w:r w:rsidR="00914E78" w:rsidRPr="00252A88">
        <w:rPr>
          <w:color w:val="000000" w:themeColor="text1"/>
          <w:sz w:val="28"/>
          <w:szCs w:val="28"/>
          <w:lang w:val="en-US"/>
        </w:rPr>
        <w:t>XVII</w:t>
      </w:r>
      <w:r w:rsidR="00914E78" w:rsidRPr="00252A88">
        <w:rPr>
          <w:color w:val="000000" w:themeColor="text1"/>
          <w:sz w:val="28"/>
          <w:szCs w:val="28"/>
        </w:rPr>
        <w:t xml:space="preserve"> </w:t>
      </w:r>
      <w:r w:rsidR="00914E78" w:rsidRPr="00252A88">
        <w:rPr>
          <w:color w:val="000000" w:themeColor="text1"/>
          <w:sz w:val="28"/>
          <w:szCs w:val="28"/>
          <w:lang w:val="uk-UA"/>
        </w:rPr>
        <w:t xml:space="preserve">століття і на  даний час його вирощують в більше, ніж в 30 країнах світу, в тому числі і в Україні. Нут дуже поширений продукт харчування в країнах Азії, Північної Америки і в Середземноморському регіоні. </w:t>
      </w:r>
      <w:proofErr w:type="spellStart"/>
      <w:r w:rsidR="00914E78" w:rsidRPr="00252A88">
        <w:rPr>
          <w:color w:val="000000" w:themeColor="text1"/>
          <w:sz w:val="28"/>
          <w:szCs w:val="28"/>
        </w:rPr>
        <w:t>Батьківщиною</w:t>
      </w:r>
      <w:proofErr w:type="spellEnd"/>
      <w:r w:rsidR="00914E78" w:rsidRPr="00252A88">
        <w:rPr>
          <w:color w:val="000000" w:themeColor="text1"/>
          <w:sz w:val="28"/>
          <w:szCs w:val="28"/>
        </w:rPr>
        <w:t xml:space="preserve"> нуту </w:t>
      </w:r>
      <w:proofErr w:type="spellStart"/>
      <w:r w:rsidR="00914E78" w:rsidRPr="00252A88">
        <w:rPr>
          <w:color w:val="000000" w:themeColor="text1"/>
          <w:sz w:val="28"/>
          <w:szCs w:val="28"/>
        </w:rPr>
        <w:t>вважають</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близькосхідні</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регіони</w:t>
      </w:r>
      <w:proofErr w:type="spellEnd"/>
      <w:r w:rsidR="00914E78" w:rsidRPr="00252A88">
        <w:rPr>
          <w:color w:val="000000" w:themeColor="text1"/>
          <w:sz w:val="28"/>
          <w:szCs w:val="28"/>
        </w:rPr>
        <w:t xml:space="preserve">, де </w:t>
      </w:r>
      <w:proofErr w:type="spellStart"/>
      <w:r w:rsidR="00914E78" w:rsidRPr="00252A88">
        <w:rPr>
          <w:color w:val="000000" w:themeColor="text1"/>
          <w:sz w:val="28"/>
          <w:szCs w:val="28"/>
        </w:rPr>
        <w:t>його</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вирощували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ще</w:t>
      </w:r>
      <w:proofErr w:type="spellEnd"/>
      <w:r w:rsidR="00914E78" w:rsidRPr="00252A88">
        <w:rPr>
          <w:color w:val="000000" w:themeColor="text1"/>
          <w:sz w:val="28"/>
          <w:szCs w:val="28"/>
        </w:rPr>
        <w:t xml:space="preserve"> у </w:t>
      </w:r>
      <w:proofErr w:type="spellStart"/>
      <w:r w:rsidR="00914E78" w:rsidRPr="00252A88">
        <w:rPr>
          <w:color w:val="000000" w:themeColor="text1"/>
          <w:sz w:val="28"/>
          <w:szCs w:val="28"/>
        </w:rPr>
        <w:t>древні</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часи</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приблизно</w:t>
      </w:r>
      <w:proofErr w:type="spellEnd"/>
      <w:r w:rsidR="00914E78" w:rsidRPr="00252A88">
        <w:rPr>
          <w:color w:val="000000" w:themeColor="text1"/>
          <w:sz w:val="28"/>
          <w:szCs w:val="28"/>
        </w:rPr>
        <w:t xml:space="preserve"> 7500 </w:t>
      </w:r>
      <w:proofErr w:type="spellStart"/>
      <w:r w:rsidR="00914E78" w:rsidRPr="00252A88">
        <w:rPr>
          <w:color w:val="000000" w:themeColor="text1"/>
          <w:sz w:val="28"/>
          <w:szCs w:val="28"/>
        </w:rPr>
        <w:t>років</w:t>
      </w:r>
      <w:proofErr w:type="spellEnd"/>
      <w:r w:rsidR="00914E78" w:rsidRPr="00252A88">
        <w:rPr>
          <w:color w:val="000000" w:themeColor="text1"/>
          <w:sz w:val="28"/>
          <w:szCs w:val="28"/>
        </w:rPr>
        <w:t xml:space="preserve"> тому. </w:t>
      </w:r>
      <w:proofErr w:type="spellStart"/>
      <w:r w:rsidR="00914E78" w:rsidRPr="00252A88">
        <w:rPr>
          <w:color w:val="000000" w:themeColor="text1"/>
          <w:sz w:val="28"/>
          <w:szCs w:val="28"/>
        </w:rPr>
        <w:t>Пізніше</w:t>
      </w:r>
      <w:proofErr w:type="spellEnd"/>
      <w:r w:rsidR="00914E78" w:rsidRPr="00252A88">
        <w:rPr>
          <w:color w:val="000000" w:themeColor="text1"/>
          <w:sz w:val="28"/>
          <w:szCs w:val="28"/>
        </w:rPr>
        <w:t xml:space="preserve"> нут </w:t>
      </w:r>
      <w:proofErr w:type="spellStart"/>
      <w:r w:rsidR="00914E78" w:rsidRPr="00252A88">
        <w:rPr>
          <w:color w:val="000000" w:themeColor="text1"/>
          <w:sz w:val="28"/>
          <w:szCs w:val="28"/>
        </w:rPr>
        <w:t>з`явився</w:t>
      </w:r>
      <w:proofErr w:type="spellEnd"/>
      <w:r w:rsidR="00914E78" w:rsidRPr="00252A88">
        <w:rPr>
          <w:color w:val="000000" w:themeColor="text1"/>
          <w:sz w:val="28"/>
          <w:szCs w:val="28"/>
        </w:rPr>
        <w:t xml:space="preserve"> в </w:t>
      </w:r>
      <w:proofErr w:type="spellStart"/>
      <w:r w:rsidR="00914E78" w:rsidRPr="00252A88">
        <w:rPr>
          <w:color w:val="000000" w:themeColor="text1"/>
          <w:sz w:val="28"/>
          <w:szCs w:val="28"/>
        </w:rPr>
        <w:t>Римі</w:t>
      </w:r>
      <w:proofErr w:type="spellEnd"/>
      <w:r w:rsidR="00914E78" w:rsidRPr="00252A88">
        <w:rPr>
          <w:color w:val="000000" w:themeColor="text1"/>
          <w:sz w:val="28"/>
          <w:szCs w:val="28"/>
        </w:rPr>
        <w:t xml:space="preserve"> і </w:t>
      </w:r>
      <w:proofErr w:type="spellStart"/>
      <w:r w:rsidR="00914E78" w:rsidRPr="00252A88">
        <w:rPr>
          <w:color w:val="000000" w:themeColor="text1"/>
          <w:sz w:val="28"/>
          <w:szCs w:val="28"/>
        </w:rPr>
        <w:t>Греції</w:t>
      </w:r>
      <w:proofErr w:type="spellEnd"/>
      <w:r w:rsidR="00914E78" w:rsidRPr="00252A88">
        <w:rPr>
          <w:color w:val="000000" w:themeColor="text1"/>
          <w:sz w:val="28"/>
          <w:szCs w:val="28"/>
        </w:rPr>
        <w:t>.</w:t>
      </w:r>
      <w:r w:rsidR="00914E78" w:rsidRPr="00252A88">
        <w:rPr>
          <w:color w:val="000000" w:themeColor="text1"/>
          <w:sz w:val="28"/>
          <w:szCs w:val="28"/>
          <w:lang w:val="uk-UA"/>
        </w:rPr>
        <w:t xml:space="preserve"> </w:t>
      </w:r>
      <w:r w:rsidR="00914E78" w:rsidRPr="00252A88">
        <w:rPr>
          <w:color w:val="000000" w:themeColor="text1"/>
          <w:sz w:val="28"/>
          <w:szCs w:val="28"/>
        </w:rPr>
        <w:t xml:space="preserve">З </w:t>
      </w:r>
      <w:proofErr w:type="spellStart"/>
      <w:r w:rsidR="00914E78" w:rsidRPr="00252A88">
        <w:rPr>
          <w:color w:val="000000" w:themeColor="text1"/>
          <w:sz w:val="28"/>
          <w:szCs w:val="28"/>
        </w:rPr>
        <w:t>давніх</w:t>
      </w:r>
      <w:proofErr w:type="spellEnd"/>
      <w:r w:rsidR="00914E78" w:rsidRPr="00252A88">
        <w:rPr>
          <w:color w:val="000000" w:themeColor="text1"/>
          <w:sz w:val="28"/>
          <w:szCs w:val="28"/>
        </w:rPr>
        <w:t xml:space="preserve"> </w:t>
      </w:r>
      <w:r w:rsidR="00914E78" w:rsidRPr="00252A88">
        <w:rPr>
          <w:color w:val="000000" w:themeColor="text1"/>
          <w:sz w:val="28"/>
          <w:szCs w:val="28"/>
          <w:lang w:val="uk-UA"/>
        </w:rPr>
        <w:t>давен</w:t>
      </w:r>
      <w:r w:rsidR="00914E78" w:rsidRPr="00252A88">
        <w:rPr>
          <w:color w:val="000000" w:themeColor="text1"/>
          <w:sz w:val="28"/>
          <w:szCs w:val="28"/>
        </w:rPr>
        <w:t xml:space="preserve"> нут </w:t>
      </w:r>
      <w:proofErr w:type="spellStart"/>
      <w:r w:rsidR="00914E78" w:rsidRPr="00252A88">
        <w:rPr>
          <w:color w:val="000000" w:themeColor="text1"/>
          <w:sz w:val="28"/>
          <w:szCs w:val="28"/>
        </w:rPr>
        <w:t>використовують</w:t>
      </w:r>
      <w:proofErr w:type="spellEnd"/>
      <w:r w:rsidR="00914E78" w:rsidRPr="00252A88">
        <w:rPr>
          <w:color w:val="000000" w:themeColor="text1"/>
          <w:sz w:val="28"/>
          <w:szCs w:val="28"/>
        </w:rPr>
        <w:t xml:space="preserve"> як в </w:t>
      </w:r>
      <w:proofErr w:type="spellStart"/>
      <w:r w:rsidR="00914E78" w:rsidRPr="00252A88">
        <w:rPr>
          <w:color w:val="000000" w:themeColor="text1"/>
          <w:sz w:val="28"/>
          <w:szCs w:val="28"/>
        </w:rPr>
        <w:t>кулінарних</w:t>
      </w:r>
      <w:proofErr w:type="spellEnd"/>
      <w:r w:rsidR="00914E78" w:rsidRPr="00252A88">
        <w:rPr>
          <w:color w:val="000000" w:themeColor="text1"/>
          <w:sz w:val="28"/>
          <w:szCs w:val="28"/>
        </w:rPr>
        <w:t xml:space="preserve">, так  і в </w:t>
      </w:r>
      <w:proofErr w:type="spellStart"/>
      <w:r w:rsidR="00914E78" w:rsidRPr="00252A88">
        <w:rPr>
          <w:color w:val="000000" w:themeColor="text1"/>
          <w:sz w:val="28"/>
          <w:szCs w:val="28"/>
        </w:rPr>
        <w:t>лікувальних</w:t>
      </w:r>
      <w:proofErr w:type="spellEnd"/>
      <w:r w:rsidR="00914E78" w:rsidRPr="00252A88">
        <w:rPr>
          <w:color w:val="000000" w:themeColor="text1"/>
          <w:sz w:val="28"/>
          <w:szCs w:val="28"/>
        </w:rPr>
        <w:t xml:space="preserve"> </w:t>
      </w:r>
      <w:proofErr w:type="spellStart"/>
      <w:r w:rsidR="00914E78" w:rsidRPr="00252A88">
        <w:rPr>
          <w:color w:val="000000" w:themeColor="text1"/>
          <w:sz w:val="28"/>
          <w:szCs w:val="28"/>
        </w:rPr>
        <w:t>цілях</w:t>
      </w:r>
      <w:proofErr w:type="spellEnd"/>
      <w:r w:rsidR="00914E78" w:rsidRPr="00252A88">
        <w:rPr>
          <w:color w:val="000000" w:themeColor="text1"/>
          <w:sz w:val="28"/>
          <w:szCs w:val="28"/>
          <w:lang w:val="uk-UA"/>
        </w:rPr>
        <w:t xml:space="preserve"> [34]</w:t>
      </w:r>
      <w:r w:rsidR="00914E78" w:rsidRPr="00252A88">
        <w:rPr>
          <w:color w:val="000000" w:themeColor="text1"/>
          <w:sz w:val="28"/>
          <w:szCs w:val="28"/>
        </w:rPr>
        <w:t>.</w:t>
      </w:r>
    </w:p>
    <w:p w14:paraId="77B4A711" w14:textId="77777777" w:rsidR="00914E78" w:rsidRPr="00914E78" w:rsidRDefault="00914E78" w:rsidP="00914E78">
      <w:pPr>
        <w:spacing w:line="360" w:lineRule="auto"/>
        <w:ind w:firstLine="709"/>
        <w:jc w:val="both"/>
        <w:rPr>
          <w:color w:val="000000" w:themeColor="text1"/>
          <w:sz w:val="28"/>
          <w:szCs w:val="28"/>
          <w:lang w:val="uk-UA"/>
        </w:rPr>
      </w:pPr>
      <w:r w:rsidRPr="00252A88">
        <w:rPr>
          <w:color w:val="000000" w:themeColor="text1"/>
          <w:sz w:val="28"/>
          <w:szCs w:val="28"/>
        </w:rPr>
        <w:t xml:space="preserve"> Нут – </w:t>
      </w:r>
      <w:proofErr w:type="spellStart"/>
      <w:r w:rsidRPr="00252A88">
        <w:rPr>
          <w:color w:val="000000" w:themeColor="text1"/>
          <w:sz w:val="28"/>
          <w:szCs w:val="28"/>
        </w:rPr>
        <w:t>прекрасний</w:t>
      </w:r>
      <w:proofErr w:type="spellEnd"/>
      <w:r w:rsidRPr="00252A88">
        <w:rPr>
          <w:color w:val="000000" w:themeColor="text1"/>
          <w:sz w:val="28"/>
          <w:szCs w:val="28"/>
        </w:rPr>
        <w:t xml:space="preserve"> </w:t>
      </w:r>
      <w:proofErr w:type="spellStart"/>
      <w:r w:rsidRPr="00252A88">
        <w:rPr>
          <w:color w:val="000000" w:themeColor="text1"/>
          <w:sz w:val="28"/>
          <w:szCs w:val="28"/>
        </w:rPr>
        <w:t>засіб</w:t>
      </w:r>
      <w:proofErr w:type="spellEnd"/>
      <w:r w:rsidRPr="00252A88">
        <w:rPr>
          <w:color w:val="000000" w:themeColor="text1"/>
          <w:sz w:val="28"/>
          <w:szCs w:val="28"/>
        </w:rPr>
        <w:t xml:space="preserve"> для </w:t>
      </w:r>
      <w:proofErr w:type="spellStart"/>
      <w:r w:rsidRPr="00252A88">
        <w:rPr>
          <w:color w:val="000000" w:themeColor="text1"/>
          <w:sz w:val="28"/>
          <w:szCs w:val="28"/>
        </w:rPr>
        <w:t>оздоровлення</w:t>
      </w:r>
      <w:proofErr w:type="spellEnd"/>
      <w:r w:rsidRPr="00252A88">
        <w:rPr>
          <w:color w:val="000000" w:themeColor="text1"/>
          <w:sz w:val="28"/>
          <w:szCs w:val="28"/>
        </w:rPr>
        <w:t xml:space="preserve"> та </w:t>
      </w:r>
      <w:proofErr w:type="spellStart"/>
      <w:r w:rsidRPr="00252A88">
        <w:rPr>
          <w:color w:val="000000" w:themeColor="text1"/>
          <w:sz w:val="28"/>
          <w:szCs w:val="28"/>
        </w:rPr>
        <w:t>очищення</w:t>
      </w:r>
      <w:proofErr w:type="spellEnd"/>
      <w:r w:rsidRPr="00252A88">
        <w:rPr>
          <w:color w:val="000000" w:themeColor="text1"/>
          <w:sz w:val="28"/>
          <w:szCs w:val="28"/>
        </w:rPr>
        <w:t xml:space="preserve"> </w:t>
      </w:r>
      <w:proofErr w:type="spellStart"/>
      <w:r w:rsidRPr="00252A88">
        <w:rPr>
          <w:color w:val="000000" w:themeColor="text1"/>
          <w:sz w:val="28"/>
          <w:szCs w:val="28"/>
        </w:rPr>
        <w:t>організму</w:t>
      </w:r>
      <w:proofErr w:type="spellEnd"/>
      <w:r w:rsidRPr="00252A88">
        <w:rPr>
          <w:color w:val="000000" w:themeColor="text1"/>
          <w:sz w:val="28"/>
          <w:szCs w:val="28"/>
        </w:rPr>
        <w:t xml:space="preserve"> і </w:t>
      </w:r>
      <w:proofErr w:type="spellStart"/>
      <w:r w:rsidRPr="00252A88">
        <w:rPr>
          <w:color w:val="000000" w:themeColor="text1"/>
          <w:sz w:val="28"/>
          <w:szCs w:val="28"/>
        </w:rPr>
        <w:t>багато</w:t>
      </w:r>
      <w:proofErr w:type="spellEnd"/>
      <w:r w:rsidRPr="00252A88">
        <w:rPr>
          <w:color w:val="000000" w:themeColor="text1"/>
          <w:sz w:val="28"/>
          <w:szCs w:val="28"/>
        </w:rPr>
        <w:t xml:space="preserve"> </w:t>
      </w:r>
      <w:proofErr w:type="spellStart"/>
      <w:r w:rsidRPr="00252A88">
        <w:rPr>
          <w:color w:val="000000" w:themeColor="text1"/>
          <w:sz w:val="28"/>
          <w:szCs w:val="28"/>
        </w:rPr>
        <w:t>дієтологів</w:t>
      </w:r>
      <w:proofErr w:type="spellEnd"/>
      <w:r w:rsidRPr="00252A88">
        <w:rPr>
          <w:color w:val="000000" w:themeColor="text1"/>
          <w:sz w:val="28"/>
          <w:szCs w:val="28"/>
        </w:rPr>
        <w:t xml:space="preserve"> </w:t>
      </w:r>
      <w:proofErr w:type="spellStart"/>
      <w:r w:rsidRPr="00252A88">
        <w:rPr>
          <w:color w:val="000000" w:themeColor="text1"/>
          <w:sz w:val="28"/>
          <w:szCs w:val="28"/>
        </w:rPr>
        <w:t>рекомендують</w:t>
      </w:r>
      <w:proofErr w:type="spellEnd"/>
      <w:r w:rsidRPr="00252A88">
        <w:rPr>
          <w:color w:val="000000" w:themeColor="text1"/>
          <w:sz w:val="28"/>
          <w:szCs w:val="28"/>
        </w:rPr>
        <w:t xml:space="preserve"> </w:t>
      </w:r>
      <w:proofErr w:type="spellStart"/>
      <w:r w:rsidRPr="00252A88">
        <w:rPr>
          <w:color w:val="000000" w:themeColor="text1"/>
          <w:sz w:val="28"/>
          <w:szCs w:val="28"/>
        </w:rPr>
        <w:t>включати</w:t>
      </w:r>
      <w:proofErr w:type="spellEnd"/>
      <w:r w:rsidRPr="00252A88">
        <w:rPr>
          <w:color w:val="000000" w:themeColor="text1"/>
          <w:sz w:val="28"/>
          <w:szCs w:val="28"/>
        </w:rPr>
        <w:t xml:space="preserve"> </w:t>
      </w:r>
      <w:proofErr w:type="spellStart"/>
      <w:r w:rsidRPr="00252A88">
        <w:rPr>
          <w:color w:val="000000" w:themeColor="text1"/>
          <w:sz w:val="28"/>
          <w:szCs w:val="28"/>
        </w:rPr>
        <w:t>його</w:t>
      </w:r>
      <w:proofErr w:type="spellEnd"/>
      <w:r w:rsidRPr="00252A88">
        <w:rPr>
          <w:color w:val="000000" w:themeColor="text1"/>
          <w:sz w:val="28"/>
          <w:szCs w:val="28"/>
        </w:rPr>
        <w:t xml:space="preserve"> в </w:t>
      </w:r>
      <w:proofErr w:type="spellStart"/>
      <w:r w:rsidRPr="00252A88">
        <w:rPr>
          <w:color w:val="000000" w:themeColor="text1"/>
          <w:sz w:val="28"/>
          <w:szCs w:val="28"/>
        </w:rPr>
        <w:t>раціон</w:t>
      </w:r>
      <w:proofErr w:type="spellEnd"/>
      <w:r w:rsidRPr="00252A88">
        <w:rPr>
          <w:color w:val="000000" w:themeColor="text1"/>
          <w:sz w:val="28"/>
          <w:szCs w:val="28"/>
        </w:rPr>
        <w:t xml:space="preserve">, </w:t>
      </w:r>
      <w:proofErr w:type="spellStart"/>
      <w:r w:rsidRPr="00252A88">
        <w:rPr>
          <w:color w:val="000000" w:themeColor="text1"/>
          <w:sz w:val="28"/>
          <w:szCs w:val="28"/>
        </w:rPr>
        <w:t>готувати</w:t>
      </w:r>
      <w:proofErr w:type="spellEnd"/>
      <w:r w:rsidRPr="00252A88">
        <w:rPr>
          <w:color w:val="000000" w:themeColor="text1"/>
          <w:sz w:val="28"/>
          <w:szCs w:val="28"/>
        </w:rPr>
        <w:t xml:space="preserve"> </w:t>
      </w:r>
      <w:proofErr w:type="spellStart"/>
      <w:r w:rsidRPr="00252A88">
        <w:rPr>
          <w:color w:val="000000" w:themeColor="text1"/>
          <w:sz w:val="28"/>
          <w:szCs w:val="28"/>
        </w:rPr>
        <w:t>різноманітні</w:t>
      </w:r>
      <w:proofErr w:type="spellEnd"/>
      <w:r w:rsidRPr="00252A88">
        <w:rPr>
          <w:color w:val="000000" w:themeColor="text1"/>
          <w:sz w:val="28"/>
          <w:szCs w:val="28"/>
        </w:rPr>
        <w:t xml:space="preserve"> страви з нуту. Медиками </w:t>
      </w:r>
      <w:proofErr w:type="spellStart"/>
      <w:r w:rsidRPr="00252A88">
        <w:rPr>
          <w:color w:val="000000" w:themeColor="text1"/>
          <w:sz w:val="28"/>
          <w:szCs w:val="28"/>
        </w:rPr>
        <w:t>рекомендується</w:t>
      </w:r>
      <w:proofErr w:type="spellEnd"/>
      <w:r w:rsidRPr="00252A88">
        <w:rPr>
          <w:color w:val="000000" w:themeColor="text1"/>
          <w:sz w:val="28"/>
          <w:szCs w:val="28"/>
        </w:rPr>
        <w:t xml:space="preserve"> </w:t>
      </w:r>
      <w:proofErr w:type="spellStart"/>
      <w:r w:rsidRPr="00252A88">
        <w:rPr>
          <w:color w:val="000000" w:themeColor="text1"/>
          <w:sz w:val="28"/>
          <w:szCs w:val="28"/>
        </w:rPr>
        <w:t>вживати</w:t>
      </w:r>
      <w:proofErr w:type="spellEnd"/>
      <w:r w:rsidRPr="00252A88">
        <w:rPr>
          <w:color w:val="000000" w:themeColor="text1"/>
          <w:sz w:val="28"/>
          <w:szCs w:val="28"/>
        </w:rPr>
        <w:t xml:space="preserve"> в </w:t>
      </w:r>
      <w:proofErr w:type="spellStart"/>
      <w:r w:rsidRPr="00252A88">
        <w:rPr>
          <w:color w:val="000000" w:themeColor="text1"/>
          <w:sz w:val="28"/>
          <w:szCs w:val="28"/>
        </w:rPr>
        <w:t>їжу</w:t>
      </w:r>
      <w:proofErr w:type="spellEnd"/>
      <w:r w:rsidRPr="00252A88">
        <w:rPr>
          <w:color w:val="000000" w:themeColor="text1"/>
          <w:sz w:val="28"/>
          <w:szCs w:val="28"/>
        </w:rPr>
        <w:t xml:space="preserve"> нут для </w:t>
      </w:r>
      <w:proofErr w:type="spellStart"/>
      <w:r w:rsidRPr="00252A88">
        <w:rPr>
          <w:color w:val="000000" w:themeColor="text1"/>
          <w:sz w:val="28"/>
          <w:szCs w:val="28"/>
        </w:rPr>
        <w:t>лікування</w:t>
      </w:r>
      <w:proofErr w:type="spellEnd"/>
      <w:r w:rsidRPr="00252A88">
        <w:rPr>
          <w:color w:val="000000" w:themeColor="text1"/>
          <w:sz w:val="28"/>
          <w:szCs w:val="28"/>
        </w:rPr>
        <w:t xml:space="preserve"> </w:t>
      </w:r>
      <w:proofErr w:type="spellStart"/>
      <w:r w:rsidRPr="00252A88">
        <w:rPr>
          <w:color w:val="000000" w:themeColor="text1"/>
          <w:sz w:val="28"/>
          <w:szCs w:val="28"/>
        </w:rPr>
        <w:t>дефіциту</w:t>
      </w:r>
      <w:proofErr w:type="spellEnd"/>
      <w:r w:rsidRPr="00252A88">
        <w:rPr>
          <w:color w:val="000000" w:themeColor="text1"/>
          <w:sz w:val="28"/>
          <w:szCs w:val="28"/>
        </w:rPr>
        <w:t xml:space="preserve"> </w:t>
      </w:r>
      <w:proofErr w:type="spellStart"/>
      <w:r w:rsidRPr="00252A88">
        <w:rPr>
          <w:color w:val="000000" w:themeColor="text1"/>
          <w:sz w:val="28"/>
          <w:szCs w:val="28"/>
        </w:rPr>
        <w:t>заліза</w:t>
      </w:r>
      <w:proofErr w:type="spellEnd"/>
      <w:r w:rsidRPr="00252A88">
        <w:rPr>
          <w:color w:val="000000" w:themeColor="text1"/>
          <w:sz w:val="28"/>
          <w:szCs w:val="28"/>
        </w:rPr>
        <w:t xml:space="preserve">. </w:t>
      </w:r>
      <w:proofErr w:type="spellStart"/>
      <w:r w:rsidRPr="00252A88">
        <w:rPr>
          <w:color w:val="000000" w:themeColor="text1"/>
          <w:sz w:val="28"/>
          <w:szCs w:val="28"/>
        </w:rPr>
        <w:t>Завдяки</w:t>
      </w:r>
      <w:proofErr w:type="spellEnd"/>
      <w:r w:rsidRPr="00252A88">
        <w:rPr>
          <w:color w:val="000000" w:themeColor="text1"/>
          <w:sz w:val="28"/>
          <w:szCs w:val="28"/>
        </w:rPr>
        <w:t xml:space="preserve"> </w:t>
      </w:r>
      <w:proofErr w:type="spellStart"/>
      <w:r w:rsidRPr="00252A88">
        <w:rPr>
          <w:color w:val="000000" w:themeColor="text1"/>
          <w:sz w:val="28"/>
          <w:szCs w:val="28"/>
        </w:rPr>
        <w:t>високій</w:t>
      </w:r>
      <w:proofErr w:type="spellEnd"/>
      <w:r w:rsidRPr="00252A88">
        <w:rPr>
          <w:color w:val="000000" w:themeColor="text1"/>
          <w:sz w:val="28"/>
          <w:szCs w:val="28"/>
        </w:rPr>
        <w:t xml:space="preserve"> </w:t>
      </w:r>
      <w:proofErr w:type="spellStart"/>
      <w:r w:rsidRPr="00252A88">
        <w:rPr>
          <w:color w:val="000000" w:themeColor="text1"/>
          <w:sz w:val="28"/>
          <w:szCs w:val="28"/>
        </w:rPr>
        <w:t>поживній</w:t>
      </w:r>
      <w:proofErr w:type="spellEnd"/>
      <w:r w:rsidRPr="00252A88">
        <w:rPr>
          <w:color w:val="000000" w:themeColor="text1"/>
          <w:sz w:val="28"/>
          <w:szCs w:val="28"/>
        </w:rPr>
        <w:t xml:space="preserve"> </w:t>
      </w:r>
      <w:proofErr w:type="spellStart"/>
      <w:r w:rsidRPr="00252A88">
        <w:rPr>
          <w:color w:val="000000" w:themeColor="text1"/>
          <w:sz w:val="28"/>
          <w:szCs w:val="28"/>
        </w:rPr>
        <w:t>цінності</w:t>
      </w:r>
      <w:proofErr w:type="spellEnd"/>
      <w:r w:rsidRPr="00252A88">
        <w:rPr>
          <w:color w:val="000000" w:themeColor="text1"/>
          <w:sz w:val="28"/>
          <w:szCs w:val="28"/>
        </w:rPr>
        <w:t xml:space="preserve">,  нут </w:t>
      </w:r>
      <w:proofErr w:type="spellStart"/>
      <w:r w:rsidRPr="00252A88">
        <w:rPr>
          <w:color w:val="000000" w:themeColor="text1"/>
          <w:sz w:val="28"/>
          <w:szCs w:val="28"/>
        </w:rPr>
        <w:t>замінює</w:t>
      </w:r>
      <w:proofErr w:type="spellEnd"/>
      <w:r w:rsidRPr="00252A88">
        <w:rPr>
          <w:color w:val="000000" w:themeColor="text1"/>
          <w:sz w:val="28"/>
          <w:szCs w:val="28"/>
        </w:rPr>
        <w:t xml:space="preserve"> </w:t>
      </w:r>
      <w:proofErr w:type="spellStart"/>
      <w:r w:rsidRPr="00252A88">
        <w:rPr>
          <w:color w:val="000000" w:themeColor="text1"/>
          <w:sz w:val="28"/>
          <w:szCs w:val="28"/>
        </w:rPr>
        <w:t>м'ясо</w:t>
      </w:r>
      <w:proofErr w:type="spellEnd"/>
      <w:r w:rsidRPr="00252A88">
        <w:rPr>
          <w:color w:val="000000" w:themeColor="text1"/>
          <w:sz w:val="28"/>
          <w:szCs w:val="28"/>
        </w:rPr>
        <w:t xml:space="preserve"> при </w:t>
      </w:r>
      <w:proofErr w:type="spellStart"/>
      <w:r w:rsidRPr="00252A88">
        <w:rPr>
          <w:color w:val="000000" w:themeColor="text1"/>
          <w:sz w:val="28"/>
          <w:szCs w:val="28"/>
        </w:rPr>
        <w:t>вегетаріанській</w:t>
      </w:r>
      <w:proofErr w:type="spellEnd"/>
      <w:r w:rsidRPr="00252A88">
        <w:rPr>
          <w:color w:val="000000" w:themeColor="text1"/>
          <w:sz w:val="28"/>
          <w:szCs w:val="28"/>
        </w:rPr>
        <w:t xml:space="preserve"> </w:t>
      </w:r>
      <w:proofErr w:type="spellStart"/>
      <w:r w:rsidRPr="00252A88">
        <w:rPr>
          <w:color w:val="000000" w:themeColor="text1"/>
          <w:sz w:val="28"/>
          <w:szCs w:val="28"/>
        </w:rPr>
        <w:t>дієті</w:t>
      </w:r>
      <w:proofErr w:type="spellEnd"/>
      <w:r w:rsidRPr="00252A88">
        <w:rPr>
          <w:color w:val="000000" w:themeColor="text1"/>
          <w:sz w:val="28"/>
          <w:szCs w:val="28"/>
        </w:rPr>
        <w:t xml:space="preserve">, а </w:t>
      </w:r>
      <w:proofErr w:type="spellStart"/>
      <w:r w:rsidRPr="00252A88">
        <w:rPr>
          <w:color w:val="000000" w:themeColor="text1"/>
          <w:sz w:val="28"/>
          <w:szCs w:val="28"/>
        </w:rPr>
        <w:t>також</w:t>
      </w:r>
      <w:proofErr w:type="spellEnd"/>
      <w:r w:rsidRPr="00252A88">
        <w:rPr>
          <w:color w:val="000000" w:themeColor="text1"/>
          <w:sz w:val="28"/>
          <w:szCs w:val="28"/>
        </w:rPr>
        <w:t xml:space="preserve"> нут </w:t>
      </w:r>
      <w:proofErr w:type="spellStart"/>
      <w:r w:rsidRPr="00252A88">
        <w:rPr>
          <w:color w:val="000000" w:themeColor="text1"/>
          <w:sz w:val="28"/>
          <w:szCs w:val="28"/>
        </w:rPr>
        <w:t>популярний</w:t>
      </w:r>
      <w:proofErr w:type="spellEnd"/>
      <w:r w:rsidRPr="00252A88">
        <w:rPr>
          <w:color w:val="000000" w:themeColor="text1"/>
          <w:sz w:val="28"/>
          <w:szCs w:val="28"/>
        </w:rPr>
        <w:t xml:space="preserve">, як </w:t>
      </w:r>
      <w:proofErr w:type="spellStart"/>
      <w:r w:rsidRPr="00252A88">
        <w:rPr>
          <w:color w:val="000000" w:themeColor="text1"/>
          <w:sz w:val="28"/>
          <w:szCs w:val="28"/>
        </w:rPr>
        <w:t>замінник</w:t>
      </w:r>
      <w:proofErr w:type="spellEnd"/>
      <w:r w:rsidRPr="00252A88">
        <w:rPr>
          <w:color w:val="000000" w:themeColor="text1"/>
          <w:sz w:val="28"/>
          <w:szCs w:val="28"/>
        </w:rPr>
        <w:t xml:space="preserve"> </w:t>
      </w:r>
      <w:proofErr w:type="spellStart"/>
      <w:r w:rsidRPr="00252A88">
        <w:rPr>
          <w:color w:val="000000" w:themeColor="text1"/>
          <w:sz w:val="28"/>
          <w:szCs w:val="28"/>
        </w:rPr>
        <w:t>м'яса</w:t>
      </w:r>
      <w:proofErr w:type="spellEnd"/>
      <w:r w:rsidRPr="00252A88">
        <w:rPr>
          <w:color w:val="000000" w:themeColor="text1"/>
          <w:sz w:val="28"/>
          <w:szCs w:val="28"/>
        </w:rPr>
        <w:t xml:space="preserve"> </w:t>
      </w:r>
      <w:proofErr w:type="spellStart"/>
      <w:r w:rsidRPr="00252A88">
        <w:rPr>
          <w:color w:val="000000" w:themeColor="text1"/>
          <w:sz w:val="28"/>
          <w:szCs w:val="28"/>
        </w:rPr>
        <w:t>під</w:t>
      </w:r>
      <w:proofErr w:type="spellEnd"/>
      <w:r w:rsidRPr="00252A88">
        <w:rPr>
          <w:color w:val="000000" w:themeColor="text1"/>
          <w:sz w:val="28"/>
          <w:szCs w:val="28"/>
        </w:rPr>
        <w:t xml:space="preserve"> час посту. </w:t>
      </w:r>
      <w:proofErr w:type="spellStart"/>
      <w:r w:rsidRPr="00252A88">
        <w:rPr>
          <w:color w:val="000000" w:themeColor="text1"/>
          <w:sz w:val="28"/>
          <w:szCs w:val="28"/>
        </w:rPr>
        <w:t>Оскільки</w:t>
      </w:r>
      <w:proofErr w:type="spellEnd"/>
      <w:r w:rsidRPr="00252A88">
        <w:rPr>
          <w:color w:val="000000" w:themeColor="text1"/>
          <w:sz w:val="28"/>
          <w:szCs w:val="28"/>
        </w:rPr>
        <w:t xml:space="preserve"> нут, як і </w:t>
      </w:r>
      <w:proofErr w:type="spellStart"/>
      <w:r w:rsidRPr="00252A88">
        <w:rPr>
          <w:color w:val="000000" w:themeColor="text1"/>
          <w:sz w:val="28"/>
          <w:szCs w:val="28"/>
        </w:rPr>
        <w:t>всі</w:t>
      </w:r>
      <w:proofErr w:type="spellEnd"/>
      <w:r w:rsidRPr="00252A88">
        <w:rPr>
          <w:color w:val="000000" w:themeColor="text1"/>
          <w:sz w:val="28"/>
          <w:szCs w:val="28"/>
        </w:rPr>
        <w:t xml:space="preserve"> </w:t>
      </w:r>
      <w:hyperlink r:id="rId11" w:history="1">
        <w:proofErr w:type="spellStart"/>
        <w:r w:rsidRPr="00252A88">
          <w:rPr>
            <w:color w:val="000000" w:themeColor="text1"/>
            <w:sz w:val="28"/>
            <w:szCs w:val="28"/>
          </w:rPr>
          <w:t>бобові</w:t>
        </w:r>
        <w:proofErr w:type="spellEnd"/>
      </w:hyperlink>
      <w:r w:rsidRPr="00252A88">
        <w:rPr>
          <w:color w:val="000000" w:themeColor="text1"/>
          <w:sz w:val="28"/>
          <w:szCs w:val="28"/>
        </w:rPr>
        <w:t xml:space="preserve">, </w:t>
      </w:r>
      <w:proofErr w:type="spellStart"/>
      <w:r w:rsidRPr="00252A88">
        <w:rPr>
          <w:color w:val="000000" w:themeColor="text1"/>
          <w:sz w:val="28"/>
          <w:szCs w:val="28"/>
        </w:rPr>
        <w:t>сприяє</w:t>
      </w:r>
      <w:proofErr w:type="spellEnd"/>
      <w:r w:rsidRPr="00252A88">
        <w:rPr>
          <w:color w:val="000000" w:themeColor="text1"/>
          <w:sz w:val="28"/>
          <w:szCs w:val="28"/>
        </w:rPr>
        <w:t xml:space="preserve"> </w:t>
      </w:r>
      <w:proofErr w:type="spellStart"/>
      <w:r w:rsidRPr="00252A88">
        <w:rPr>
          <w:color w:val="000000" w:themeColor="text1"/>
          <w:sz w:val="28"/>
          <w:szCs w:val="28"/>
        </w:rPr>
        <w:t>підвищеному</w:t>
      </w:r>
      <w:proofErr w:type="spellEnd"/>
      <w:r w:rsidRPr="00252A88">
        <w:rPr>
          <w:color w:val="000000" w:themeColor="text1"/>
          <w:sz w:val="28"/>
          <w:szCs w:val="28"/>
        </w:rPr>
        <w:t xml:space="preserve"> </w:t>
      </w:r>
      <w:proofErr w:type="spellStart"/>
      <w:r w:rsidRPr="00252A88">
        <w:rPr>
          <w:color w:val="000000" w:themeColor="text1"/>
          <w:sz w:val="28"/>
          <w:szCs w:val="28"/>
        </w:rPr>
        <w:t>газоутворенню</w:t>
      </w:r>
      <w:proofErr w:type="spellEnd"/>
      <w:r w:rsidRPr="00252A88">
        <w:rPr>
          <w:color w:val="000000" w:themeColor="text1"/>
          <w:sz w:val="28"/>
          <w:szCs w:val="28"/>
        </w:rPr>
        <w:t xml:space="preserve"> в кишечнику, то </w:t>
      </w:r>
      <w:proofErr w:type="spellStart"/>
      <w:r w:rsidRPr="00252A88">
        <w:rPr>
          <w:color w:val="000000" w:themeColor="text1"/>
          <w:sz w:val="28"/>
          <w:szCs w:val="28"/>
        </w:rPr>
        <w:t>вживати</w:t>
      </w:r>
      <w:proofErr w:type="spellEnd"/>
      <w:r w:rsidRPr="00252A88">
        <w:rPr>
          <w:color w:val="000000" w:themeColor="text1"/>
          <w:sz w:val="28"/>
          <w:szCs w:val="28"/>
        </w:rPr>
        <w:t xml:space="preserve"> </w:t>
      </w:r>
      <w:proofErr w:type="spellStart"/>
      <w:r w:rsidRPr="00252A88">
        <w:rPr>
          <w:color w:val="000000" w:themeColor="text1"/>
          <w:sz w:val="28"/>
          <w:szCs w:val="28"/>
        </w:rPr>
        <w:t>його</w:t>
      </w:r>
      <w:proofErr w:type="spellEnd"/>
      <w:r w:rsidRPr="00252A88">
        <w:rPr>
          <w:color w:val="000000" w:themeColor="text1"/>
          <w:sz w:val="28"/>
          <w:szCs w:val="28"/>
        </w:rPr>
        <w:t xml:space="preserve"> </w:t>
      </w:r>
      <w:proofErr w:type="spellStart"/>
      <w:r w:rsidRPr="00252A88">
        <w:rPr>
          <w:color w:val="000000" w:themeColor="text1"/>
          <w:sz w:val="28"/>
          <w:szCs w:val="28"/>
        </w:rPr>
        <w:t>рекомендується</w:t>
      </w:r>
      <w:proofErr w:type="spellEnd"/>
      <w:r w:rsidRPr="00252A88">
        <w:rPr>
          <w:color w:val="000000" w:themeColor="text1"/>
          <w:sz w:val="28"/>
          <w:szCs w:val="28"/>
        </w:rPr>
        <w:t xml:space="preserve"> </w:t>
      </w:r>
      <w:proofErr w:type="spellStart"/>
      <w:r w:rsidRPr="00252A88">
        <w:rPr>
          <w:color w:val="000000" w:themeColor="text1"/>
          <w:sz w:val="28"/>
          <w:szCs w:val="28"/>
        </w:rPr>
        <w:t>натщесерце</w:t>
      </w:r>
      <w:proofErr w:type="spellEnd"/>
      <w:r w:rsidRPr="00252A88">
        <w:rPr>
          <w:color w:val="000000" w:themeColor="text1"/>
          <w:sz w:val="28"/>
          <w:szCs w:val="28"/>
        </w:rPr>
        <w:t xml:space="preserve">, </w:t>
      </w:r>
      <w:proofErr w:type="spellStart"/>
      <w:r w:rsidRPr="00252A88">
        <w:rPr>
          <w:color w:val="000000" w:themeColor="text1"/>
          <w:sz w:val="28"/>
          <w:szCs w:val="28"/>
        </w:rPr>
        <w:t>нічим</w:t>
      </w:r>
      <w:proofErr w:type="spellEnd"/>
      <w:r w:rsidRPr="00252A88">
        <w:rPr>
          <w:color w:val="000000" w:themeColor="text1"/>
          <w:sz w:val="28"/>
          <w:szCs w:val="28"/>
        </w:rPr>
        <w:t xml:space="preserve"> не </w:t>
      </w:r>
      <w:proofErr w:type="spellStart"/>
      <w:r w:rsidRPr="00252A88">
        <w:rPr>
          <w:color w:val="000000" w:themeColor="text1"/>
          <w:sz w:val="28"/>
          <w:szCs w:val="28"/>
        </w:rPr>
        <w:t>заїдати</w:t>
      </w:r>
      <w:proofErr w:type="spellEnd"/>
      <w:r w:rsidRPr="00252A88">
        <w:rPr>
          <w:color w:val="000000" w:themeColor="text1"/>
          <w:sz w:val="28"/>
          <w:szCs w:val="28"/>
        </w:rPr>
        <w:t xml:space="preserve">, не </w:t>
      </w:r>
      <w:proofErr w:type="spellStart"/>
      <w:r w:rsidRPr="00252A88">
        <w:rPr>
          <w:color w:val="000000" w:themeColor="text1"/>
          <w:sz w:val="28"/>
          <w:szCs w:val="28"/>
        </w:rPr>
        <w:t>запивати</w:t>
      </w:r>
      <w:proofErr w:type="spellEnd"/>
      <w:r w:rsidRPr="00252A88">
        <w:rPr>
          <w:color w:val="000000" w:themeColor="text1"/>
          <w:sz w:val="28"/>
          <w:szCs w:val="28"/>
        </w:rPr>
        <w:t xml:space="preserve"> водою і </w:t>
      </w:r>
      <w:proofErr w:type="spellStart"/>
      <w:r w:rsidRPr="00252A88">
        <w:rPr>
          <w:color w:val="000000" w:themeColor="text1"/>
          <w:sz w:val="28"/>
          <w:szCs w:val="28"/>
        </w:rPr>
        <w:t>використовувати</w:t>
      </w:r>
      <w:proofErr w:type="spellEnd"/>
      <w:r w:rsidRPr="00252A88">
        <w:rPr>
          <w:color w:val="000000" w:themeColor="text1"/>
          <w:sz w:val="28"/>
          <w:szCs w:val="28"/>
        </w:rPr>
        <w:t xml:space="preserve"> </w:t>
      </w:r>
      <w:proofErr w:type="spellStart"/>
      <w:r w:rsidRPr="00252A88">
        <w:rPr>
          <w:color w:val="000000" w:themeColor="text1"/>
          <w:sz w:val="28"/>
          <w:szCs w:val="28"/>
        </w:rPr>
        <w:t>приправи</w:t>
      </w:r>
      <w:proofErr w:type="spellEnd"/>
      <w:r w:rsidRPr="00252A88">
        <w:rPr>
          <w:color w:val="000000" w:themeColor="text1"/>
          <w:sz w:val="28"/>
          <w:szCs w:val="28"/>
        </w:rPr>
        <w:t xml:space="preserve"> з курку мою, фенхелем та </w:t>
      </w:r>
      <w:proofErr w:type="spellStart"/>
      <w:r w:rsidRPr="00252A88">
        <w:rPr>
          <w:color w:val="000000" w:themeColor="text1"/>
          <w:sz w:val="28"/>
          <w:szCs w:val="28"/>
        </w:rPr>
        <w:t>асафедитою</w:t>
      </w:r>
      <w:proofErr w:type="spellEnd"/>
      <w:r w:rsidRPr="00252A88">
        <w:rPr>
          <w:color w:val="000000" w:themeColor="text1"/>
          <w:sz w:val="28"/>
          <w:szCs w:val="28"/>
          <w:lang w:val="uk-UA"/>
        </w:rPr>
        <w:t xml:space="preserve"> [34]</w:t>
      </w:r>
      <w:r w:rsidRPr="00914E78">
        <w:rPr>
          <w:color w:val="000000" w:themeColor="text1"/>
          <w:sz w:val="28"/>
          <w:szCs w:val="28"/>
          <w:lang w:val="uk-UA"/>
        </w:rPr>
        <w:t>.</w:t>
      </w:r>
    </w:p>
    <w:p w14:paraId="687A2C5D" w14:textId="77777777" w:rsidR="00914E78" w:rsidRPr="00914E78" w:rsidRDefault="00914E78" w:rsidP="00914E78">
      <w:pPr>
        <w:spacing w:line="360" w:lineRule="auto"/>
        <w:ind w:firstLine="709"/>
        <w:jc w:val="both"/>
        <w:rPr>
          <w:color w:val="000000" w:themeColor="text1"/>
          <w:sz w:val="28"/>
          <w:szCs w:val="28"/>
          <w:lang w:val="uk-UA"/>
        </w:rPr>
      </w:pPr>
      <w:r w:rsidRPr="00252A88">
        <w:rPr>
          <w:bCs/>
          <w:color w:val="000000" w:themeColor="text1"/>
          <w:sz w:val="28"/>
          <w:szCs w:val="28"/>
          <w:lang w:val="uk-UA"/>
        </w:rPr>
        <w:t xml:space="preserve">Лікувальні властивості нуту полягають у </w:t>
      </w:r>
      <w:r w:rsidRPr="00914E78">
        <w:rPr>
          <w:color w:val="000000" w:themeColor="text1"/>
          <w:sz w:val="28"/>
          <w:szCs w:val="28"/>
          <w:lang w:val="uk-UA"/>
        </w:rPr>
        <w:t>нормаліз</w:t>
      </w:r>
      <w:r w:rsidRPr="00252A88">
        <w:rPr>
          <w:color w:val="000000" w:themeColor="text1"/>
          <w:sz w:val="28"/>
          <w:szCs w:val="28"/>
          <w:lang w:val="uk-UA"/>
        </w:rPr>
        <w:t>ації</w:t>
      </w:r>
      <w:r w:rsidRPr="00914E78">
        <w:rPr>
          <w:color w:val="000000" w:themeColor="text1"/>
          <w:sz w:val="28"/>
          <w:szCs w:val="28"/>
          <w:lang w:val="uk-UA"/>
        </w:rPr>
        <w:t xml:space="preserve"> рів</w:t>
      </w:r>
      <w:r w:rsidRPr="00252A88">
        <w:rPr>
          <w:color w:val="000000" w:themeColor="text1"/>
          <w:sz w:val="28"/>
          <w:szCs w:val="28"/>
          <w:lang w:val="uk-UA"/>
        </w:rPr>
        <w:t>ню</w:t>
      </w:r>
      <w:r w:rsidRPr="00914E78">
        <w:rPr>
          <w:color w:val="000000" w:themeColor="text1"/>
          <w:sz w:val="28"/>
          <w:szCs w:val="28"/>
          <w:lang w:val="uk-UA"/>
        </w:rPr>
        <w:t xml:space="preserve"> цукру </w:t>
      </w:r>
      <w:r w:rsidRPr="00252A88">
        <w:rPr>
          <w:color w:val="000000" w:themeColor="text1"/>
          <w:sz w:val="28"/>
          <w:szCs w:val="28"/>
        </w:rPr>
        <w:t> </w:t>
      </w:r>
      <w:r w:rsidRPr="00914E78">
        <w:rPr>
          <w:color w:val="000000" w:themeColor="text1"/>
          <w:sz w:val="28"/>
          <w:szCs w:val="28"/>
          <w:lang w:val="uk-UA"/>
        </w:rPr>
        <w:t>в крові</w:t>
      </w:r>
      <w:r w:rsidRPr="00252A88">
        <w:rPr>
          <w:color w:val="000000" w:themeColor="text1"/>
          <w:sz w:val="28"/>
          <w:szCs w:val="28"/>
          <w:lang w:val="uk-UA"/>
        </w:rPr>
        <w:t xml:space="preserve">, </w:t>
      </w:r>
      <w:r w:rsidRPr="00914E78">
        <w:rPr>
          <w:color w:val="000000" w:themeColor="text1"/>
          <w:sz w:val="28"/>
          <w:szCs w:val="28"/>
          <w:lang w:val="uk-UA"/>
        </w:rPr>
        <w:t>покращ</w:t>
      </w:r>
      <w:r w:rsidRPr="00252A88">
        <w:rPr>
          <w:color w:val="000000" w:themeColor="text1"/>
          <w:sz w:val="28"/>
          <w:szCs w:val="28"/>
          <w:lang w:val="uk-UA"/>
        </w:rPr>
        <w:t>енні</w:t>
      </w:r>
      <w:r w:rsidRPr="00914E78">
        <w:rPr>
          <w:color w:val="000000" w:themeColor="text1"/>
          <w:sz w:val="28"/>
          <w:szCs w:val="28"/>
          <w:lang w:val="uk-UA"/>
        </w:rPr>
        <w:t xml:space="preserve"> травлення</w:t>
      </w:r>
      <w:r w:rsidRPr="00252A88">
        <w:rPr>
          <w:color w:val="000000" w:themeColor="text1"/>
          <w:sz w:val="28"/>
          <w:szCs w:val="28"/>
          <w:lang w:val="uk-UA"/>
        </w:rPr>
        <w:t xml:space="preserve">, </w:t>
      </w:r>
      <w:r w:rsidRPr="00914E78">
        <w:rPr>
          <w:color w:val="000000" w:themeColor="text1"/>
          <w:sz w:val="28"/>
          <w:szCs w:val="28"/>
          <w:lang w:val="uk-UA"/>
        </w:rPr>
        <w:t>зміцн</w:t>
      </w:r>
      <w:r w:rsidRPr="00252A88">
        <w:rPr>
          <w:color w:val="000000" w:themeColor="text1"/>
          <w:sz w:val="28"/>
          <w:szCs w:val="28"/>
          <w:lang w:val="uk-UA"/>
        </w:rPr>
        <w:t>енні</w:t>
      </w:r>
      <w:r w:rsidRPr="00914E78">
        <w:rPr>
          <w:color w:val="000000" w:themeColor="text1"/>
          <w:sz w:val="28"/>
          <w:szCs w:val="28"/>
          <w:lang w:val="uk-UA"/>
        </w:rPr>
        <w:t xml:space="preserve"> серцево-судинн</w:t>
      </w:r>
      <w:r w:rsidRPr="00252A88">
        <w:rPr>
          <w:color w:val="000000" w:themeColor="text1"/>
          <w:sz w:val="28"/>
          <w:szCs w:val="28"/>
          <w:lang w:val="uk-UA"/>
        </w:rPr>
        <w:t>ої</w:t>
      </w:r>
      <w:r w:rsidRPr="00914E78">
        <w:rPr>
          <w:color w:val="000000" w:themeColor="text1"/>
          <w:sz w:val="28"/>
          <w:szCs w:val="28"/>
          <w:lang w:val="uk-UA"/>
        </w:rPr>
        <w:t xml:space="preserve"> систем</w:t>
      </w:r>
      <w:r w:rsidRPr="00252A88">
        <w:rPr>
          <w:color w:val="000000" w:themeColor="text1"/>
          <w:sz w:val="28"/>
          <w:szCs w:val="28"/>
          <w:lang w:val="uk-UA"/>
        </w:rPr>
        <w:t>и</w:t>
      </w:r>
      <w:r w:rsidRPr="00252A88">
        <w:rPr>
          <w:color w:val="000000" w:themeColor="text1"/>
          <w:sz w:val="28"/>
          <w:szCs w:val="28"/>
        </w:rPr>
        <w:t> </w:t>
      </w:r>
      <w:r w:rsidRPr="00914E78">
        <w:rPr>
          <w:color w:val="000000" w:themeColor="text1"/>
          <w:sz w:val="28"/>
          <w:szCs w:val="28"/>
          <w:lang w:val="uk-UA"/>
        </w:rPr>
        <w:t xml:space="preserve"> і зменш</w:t>
      </w:r>
      <w:r w:rsidRPr="00252A88">
        <w:rPr>
          <w:color w:val="000000" w:themeColor="text1"/>
          <w:sz w:val="28"/>
          <w:szCs w:val="28"/>
          <w:lang w:val="uk-UA"/>
        </w:rPr>
        <w:t>енню</w:t>
      </w:r>
      <w:r w:rsidRPr="00914E78">
        <w:rPr>
          <w:color w:val="000000" w:themeColor="text1"/>
          <w:sz w:val="28"/>
          <w:szCs w:val="28"/>
          <w:lang w:val="uk-UA"/>
        </w:rPr>
        <w:t xml:space="preserve"> ризик</w:t>
      </w:r>
      <w:r w:rsidRPr="00252A88">
        <w:rPr>
          <w:color w:val="000000" w:themeColor="text1"/>
          <w:sz w:val="28"/>
          <w:szCs w:val="28"/>
          <w:lang w:val="uk-UA"/>
        </w:rPr>
        <w:t>у</w:t>
      </w:r>
      <w:r w:rsidRPr="00914E78">
        <w:rPr>
          <w:color w:val="000000" w:themeColor="text1"/>
          <w:sz w:val="28"/>
          <w:szCs w:val="28"/>
          <w:lang w:val="uk-UA"/>
        </w:rPr>
        <w:t xml:space="preserve"> виникнення інсультів і інфарктів</w:t>
      </w:r>
      <w:r w:rsidRPr="00252A88">
        <w:rPr>
          <w:color w:val="000000" w:themeColor="text1"/>
          <w:sz w:val="28"/>
          <w:szCs w:val="28"/>
          <w:lang w:val="uk-UA"/>
        </w:rPr>
        <w:t xml:space="preserve">, </w:t>
      </w:r>
      <w:r w:rsidRPr="00914E78">
        <w:rPr>
          <w:color w:val="000000" w:themeColor="text1"/>
          <w:sz w:val="28"/>
          <w:szCs w:val="28"/>
          <w:lang w:val="uk-UA"/>
        </w:rPr>
        <w:t>зниж</w:t>
      </w:r>
      <w:r w:rsidRPr="00252A88">
        <w:rPr>
          <w:color w:val="000000" w:themeColor="text1"/>
          <w:sz w:val="28"/>
          <w:szCs w:val="28"/>
          <w:lang w:val="uk-UA"/>
        </w:rPr>
        <w:t>енню</w:t>
      </w:r>
      <w:r w:rsidRPr="00914E78">
        <w:rPr>
          <w:color w:val="000000" w:themeColor="text1"/>
          <w:sz w:val="28"/>
          <w:szCs w:val="28"/>
          <w:lang w:val="uk-UA"/>
        </w:rPr>
        <w:t xml:space="preserve"> рів</w:t>
      </w:r>
      <w:r w:rsidRPr="00252A88">
        <w:rPr>
          <w:color w:val="000000" w:themeColor="text1"/>
          <w:sz w:val="28"/>
          <w:szCs w:val="28"/>
          <w:lang w:val="uk-UA"/>
        </w:rPr>
        <w:t>ня</w:t>
      </w:r>
      <w:r w:rsidRPr="00914E78">
        <w:rPr>
          <w:color w:val="000000" w:themeColor="text1"/>
          <w:sz w:val="28"/>
          <w:szCs w:val="28"/>
          <w:lang w:val="uk-UA"/>
        </w:rPr>
        <w:t xml:space="preserve"> холестерину</w:t>
      </w:r>
      <w:r w:rsidRPr="00252A88">
        <w:rPr>
          <w:color w:val="000000" w:themeColor="text1"/>
          <w:sz w:val="28"/>
          <w:szCs w:val="28"/>
          <w:lang w:val="uk-UA"/>
        </w:rPr>
        <w:t xml:space="preserve">, </w:t>
      </w:r>
      <w:r w:rsidRPr="00914E78">
        <w:rPr>
          <w:color w:val="000000" w:themeColor="text1"/>
          <w:sz w:val="28"/>
          <w:szCs w:val="28"/>
          <w:lang w:val="uk-UA"/>
        </w:rPr>
        <w:lastRenderedPageBreak/>
        <w:t>зарядж</w:t>
      </w:r>
      <w:r w:rsidRPr="00252A88">
        <w:rPr>
          <w:color w:val="000000" w:themeColor="text1"/>
          <w:sz w:val="28"/>
          <w:szCs w:val="28"/>
          <w:lang w:val="uk-UA"/>
        </w:rPr>
        <w:t>енню</w:t>
      </w:r>
      <w:r w:rsidRPr="00914E78">
        <w:rPr>
          <w:color w:val="000000" w:themeColor="text1"/>
          <w:sz w:val="28"/>
          <w:szCs w:val="28"/>
          <w:lang w:val="uk-UA"/>
        </w:rPr>
        <w:t xml:space="preserve"> енергією та попередж</w:t>
      </w:r>
      <w:r w:rsidRPr="00252A88">
        <w:rPr>
          <w:color w:val="000000" w:themeColor="text1"/>
          <w:sz w:val="28"/>
          <w:szCs w:val="28"/>
          <w:lang w:val="uk-UA"/>
        </w:rPr>
        <w:t>енню</w:t>
      </w:r>
      <w:r w:rsidRPr="00914E78">
        <w:rPr>
          <w:color w:val="000000" w:themeColor="text1"/>
          <w:sz w:val="28"/>
          <w:szCs w:val="28"/>
          <w:lang w:val="uk-UA"/>
        </w:rPr>
        <w:t xml:space="preserve"> виникнення анемії</w:t>
      </w:r>
      <w:r w:rsidRPr="00252A88">
        <w:rPr>
          <w:color w:val="000000" w:themeColor="text1"/>
          <w:sz w:val="28"/>
          <w:szCs w:val="28"/>
          <w:lang w:val="uk-UA"/>
        </w:rPr>
        <w:t xml:space="preserve">, </w:t>
      </w:r>
      <w:r w:rsidRPr="00914E78">
        <w:rPr>
          <w:color w:val="000000" w:themeColor="text1"/>
          <w:sz w:val="28"/>
          <w:szCs w:val="28"/>
          <w:lang w:val="uk-UA"/>
        </w:rPr>
        <w:t>ліку</w:t>
      </w:r>
      <w:r w:rsidRPr="00252A88">
        <w:rPr>
          <w:color w:val="000000" w:themeColor="text1"/>
          <w:sz w:val="28"/>
          <w:szCs w:val="28"/>
          <w:lang w:val="uk-UA"/>
        </w:rPr>
        <w:t>ванні</w:t>
      </w:r>
      <w:r w:rsidRPr="00914E78">
        <w:rPr>
          <w:color w:val="000000" w:themeColor="text1"/>
          <w:sz w:val="28"/>
          <w:szCs w:val="28"/>
          <w:lang w:val="uk-UA"/>
        </w:rPr>
        <w:t xml:space="preserve"> і поперед</w:t>
      </w:r>
      <w:r w:rsidRPr="00252A88">
        <w:rPr>
          <w:color w:val="000000" w:themeColor="text1"/>
          <w:sz w:val="28"/>
          <w:szCs w:val="28"/>
          <w:lang w:val="uk-UA"/>
        </w:rPr>
        <w:t>женні</w:t>
      </w:r>
      <w:r w:rsidRPr="00914E78">
        <w:rPr>
          <w:color w:val="000000" w:themeColor="text1"/>
          <w:sz w:val="28"/>
          <w:szCs w:val="28"/>
          <w:lang w:val="uk-UA"/>
        </w:rPr>
        <w:t xml:space="preserve"> розвит</w:t>
      </w:r>
      <w:r w:rsidRPr="00252A88">
        <w:rPr>
          <w:color w:val="000000" w:themeColor="text1"/>
          <w:sz w:val="28"/>
          <w:szCs w:val="28"/>
          <w:lang w:val="uk-UA"/>
        </w:rPr>
        <w:t>ку</w:t>
      </w:r>
      <w:r w:rsidRPr="00914E78">
        <w:rPr>
          <w:color w:val="000000" w:themeColor="text1"/>
          <w:sz w:val="28"/>
          <w:szCs w:val="28"/>
          <w:lang w:val="uk-UA"/>
        </w:rPr>
        <w:t xml:space="preserve"> шкірних захворювань, покращ</w:t>
      </w:r>
      <w:r w:rsidRPr="00252A88">
        <w:rPr>
          <w:color w:val="000000" w:themeColor="text1"/>
          <w:sz w:val="28"/>
          <w:szCs w:val="28"/>
          <w:lang w:val="uk-UA"/>
        </w:rPr>
        <w:t>енню</w:t>
      </w:r>
      <w:r w:rsidRPr="00914E78">
        <w:rPr>
          <w:color w:val="000000" w:themeColor="text1"/>
          <w:sz w:val="28"/>
          <w:szCs w:val="28"/>
          <w:lang w:val="uk-UA"/>
        </w:rPr>
        <w:t xml:space="preserve"> з</w:t>
      </w:r>
      <w:r w:rsidRPr="00252A88">
        <w:rPr>
          <w:color w:val="000000" w:themeColor="text1"/>
          <w:sz w:val="28"/>
          <w:szCs w:val="28"/>
          <w:lang w:val="uk-UA"/>
        </w:rPr>
        <w:t>о</w:t>
      </w:r>
      <w:r w:rsidRPr="00914E78">
        <w:rPr>
          <w:color w:val="000000" w:themeColor="text1"/>
          <w:sz w:val="28"/>
          <w:szCs w:val="28"/>
          <w:lang w:val="uk-UA"/>
        </w:rPr>
        <w:t>р</w:t>
      </w:r>
      <w:r w:rsidRPr="00252A88">
        <w:rPr>
          <w:color w:val="000000" w:themeColor="text1"/>
          <w:sz w:val="28"/>
          <w:szCs w:val="28"/>
          <w:lang w:val="uk-UA"/>
        </w:rPr>
        <w:t>у</w:t>
      </w:r>
      <w:r w:rsidRPr="00914E78">
        <w:rPr>
          <w:color w:val="000000" w:themeColor="text1"/>
          <w:sz w:val="28"/>
          <w:szCs w:val="28"/>
          <w:lang w:val="uk-UA"/>
        </w:rPr>
        <w:t xml:space="preserve">, </w:t>
      </w:r>
      <w:r w:rsidRPr="00252A88">
        <w:rPr>
          <w:color w:val="000000" w:themeColor="text1"/>
          <w:sz w:val="28"/>
          <w:szCs w:val="28"/>
          <w:lang w:val="uk-UA"/>
        </w:rPr>
        <w:t>властивості попереджати розвиток</w:t>
      </w:r>
      <w:r w:rsidRPr="00914E78">
        <w:rPr>
          <w:color w:val="000000" w:themeColor="text1"/>
          <w:sz w:val="28"/>
          <w:szCs w:val="28"/>
          <w:lang w:val="uk-UA"/>
        </w:rPr>
        <w:t xml:space="preserve"> катаракти та глаукоми</w:t>
      </w:r>
      <w:r w:rsidRPr="00252A88">
        <w:rPr>
          <w:color w:val="000000" w:themeColor="text1"/>
          <w:sz w:val="28"/>
          <w:szCs w:val="28"/>
          <w:lang w:val="uk-UA"/>
        </w:rPr>
        <w:t xml:space="preserve">, </w:t>
      </w:r>
      <w:r w:rsidRPr="00914E78">
        <w:rPr>
          <w:color w:val="000000" w:themeColor="text1"/>
          <w:sz w:val="28"/>
          <w:szCs w:val="28"/>
          <w:lang w:val="uk-UA"/>
        </w:rPr>
        <w:t>покращ</w:t>
      </w:r>
      <w:r w:rsidRPr="00252A88">
        <w:rPr>
          <w:color w:val="000000" w:themeColor="text1"/>
          <w:sz w:val="28"/>
          <w:szCs w:val="28"/>
          <w:lang w:val="uk-UA"/>
        </w:rPr>
        <w:t>енні</w:t>
      </w:r>
      <w:r w:rsidRPr="00914E78">
        <w:rPr>
          <w:color w:val="000000" w:themeColor="text1"/>
          <w:sz w:val="28"/>
          <w:szCs w:val="28"/>
          <w:lang w:val="uk-UA"/>
        </w:rPr>
        <w:t xml:space="preserve"> потенці</w:t>
      </w:r>
      <w:r w:rsidRPr="00252A88">
        <w:rPr>
          <w:color w:val="000000" w:themeColor="text1"/>
          <w:sz w:val="28"/>
          <w:szCs w:val="28"/>
          <w:lang w:val="uk-UA"/>
        </w:rPr>
        <w:t xml:space="preserve">ї у </w:t>
      </w:r>
      <w:r w:rsidRPr="00914E78">
        <w:rPr>
          <w:color w:val="000000" w:themeColor="text1"/>
          <w:sz w:val="28"/>
          <w:szCs w:val="28"/>
          <w:lang w:val="uk-UA"/>
        </w:rPr>
        <w:t>чоловік</w:t>
      </w:r>
      <w:r w:rsidRPr="00252A88">
        <w:rPr>
          <w:color w:val="000000" w:themeColor="text1"/>
          <w:sz w:val="28"/>
          <w:szCs w:val="28"/>
          <w:lang w:val="uk-UA"/>
        </w:rPr>
        <w:t xml:space="preserve">ів, </w:t>
      </w:r>
      <w:r w:rsidRPr="00914E78">
        <w:rPr>
          <w:color w:val="000000" w:themeColor="text1"/>
          <w:sz w:val="28"/>
          <w:szCs w:val="28"/>
          <w:lang w:val="uk-UA"/>
        </w:rPr>
        <w:t>поновл</w:t>
      </w:r>
      <w:r w:rsidRPr="00252A88">
        <w:rPr>
          <w:color w:val="000000" w:themeColor="text1"/>
          <w:sz w:val="28"/>
          <w:szCs w:val="28"/>
          <w:lang w:val="uk-UA"/>
        </w:rPr>
        <w:t xml:space="preserve">енні у </w:t>
      </w:r>
      <w:r w:rsidRPr="00914E78">
        <w:rPr>
          <w:color w:val="000000" w:themeColor="text1"/>
          <w:sz w:val="28"/>
          <w:szCs w:val="28"/>
          <w:lang w:val="uk-UA"/>
        </w:rPr>
        <w:t>жін</w:t>
      </w:r>
      <w:r w:rsidRPr="00252A88">
        <w:rPr>
          <w:color w:val="000000" w:themeColor="text1"/>
          <w:sz w:val="28"/>
          <w:szCs w:val="28"/>
          <w:lang w:val="uk-UA"/>
        </w:rPr>
        <w:t>ок</w:t>
      </w:r>
      <w:r w:rsidRPr="00914E78">
        <w:rPr>
          <w:color w:val="000000" w:themeColor="text1"/>
          <w:sz w:val="28"/>
          <w:szCs w:val="28"/>
          <w:lang w:val="uk-UA"/>
        </w:rPr>
        <w:t xml:space="preserve"> мінеральн</w:t>
      </w:r>
      <w:r w:rsidRPr="00252A88">
        <w:rPr>
          <w:color w:val="000000" w:themeColor="text1"/>
          <w:sz w:val="28"/>
          <w:szCs w:val="28"/>
          <w:lang w:val="uk-UA"/>
        </w:rPr>
        <w:t>их</w:t>
      </w:r>
      <w:r w:rsidRPr="00914E78">
        <w:rPr>
          <w:color w:val="000000" w:themeColor="text1"/>
          <w:sz w:val="28"/>
          <w:szCs w:val="28"/>
          <w:lang w:val="uk-UA"/>
        </w:rPr>
        <w:t xml:space="preserve"> сол</w:t>
      </w:r>
      <w:r w:rsidRPr="00252A88">
        <w:rPr>
          <w:color w:val="000000" w:themeColor="text1"/>
          <w:sz w:val="28"/>
          <w:szCs w:val="28"/>
          <w:lang w:val="uk-UA"/>
        </w:rPr>
        <w:t>ей</w:t>
      </w:r>
      <w:r w:rsidRPr="00914E78">
        <w:rPr>
          <w:color w:val="000000" w:themeColor="text1"/>
          <w:sz w:val="28"/>
          <w:szCs w:val="28"/>
          <w:lang w:val="uk-UA"/>
        </w:rPr>
        <w:t xml:space="preserve"> заліза, які витрачаються при менструаціях, вагітності і годуванні грудьми</w:t>
      </w:r>
      <w:r w:rsidRPr="00252A88">
        <w:rPr>
          <w:color w:val="000000" w:themeColor="text1"/>
          <w:sz w:val="28"/>
          <w:szCs w:val="28"/>
          <w:lang w:val="uk-UA"/>
        </w:rPr>
        <w:t xml:space="preserve">, </w:t>
      </w:r>
      <w:r w:rsidRPr="00914E78">
        <w:rPr>
          <w:color w:val="000000" w:themeColor="text1"/>
          <w:sz w:val="28"/>
          <w:szCs w:val="28"/>
          <w:lang w:val="uk-UA"/>
        </w:rPr>
        <w:t>зміцн</w:t>
      </w:r>
      <w:r w:rsidRPr="00252A88">
        <w:rPr>
          <w:color w:val="000000" w:themeColor="text1"/>
          <w:sz w:val="28"/>
          <w:szCs w:val="28"/>
          <w:lang w:val="uk-UA"/>
        </w:rPr>
        <w:t>енні</w:t>
      </w:r>
      <w:r w:rsidRPr="00914E78">
        <w:rPr>
          <w:color w:val="000000" w:themeColor="text1"/>
          <w:sz w:val="28"/>
          <w:szCs w:val="28"/>
          <w:lang w:val="uk-UA"/>
        </w:rPr>
        <w:t xml:space="preserve"> імунн</w:t>
      </w:r>
      <w:r w:rsidRPr="00252A88">
        <w:rPr>
          <w:color w:val="000000" w:themeColor="text1"/>
          <w:sz w:val="28"/>
          <w:szCs w:val="28"/>
          <w:lang w:val="uk-UA"/>
        </w:rPr>
        <w:t>ої</w:t>
      </w:r>
      <w:r w:rsidRPr="00914E78">
        <w:rPr>
          <w:color w:val="000000" w:themeColor="text1"/>
          <w:sz w:val="28"/>
          <w:szCs w:val="28"/>
          <w:lang w:val="uk-UA"/>
        </w:rPr>
        <w:t xml:space="preserve"> систем</w:t>
      </w:r>
      <w:r w:rsidRPr="00252A88">
        <w:rPr>
          <w:color w:val="000000" w:themeColor="text1"/>
          <w:sz w:val="28"/>
          <w:szCs w:val="28"/>
          <w:lang w:val="uk-UA"/>
        </w:rPr>
        <w:t>и</w:t>
      </w:r>
      <w:r w:rsidRPr="00914E78">
        <w:rPr>
          <w:color w:val="000000" w:themeColor="text1"/>
          <w:sz w:val="28"/>
          <w:szCs w:val="28"/>
          <w:lang w:val="uk-UA"/>
        </w:rPr>
        <w:t xml:space="preserve"> та кістков</w:t>
      </w:r>
      <w:r w:rsidRPr="00252A88">
        <w:rPr>
          <w:color w:val="000000" w:themeColor="text1"/>
          <w:sz w:val="28"/>
          <w:szCs w:val="28"/>
          <w:lang w:val="uk-UA"/>
        </w:rPr>
        <w:t>ої</w:t>
      </w:r>
      <w:r w:rsidRPr="00914E78">
        <w:rPr>
          <w:color w:val="000000" w:themeColor="text1"/>
          <w:sz w:val="28"/>
          <w:szCs w:val="28"/>
          <w:lang w:val="uk-UA"/>
        </w:rPr>
        <w:t xml:space="preserve"> тканин</w:t>
      </w:r>
      <w:r w:rsidRPr="00252A88">
        <w:rPr>
          <w:color w:val="000000" w:themeColor="text1"/>
          <w:sz w:val="28"/>
          <w:szCs w:val="28"/>
          <w:lang w:val="uk-UA"/>
        </w:rPr>
        <w:t>и</w:t>
      </w:r>
      <w:r w:rsidRPr="00914E78">
        <w:rPr>
          <w:color w:val="000000" w:themeColor="text1"/>
          <w:sz w:val="28"/>
          <w:szCs w:val="28"/>
          <w:lang w:val="uk-UA"/>
        </w:rPr>
        <w:t>, нарощу</w:t>
      </w:r>
      <w:r w:rsidRPr="00252A88">
        <w:rPr>
          <w:color w:val="000000" w:themeColor="text1"/>
          <w:sz w:val="28"/>
          <w:szCs w:val="28"/>
          <w:lang w:val="uk-UA"/>
        </w:rPr>
        <w:t>ванні</w:t>
      </w:r>
      <w:r w:rsidRPr="00914E78">
        <w:rPr>
          <w:color w:val="000000" w:themeColor="text1"/>
          <w:sz w:val="28"/>
          <w:szCs w:val="28"/>
          <w:lang w:val="uk-UA"/>
        </w:rPr>
        <w:t xml:space="preserve"> м’язов</w:t>
      </w:r>
      <w:r w:rsidRPr="00252A88">
        <w:rPr>
          <w:color w:val="000000" w:themeColor="text1"/>
          <w:sz w:val="28"/>
          <w:szCs w:val="28"/>
          <w:lang w:val="uk-UA"/>
        </w:rPr>
        <w:t>ої</w:t>
      </w:r>
      <w:r w:rsidRPr="00914E78">
        <w:rPr>
          <w:color w:val="000000" w:themeColor="text1"/>
          <w:sz w:val="28"/>
          <w:szCs w:val="28"/>
          <w:lang w:val="uk-UA"/>
        </w:rPr>
        <w:t xml:space="preserve"> мас</w:t>
      </w:r>
      <w:r w:rsidRPr="00252A88">
        <w:rPr>
          <w:color w:val="000000" w:themeColor="text1"/>
          <w:sz w:val="28"/>
          <w:szCs w:val="28"/>
          <w:lang w:val="uk-UA"/>
        </w:rPr>
        <w:t xml:space="preserve">и, </w:t>
      </w:r>
      <w:r w:rsidRPr="00914E78">
        <w:rPr>
          <w:color w:val="000000" w:themeColor="text1"/>
          <w:sz w:val="28"/>
          <w:szCs w:val="28"/>
          <w:lang w:val="uk-UA"/>
        </w:rPr>
        <w:t>нормаліз</w:t>
      </w:r>
      <w:r w:rsidRPr="00252A88">
        <w:rPr>
          <w:color w:val="000000" w:themeColor="text1"/>
          <w:sz w:val="28"/>
          <w:szCs w:val="28"/>
          <w:lang w:val="uk-UA"/>
        </w:rPr>
        <w:t>ації</w:t>
      </w:r>
      <w:r w:rsidRPr="00914E78">
        <w:rPr>
          <w:color w:val="000000" w:themeColor="text1"/>
          <w:sz w:val="28"/>
          <w:szCs w:val="28"/>
          <w:lang w:val="uk-UA"/>
        </w:rPr>
        <w:t xml:space="preserve"> робот</w:t>
      </w:r>
      <w:r w:rsidRPr="00252A88">
        <w:rPr>
          <w:color w:val="000000" w:themeColor="text1"/>
          <w:sz w:val="28"/>
          <w:szCs w:val="28"/>
          <w:lang w:val="uk-UA"/>
        </w:rPr>
        <w:t>и</w:t>
      </w:r>
      <w:r w:rsidRPr="00914E78">
        <w:rPr>
          <w:color w:val="000000" w:themeColor="text1"/>
          <w:sz w:val="28"/>
          <w:szCs w:val="28"/>
          <w:lang w:val="uk-UA"/>
        </w:rPr>
        <w:t xml:space="preserve"> нервової системи</w:t>
      </w:r>
      <w:r w:rsidRPr="00252A88">
        <w:rPr>
          <w:color w:val="000000" w:themeColor="text1"/>
          <w:sz w:val="28"/>
          <w:szCs w:val="28"/>
          <w:lang w:val="uk-UA"/>
        </w:rPr>
        <w:t>, у</w:t>
      </w:r>
      <w:r w:rsidRPr="00914E78">
        <w:rPr>
          <w:color w:val="000000" w:themeColor="text1"/>
          <w:sz w:val="28"/>
          <w:szCs w:val="28"/>
          <w:lang w:val="uk-UA"/>
        </w:rPr>
        <w:t>повільн</w:t>
      </w:r>
      <w:r w:rsidRPr="00252A88">
        <w:rPr>
          <w:color w:val="000000" w:themeColor="text1"/>
          <w:sz w:val="28"/>
          <w:szCs w:val="28"/>
          <w:lang w:val="uk-UA"/>
        </w:rPr>
        <w:t>енні</w:t>
      </w:r>
      <w:r w:rsidRPr="00914E78">
        <w:rPr>
          <w:color w:val="000000" w:themeColor="text1"/>
          <w:sz w:val="28"/>
          <w:szCs w:val="28"/>
          <w:lang w:val="uk-UA"/>
        </w:rPr>
        <w:t xml:space="preserve"> процес</w:t>
      </w:r>
      <w:r w:rsidRPr="00252A88">
        <w:rPr>
          <w:color w:val="000000" w:themeColor="text1"/>
          <w:sz w:val="28"/>
          <w:szCs w:val="28"/>
          <w:lang w:val="uk-UA"/>
        </w:rPr>
        <w:t>у</w:t>
      </w:r>
      <w:r w:rsidRPr="00914E78">
        <w:rPr>
          <w:color w:val="000000" w:themeColor="text1"/>
          <w:sz w:val="28"/>
          <w:szCs w:val="28"/>
          <w:lang w:val="uk-UA"/>
        </w:rPr>
        <w:t xml:space="preserve"> старіння організму.</w:t>
      </w:r>
    </w:p>
    <w:p w14:paraId="3204C8EC"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Особливо </w:t>
      </w:r>
      <w:proofErr w:type="spellStart"/>
      <w:r w:rsidRPr="00252A88">
        <w:rPr>
          <w:color w:val="000000" w:themeColor="text1"/>
          <w:sz w:val="28"/>
          <w:szCs w:val="28"/>
        </w:rPr>
        <w:t>корисний</w:t>
      </w:r>
      <w:proofErr w:type="spellEnd"/>
      <w:r w:rsidRPr="00252A88">
        <w:rPr>
          <w:color w:val="000000" w:themeColor="text1"/>
          <w:sz w:val="28"/>
          <w:szCs w:val="28"/>
        </w:rPr>
        <w:t xml:space="preserve"> </w:t>
      </w:r>
      <w:proofErr w:type="spellStart"/>
      <w:r w:rsidRPr="00252A88">
        <w:rPr>
          <w:color w:val="000000" w:themeColor="text1"/>
          <w:sz w:val="28"/>
          <w:szCs w:val="28"/>
        </w:rPr>
        <w:t>пророщений</w:t>
      </w:r>
      <w:proofErr w:type="spellEnd"/>
      <w:r w:rsidRPr="00252A88">
        <w:rPr>
          <w:color w:val="000000" w:themeColor="text1"/>
          <w:sz w:val="28"/>
          <w:szCs w:val="28"/>
        </w:rPr>
        <w:t xml:space="preserve"> нут. Проростки нута </w:t>
      </w:r>
      <w:proofErr w:type="spellStart"/>
      <w:r w:rsidRPr="00252A88">
        <w:rPr>
          <w:color w:val="000000" w:themeColor="text1"/>
          <w:sz w:val="28"/>
          <w:szCs w:val="28"/>
        </w:rPr>
        <w:t>рекомендується</w:t>
      </w:r>
      <w:proofErr w:type="spellEnd"/>
      <w:r w:rsidRPr="00252A88">
        <w:rPr>
          <w:color w:val="000000" w:themeColor="text1"/>
          <w:sz w:val="28"/>
          <w:szCs w:val="28"/>
        </w:rPr>
        <w:t xml:space="preserve"> </w:t>
      </w:r>
      <w:proofErr w:type="spellStart"/>
      <w:r w:rsidRPr="00252A88">
        <w:rPr>
          <w:color w:val="000000" w:themeColor="text1"/>
          <w:sz w:val="28"/>
          <w:szCs w:val="28"/>
        </w:rPr>
        <w:t>вживати</w:t>
      </w:r>
      <w:proofErr w:type="spellEnd"/>
      <w:r w:rsidRPr="00252A88">
        <w:rPr>
          <w:color w:val="000000" w:themeColor="text1"/>
          <w:sz w:val="28"/>
          <w:szCs w:val="28"/>
        </w:rPr>
        <w:t xml:space="preserve"> для </w:t>
      </w:r>
      <w:proofErr w:type="spellStart"/>
      <w:r w:rsidRPr="00252A88">
        <w:rPr>
          <w:color w:val="000000" w:themeColor="text1"/>
          <w:sz w:val="28"/>
          <w:szCs w:val="28"/>
        </w:rPr>
        <w:t>профілактиким</w:t>
      </w:r>
      <w:proofErr w:type="spellEnd"/>
      <w:r w:rsidRPr="00252A88">
        <w:rPr>
          <w:color w:val="000000" w:themeColor="text1"/>
          <w:sz w:val="28"/>
          <w:szCs w:val="28"/>
        </w:rPr>
        <w:t xml:space="preserve"> </w:t>
      </w:r>
      <w:proofErr w:type="spellStart"/>
      <w:r w:rsidRPr="00252A88">
        <w:rPr>
          <w:color w:val="000000" w:themeColor="text1"/>
          <w:sz w:val="28"/>
          <w:szCs w:val="28"/>
        </w:rPr>
        <w:t>простудних</w:t>
      </w:r>
      <w:proofErr w:type="spellEnd"/>
      <w:r w:rsidRPr="00252A88">
        <w:rPr>
          <w:color w:val="000000" w:themeColor="text1"/>
          <w:sz w:val="28"/>
          <w:szCs w:val="28"/>
        </w:rPr>
        <w:t xml:space="preserve"> </w:t>
      </w:r>
      <w:proofErr w:type="spellStart"/>
      <w:r w:rsidRPr="00252A88">
        <w:rPr>
          <w:color w:val="000000" w:themeColor="text1"/>
          <w:sz w:val="28"/>
          <w:szCs w:val="28"/>
        </w:rPr>
        <w:t>захворювань</w:t>
      </w:r>
      <w:proofErr w:type="spellEnd"/>
      <w:r w:rsidRPr="00252A88">
        <w:rPr>
          <w:color w:val="000000" w:themeColor="text1"/>
          <w:sz w:val="28"/>
          <w:szCs w:val="28"/>
        </w:rPr>
        <w:t xml:space="preserve"> і </w:t>
      </w:r>
      <w:proofErr w:type="spellStart"/>
      <w:r w:rsidRPr="00252A88">
        <w:rPr>
          <w:color w:val="000000" w:themeColor="text1"/>
          <w:sz w:val="28"/>
          <w:szCs w:val="28"/>
        </w:rPr>
        <w:t>грипу</w:t>
      </w:r>
      <w:proofErr w:type="spellEnd"/>
      <w:r w:rsidRPr="00252A88">
        <w:rPr>
          <w:color w:val="000000" w:themeColor="text1"/>
          <w:sz w:val="28"/>
          <w:szCs w:val="28"/>
        </w:rPr>
        <w:t xml:space="preserve">, особливо для людей </w:t>
      </w:r>
      <w:proofErr w:type="spellStart"/>
      <w:r w:rsidRPr="00252A88">
        <w:rPr>
          <w:color w:val="000000" w:themeColor="text1"/>
          <w:sz w:val="28"/>
          <w:szCs w:val="28"/>
        </w:rPr>
        <w:t>похилого</w:t>
      </w:r>
      <w:proofErr w:type="spellEnd"/>
      <w:r w:rsidRPr="00252A88">
        <w:rPr>
          <w:color w:val="000000" w:themeColor="text1"/>
          <w:sz w:val="28"/>
          <w:szCs w:val="28"/>
        </w:rPr>
        <w:t xml:space="preserve"> </w:t>
      </w:r>
      <w:proofErr w:type="spellStart"/>
      <w:r w:rsidRPr="00252A88">
        <w:rPr>
          <w:color w:val="000000" w:themeColor="text1"/>
          <w:sz w:val="28"/>
          <w:szCs w:val="28"/>
        </w:rPr>
        <w:t>віку</w:t>
      </w:r>
      <w:proofErr w:type="spellEnd"/>
      <w:r w:rsidRPr="00252A88">
        <w:rPr>
          <w:color w:val="000000" w:themeColor="text1"/>
          <w:sz w:val="28"/>
          <w:szCs w:val="28"/>
        </w:rPr>
        <w:t xml:space="preserve"> і </w:t>
      </w:r>
      <w:proofErr w:type="spellStart"/>
      <w:r w:rsidRPr="00252A88">
        <w:rPr>
          <w:color w:val="000000" w:themeColor="text1"/>
          <w:sz w:val="28"/>
          <w:szCs w:val="28"/>
        </w:rPr>
        <w:t>дітей</w:t>
      </w:r>
      <w:proofErr w:type="spellEnd"/>
      <w:r w:rsidRPr="00252A88">
        <w:rPr>
          <w:color w:val="000000" w:themeColor="text1"/>
          <w:sz w:val="28"/>
          <w:szCs w:val="28"/>
        </w:rPr>
        <w:t xml:space="preserve">. Проростки нуту </w:t>
      </w:r>
      <w:proofErr w:type="spellStart"/>
      <w:r w:rsidRPr="00252A88">
        <w:rPr>
          <w:color w:val="000000" w:themeColor="text1"/>
          <w:sz w:val="28"/>
          <w:szCs w:val="28"/>
        </w:rPr>
        <w:t>містять</w:t>
      </w:r>
      <w:proofErr w:type="spellEnd"/>
      <w:r w:rsidRPr="00252A88">
        <w:rPr>
          <w:color w:val="000000" w:themeColor="text1"/>
          <w:sz w:val="28"/>
          <w:szCs w:val="28"/>
        </w:rPr>
        <w:t xml:space="preserve"> </w:t>
      </w:r>
      <w:proofErr w:type="spellStart"/>
      <w:r w:rsidRPr="00252A88">
        <w:rPr>
          <w:color w:val="000000" w:themeColor="text1"/>
          <w:sz w:val="28"/>
          <w:szCs w:val="28"/>
        </w:rPr>
        <w:t>клітковину</w:t>
      </w:r>
      <w:proofErr w:type="spellEnd"/>
      <w:r w:rsidRPr="00252A88">
        <w:rPr>
          <w:color w:val="000000" w:themeColor="text1"/>
          <w:sz w:val="28"/>
          <w:szCs w:val="28"/>
        </w:rPr>
        <w:t xml:space="preserve">, </w:t>
      </w:r>
      <w:proofErr w:type="spellStart"/>
      <w:r w:rsidRPr="00252A88">
        <w:rPr>
          <w:color w:val="000000" w:themeColor="text1"/>
          <w:sz w:val="28"/>
          <w:szCs w:val="28"/>
        </w:rPr>
        <w:t>високоякісні</w:t>
      </w:r>
      <w:proofErr w:type="spellEnd"/>
      <w:r w:rsidRPr="00252A88">
        <w:rPr>
          <w:color w:val="000000" w:themeColor="text1"/>
          <w:sz w:val="28"/>
          <w:szCs w:val="28"/>
        </w:rPr>
        <w:t xml:space="preserve"> </w:t>
      </w:r>
      <w:proofErr w:type="spellStart"/>
      <w:r w:rsidRPr="00252A88">
        <w:rPr>
          <w:color w:val="000000" w:themeColor="text1"/>
          <w:sz w:val="28"/>
          <w:szCs w:val="28"/>
        </w:rPr>
        <w:t>жири</w:t>
      </w:r>
      <w:proofErr w:type="spellEnd"/>
      <w:r w:rsidRPr="00252A88">
        <w:rPr>
          <w:color w:val="000000" w:themeColor="text1"/>
          <w:sz w:val="28"/>
          <w:szCs w:val="28"/>
        </w:rPr>
        <w:t xml:space="preserve"> і </w:t>
      </w:r>
      <w:proofErr w:type="spellStart"/>
      <w:r w:rsidRPr="00252A88">
        <w:rPr>
          <w:color w:val="000000" w:themeColor="text1"/>
          <w:sz w:val="28"/>
          <w:szCs w:val="28"/>
        </w:rPr>
        <w:t>білки</w:t>
      </w:r>
      <w:proofErr w:type="spellEnd"/>
      <w:r w:rsidRPr="00252A88">
        <w:rPr>
          <w:color w:val="000000" w:themeColor="text1"/>
          <w:sz w:val="28"/>
          <w:szCs w:val="28"/>
        </w:rPr>
        <w:t xml:space="preserve">, велику </w:t>
      </w:r>
      <w:proofErr w:type="spellStart"/>
      <w:r w:rsidRPr="00252A88">
        <w:rPr>
          <w:color w:val="000000" w:themeColor="text1"/>
          <w:sz w:val="28"/>
          <w:szCs w:val="28"/>
        </w:rPr>
        <w:t>кількість</w:t>
      </w:r>
      <w:proofErr w:type="spellEnd"/>
      <w:r w:rsidRPr="00252A88">
        <w:rPr>
          <w:color w:val="000000" w:themeColor="text1"/>
          <w:sz w:val="28"/>
          <w:szCs w:val="28"/>
        </w:rPr>
        <w:t xml:space="preserve"> </w:t>
      </w:r>
      <w:proofErr w:type="spellStart"/>
      <w:r w:rsidRPr="00252A88">
        <w:rPr>
          <w:color w:val="000000" w:themeColor="text1"/>
          <w:sz w:val="28"/>
          <w:szCs w:val="28"/>
        </w:rPr>
        <w:t>кальція</w:t>
      </w:r>
      <w:proofErr w:type="spellEnd"/>
      <w:r w:rsidRPr="00252A88">
        <w:rPr>
          <w:color w:val="000000" w:themeColor="text1"/>
          <w:sz w:val="28"/>
          <w:szCs w:val="28"/>
        </w:rPr>
        <w:t xml:space="preserve">, </w:t>
      </w:r>
      <w:proofErr w:type="spellStart"/>
      <w:r w:rsidRPr="00252A88">
        <w:rPr>
          <w:color w:val="000000" w:themeColor="text1"/>
          <w:sz w:val="28"/>
          <w:szCs w:val="28"/>
        </w:rPr>
        <w:t>магнію</w:t>
      </w:r>
      <w:proofErr w:type="spellEnd"/>
      <w:r w:rsidRPr="00252A88">
        <w:rPr>
          <w:color w:val="000000" w:themeColor="text1"/>
          <w:sz w:val="28"/>
          <w:szCs w:val="28"/>
        </w:rPr>
        <w:t xml:space="preserve">, </w:t>
      </w:r>
      <w:proofErr w:type="spellStart"/>
      <w:r w:rsidRPr="00252A88">
        <w:rPr>
          <w:color w:val="000000" w:themeColor="text1"/>
          <w:sz w:val="28"/>
          <w:szCs w:val="28"/>
        </w:rPr>
        <w:t>калію</w:t>
      </w:r>
      <w:proofErr w:type="spellEnd"/>
      <w:r w:rsidRPr="00252A88">
        <w:rPr>
          <w:color w:val="000000" w:themeColor="text1"/>
          <w:sz w:val="28"/>
          <w:szCs w:val="28"/>
        </w:rPr>
        <w:t xml:space="preserve">, </w:t>
      </w:r>
      <w:proofErr w:type="spellStart"/>
      <w:r w:rsidRPr="00252A88">
        <w:rPr>
          <w:color w:val="000000" w:themeColor="text1"/>
          <w:sz w:val="28"/>
          <w:szCs w:val="28"/>
        </w:rPr>
        <w:t>вітаміну</w:t>
      </w:r>
      <w:proofErr w:type="spellEnd"/>
      <w:r w:rsidRPr="00252A88">
        <w:rPr>
          <w:color w:val="000000" w:themeColor="text1"/>
          <w:sz w:val="28"/>
          <w:szCs w:val="28"/>
        </w:rPr>
        <w:t xml:space="preserve"> А і С. Нут </w:t>
      </w:r>
      <w:proofErr w:type="spellStart"/>
      <w:r w:rsidRPr="00252A88">
        <w:rPr>
          <w:color w:val="000000" w:themeColor="text1"/>
          <w:sz w:val="28"/>
          <w:szCs w:val="28"/>
        </w:rPr>
        <w:t>містить</w:t>
      </w:r>
      <w:proofErr w:type="spellEnd"/>
      <w:r w:rsidRPr="00252A88">
        <w:rPr>
          <w:color w:val="000000" w:themeColor="text1"/>
          <w:sz w:val="28"/>
          <w:szCs w:val="28"/>
        </w:rPr>
        <w:t xml:space="preserve">  </w:t>
      </w:r>
      <w:proofErr w:type="spellStart"/>
      <w:r w:rsidRPr="00252A88">
        <w:rPr>
          <w:color w:val="000000" w:themeColor="text1"/>
          <w:sz w:val="28"/>
          <w:szCs w:val="28"/>
        </w:rPr>
        <w:t>нерозчинні</w:t>
      </w:r>
      <w:proofErr w:type="spellEnd"/>
      <w:r w:rsidRPr="00252A88">
        <w:rPr>
          <w:color w:val="000000" w:themeColor="text1"/>
          <w:sz w:val="28"/>
          <w:szCs w:val="28"/>
        </w:rPr>
        <w:t xml:space="preserve"> волокна, тому добре </w:t>
      </w:r>
      <w:proofErr w:type="spellStart"/>
      <w:r w:rsidRPr="00252A88">
        <w:rPr>
          <w:color w:val="000000" w:themeColor="text1"/>
          <w:sz w:val="28"/>
          <w:szCs w:val="28"/>
        </w:rPr>
        <w:t>очищує</w:t>
      </w:r>
      <w:proofErr w:type="spellEnd"/>
      <w:r w:rsidRPr="00252A88">
        <w:rPr>
          <w:color w:val="000000" w:themeColor="text1"/>
          <w:sz w:val="28"/>
          <w:szCs w:val="28"/>
        </w:rPr>
        <w:t xml:space="preserve"> кишечник, </w:t>
      </w:r>
      <w:proofErr w:type="spellStart"/>
      <w:r w:rsidRPr="00252A88">
        <w:rPr>
          <w:color w:val="000000" w:themeColor="text1"/>
          <w:sz w:val="28"/>
          <w:szCs w:val="28"/>
        </w:rPr>
        <w:t>виводить</w:t>
      </w:r>
      <w:proofErr w:type="spellEnd"/>
      <w:r w:rsidRPr="00252A88">
        <w:rPr>
          <w:color w:val="000000" w:themeColor="text1"/>
          <w:sz w:val="28"/>
          <w:szCs w:val="28"/>
        </w:rPr>
        <w:t xml:space="preserve"> шлаки і </w:t>
      </w:r>
      <w:proofErr w:type="spellStart"/>
      <w:r w:rsidRPr="00252A88">
        <w:rPr>
          <w:color w:val="000000" w:themeColor="text1"/>
          <w:sz w:val="28"/>
          <w:szCs w:val="28"/>
        </w:rPr>
        <w:t>токсини</w:t>
      </w:r>
      <w:proofErr w:type="spellEnd"/>
      <w:r w:rsidRPr="00252A88">
        <w:rPr>
          <w:color w:val="000000" w:themeColor="text1"/>
          <w:sz w:val="28"/>
          <w:szCs w:val="28"/>
        </w:rPr>
        <w:t xml:space="preserve">, </w:t>
      </w:r>
      <w:proofErr w:type="spellStart"/>
      <w:r w:rsidRPr="00252A88">
        <w:rPr>
          <w:color w:val="000000" w:themeColor="text1"/>
          <w:sz w:val="28"/>
          <w:szCs w:val="28"/>
        </w:rPr>
        <w:t>запобігає</w:t>
      </w:r>
      <w:proofErr w:type="spellEnd"/>
      <w:r w:rsidRPr="00252A88">
        <w:rPr>
          <w:color w:val="000000" w:themeColor="text1"/>
          <w:sz w:val="28"/>
          <w:szCs w:val="28"/>
        </w:rPr>
        <w:t xml:space="preserve"> </w:t>
      </w:r>
      <w:proofErr w:type="spellStart"/>
      <w:r w:rsidRPr="00252A88">
        <w:rPr>
          <w:color w:val="000000" w:themeColor="text1"/>
          <w:sz w:val="28"/>
          <w:szCs w:val="28"/>
        </w:rPr>
        <w:t>розмноженню</w:t>
      </w:r>
      <w:proofErr w:type="spellEnd"/>
      <w:r w:rsidRPr="00252A88">
        <w:rPr>
          <w:color w:val="000000" w:themeColor="text1"/>
          <w:sz w:val="28"/>
          <w:szCs w:val="28"/>
        </w:rPr>
        <w:t xml:space="preserve"> </w:t>
      </w:r>
      <w:proofErr w:type="spellStart"/>
      <w:r w:rsidRPr="00252A88">
        <w:rPr>
          <w:color w:val="000000" w:themeColor="text1"/>
          <w:sz w:val="28"/>
          <w:szCs w:val="28"/>
        </w:rPr>
        <w:t>шкідливих</w:t>
      </w:r>
      <w:proofErr w:type="spellEnd"/>
      <w:r w:rsidRPr="00252A88">
        <w:rPr>
          <w:color w:val="000000" w:themeColor="text1"/>
          <w:sz w:val="28"/>
          <w:szCs w:val="28"/>
        </w:rPr>
        <w:t xml:space="preserve"> </w:t>
      </w:r>
      <w:proofErr w:type="spellStart"/>
      <w:r w:rsidRPr="00252A88">
        <w:rPr>
          <w:color w:val="000000" w:themeColor="text1"/>
          <w:sz w:val="28"/>
          <w:szCs w:val="28"/>
        </w:rPr>
        <w:t>бактерій</w:t>
      </w:r>
      <w:proofErr w:type="spellEnd"/>
      <w:r w:rsidRPr="00252A88">
        <w:rPr>
          <w:color w:val="000000" w:themeColor="text1"/>
          <w:sz w:val="28"/>
          <w:szCs w:val="28"/>
        </w:rPr>
        <w:t>.</w:t>
      </w:r>
    </w:p>
    <w:p w14:paraId="7C9CD71A"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rPr>
        <w:t xml:space="preserve">Нут </w:t>
      </w:r>
      <w:proofErr w:type="spellStart"/>
      <w:r w:rsidRPr="00252A88">
        <w:rPr>
          <w:color w:val="000000" w:themeColor="text1"/>
          <w:sz w:val="28"/>
          <w:szCs w:val="28"/>
        </w:rPr>
        <w:t>вживають</w:t>
      </w:r>
      <w:proofErr w:type="spellEnd"/>
      <w:r w:rsidRPr="00252A88">
        <w:rPr>
          <w:color w:val="000000" w:themeColor="text1"/>
          <w:sz w:val="28"/>
          <w:szCs w:val="28"/>
        </w:rPr>
        <w:t xml:space="preserve"> в </w:t>
      </w:r>
      <w:proofErr w:type="spellStart"/>
      <w:r w:rsidRPr="00252A88">
        <w:rPr>
          <w:color w:val="000000" w:themeColor="text1"/>
          <w:sz w:val="28"/>
          <w:szCs w:val="28"/>
        </w:rPr>
        <w:t>їжу</w:t>
      </w:r>
      <w:proofErr w:type="spellEnd"/>
      <w:r w:rsidRPr="00252A88">
        <w:rPr>
          <w:color w:val="000000" w:themeColor="text1"/>
          <w:sz w:val="28"/>
          <w:szCs w:val="28"/>
        </w:rPr>
        <w:t xml:space="preserve"> в вареному, </w:t>
      </w:r>
      <w:proofErr w:type="spellStart"/>
      <w:r w:rsidRPr="00252A88">
        <w:rPr>
          <w:color w:val="000000" w:themeColor="text1"/>
          <w:sz w:val="28"/>
          <w:szCs w:val="28"/>
        </w:rPr>
        <w:t>смаженому</w:t>
      </w:r>
      <w:proofErr w:type="spellEnd"/>
      <w:r w:rsidRPr="00252A88">
        <w:rPr>
          <w:color w:val="000000" w:themeColor="text1"/>
          <w:sz w:val="28"/>
          <w:szCs w:val="28"/>
        </w:rPr>
        <w:t xml:space="preserve"> </w:t>
      </w:r>
      <w:proofErr w:type="spellStart"/>
      <w:r w:rsidRPr="00252A88">
        <w:rPr>
          <w:color w:val="000000" w:themeColor="text1"/>
          <w:sz w:val="28"/>
          <w:szCs w:val="28"/>
        </w:rPr>
        <w:t>вигляді</w:t>
      </w:r>
      <w:proofErr w:type="spellEnd"/>
      <w:r w:rsidRPr="00252A88">
        <w:rPr>
          <w:color w:val="000000" w:themeColor="text1"/>
          <w:sz w:val="28"/>
          <w:szCs w:val="28"/>
        </w:rPr>
        <w:t xml:space="preserve">, як </w:t>
      </w:r>
      <w:proofErr w:type="spellStart"/>
      <w:r w:rsidRPr="00252A88">
        <w:rPr>
          <w:color w:val="000000" w:themeColor="text1"/>
          <w:sz w:val="28"/>
          <w:szCs w:val="28"/>
        </w:rPr>
        <w:t>гарнір</w:t>
      </w:r>
      <w:proofErr w:type="spellEnd"/>
      <w:r w:rsidRPr="00252A88">
        <w:rPr>
          <w:color w:val="000000" w:themeColor="text1"/>
          <w:sz w:val="28"/>
          <w:szCs w:val="28"/>
        </w:rPr>
        <w:t xml:space="preserve"> </w:t>
      </w:r>
      <w:proofErr w:type="spellStart"/>
      <w:r w:rsidRPr="00252A88">
        <w:rPr>
          <w:color w:val="000000" w:themeColor="text1"/>
          <w:sz w:val="28"/>
          <w:szCs w:val="28"/>
        </w:rPr>
        <w:t>або</w:t>
      </w:r>
      <w:proofErr w:type="spellEnd"/>
      <w:r w:rsidRPr="00252A88">
        <w:rPr>
          <w:color w:val="000000" w:themeColor="text1"/>
          <w:sz w:val="28"/>
          <w:szCs w:val="28"/>
        </w:rPr>
        <w:t xml:space="preserve"> як </w:t>
      </w:r>
      <w:proofErr w:type="spellStart"/>
      <w:r w:rsidRPr="00252A88">
        <w:rPr>
          <w:color w:val="000000" w:themeColor="text1"/>
          <w:sz w:val="28"/>
          <w:szCs w:val="28"/>
        </w:rPr>
        <w:t>самостійну</w:t>
      </w:r>
      <w:proofErr w:type="spellEnd"/>
      <w:r w:rsidRPr="00252A88">
        <w:rPr>
          <w:color w:val="000000" w:themeColor="text1"/>
          <w:sz w:val="28"/>
          <w:szCs w:val="28"/>
        </w:rPr>
        <w:t xml:space="preserve"> </w:t>
      </w:r>
      <w:proofErr w:type="spellStart"/>
      <w:r w:rsidRPr="00252A88">
        <w:rPr>
          <w:color w:val="000000" w:themeColor="text1"/>
          <w:sz w:val="28"/>
          <w:szCs w:val="28"/>
        </w:rPr>
        <w:t>страву</w:t>
      </w:r>
      <w:proofErr w:type="spellEnd"/>
      <w:r w:rsidRPr="00252A88">
        <w:rPr>
          <w:color w:val="000000" w:themeColor="text1"/>
          <w:sz w:val="28"/>
          <w:szCs w:val="28"/>
        </w:rPr>
        <w:t xml:space="preserve">, </w:t>
      </w:r>
      <w:proofErr w:type="spellStart"/>
      <w:r w:rsidRPr="00252A88">
        <w:rPr>
          <w:color w:val="000000" w:themeColor="text1"/>
          <w:sz w:val="28"/>
          <w:szCs w:val="28"/>
        </w:rPr>
        <w:t>додають</w:t>
      </w:r>
      <w:proofErr w:type="spellEnd"/>
      <w:r w:rsidRPr="00252A88">
        <w:rPr>
          <w:color w:val="000000" w:themeColor="text1"/>
          <w:sz w:val="28"/>
          <w:szCs w:val="28"/>
        </w:rPr>
        <w:t xml:space="preserve"> в </w:t>
      </w:r>
      <w:proofErr w:type="spellStart"/>
      <w:r w:rsidRPr="00252A88">
        <w:rPr>
          <w:color w:val="000000" w:themeColor="text1"/>
          <w:sz w:val="28"/>
          <w:szCs w:val="28"/>
        </w:rPr>
        <w:t>салати</w:t>
      </w:r>
      <w:proofErr w:type="spellEnd"/>
      <w:r w:rsidRPr="00252A88">
        <w:rPr>
          <w:color w:val="000000" w:themeColor="text1"/>
          <w:sz w:val="28"/>
          <w:szCs w:val="28"/>
        </w:rPr>
        <w:t xml:space="preserve">. Нут добре </w:t>
      </w:r>
      <w:proofErr w:type="spellStart"/>
      <w:r w:rsidRPr="00252A88">
        <w:rPr>
          <w:color w:val="000000" w:themeColor="text1"/>
          <w:sz w:val="28"/>
          <w:szCs w:val="28"/>
        </w:rPr>
        <w:t>поєднується</w:t>
      </w:r>
      <w:proofErr w:type="spellEnd"/>
      <w:r w:rsidRPr="00252A88">
        <w:rPr>
          <w:color w:val="000000" w:themeColor="text1"/>
          <w:sz w:val="28"/>
          <w:szCs w:val="28"/>
        </w:rPr>
        <w:t xml:space="preserve"> з </w:t>
      </w:r>
      <w:hyperlink r:id="rId12" w:history="1">
        <w:proofErr w:type="spellStart"/>
        <w:r w:rsidRPr="00252A88">
          <w:rPr>
            <w:color w:val="000000" w:themeColor="text1"/>
            <w:sz w:val="28"/>
            <w:szCs w:val="28"/>
          </w:rPr>
          <w:t>кумином</w:t>
        </w:r>
        <w:proofErr w:type="spellEnd"/>
        <w:r w:rsidRPr="00252A88">
          <w:rPr>
            <w:color w:val="000000" w:themeColor="text1"/>
            <w:sz w:val="28"/>
            <w:szCs w:val="28"/>
          </w:rPr>
          <w:t>,</w:t>
        </w:r>
      </w:hyperlink>
      <w:r w:rsidRPr="00252A88">
        <w:rPr>
          <w:color w:val="000000" w:themeColor="text1"/>
          <w:sz w:val="28"/>
          <w:szCs w:val="28"/>
        </w:rPr>
        <w:t xml:space="preserve"> оливковою </w:t>
      </w:r>
      <w:proofErr w:type="spellStart"/>
      <w:r w:rsidRPr="00252A88">
        <w:rPr>
          <w:color w:val="000000" w:themeColor="text1"/>
          <w:sz w:val="28"/>
          <w:szCs w:val="28"/>
        </w:rPr>
        <w:t>олією</w:t>
      </w:r>
      <w:proofErr w:type="spellEnd"/>
      <w:r w:rsidRPr="00252A88">
        <w:rPr>
          <w:color w:val="000000" w:themeColor="text1"/>
          <w:sz w:val="28"/>
          <w:szCs w:val="28"/>
        </w:rPr>
        <w:t xml:space="preserve">, </w:t>
      </w:r>
      <w:proofErr w:type="spellStart"/>
      <w:r w:rsidRPr="00252A88">
        <w:rPr>
          <w:color w:val="000000" w:themeColor="text1"/>
          <w:sz w:val="28"/>
          <w:szCs w:val="28"/>
        </w:rPr>
        <w:t>лимонним</w:t>
      </w:r>
      <w:proofErr w:type="spellEnd"/>
      <w:r w:rsidRPr="00252A88">
        <w:rPr>
          <w:color w:val="000000" w:themeColor="text1"/>
          <w:sz w:val="28"/>
          <w:szCs w:val="28"/>
        </w:rPr>
        <w:t xml:space="preserve"> соком, </w:t>
      </w:r>
      <w:proofErr w:type="spellStart"/>
      <w:r w:rsidRPr="00252A88">
        <w:rPr>
          <w:color w:val="000000" w:themeColor="text1"/>
          <w:sz w:val="28"/>
          <w:szCs w:val="28"/>
        </w:rPr>
        <w:t>часником</w:t>
      </w:r>
      <w:proofErr w:type="spellEnd"/>
      <w:r w:rsidRPr="00252A88">
        <w:rPr>
          <w:color w:val="000000" w:themeColor="text1"/>
          <w:sz w:val="28"/>
          <w:szCs w:val="28"/>
        </w:rPr>
        <w:t xml:space="preserve">. З </w:t>
      </w:r>
      <w:proofErr w:type="spellStart"/>
      <w:r w:rsidRPr="00252A88">
        <w:rPr>
          <w:color w:val="000000" w:themeColor="text1"/>
          <w:sz w:val="28"/>
          <w:szCs w:val="28"/>
        </w:rPr>
        <w:t>відвареного</w:t>
      </w:r>
      <w:proofErr w:type="spellEnd"/>
      <w:r w:rsidRPr="00252A88">
        <w:rPr>
          <w:color w:val="000000" w:themeColor="text1"/>
          <w:sz w:val="28"/>
          <w:szCs w:val="28"/>
        </w:rPr>
        <w:t xml:space="preserve"> нуту легко </w:t>
      </w:r>
      <w:proofErr w:type="spellStart"/>
      <w:r w:rsidRPr="00252A88">
        <w:rPr>
          <w:color w:val="000000" w:themeColor="text1"/>
          <w:sz w:val="28"/>
          <w:szCs w:val="28"/>
        </w:rPr>
        <w:t>приготувати</w:t>
      </w:r>
      <w:proofErr w:type="spellEnd"/>
      <w:r w:rsidRPr="00252A88">
        <w:rPr>
          <w:color w:val="000000" w:themeColor="text1"/>
          <w:sz w:val="28"/>
          <w:szCs w:val="28"/>
        </w:rPr>
        <w:t xml:space="preserve"> салат, додавши зелень і приправивши </w:t>
      </w:r>
      <w:proofErr w:type="spellStart"/>
      <w:r w:rsidRPr="00252A88">
        <w:rPr>
          <w:color w:val="000000" w:themeColor="text1"/>
          <w:sz w:val="28"/>
          <w:szCs w:val="28"/>
        </w:rPr>
        <w:t>лимонним</w:t>
      </w:r>
      <w:proofErr w:type="spellEnd"/>
      <w:r w:rsidRPr="00252A88">
        <w:rPr>
          <w:color w:val="000000" w:themeColor="text1"/>
          <w:sz w:val="28"/>
          <w:szCs w:val="28"/>
        </w:rPr>
        <w:t xml:space="preserve"> соком. Не сушений, </w:t>
      </w:r>
      <w:proofErr w:type="spellStart"/>
      <w:r w:rsidRPr="00252A88">
        <w:rPr>
          <w:color w:val="000000" w:themeColor="text1"/>
          <w:sz w:val="28"/>
          <w:szCs w:val="28"/>
        </w:rPr>
        <w:t>зелений</w:t>
      </w:r>
      <w:proofErr w:type="spellEnd"/>
      <w:r w:rsidRPr="00252A88">
        <w:rPr>
          <w:color w:val="000000" w:themeColor="text1"/>
          <w:sz w:val="28"/>
          <w:szCs w:val="28"/>
        </w:rPr>
        <w:t xml:space="preserve"> нут </w:t>
      </w:r>
      <w:proofErr w:type="spellStart"/>
      <w:r w:rsidRPr="00252A88">
        <w:rPr>
          <w:color w:val="000000" w:themeColor="text1"/>
          <w:sz w:val="28"/>
          <w:szCs w:val="28"/>
        </w:rPr>
        <w:t>можна</w:t>
      </w:r>
      <w:proofErr w:type="spellEnd"/>
      <w:r w:rsidRPr="00252A88">
        <w:rPr>
          <w:color w:val="000000" w:themeColor="text1"/>
          <w:sz w:val="28"/>
          <w:szCs w:val="28"/>
        </w:rPr>
        <w:t xml:space="preserve"> </w:t>
      </w:r>
      <w:proofErr w:type="spellStart"/>
      <w:r w:rsidRPr="00252A88">
        <w:rPr>
          <w:color w:val="000000" w:themeColor="text1"/>
          <w:sz w:val="28"/>
          <w:szCs w:val="28"/>
        </w:rPr>
        <w:t>їсти</w:t>
      </w:r>
      <w:proofErr w:type="spellEnd"/>
      <w:r w:rsidRPr="00252A88">
        <w:rPr>
          <w:color w:val="000000" w:themeColor="text1"/>
          <w:sz w:val="28"/>
          <w:szCs w:val="28"/>
        </w:rPr>
        <w:t xml:space="preserve"> </w:t>
      </w:r>
      <w:proofErr w:type="spellStart"/>
      <w:r w:rsidRPr="00252A88">
        <w:rPr>
          <w:color w:val="000000" w:themeColor="text1"/>
          <w:sz w:val="28"/>
          <w:szCs w:val="28"/>
        </w:rPr>
        <w:t>сирим</w:t>
      </w:r>
      <w:proofErr w:type="spellEnd"/>
      <w:r w:rsidRPr="00252A88">
        <w:rPr>
          <w:color w:val="000000" w:themeColor="text1"/>
          <w:sz w:val="28"/>
          <w:szCs w:val="28"/>
        </w:rPr>
        <w:t xml:space="preserve">. </w:t>
      </w:r>
    </w:p>
    <w:p w14:paraId="27F50AB1"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lang w:val="uk-UA"/>
        </w:rPr>
        <w:t>З нуту виготовляють  </w:t>
      </w:r>
      <w:proofErr w:type="spellStart"/>
      <w:r w:rsidRPr="00252A88">
        <w:rPr>
          <w:color w:val="000000" w:themeColor="text1"/>
          <w:sz w:val="28"/>
          <w:szCs w:val="28"/>
          <w:lang w:val="uk-UA"/>
        </w:rPr>
        <w:t>нутове</w:t>
      </w:r>
      <w:proofErr w:type="spellEnd"/>
      <w:r w:rsidRPr="00252A88">
        <w:rPr>
          <w:color w:val="000000" w:themeColor="text1"/>
          <w:sz w:val="28"/>
          <w:szCs w:val="28"/>
          <w:lang w:val="uk-UA"/>
        </w:rPr>
        <w:t xml:space="preserve"> борошно, яку додають до пшеничного борошна при випічці хліба чи використовують при виготовленні макаронних і кондитерських виробів. </w:t>
      </w:r>
      <w:proofErr w:type="spellStart"/>
      <w:r w:rsidRPr="00252A88">
        <w:rPr>
          <w:color w:val="000000" w:themeColor="text1"/>
          <w:sz w:val="28"/>
          <w:szCs w:val="28"/>
          <w:lang w:val="uk-UA"/>
        </w:rPr>
        <w:t>Нутове</w:t>
      </w:r>
      <w:proofErr w:type="spellEnd"/>
      <w:r w:rsidRPr="00252A88">
        <w:rPr>
          <w:color w:val="000000" w:themeColor="text1"/>
          <w:sz w:val="28"/>
          <w:szCs w:val="28"/>
          <w:lang w:val="uk-UA"/>
        </w:rPr>
        <w:t xml:space="preserve"> борошно підвищує поживність цих </w:t>
      </w:r>
      <w:proofErr w:type="spellStart"/>
      <w:r w:rsidRPr="00252A88">
        <w:rPr>
          <w:color w:val="000000" w:themeColor="text1"/>
          <w:sz w:val="28"/>
          <w:szCs w:val="28"/>
          <w:lang w:val="uk-UA"/>
        </w:rPr>
        <w:t>проуктів</w:t>
      </w:r>
      <w:proofErr w:type="spellEnd"/>
      <w:r w:rsidRPr="00252A88">
        <w:rPr>
          <w:color w:val="000000" w:themeColor="text1"/>
          <w:sz w:val="28"/>
          <w:szCs w:val="28"/>
          <w:lang w:val="uk-UA"/>
        </w:rPr>
        <w:t xml:space="preserve">. З </w:t>
      </w:r>
      <w:proofErr w:type="spellStart"/>
      <w:r w:rsidRPr="00252A88">
        <w:rPr>
          <w:color w:val="000000" w:themeColor="text1"/>
          <w:sz w:val="28"/>
          <w:szCs w:val="28"/>
          <w:lang w:val="uk-UA"/>
        </w:rPr>
        <w:t>нутового</w:t>
      </w:r>
      <w:proofErr w:type="spellEnd"/>
      <w:r w:rsidRPr="00252A88">
        <w:rPr>
          <w:color w:val="000000" w:themeColor="text1"/>
          <w:sz w:val="28"/>
          <w:szCs w:val="28"/>
          <w:lang w:val="uk-UA"/>
        </w:rPr>
        <w:t xml:space="preserve"> борошна  також готують поживні дитячі каші та суміші, додають в деякі сорти шоколадних цукерок.  З відвареного нуту готують пюре, з якого роблять соуси та пасти. </w:t>
      </w:r>
      <w:proofErr w:type="spellStart"/>
      <w:r w:rsidRPr="00252A88">
        <w:rPr>
          <w:color w:val="000000" w:themeColor="text1"/>
          <w:sz w:val="28"/>
          <w:szCs w:val="28"/>
          <w:lang w:val="uk-UA"/>
        </w:rPr>
        <w:t>Нутове</w:t>
      </w:r>
      <w:proofErr w:type="spellEnd"/>
      <w:r w:rsidRPr="00252A88">
        <w:rPr>
          <w:color w:val="000000" w:themeColor="text1"/>
          <w:sz w:val="28"/>
          <w:szCs w:val="28"/>
          <w:lang w:val="uk-UA"/>
        </w:rPr>
        <w:t xml:space="preserve"> пюре може бути, як соленою, так і солодкою начинкою для різноманітної випічки.</w:t>
      </w:r>
    </w:p>
    <w:p w14:paraId="7EA7E0B8" w14:textId="77777777" w:rsidR="00914E78" w:rsidRPr="00252A88" w:rsidRDefault="00914E78" w:rsidP="00914E78">
      <w:pPr>
        <w:spacing w:line="360" w:lineRule="auto"/>
        <w:ind w:firstLine="709"/>
        <w:jc w:val="both"/>
        <w:rPr>
          <w:color w:val="000000" w:themeColor="text1"/>
          <w:sz w:val="28"/>
          <w:szCs w:val="28"/>
        </w:rPr>
      </w:pPr>
      <w:r w:rsidRPr="00252A88">
        <w:rPr>
          <w:color w:val="000000" w:themeColor="text1"/>
          <w:sz w:val="28"/>
          <w:szCs w:val="28"/>
          <w:lang w:val="uk-UA"/>
        </w:rPr>
        <w:t xml:space="preserve"> Смажений нут має смак горіху, тому  в багатьох країнах він використовується для виготовлення солодощів. Суміш смаженого та подрібненого нуту  з арахісом, грецькими горіхами, кунжутом, родзинками використовують для виготовлення смачних та поживних солодощів. Також, як </w:t>
      </w:r>
      <w:r w:rsidRPr="00252A88">
        <w:rPr>
          <w:color w:val="000000" w:themeColor="text1"/>
          <w:sz w:val="28"/>
          <w:szCs w:val="28"/>
          <w:lang w:val="uk-UA"/>
        </w:rPr>
        <w:lastRenderedPageBreak/>
        <w:t>солодощі використовують боби нуту обсмажені та присипані цукровою  пудрою [33].</w:t>
      </w:r>
    </w:p>
    <w:p w14:paraId="0964EA6F" w14:textId="77777777" w:rsidR="00914E78" w:rsidRPr="00252A88" w:rsidRDefault="00914E78" w:rsidP="00914E78">
      <w:pPr>
        <w:spacing w:line="360" w:lineRule="auto"/>
        <w:ind w:firstLine="709"/>
        <w:jc w:val="both"/>
        <w:rPr>
          <w:color w:val="000000" w:themeColor="text1"/>
          <w:sz w:val="28"/>
          <w:szCs w:val="28"/>
          <w:lang w:val="uk-UA"/>
        </w:rPr>
      </w:pPr>
      <w:r w:rsidRPr="00252A88">
        <w:rPr>
          <w:color w:val="000000" w:themeColor="text1"/>
          <w:sz w:val="28"/>
          <w:szCs w:val="28"/>
          <w:lang w:val="uk-UA"/>
        </w:rPr>
        <w:t xml:space="preserve">Нут - головний інгредієнт в національних арабських стравах. Найбільш популярні </w:t>
      </w:r>
      <w:proofErr w:type="spellStart"/>
      <w:r w:rsidRPr="00252A88">
        <w:rPr>
          <w:color w:val="000000" w:themeColor="text1"/>
          <w:sz w:val="28"/>
          <w:szCs w:val="28"/>
          <w:lang w:val="uk-UA"/>
        </w:rPr>
        <w:t>хумус</w:t>
      </w:r>
      <w:proofErr w:type="spellEnd"/>
      <w:r w:rsidRPr="00252A88">
        <w:rPr>
          <w:color w:val="000000" w:themeColor="text1"/>
          <w:sz w:val="28"/>
          <w:szCs w:val="28"/>
          <w:lang w:val="uk-UA"/>
        </w:rPr>
        <w:t xml:space="preserve"> - пюре з нуту чи </w:t>
      </w:r>
      <w:proofErr w:type="spellStart"/>
      <w:r w:rsidRPr="00252A88">
        <w:rPr>
          <w:color w:val="000000" w:themeColor="text1"/>
          <w:sz w:val="28"/>
          <w:szCs w:val="28"/>
          <w:lang w:val="uk-UA"/>
        </w:rPr>
        <w:t>фалафель</w:t>
      </w:r>
      <w:proofErr w:type="spellEnd"/>
      <w:r w:rsidRPr="00252A88">
        <w:rPr>
          <w:color w:val="000000" w:themeColor="text1"/>
          <w:sz w:val="28"/>
          <w:szCs w:val="28"/>
          <w:lang w:val="uk-UA"/>
        </w:rPr>
        <w:t xml:space="preserve"> - смажені кульки з нуту.  В ізраїльській кухні популярні пиріжки та кус -кус. У багатьох східних країнах делікатесом є запечений нут. </w:t>
      </w:r>
      <w:proofErr w:type="spellStart"/>
      <w:r w:rsidRPr="00252A88">
        <w:rPr>
          <w:color w:val="000000" w:themeColor="text1"/>
          <w:sz w:val="28"/>
          <w:szCs w:val="28"/>
          <w:lang w:val="uk-UA"/>
        </w:rPr>
        <w:t>Нутове</w:t>
      </w:r>
      <w:proofErr w:type="spellEnd"/>
      <w:r w:rsidRPr="00252A88">
        <w:rPr>
          <w:color w:val="000000" w:themeColor="text1"/>
          <w:sz w:val="28"/>
          <w:szCs w:val="28"/>
          <w:lang w:val="uk-UA"/>
        </w:rPr>
        <w:t xml:space="preserve"> борошно використовують  як альтернативу каві. В Італії з  нуту готують особливі коржики – </w:t>
      </w:r>
      <w:proofErr w:type="spellStart"/>
      <w:r w:rsidRPr="00252A88">
        <w:rPr>
          <w:color w:val="000000" w:themeColor="text1"/>
          <w:sz w:val="28"/>
          <w:szCs w:val="28"/>
          <w:lang w:val="uk-UA"/>
        </w:rPr>
        <w:t>фарінати</w:t>
      </w:r>
      <w:proofErr w:type="spellEnd"/>
      <w:r w:rsidRPr="00252A88">
        <w:rPr>
          <w:color w:val="000000" w:themeColor="text1"/>
          <w:sz w:val="28"/>
          <w:szCs w:val="28"/>
          <w:lang w:val="uk-UA"/>
        </w:rPr>
        <w:t>. Молоді стручки нуту їдять Індії та Пакистані. Солодкі десерти з нуту готують на Філіппінах  - нут консервують в сиропі і разом з подрібненим льодом і фруктами використовують для виготовлення морозива.</w:t>
      </w:r>
    </w:p>
    <w:p w14:paraId="7F8253E6" w14:textId="77777777" w:rsidR="00914E78" w:rsidRPr="00252A88" w:rsidRDefault="00914E78" w:rsidP="00914E78">
      <w:pPr>
        <w:spacing w:line="360" w:lineRule="auto"/>
        <w:ind w:firstLine="709"/>
        <w:jc w:val="both"/>
        <w:outlineLvl w:val="2"/>
        <w:rPr>
          <w:color w:val="000000" w:themeColor="text1"/>
          <w:sz w:val="28"/>
          <w:szCs w:val="28"/>
          <w:lang w:val="uk-UA"/>
        </w:rPr>
      </w:pPr>
      <w:r w:rsidRPr="00252A88">
        <w:rPr>
          <w:color w:val="000000" w:themeColor="text1"/>
          <w:sz w:val="28"/>
          <w:szCs w:val="28"/>
          <w:lang w:val="uk-UA"/>
        </w:rPr>
        <w:t>У таблиці 1.1 подано хімічний склад та енергетичну цінність сочевиці на 100 г продукту.</w:t>
      </w:r>
    </w:p>
    <w:p w14:paraId="45D9ABDF" w14:textId="77777777" w:rsidR="00914E78" w:rsidRPr="00252A88" w:rsidRDefault="00914E78" w:rsidP="00914E78">
      <w:pPr>
        <w:spacing w:line="360" w:lineRule="auto"/>
        <w:ind w:firstLine="709"/>
        <w:jc w:val="right"/>
        <w:rPr>
          <w:color w:val="000000" w:themeColor="text1"/>
          <w:sz w:val="28"/>
          <w:szCs w:val="28"/>
          <w:shd w:val="clear" w:color="auto" w:fill="FFFFFF"/>
          <w:lang w:val="uk-UA"/>
        </w:rPr>
      </w:pPr>
      <w:r w:rsidRPr="00252A88">
        <w:rPr>
          <w:color w:val="000000" w:themeColor="text1"/>
          <w:sz w:val="28"/>
          <w:szCs w:val="28"/>
          <w:shd w:val="clear" w:color="auto" w:fill="FFFFFF"/>
          <w:lang w:val="uk-UA"/>
        </w:rPr>
        <w:t>Таблиця 1.1</w:t>
      </w:r>
    </w:p>
    <w:p w14:paraId="4AA353AA" w14:textId="77777777" w:rsidR="00914E78" w:rsidRPr="00252A88" w:rsidRDefault="00914E78" w:rsidP="00914E78">
      <w:pPr>
        <w:spacing w:line="360" w:lineRule="auto"/>
        <w:ind w:firstLine="709"/>
        <w:jc w:val="both"/>
        <w:rPr>
          <w:b/>
          <w:color w:val="000000" w:themeColor="text1"/>
          <w:sz w:val="28"/>
          <w:szCs w:val="28"/>
          <w:shd w:val="clear" w:color="auto" w:fill="FFFFFF"/>
          <w:lang w:val="uk-UA"/>
        </w:rPr>
      </w:pPr>
      <w:r w:rsidRPr="00252A88">
        <w:rPr>
          <w:b/>
          <w:color w:val="000000" w:themeColor="text1"/>
          <w:sz w:val="28"/>
          <w:szCs w:val="28"/>
          <w:shd w:val="clear" w:color="auto" w:fill="FFFFFF"/>
          <w:lang w:val="uk-UA"/>
        </w:rPr>
        <w:t>Хімічний склад та харчова цінність сочевиці та нуту (в 100 г)</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3274"/>
        <w:gridCol w:w="3272"/>
      </w:tblGrid>
      <w:tr w:rsidR="00914E78" w:rsidRPr="00252A88" w14:paraId="0D72B1D8" w14:textId="77777777" w:rsidTr="00A96907">
        <w:trPr>
          <w:tblHeader/>
          <w:tblCellSpacing w:w="0" w:type="dxa"/>
        </w:trPr>
        <w:tc>
          <w:tcPr>
            <w:tcW w:w="1601" w:type="pct"/>
            <w:vAlign w:val="center"/>
            <w:hideMark/>
          </w:tcPr>
          <w:p w14:paraId="76CD8FCC" w14:textId="77777777" w:rsidR="00914E78" w:rsidRPr="00252A88" w:rsidRDefault="00914E78" w:rsidP="00A96907">
            <w:pPr>
              <w:ind w:firstLine="709"/>
              <w:jc w:val="center"/>
              <w:rPr>
                <w:color w:val="000000" w:themeColor="text1"/>
              </w:rPr>
            </w:pPr>
            <w:proofErr w:type="spellStart"/>
            <w:r w:rsidRPr="00252A88">
              <w:rPr>
                <w:color w:val="000000" w:themeColor="text1"/>
              </w:rPr>
              <w:t>Хімічніелементи</w:t>
            </w:r>
            <w:proofErr w:type="spellEnd"/>
          </w:p>
        </w:tc>
        <w:tc>
          <w:tcPr>
            <w:tcW w:w="1700" w:type="pct"/>
            <w:vAlign w:val="center"/>
            <w:hideMark/>
          </w:tcPr>
          <w:p w14:paraId="47128CA8" w14:textId="77777777" w:rsidR="00914E78" w:rsidRPr="00252A88" w:rsidRDefault="00914E78" w:rsidP="00A96907">
            <w:pPr>
              <w:ind w:firstLine="709"/>
              <w:jc w:val="center"/>
              <w:rPr>
                <w:color w:val="000000" w:themeColor="text1"/>
                <w:lang w:val="uk-UA"/>
              </w:rPr>
            </w:pPr>
            <w:r w:rsidRPr="00252A88">
              <w:rPr>
                <w:color w:val="000000" w:themeColor="text1"/>
                <w:lang w:val="uk-UA"/>
              </w:rPr>
              <w:t>Сочевиця</w:t>
            </w:r>
          </w:p>
        </w:tc>
        <w:tc>
          <w:tcPr>
            <w:tcW w:w="1699" w:type="pct"/>
          </w:tcPr>
          <w:p w14:paraId="2DAAD323" w14:textId="77777777" w:rsidR="00914E78" w:rsidRPr="00252A88" w:rsidRDefault="00914E78" w:rsidP="00A96907">
            <w:pPr>
              <w:ind w:firstLine="709"/>
              <w:jc w:val="center"/>
              <w:rPr>
                <w:color w:val="000000" w:themeColor="text1"/>
                <w:lang w:val="uk-UA"/>
              </w:rPr>
            </w:pPr>
            <w:r w:rsidRPr="00252A88">
              <w:rPr>
                <w:color w:val="000000" w:themeColor="text1"/>
                <w:lang w:val="uk-UA"/>
              </w:rPr>
              <w:t>Нут</w:t>
            </w:r>
          </w:p>
        </w:tc>
      </w:tr>
      <w:tr w:rsidR="00914E78" w:rsidRPr="00252A88" w14:paraId="11DADF2E" w14:textId="77777777" w:rsidTr="00A96907">
        <w:trPr>
          <w:tblCellSpacing w:w="0" w:type="dxa"/>
        </w:trPr>
        <w:tc>
          <w:tcPr>
            <w:tcW w:w="1601" w:type="pct"/>
            <w:vAlign w:val="center"/>
            <w:hideMark/>
          </w:tcPr>
          <w:p w14:paraId="041D73EE" w14:textId="77777777" w:rsidR="00914E78" w:rsidRPr="00252A88" w:rsidRDefault="00914E78" w:rsidP="00A96907">
            <w:pPr>
              <w:ind w:firstLine="142"/>
              <w:rPr>
                <w:color w:val="000000" w:themeColor="text1"/>
              </w:rPr>
            </w:pPr>
            <w:r w:rsidRPr="00252A88">
              <w:rPr>
                <w:color w:val="000000" w:themeColor="text1"/>
              </w:rPr>
              <w:t>Вода, г</w:t>
            </w:r>
          </w:p>
        </w:tc>
        <w:tc>
          <w:tcPr>
            <w:tcW w:w="1700" w:type="pct"/>
            <w:vAlign w:val="center"/>
            <w:hideMark/>
          </w:tcPr>
          <w:p w14:paraId="78F5175F" w14:textId="77777777" w:rsidR="00914E78" w:rsidRPr="00252A88" w:rsidRDefault="00914E78" w:rsidP="00A96907">
            <w:pPr>
              <w:ind w:firstLine="709"/>
              <w:jc w:val="center"/>
              <w:rPr>
                <w:color w:val="000000" w:themeColor="text1"/>
                <w:lang w:val="uk-UA"/>
              </w:rPr>
            </w:pPr>
            <w:r w:rsidRPr="00252A88">
              <w:rPr>
                <w:color w:val="000000" w:themeColor="text1"/>
              </w:rPr>
              <w:t>14</w:t>
            </w:r>
            <w:r w:rsidRPr="00252A88">
              <w:rPr>
                <w:color w:val="000000" w:themeColor="text1"/>
                <w:lang w:val="uk-UA"/>
              </w:rPr>
              <w:t>,00</w:t>
            </w:r>
          </w:p>
        </w:tc>
        <w:tc>
          <w:tcPr>
            <w:tcW w:w="1699" w:type="pct"/>
          </w:tcPr>
          <w:p w14:paraId="6D8E9444" w14:textId="77777777" w:rsidR="00914E78" w:rsidRPr="00252A88" w:rsidRDefault="00914E78" w:rsidP="00A96907">
            <w:pPr>
              <w:ind w:firstLine="709"/>
              <w:jc w:val="center"/>
              <w:rPr>
                <w:color w:val="000000" w:themeColor="text1"/>
                <w:lang w:val="uk-UA"/>
              </w:rPr>
            </w:pPr>
            <w:r w:rsidRPr="00252A88">
              <w:rPr>
                <w:color w:val="000000" w:themeColor="text1"/>
                <w:lang w:val="uk-UA"/>
              </w:rPr>
              <w:t>14,00</w:t>
            </w:r>
          </w:p>
        </w:tc>
      </w:tr>
      <w:tr w:rsidR="00914E78" w:rsidRPr="00252A88" w14:paraId="1EB7EF4D" w14:textId="77777777" w:rsidTr="00A96907">
        <w:trPr>
          <w:tblCellSpacing w:w="0" w:type="dxa"/>
        </w:trPr>
        <w:tc>
          <w:tcPr>
            <w:tcW w:w="1601" w:type="pct"/>
            <w:vAlign w:val="center"/>
            <w:hideMark/>
          </w:tcPr>
          <w:p w14:paraId="14B09F89" w14:textId="77777777" w:rsidR="00914E78" w:rsidRPr="00252A88" w:rsidRDefault="00914E78" w:rsidP="00A96907">
            <w:pPr>
              <w:ind w:firstLine="142"/>
              <w:rPr>
                <w:color w:val="000000" w:themeColor="text1"/>
              </w:rPr>
            </w:pPr>
            <w:proofErr w:type="spellStart"/>
            <w:r w:rsidRPr="00252A88">
              <w:rPr>
                <w:color w:val="000000" w:themeColor="text1"/>
              </w:rPr>
              <w:t>Білки</w:t>
            </w:r>
            <w:proofErr w:type="spellEnd"/>
            <w:r w:rsidRPr="00252A88">
              <w:rPr>
                <w:color w:val="000000" w:themeColor="text1"/>
              </w:rPr>
              <w:t>, г</w:t>
            </w:r>
          </w:p>
        </w:tc>
        <w:tc>
          <w:tcPr>
            <w:tcW w:w="1700" w:type="pct"/>
            <w:vAlign w:val="center"/>
            <w:hideMark/>
          </w:tcPr>
          <w:p w14:paraId="56E50A9B" w14:textId="77777777" w:rsidR="00914E78" w:rsidRPr="00252A88" w:rsidRDefault="00914E78" w:rsidP="00A96907">
            <w:pPr>
              <w:ind w:firstLine="709"/>
              <w:jc w:val="center"/>
              <w:rPr>
                <w:color w:val="000000" w:themeColor="text1"/>
                <w:lang w:val="uk-UA"/>
              </w:rPr>
            </w:pPr>
            <w:r w:rsidRPr="00252A88">
              <w:rPr>
                <w:color w:val="000000" w:themeColor="text1"/>
                <w:lang w:val="uk-UA"/>
              </w:rPr>
              <w:t>24,8</w:t>
            </w:r>
          </w:p>
        </w:tc>
        <w:tc>
          <w:tcPr>
            <w:tcW w:w="1699" w:type="pct"/>
          </w:tcPr>
          <w:p w14:paraId="2BD4D339" w14:textId="77777777" w:rsidR="00914E78" w:rsidRPr="00252A88" w:rsidRDefault="00914E78" w:rsidP="00A96907">
            <w:pPr>
              <w:ind w:firstLine="709"/>
              <w:jc w:val="center"/>
              <w:rPr>
                <w:color w:val="000000" w:themeColor="text1"/>
                <w:lang w:val="uk-UA"/>
              </w:rPr>
            </w:pPr>
            <w:r w:rsidRPr="00252A88">
              <w:rPr>
                <w:color w:val="000000" w:themeColor="text1"/>
                <w:lang w:val="uk-UA"/>
              </w:rPr>
              <w:t>20,10</w:t>
            </w:r>
          </w:p>
        </w:tc>
      </w:tr>
      <w:tr w:rsidR="00914E78" w:rsidRPr="00252A88" w14:paraId="55DDE5E2" w14:textId="77777777" w:rsidTr="00A96907">
        <w:trPr>
          <w:tblCellSpacing w:w="0" w:type="dxa"/>
        </w:trPr>
        <w:tc>
          <w:tcPr>
            <w:tcW w:w="1601" w:type="pct"/>
            <w:vAlign w:val="center"/>
            <w:hideMark/>
          </w:tcPr>
          <w:p w14:paraId="11641C4A" w14:textId="77777777" w:rsidR="00914E78" w:rsidRPr="00252A88" w:rsidRDefault="00914E78" w:rsidP="00A96907">
            <w:pPr>
              <w:ind w:firstLine="142"/>
              <w:rPr>
                <w:color w:val="000000" w:themeColor="text1"/>
              </w:rPr>
            </w:pPr>
            <w:proofErr w:type="spellStart"/>
            <w:r w:rsidRPr="00252A88">
              <w:rPr>
                <w:color w:val="000000" w:themeColor="text1"/>
              </w:rPr>
              <w:t>Жири</w:t>
            </w:r>
            <w:proofErr w:type="spellEnd"/>
            <w:r w:rsidRPr="00252A88">
              <w:rPr>
                <w:color w:val="000000" w:themeColor="text1"/>
              </w:rPr>
              <w:t>, г</w:t>
            </w:r>
          </w:p>
        </w:tc>
        <w:tc>
          <w:tcPr>
            <w:tcW w:w="1700" w:type="pct"/>
            <w:vAlign w:val="center"/>
            <w:hideMark/>
          </w:tcPr>
          <w:p w14:paraId="489E0904" w14:textId="77777777" w:rsidR="00914E78" w:rsidRPr="00252A88" w:rsidRDefault="00914E78" w:rsidP="00A96907">
            <w:pPr>
              <w:ind w:firstLine="709"/>
              <w:jc w:val="center"/>
              <w:rPr>
                <w:color w:val="000000" w:themeColor="text1"/>
                <w:lang w:val="uk-UA"/>
              </w:rPr>
            </w:pPr>
            <w:r w:rsidRPr="00252A88">
              <w:rPr>
                <w:color w:val="000000" w:themeColor="text1"/>
                <w:lang w:val="uk-UA"/>
              </w:rPr>
              <w:t>1,10</w:t>
            </w:r>
          </w:p>
        </w:tc>
        <w:tc>
          <w:tcPr>
            <w:tcW w:w="1699" w:type="pct"/>
          </w:tcPr>
          <w:p w14:paraId="71CCB8E4" w14:textId="77777777" w:rsidR="00914E78" w:rsidRPr="00252A88" w:rsidRDefault="00914E78" w:rsidP="00A96907">
            <w:pPr>
              <w:ind w:firstLine="709"/>
              <w:jc w:val="center"/>
              <w:rPr>
                <w:color w:val="000000" w:themeColor="text1"/>
                <w:lang w:val="uk-UA"/>
              </w:rPr>
            </w:pPr>
            <w:r w:rsidRPr="00252A88">
              <w:rPr>
                <w:color w:val="000000" w:themeColor="text1"/>
                <w:lang w:val="uk-UA"/>
              </w:rPr>
              <w:t>5,00</w:t>
            </w:r>
          </w:p>
        </w:tc>
      </w:tr>
      <w:tr w:rsidR="00914E78" w:rsidRPr="00252A88" w14:paraId="26FE5E19" w14:textId="77777777" w:rsidTr="00A96907">
        <w:trPr>
          <w:tblCellSpacing w:w="0" w:type="dxa"/>
        </w:trPr>
        <w:tc>
          <w:tcPr>
            <w:tcW w:w="1601" w:type="pct"/>
            <w:vAlign w:val="center"/>
            <w:hideMark/>
          </w:tcPr>
          <w:p w14:paraId="3CC8EE09" w14:textId="77777777" w:rsidR="00914E78" w:rsidRPr="00252A88" w:rsidRDefault="00914E78" w:rsidP="00A96907">
            <w:pPr>
              <w:ind w:firstLine="142"/>
              <w:rPr>
                <w:color w:val="000000" w:themeColor="text1"/>
              </w:rPr>
            </w:pPr>
            <w:proofErr w:type="spellStart"/>
            <w:r w:rsidRPr="00252A88">
              <w:rPr>
                <w:color w:val="000000" w:themeColor="text1"/>
              </w:rPr>
              <w:t>Вуглеводи</w:t>
            </w:r>
            <w:proofErr w:type="spellEnd"/>
            <w:r w:rsidRPr="00252A88">
              <w:rPr>
                <w:color w:val="000000" w:themeColor="text1"/>
              </w:rPr>
              <w:t>, г</w:t>
            </w:r>
          </w:p>
        </w:tc>
        <w:tc>
          <w:tcPr>
            <w:tcW w:w="1700" w:type="pct"/>
            <w:vAlign w:val="center"/>
            <w:hideMark/>
          </w:tcPr>
          <w:p w14:paraId="0360AE6F" w14:textId="77777777" w:rsidR="00914E78" w:rsidRPr="00252A88" w:rsidRDefault="00914E78" w:rsidP="00A96907">
            <w:pPr>
              <w:ind w:firstLine="709"/>
              <w:jc w:val="center"/>
              <w:rPr>
                <w:color w:val="000000" w:themeColor="text1"/>
                <w:lang w:val="uk-UA"/>
              </w:rPr>
            </w:pPr>
            <w:r w:rsidRPr="00252A88">
              <w:rPr>
                <w:color w:val="000000" w:themeColor="text1"/>
              </w:rPr>
              <w:t>53</w:t>
            </w:r>
            <w:r w:rsidRPr="00252A88">
              <w:rPr>
                <w:color w:val="000000" w:themeColor="text1"/>
                <w:lang w:val="uk-UA"/>
              </w:rPr>
              <w:t>,70</w:t>
            </w:r>
          </w:p>
        </w:tc>
        <w:tc>
          <w:tcPr>
            <w:tcW w:w="1699" w:type="pct"/>
          </w:tcPr>
          <w:p w14:paraId="2F107FAA" w14:textId="77777777" w:rsidR="00914E78" w:rsidRPr="00252A88" w:rsidRDefault="00914E78" w:rsidP="00A96907">
            <w:pPr>
              <w:ind w:firstLine="709"/>
              <w:jc w:val="center"/>
              <w:rPr>
                <w:color w:val="000000" w:themeColor="text1"/>
                <w:lang w:val="uk-UA"/>
              </w:rPr>
            </w:pPr>
            <w:r w:rsidRPr="00252A88">
              <w:rPr>
                <w:color w:val="000000" w:themeColor="text1"/>
                <w:lang w:val="uk-UA"/>
              </w:rPr>
              <w:t>54,2</w:t>
            </w:r>
          </w:p>
        </w:tc>
      </w:tr>
      <w:tr w:rsidR="00914E78" w:rsidRPr="00252A88" w14:paraId="57F79705" w14:textId="77777777" w:rsidTr="00A96907">
        <w:trPr>
          <w:tblCellSpacing w:w="0" w:type="dxa"/>
        </w:trPr>
        <w:tc>
          <w:tcPr>
            <w:tcW w:w="1601" w:type="pct"/>
            <w:vAlign w:val="center"/>
            <w:hideMark/>
          </w:tcPr>
          <w:p w14:paraId="076CA78C" w14:textId="77777777" w:rsidR="00914E78" w:rsidRPr="00252A88" w:rsidRDefault="00914E78" w:rsidP="00A96907">
            <w:pPr>
              <w:ind w:firstLine="142"/>
              <w:rPr>
                <w:color w:val="000000" w:themeColor="text1"/>
                <w:lang w:val="uk-UA"/>
              </w:rPr>
            </w:pPr>
            <w:proofErr w:type="spellStart"/>
            <w:r w:rsidRPr="00252A88">
              <w:rPr>
                <w:color w:val="000000" w:themeColor="text1"/>
              </w:rPr>
              <w:t>Харчові</w:t>
            </w:r>
            <w:proofErr w:type="spellEnd"/>
            <w:r w:rsidRPr="00252A88">
              <w:rPr>
                <w:color w:val="000000" w:themeColor="text1"/>
              </w:rPr>
              <w:t xml:space="preserve"> волокна</w:t>
            </w:r>
            <w:r w:rsidRPr="00252A88">
              <w:rPr>
                <w:color w:val="000000" w:themeColor="text1"/>
                <w:lang w:val="uk-UA"/>
              </w:rPr>
              <w:t>, г</w:t>
            </w:r>
          </w:p>
        </w:tc>
        <w:tc>
          <w:tcPr>
            <w:tcW w:w="1700" w:type="pct"/>
            <w:vAlign w:val="center"/>
            <w:hideMark/>
          </w:tcPr>
          <w:p w14:paraId="6E645DC1" w14:textId="77777777" w:rsidR="00914E78" w:rsidRPr="00252A88" w:rsidRDefault="00914E78" w:rsidP="00A96907">
            <w:pPr>
              <w:ind w:firstLine="709"/>
              <w:jc w:val="center"/>
              <w:rPr>
                <w:color w:val="000000" w:themeColor="text1"/>
                <w:lang w:val="uk-UA"/>
              </w:rPr>
            </w:pPr>
            <w:r w:rsidRPr="00252A88">
              <w:rPr>
                <w:color w:val="000000" w:themeColor="text1"/>
              </w:rPr>
              <w:t>3,7</w:t>
            </w:r>
            <w:r w:rsidRPr="00252A88">
              <w:rPr>
                <w:color w:val="000000" w:themeColor="text1"/>
                <w:lang w:val="uk-UA"/>
              </w:rPr>
              <w:t>0</w:t>
            </w:r>
          </w:p>
        </w:tc>
        <w:tc>
          <w:tcPr>
            <w:tcW w:w="1699" w:type="pct"/>
          </w:tcPr>
          <w:p w14:paraId="1B6DA249" w14:textId="77777777" w:rsidR="00914E78" w:rsidRPr="00252A88" w:rsidRDefault="00914E78" w:rsidP="00A96907">
            <w:pPr>
              <w:ind w:firstLine="709"/>
              <w:jc w:val="center"/>
              <w:rPr>
                <w:color w:val="000000" w:themeColor="text1"/>
                <w:lang w:val="uk-UA"/>
              </w:rPr>
            </w:pPr>
            <w:r w:rsidRPr="00252A88">
              <w:rPr>
                <w:color w:val="000000" w:themeColor="text1"/>
                <w:lang w:val="uk-UA"/>
              </w:rPr>
              <w:t>3,70</w:t>
            </w:r>
          </w:p>
        </w:tc>
      </w:tr>
      <w:tr w:rsidR="00914E78" w:rsidRPr="00252A88" w14:paraId="524CC246" w14:textId="77777777" w:rsidTr="00A96907">
        <w:trPr>
          <w:tblCellSpacing w:w="0" w:type="dxa"/>
        </w:trPr>
        <w:tc>
          <w:tcPr>
            <w:tcW w:w="1601" w:type="pct"/>
            <w:vAlign w:val="center"/>
            <w:hideMark/>
          </w:tcPr>
          <w:p w14:paraId="5069861D" w14:textId="77777777" w:rsidR="00914E78" w:rsidRPr="00252A88" w:rsidRDefault="00914E78" w:rsidP="00A96907">
            <w:pPr>
              <w:ind w:firstLine="142"/>
              <w:rPr>
                <w:color w:val="000000" w:themeColor="text1"/>
              </w:rPr>
            </w:pPr>
            <w:r w:rsidRPr="00252A88">
              <w:rPr>
                <w:color w:val="000000" w:themeColor="text1"/>
              </w:rPr>
              <w:t>Зола, г</w:t>
            </w:r>
          </w:p>
        </w:tc>
        <w:tc>
          <w:tcPr>
            <w:tcW w:w="1700" w:type="pct"/>
            <w:vAlign w:val="center"/>
            <w:hideMark/>
          </w:tcPr>
          <w:p w14:paraId="7B4AE491" w14:textId="77777777" w:rsidR="00914E78" w:rsidRPr="00252A88" w:rsidRDefault="00914E78" w:rsidP="00A96907">
            <w:pPr>
              <w:ind w:firstLine="709"/>
              <w:jc w:val="center"/>
              <w:rPr>
                <w:color w:val="000000" w:themeColor="text1"/>
                <w:lang w:val="uk-UA"/>
              </w:rPr>
            </w:pPr>
            <w:r w:rsidRPr="00252A88">
              <w:rPr>
                <w:color w:val="000000" w:themeColor="text1"/>
                <w:lang w:val="uk-UA"/>
              </w:rPr>
              <w:t>2,70</w:t>
            </w:r>
          </w:p>
        </w:tc>
        <w:tc>
          <w:tcPr>
            <w:tcW w:w="1699" w:type="pct"/>
          </w:tcPr>
          <w:p w14:paraId="032F8D4F" w14:textId="77777777" w:rsidR="00914E78" w:rsidRPr="00252A88" w:rsidRDefault="00914E78" w:rsidP="00A96907">
            <w:pPr>
              <w:ind w:firstLine="709"/>
              <w:jc w:val="center"/>
              <w:rPr>
                <w:color w:val="000000" w:themeColor="text1"/>
                <w:lang w:val="uk-UA"/>
              </w:rPr>
            </w:pPr>
            <w:r w:rsidRPr="00252A88">
              <w:rPr>
                <w:color w:val="000000" w:themeColor="text1"/>
                <w:lang w:val="uk-UA"/>
              </w:rPr>
              <w:t>3,00</w:t>
            </w:r>
          </w:p>
        </w:tc>
      </w:tr>
      <w:tr w:rsidR="00914E78" w:rsidRPr="00252A88" w14:paraId="568DA584" w14:textId="77777777" w:rsidTr="00A96907">
        <w:trPr>
          <w:tblCellSpacing w:w="0" w:type="dxa"/>
        </w:trPr>
        <w:tc>
          <w:tcPr>
            <w:tcW w:w="1601" w:type="pct"/>
            <w:vAlign w:val="center"/>
            <w:hideMark/>
          </w:tcPr>
          <w:p w14:paraId="65C5E892" w14:textId="77777777" w:rsidR="00914E78" w:rsidRPr="00252A88" w:rsidRDefault="00914E78" w:rsidP="00A96907">
            <w:pPr>
              <w:ind w:firstLine="142"/>
              <w:rPr>
                <w:color w:val="000000" w:themeColor="text1"/>
              </w:rPr>
            </w:pPr>
            <w:proofErr w:type="spellStart"/>
            <w:r w:rsidRPr="00252A88">
              <w:rPr>
                <w:color w:val="000000" w:themeColor="text1"/>
              </w:rPr>
              <w:t>Na</w:t>
            </w:r>
            <w:proofErr w:type="spellEnd"/>
            <w:r w:rsidRPr="00252A88">
              <w:rPr>
                <w:color w:val="000000" w:themeColor="text1"/>
              </w:rPr>
              <w:t>, мг</w:t>
            </w:r>
          </w:p>
        </w:tc>
        <w:tc>
          <w:tcPr>
            <w:tcW w:w="1700" w:type="pct"/>
            <w:vAlign w:val="center"/>
            <w:hideMark/>
          </w:tcPr>
          <w:p w14:paraId="74782485" w14:textId="77777777" w:rsidR="00914E78" w:rsidRPr="00252A88" w:rsidRDefault="00914E78" w:rsidP="00A96907">
            <w:pPr>
              <w:ind w:firstLine="709"/>
              <w:jc w:val="center"/>
              <w:rPr>
                <w:color w:val="000000" w:themeColor="text1"/>
                <w:lang w:val="uk-UA"/>
              </w:rPr>
            </w:pPr>
            <w:r w:rsidRPr="00252A88">
              <w:rPr>
                <w:color w:val="000000" w:themeColor="text1"/>
                <w:lang w:val="uk-UA"/>
              </w:rPr>
              <w:t>101,00</w:t>
            </w:r>
          </w:p>
        </w:tc>
        <w:tc>
          <w:tcPr>
            <w:tcW w:w="1699" w:type="pct"/>
          </w:tcPr>
          <w:p w14:paraId="401DE958" w14:textId="77777777" w:rsidR="00914E78" w:rsidRPr="00252A88" w:rsidRDefault="00914E78" w:rsidP="00A96907">
            <w:pPr>
              <w:ind w:firstLine="709"/>
              <w:jc w:val="center"/>
              <w:rPr>
                <w:color w:val="000000" w:themeColor="text1"/>
                <w:lang w:val="uk-UA"/>
              </w:rPr>
            </w:pPr>
            <w:r w:rsidRPr="00252A88">
              <w:rPr>
                <w:color w:val="000000" w:themeColor="text1"/>
                <w:lang w:val="uk-UA"/>
              </w:rPr>
              <w:t>72,00</w:t>
            </w:r>
          </w:p>
        </w:tc>
      </w:tr>
      <w:tr w:rsidR="00914E78" w:rsidRPr="00252A88" w14:paraId="3ECCFCF0" w14:textId="77777777" w:rsidTr="00A96907">
        <w:trPr>
          <w:tblCellSpacing w:w="0" w:type="dxa"/>
        </w:trPr>
        <w:tc>
          <w:tcPr>
            <w:tcW w:w="1601" w:type="pct"/>
            <w:vAlign w:val="center"/>
            <w:hideMark/>
          </w:tcPr>
          <w:p w14:paraId="13139CE9" w14:textId="77777777" w:rsidR="00914E78" w:rsidRPr="00252A88" w:rsidRDefault="00914E78" w:rsidP="00A96907">
            <w:pPr>
              <w:ind w:firstLine="142"/>
              <w:rPr>
                <w:color w:val="000000" w:themeColor="text1"/>
              </w:rPr>
            </w:pPr>
            <w:r w:rsidRPr="00252A88">
              <w:rPr>
                <w:color w:val="000000" w:themeColor="text1"/>
              </w:rPr>
              <w:t>K, мг</w:t>
            </w:r>
          </w:p>
        </w:tc>
        <w:tc>
          <w:tcPr>
            <w:tcW w:w="1700" w:type="pct"/>
            <w:vAlign w:val="center"/>
            <w:hideMark/>
          </w:tcPr>
          <w:p w14:paraId="727755F5" w14:textId="77777777" w:rsidR="00914E78" w:rsidRPr="00252A88" w:rsidRDefault="00914E78" w:rsidP="00A96907">
            <w:pPr>
              <w:ind w:firstLine="709"/>
              <w:jc w:val="center"/>
              <w:rPr>
                <w:color w:val="000000" w:themeColor="text1"/>
                <w:lang w:val="uk-UA"/>
              </w:rPr>
            </w:pPr>
            <w:r w:rsidRPr="00252A88">
              <w:rPr>
                <w:color w:val="000000" w:themeColor="text1"/>
              </w:rPr>
              <w:t>67</w:t>
            </w:r>
            <w:r w:rsidRPr="00252A88">
              <w:rPr>
                <w:color w:val="000000" w:themeColor="text1"/>
                <w:lang w:val="uk-UA"/>
              </w:rPr>
              <w:t>2,00</w:t>
            </w:r>
          </w:p>
        </w:tc>
        <w:tc>
          <w:tcPr>
            <w:tcW w:w="1699" w:type="pct"/>
          </w:tcPr>
          <w:p w14:paraId="6729847F" w14:textId="77777777" w:rsidR="00914E78" w:rsidRPr="00252A88" w:rsidRDefault="00914E78" w:rsidP="00A96907">
            <w:pPr>
              <w:ind w:firstLine="709"/>
              <w:jc w:val="center"/>
              <w:rPr>
                <w:color w:val="000000" w:themeColor="text1"/>
                <w:lang w:val="uk-UA"/>
              </w:rPr>
            </w:pPr>
            <w:r w:rsidRPr="00252A88">
              <w:rPr>
                <w:color w:val="000000" w:themeColor="text1"/>
                <w:lang w:val="uk-UA"/>
              </w:rPr>
              <w:t>1084,00</w:t>
            </w:r>
          </w:p>
        </w:tc>
      </w:tr>
      <w:tr w:rsidR="00914E78" w:rsidRPr="00252A88" w14:paraId="729C0DAD" w14:textId="77777777" w:rsidTr="00A96907">
        <w:trPr>
          <w:tblCellSpacing w:w="0" w:type="dxa"/>
        </w:trPr>
        <w:tc>
          <w:tcPr>
            <w:tcW w:w="1601" w:type="pct"/>
            <w:vAlign w:val="center"/>
            <w:hideMark/>
          </w:tcPr>
          <w:p w14:paraId="5910663E" w14:textId="77777777" w:rsidR="00914E78" w:rsidRPr="00252A88" w:rsidRDefault="00914E78" w:rsidP="00A96907">
            <w:pPr>
              <w:ind w:firstLine="142"/>
              <w:rPr>
                <w:color w:val="000000" w:themeColor="text1"/>
              </w:rPr>
            </w:pPr>
            <w:proofErr w:type="spellStart"/>
            <w:r w:rsidRPr="00252A88">
              <w:rPr>
                <w:color w:val="000000" w:themeColor="text1"/>
              </w:rPr>
              <w:t>Ca</w:t>
            </w:r>
            <w:proofErr w:type="spellEnd"/>
            <w:r w:rsidRPr="00252A88">
              <w:rPr>
                <w:color w:val="000000" w:themeColor="text1"/>
              </w:rPr>
              <w:t>, мг</w:t>
            </w:r>
          </w:p>
        </w:tc>
        <w:tc>
          <w:tcPr>
            <w:tcW w:w="1700" w:type="pct"/>
            <w:vAlign w:val="center"/>
            <w:hideMark/>
          </w:tcPr>
          <w:p w14:paraId="652F374E" w14:textId="77777777" w:rsidR="00914E78" w:rsidRPr="00252A88" w:rsidRDefault="00914E78" w:rsidP="00A96907">
            <w:pPr>
              <w:ind w:firstLine="709"/>
              <w:jc w:val="center"/>
              <w:rPr>
                <w:color w:val="000000" w:themeColor="text1"/>
                <w:lang w:val="uk-UA"/>
              </w:rPr>
            </w:pPr>
            <w:r w:rsidRPr="00252A88">
              <w:rPr>
                <w:color w:val="000000" w:themeColor="text1"/>
              </w:rPr>
              <w:t>8</w:t>
            </w:r>
            <w:r w:rsidRPr="00252A88">
              <w:rPr>
                <w:color w:val="000000" w:themeColor="text1"/>
                <w:lang w:val="uk-UA"/>
              </w:rPr>
              <w:t>3,00</w:t>
            </w:r>
          </w:p>
        </w:tc>
        <w:tc>
          <w:tcPr>
            <w:tcW w:w="1699" w:type="pct"/>
          </w:tcPr>
          <w:p w14:paraId="5F69A2EB" w14:textId="77777777" w:rsidR="00914E78" w:rsidRPr="00252A88" w:rsidRDefault="00914E78" w:rsidP="00A96907">
            <w:pPr>
              <w:ind w:firstLine="709"/>
              <w:jc w:val="center"/>
              <w:rPr>
                <w:color w:val="000000" w:themeColor="text1"/>
                <w:lang w:val="uk-UA"/>
              </w:rPr>
            </w:pPr>
            <w:r w:rsidRPr="00252A88">
              <w:rPr>
                <w:color w:val="000000" w:themeColor="text1"/>
                <w:lang w:val="uk-UA"/>
              </w:rPr>
              <w:t>193,00</w:t>
            </w:r>
          </w:p>
        </w:tc>
      </w:tr>
      <w:tr w:rsidR="00914E78" w:rsidRPr="00252A88" w14:paraId="4491E14E" w14:textId="77777777" w:rsidTr="00A96907">
        <w:trPr>
          <w:tblCellSpacing w:w="0" w:type="dxa"/>
        </w:trPr>
        <w:tc>
          <w:tcPr>
            <w:tcW w:w="1601" w:type="pct"/>
            <w:vAlign w:val="center"/>
            <w:hideMark/>
          </w:tcPr>
          <w:p w14:paraId="67C58CCC" w14:textId="77777777" w:rsidR="00914E78" w:rsidRPr="00252A88" w:rsidRDefault="00914E78" w:rsidP="00A96907">
            <w:pPr>
              <w:ind w:firstLine="142"/>
              <w:rPr>
                <w:color w:val="000000" w:themeColor="text1"/>
              </w:rPr>
            </w:pPr>
            <w:proofErr w:type="spellStart"/>
            <w:r w:rsidRPr="00252A88">
              <w:rPr>
                <w:color w:val="000000" w:themeColor="text1"/>
              </w:rPr>
              <w:t>Mg</w:t>
            </w:r>
            <w:proofErr w:type="spellEnd"/>
            <w:r w:rsidRPr="00252A88">
              <w:rPr>
                <w:color w:val="000000" w:themeColor="text1"/>
              </w:rPr>
              <w:t>, мг</w:t>
            </w:r>
          </w:p>
        </w:tc>
        <w:tc>
          <w:tcPr>
            <w:tcW w:w="1700" w:type="pct"/>
            <w:vAlign w:val="center"/>
            <w:hideMark/>
          </w:tcPr>
          <w:p w14:paraId="20B75E21" w14:textId="77777777" w:rsidR="00914E78" w:rsidRPr="00252A88" w:rsidRDefault="00914E78" w:rsidP="00A96907">
            <w:pPr>
              <w:ind w:firstLine="709"/>
              <w:jc w:val="center"/>
              <w:rPr>
                <w:color w:val="000000" w:themeColor="text1"/>
                <w:lang w:val="uk-UA"/>
              </w:rPr>
            </w:pPr>
            <w:r w:rsidRPr="00252A88">
              <w:rPr>
                <w:color w:val="000000" w:themeColor="text1"/>
              </w:rPr>
              <w:t>80</w:t>
            </w:r>
            <w:r w:rsidRPr="00252A88">
              <w:rPr>
                <w:color w:val="000000" w:themeColor="text1"/>
                <w:lang w:val="uk-UA"/>
              </w:rPr>
              <w:t>,00</w:t>
            </w:r>
          </w:p>
        </w:tc>
        <w:tc>
          <w:tcPr>
            <w:tcW w:w="1699" w:type="pct"/>
          </w:tcPr>
          <w:p w14:paraId="35A2E0AB" w14:textId="77777777" w:rsidR="00914E78" w:rsidRPr="00252A88" w:rsidRDefault="00914E78" w:rsidP="00A96907">
            <w:pPr>
              <w:ind w:firstLine="709"/>
              <w:jc w:val="center"/>
              <w:rPr>
                <w:color w:val="000000" w:themeColor="text1"/>
                <w:lang w:val="uk-UA"/>
              </w:rPr>
            </w:pPr>
            <w:r w:rsidRPr="00252A88">
              <w:rPr>
                <w:color w:val="000000" w:themeColor="text1"/>
                <w:lang w:val="uk-UA"/>
              </w:rPr>
              <w:t>126,00</w:t>
            </w:r>
          </w:p>
        </w:tc>
      </w:tr>
      <w:tr w:rsidR="00914E78" w:rsidRPr="00252A88" w14:paraId="1D6BACD9" w14:textId="77777777" w:rsidTr="00A96907">
        <w:trPr>
          <w:tblCellSpacing w:w="0" w:type="dxa"/>
        </w:trPr>
        <w:tc>
          <w:tcPr>
            <w:tcW w:w="1601" w:type="pct"/>
            <w:vAlign w:val="center"/>
            <w:hideMark/>
          </w:tcPr>
          <w:p w14:paraId="2B7D375E" w14:textId="77777777" w:rsidR="00914E78" w:rsidRPr="00252A88" w:rsidRDefault="00914E78" w:rsidP="00A96907">
            <w:pPr>
              <w:ind w:firstLine="142"/>
              <w:rPr>
                <w:color w:val="000000" w:themeColor="text1"/>
              </w:rPr>
            </w:pPr>
            <w:r w:rsidRPr="00252A88">
              <w:rPr>
                <w:color w:val="000000" w:themeColor="text1"/>
              </w:rPr>
              <w:t>P, мг</w:t>
            </w:r>
          </w:p>
        </w:tc>
        <w:tc>
          <w:tcPr>
            <w:tcW w:w="1700" w:type="pct"/>
            <w:vAlign w:val="center"/>
            <w:hideMark/>
          </w:tcPr>
          <w:p w14:paraId="7DC1D64E" w14:textId="77777777" w:rsidR="00914E78" w:rsidRPr="00252A88" w:rsidRDefault="00914E78" w:rsidP="00A96907">
            <w:pPr>
              <w:ind w:firstLine="709"/>
              <w:jc w:val="center"/>
              <w:rPr>
                <w:color w:val="000000" w:themeColor="text1"/>
                <w:lang w:val="uk-UA"/>
              </w:rPr>
            </w:pPr>
            <w:r w:rsidRPr="00252A88">
              <w:rPr>
                <w:color w:val="000000" w:themeColor="text1"/>
                <w:lang w:val="uk-UA"/>
              </w:rPr>
              <w:t>294,00</w:t>
            </w:r>
          </w:p>
        </w:tc>
        <w:tc>
          <w:tcPr>
            <w:tcW w:w="1699" w:type="pct"/>
          </w:tcPr>
          <w:p w14:paraId="10476147" w14:textId="77777777" w:rsidR="00914E78" w:rsidRPr="00252A88" w:rsidRDefault="00914E78" w:rsidP="00A96907">
            <w:pPr>
              <w:ind w:firstLine="709"/>
              <w:jc w:val="center"/>
              <w:rPr>
                <w:color w:val="000000" w:themeColor="text1"/>
                <w:lang w:val="uk-UA"/>
              </w:rPr>
            </w:pPr>
            <w:r w:rsidRPr="00252A88">
              <w:rPr>
                <w:color w:val="000000" w:themeColor="text1"/>
                <w:lang w:val="uk-UA"/>
              </w:rPr>
              <w:t>444,00</w:t>
            </w:r>
          </w:p>
        </w:tc>
      </w:tr>
      <w:tr w:rsidR="00914E78" w:rsidRPr="00252A88" w14:paraId="0F040F10" w14:textId="77777777" w:rsidTr="00A96907">
        <w:trPr>
          <w:tblCellSpacing w:w="0" w:type="dxa"/>
        </w:trPr>
        <w:tc>
          <w:tcPr>
            <w:tcW w:w="1601" w:type="pct"/>
            <w:vAlign w:val="center"/>
            <w:hideMark/>
          </w:tcPr>
          <w:p w14:paraId="46D2C252" w14:textId="77777777" w:rsidR="00914E78" w:rsidRPr="00252A88" w:rsidRDefault="00914E78" w:rsidP="00A96907">
            <w:pPr>
              <w:ind w:firstLine="142"/>
              <w:rPr>
                <w:color w:val="000000" w:themeColor="text1"/>
              </w:rPr>
            </w:pPr>
            <w:proofErr w:type="spellStart"/>
            <w:r w:rsidRPr="00252A88">
              <w:rPr>
                <w:color w:val="000000" w:themeColor="text1"/>
              </w:rPr>
              <w:t>Fe</w:t>
            </w:r>
            <w:proofErr w:type="spellEnd"/>
            <w:r w:rsidRPr="00252A88">
              <w:rPr>
                <w:color w:val="000000" w:themeColor="text1"/>
              </w:rPr>
              <w:t>, мг</w:t>
            </w:r>
          </w:p>
        </w:tc>
        <w:tc>
          <w:tcPr>
            <w:tcW w:w="1700" w:type="pct"/>
            <w:vAlign w:val="center"/>
            <w:hideMark/>
          </w:tcPr>
          <w:p w14:paraId="1E759431" w14:textId="77777777" w:rsidR="00914E78" w:rsidRPr="00252A88" w:rsidRDefault="00914E78" w:rsidP="00A96907">
            <w:pPr>
              <w:ind w:firstLine="709"/>
              <w:jc w:val="center"/>
              <w:rPr>
                <w:color w:val="000000" w:themeColor="text1"/>
                <w:lang w:val="uk-UA"/>
              </w:rPr>
            </w:pPr>
            <w:r w:rsidRPr="00252A88">
              <w:rPr>
                <w:color w:val="000000" w:themeColor="text1"/>
                <w:lang w:val="uk-UA"/>
              </w:rPr>
              <w:t>15,90</w:t>
            </w:r>
          </w:p>
        </w:tc>
        <w:tc>
          <w:tcPr>
            <w:tcW w:w="1699" w:type="pct"/>
          </w:tcPr>
          <w:p w14:paraId="1FC2CB75" w14:textId="77777777" w:rsidR="00914E78" w:rsidRPr="00252A88" w:rsidRDefault="00914E78" w:rsidP="00A96907">
            <w:pPr>
              <w:ind w:firstLine="709"/>
              <w:jc w:val="center"/>
              <w:rPr>
                <w:color w:val="000000" w:themeColor="text1"/>
                <w:lang w:val="uk-UA"/>
              </w:rPr>
            </w:pPr>
            <w:r w:rsidRPr="00252A88">
              <w:rPr>
                <w:color w:val="000000" w:themeColor="text1"/>
                <w:lang w:val="uk-UA"/>
              </w:rPr>
              <w:t>2,60</w:t>
            </w:r>
          </w:p>
        </w:tc>
      </w:tr>
      <w:tr w:rsidR="00914E78" w:rsidRPr="00252A88" w14:paraId="51D0A982" w14:textId="77777777" w:rsidTr="00A96907">
        <w:trPr>
          <w:tblCellSpacing w:w="0" w:type="dxa"/>
        </w:trPr>
        <w:tc>
          <w:tcPr>
            <w:tcW w:w="1601" w:type="pct"/>
            <w:vAlign w:val="center"/>
            <w:hideMark/>
          </w:tcPr>
          <w:p w14:paraId="29C29E33" w14:textId="77777777" w:rsidR="00914E78" w:rsidRPr="00252A88" w:rsidRDefault="00914E78" w:rsidP="00A96907">
            <w:pPr>
              <w:ind w:firstLine="142"/>
              <w:rPr>
                <w:color w:val="000000" w:themeColor="text1"/>
              </w:rPr>
            </w:pPr>
            <w:r w:rsidRPr="00252A88">
              <w:rPr>
                <w:color w:val="000000" w:themeColor="text1"/>
              </w:rPr>
              <w:t>А, мг</w:t>
            </w:r>
          </w:p>
        </w:tc>
        <w:tc>
          <w:tcPr>
            <w:tcW w:w="1700" w:type="pct"/>
            <w:vAlign w:val="center"/>
            <w:hideMark/>
          </w:tcPr>
          <w:p w14:paraId="2A3BC5A6" w14:textId="77777777" w:rsidR="00914E78" w:rsidRPr="00252A88" w:rsidRDefault="00914E78" w:rsidP="00A96907">
            <w:pPr>
              <w:ind w:firstLine="709"/>
              <w:jc w:val="center"/>
              <w:rPr>
                <w:color w:val="000000" w:themeColor="text1"/>
              </w:rPr>
            </w:pPr>
            <w:r w:rsidRPr="00252A88">
              <w:rPr>
                <w:color w:val="000000" w:themeColor="text1"/>
              </w:rPr>
              <w:t>0,03</w:t>
            </w:r>
          </w:p>
        </w:tc>
        <w:tc>
          <w:tcPr>
            <w:tcW w:w="1699" w:type="pct"/>
          </w:tcPr>
          <w:p w14:paraId="521A30D8" w14:textId="77777777" w:rsidR="00914E78" w:rsidRPr="00252A88" w:rsidRDefault="00914E78" w:rsidP="00A96907">
            <w:pPr>
              <w:ind w:firstLine="709"/>
              <w:jc w:val="center"/>
              <w:rPr>
                <w:color w:val="000000" w:themeColor="text1"/>
                <w:lang w:val="uk-UA"/>
              </w:rPr>
            </w:pPr>
            <w:r w:rsidRPr="00252A88">
              <w:rPr>
                <w:color w:val="000000" w:themeColor="text1"/>
                <w:lang w:val="uk-UA"/>
              </w:rPr>
              <w:t>0,09</w:t>
            </w:r>
          </w:p>
        </w:tc>
      </w:tr>
      <w:tr w:rsidR="00914E78" w:rsidRPr="00252A88" w14:paraId="62D2F619" w14:textId="77777777" w:rsidTr="00A96907">
        <w:trPr>
          <w:tblCellSpacing w:w="0" w:type="dxa"/>
        </w:trPr>
        <w:tc>
          <w:tcPr>
            <w:tcW w:w="1601" w:type="pct"/>
            <w:vAlign w:val="center"/>
            <w:hideMark/>
          </w:tcPr>
          <w:p w14:paraId="4D03AE4D" w14:textId="77777777" w:rsidR="00914E78" w:rsidRPr="00252A88" w:rsidRDefault="00914E78" w:rsidP="00A96907">
            <w:pPr>
              <w:ind w:firstLine="142"/>
              <w:rPr>
                <w:color w:val="000000" w:themeColor="text1"/>
              </w:rPr>
            </w:pPr>
            <w:r w:rsidRPr="00252A88">
              <w:rPr>
                <w:color w:val="000000" w:themeColor="text1"/>
              </w:rPr>
              <w:t>B</w:t>
            </w:r>
            <w:r w:rsidRPr="00252A88">
              <w:rPr>
                <w:color w:val="000000" w:themeColor="text1"/>
                <w:vertAlign w:val="subscript"/>
              </w:rPr>
              <w:t>1</w:t>
            </w:r>
            <w:r w:rsidRPr="00252A88">
              <w:rPr>
                <w:color w:val="000000" w:themeColor="text1"/>
              </w:rPr>
              <w:t>,  мг</w:t>
            </w:r>
          </w:p>
        </w:tc>
        <w:tc>
          <w:tcPr>
            <w:tcW w:w="1700" w:type="pct"/>
            <w:vAlign w:val="center"/>
            <w:hideMark/>
          </w:tcPr>
          <w:p w14:paraId="2142A427" w14:textId="77777777" w:rsidR="00914E78" w:rsidRPr="00252A88" w:rsidRDefault="00914E78" w:rsidP="00A96907">
            <w:pPr>
              <w:ind w:firstLine="709"/>
              <w:jc w:val="center"/>
              <w:rPr>
                <w:color w:val="000000" w:themeColor="text1"/>
                <w:lang w:val="uk-UA"/>
              </w:rPr>
            </w:pPr>
            <w:r w:rsidRPr="00252A88">
              <w:rPr>
                <w:color w:val="000000" w:themeColor="text1"/>
              </w:rPr>
              <w:t>0,5</w:t>
            </w:r>
            <w:r w:rsidRPr="00252A88">
              <w:rPr>
                <w:color w:val="000000" w:themeColor="text1"/>
                <w:lang w:val="uk-UA"/>
              </w:rPr>
              <w:t>0</w:t>
            </w:r>
          </w:p>
        </w:tc>
        <w:tc>
          <w:tcPr>
            <w:tcW w:w="1699" w:type="pct"/>
          </w:tcPr>
          <w:p w14:paraId="14A04064" w14:textId="77777777" w:rsidR="00914E78" w:rsidRPr="00252A88" w:rsidRDefault="00914E78" w:rsidP="00A96907">
            <w:pPr>
              <w:ind w:firstLine="709"/>
              <w:jc w:val="center"/>
              <w:rPr>
                <w:color w:val="000000" w:themeColor="text1"/>
                <w:lang w:val="uk-UA"/>
              </w:rPr>
            </w:pPr>
            <w:r w:rsidRPr="00252A88">
              <w:rPr>
                <w:color w:val="000000" w:themeColor="text1"/>
                <w:lang w:val="uk-UA"/>
              </w:rPr>
              <w:t>0,08</w:t>
            </w:r>
          </w:p>
        </w:tc>
      </w:tr>
      <w:tr w:rsidR="00914E78" w:rsidRPr="00252A88" w14:paraId="0A8CA2E0" w14:textId="77777777" w:rsidTr="00A96907">
        <w:trPr>
          <w:tblCellSpacing w:w="0" w:type="dxa"/>
        </w:trPr>
        <w:tc>
          <w:tcPr>
            <w:tcW w:w="1601" w:type="pct"/>
            <w:vAlign w:val="center"/>
            <w:hideMark/>
          </w:tcPr>
          <w:p w14:paraId="5237F8A5" w14:textId="77777777" w:rsidR="00914E78" w:rsidRPr="00252A88" w:rsidRDefault="00914E78" w:rsidP="00A96907">
            <w:pPr>
              <w:ind w:firstLine="142"/>
              <w:rPr>
                <w:color w:val="000000" w:themeColor="text1"/>
              </w:rPr>
            </w:pPr>
            <w:r w:rsidRPr="00252A88">
              <w:rPr>
                <w:color w:val="000000" w:themeColor="text1"/>
              </w:rPr>
              <w:t>B</w:t>
            </w:r>
            <w:r w:rsidRPr="00252A88">
              <w:rPr>
                <w:color w:val="000000" w:themeColor="text1"/>
                <w:vertAlign w:val="subscript"/>
              </w:rPr>
              <w:t>2</w:t>
            </w:r>
            <w:r w:rsidRPr="00252A88">
              <w:rPr>
                <w:color w:val="000000" w:themeColor="text1"/>
              </w:rPr>
              <w:t>, мг</w:t>
            </w:r>
          </w:p>
        </w:tc>
        <w:tc>
          <w:tcPr>
            <w:tcW w:w="1700" w:type="pct"/>
            <w:vAlign w:val="center"/>
            <w:hideMark/>
          </w:tcPr>
          <w:p w14:paraId="484AAA6E" w14:textId="77777777" w:rsidR="00914E78" w:rsidRPr="00252A88" w:rsidRDefault="00914E78" w:rsidP="00A96907">
            <w:pPr>
              <w:ind w:firstLine="709"/>
              <w:jc w:val="center"/>
              <w:rPr>
                <w:color w:val="000000" w:themeColor="text1"/>
                <w:lang w:val="uk-UA"/>
              </w:rPr>
            </w:pPr>
            <w:r w:rsidRPr="00252A88">
              <w:rPr>
                <w:color w:val="000000" w:themeColor="text1"/>
              </w:rPr>
              <w:t>0,2</w:t>
            </w:r>
            <w:r w:rsidRPr="00252A88">
              <w:rPr>
                <w:color w:val="000000" w:themeColor="text1"/>
                <w:lang w:val="uk-UA"/>
              </w:rPr>
              <w:t>1</w:t>
            </w:r>
          </w:p>
        </w:tc>
        <w:tc>
          <w:tcPr>
            <w:tcW w:w="1699" w:type="pct"/>
          </w:tcPr>
          <w:p w14:paraId="73792BA7" w14:textId="77777777" w:rsidR="00914E78" w:rsidRPr="00252A88" w:rsidRDefault="00914E78" w:rsidP="00A96907">
            <w:pPr>
              <w:ind w:firstLine="709"/>
              <w:jc w:val="center"/>
              <w:rPr>
                <w:color w:val="000000" w:themeColor="text1"/>
                <w:lang w:val="uk-UA"/>
              </w:rPr>
            </w:pPr>
            <w:r w:rsidRPr="00252A88">
              <w:rPr>
                <w:color w:val="000000" w:themeColor="text1"/>
                <w:lang w:val="uk-UA"/>
              </w:rPr>
              <w:t>0,08</w:t>
            </w:r>
          </w:p>
        </w:tc>
      </w:tr>
      <w:tr w:rsidR="00914E78" w:rsidRPr="00252A88" w14:paraId="616F1C33" w14:textId="77777777" w:rsidTr="00A96907">
        <w:trPr>
          <w:tblCellSpacing w:w="0" w:type="dxa"/>
        </w:trPr>
        <w:tc>
          <w:tcPr>
            <w:tcW w:w="1601" w:type="pct"/>
            <w:vAlign w:val="center"/>
            <w:hideMark/>
          </w:tcPr>
          <w:p w14:paraId="505132EE" w14:textId="77777777" w:rsidR="00914E78" w:rsidRPr="00252A88" w:rsidRDefault="00914E78" w:rsidP="00A96907">
            <w:pPr>
              <w:ind w:firstLine="142"/>
              <w:rPr>
                <w:color w:val="000000" w:themeColor="text1"/>
              </w:rPr>
            </w:pPr>
            <w:r w:rsidRPr="00252A88">
              <w:rPr>
                <w:color w:val="000000" w:themeColor="text1"/>
              </w:rPr>
              <w:t>В</w:t>
            </w:r>
            <w:r w:rsidRPr="00252A88">
              <w:rPr>
                <w:color w:val="000000" w:themeColor="text1"/>
                <w:vertAlign w:val="subscript"/>
              </w:rPr>
              <w:t>9</w:t>
            </w:r>
            <w:r w:rsidRPr="00252A88">
              <w:rPr>
                <w:color w:val="000000" w:themeColor="text1"/>
              </w:rPr>
              <w:t>, мг</w:t>
            </w:r>
          </w:p>
        </w:tc>
        <w:tc>
          <w:tcPr>
            <w:tcW w:w="1700" w:type="pct"/>
            <w:vAlign w:val="center"/>
            <w:hideMark/>
          </w:tcPr>
          <w:p w14:paraId="561BC035" w14:textId="77777777" w:rsidR="00914E78" w:rsidRPr="00252A88" w:rsidRDefault="00914E78" w:rsidP="00A96907">
            <w:pPr>
              <w:ind w:firstLine="709"/>
              <w:jc w:val="center"/>
              <w:rPr>
                <w:color w:val="000000" w:themeColor="text1"/>
                <w:lang w:val="uk-UA"/>
              </w:rPr>
            </w:pPr>
            <w:r w:rsidRPr="00252A88">
              <w:rPr>
                <w:color w:val="000000" w:themeColor="text1"/>
                <w:lang w:val="uk-UA"/>
              </w:rPr>
              <w:t>0,</w:t>
            </w:r>
            <w:r w:rsidRPr="00252A88">
              <w:rPr>
                <w:color w:val="000000" w:themeColor="text1"/>
              </w:rPr>
              <w:t>10</w:t>
            </w:r>
          </w:p>
        </w:tc>
        <w:tc>
          <w:tcPr>
            <w:tcW w:w="1699" w:type="pct"/>
          </w:tcPr>
          <w:p w14:paraId="01A992BD" w14:textId="77777777" w:rsidR="00914E78" w:rsidRPr="00252A88" w:rsidRDefault="00914E78" w:rsidP="00A96907">
            <w:pPr>
              <w:ind w:firstLine="709"/>
              <w:jc w:val="center"/>
              <w:rPr>
                <w:color w:val="000000" w:themeColor="text1"/>
                <w:lang w:val="uk-UA"/>
              </w:rPr>
            </w:pPr>
            <w:r w:rsidRPr="00252A88">
              <w:rPr>
                <w:color w:val="000000" w:themeColor="text1"/>
                <w:lang w:val="uk-UA"/>
              </w:rPr>
              <w:t>0,67</w:t>
            </w:r>
          </w:p>
        </w:tc>
      </w:tr>
      <w:tr w:rsidR="00914E78" w:rsidRPr="00252A88" w14:paraId="4C9E2BD2" w14:textId="77777777" w:rsidTr="00A96907">
        <w:trPr>
          <w:tblCellSpacing w:w="0" w:type="dxa"/>
        </w:trPr>
        <w:tc>
          <w:tcPr>
            <w:tcW w:w="1601" w:type="pct"/>
            <w:vAlign w:val="center"/>
            <w:hideMark/>
          </w:tcPr>
          <w:p w14:paraId="7E99AB90" w14:textId="77777777" w:rsidR="00914E78" w:rsidRPr="00252A88" w:rsidRDefault="00914E78" w:rsidP="00A96907">
            <w:pPr>
              <w:ind w:firstLine="142"/>
              <w:rPr>
                <w:color w:val="000000" w:themeColor="text1"/>
              </w:rPr>
            </w:pPr>
            <w:r w:rsidRPr="00252A88">
              <w:rPr>
                <w:color w:val="000000" w:themeColor="text1"/>
                <w:lang w:val="uk-UA"/>
              </w:rPr>
              <w:t>Е</w:t>
            </w:r>
            <w:r w:rsidRPr="00252A88">
              <w:rPr>
                <w:color w:val="000000" w:themeColor="text1"/>
              </w:rPr>
              <w:t>, мг</w:t>
            </w:r>
          </w:p>
        </w:tc>
        <w:tc>
          <w:tcPr>
            <w:tcW w:w="1700" w:type="pct"/>
            <w:vAlign w:val="center"/>
            <w:hideMark/>
          </w:tcPr>
          <w:p w14:paraId="6857B337" w14:textId="77777777" w:rsidR="00914E78" w:rsidRPr="00252A88" w:rsidRDefault="00914E78" w:rsidP="00A96907">
            <w:pPr>
              <w:ind w:firstLine="709"/>
              <w:jc w:val="center"/>
              <w:rPr>
                <w:color w:val="000000" w:themeColor="text1"/>
                <w:lang w:val="uk-UA"/>
              </w:rPr>
            </w:pPr>
            <w:r w:rsidRPr="00252A88">
              <w:rPr>
                <w:color w:val="000000" w:themeColor="text1"/>
              </w:rPr>
              <w:t>0,5</w:t>
            </w:r>
            <w:r w:rsidRPr="00252A88">
              <w:rPr>
                <w:color w:val="000000" w:themeColor="text1"/>
                <w:lang w:val="uk-UA"/>
              </w:rPr>
              <w:t>0</w:t>
            </w:r>
          </w:p>
        </w:tc>
        <w:tc>
          <w:tcPr>
            <w:tcW w:w="1699" w:type="pct"/>
          </w:tcPr>
          <w:p w14:paraId="07832139" w14:textId="77777777" w:rsidR="00914E78" w:rsidRPr="00252A88" w:rsidRDefault="00914E78" w:rsidP="00A96907">
            <w:pPr>
              <w:ind w:firstLine="709"/>
              <w:jc w:val="center"/>
              <w:rPr>
                <w:color w:val="000000" w:themeColor="text1"/>
                <w:lang w:val="uk-UA"/>
              </w:rPr>
            </w:pPr>
            <w:r w:rsidRPr="00252A88">
              <w:rPr>
                <w:color w:val="000000" w:themeColor="text1"/>
                <w:lang w:val="uk-UA"/>
              </w:rPr>
              <w:t>0,80</w:t>
            </w:r>
          </w:p>
        </w:tc>
      </w:tr>
      <w:tr w:rsidR="00914E78" w:rsidRPr="00252A88" w14:paraId="6DE6126C" w14:textId="77777777" w:rsidTr="00A96907">
        <w:trPr>
          <w:tblCellSpacing w:w="0" w:type="dxa"/>
        </w:trPr>
        <w:tc>
          <w:tcPr>
            <w:tcW w:w="1601" w:type="pct"/>
            <w:vAlign w:val="center"/>
            <w:hideMark/>
          </w:tcPr>
          <w:p w14:paraId="6B040641" w14:textId="77777777" w:rsidR="00914E78" w:rsidRPr="00252A88" w:rsidRDefault="00914E78" w:rsidP="00A96907">
            <w:pPr>
              <w:ind w:firstLine="142"/>
              <w:rPr>
                <w:color w:val="000000" w:themeColor="text1"/>
                <w:lang w:val="uk-UA"/>
              </w:rPr>
            </w:pPr>
            <w:r w:rsidRPr="00252A88">
              <w:rPr>
                <w:color w:val="000000" w:themeColor="text1"/>
                <w:lang w:val="uk-UA"/>
              </w:rPr>
              <w:t>К</w:t>
            </w:r>
          </w:p>
        </w:tc>
        <w:tc>
          <w:tcPr>
            <w:tcW w:w="1700" w:type="pct"/>
            <w:vAlign w:val="center"/>
            <w:hideMark/>
          </w:tcPr>
          <w:p w14:paraId="1470EC31" w14:textId="77777777" w:rsidR="00914E78" w:rsidRPr="00252A88" w:rsidRDefault="00914E78" w:rsidP="00A96907">
            <w:pPr>
              <w:ind w:firstLine="709"/>
              <w:jc w:val="center"/>
              <w:rPr>
                <w:color w:val="000000" w:themeColor="text1"/>
                <w:lang w:val="uk-UA"/>
              </w:rPr>
            </w:pPr>
            <w:r w:rsidRPr="00252A88">
              <w:rPr>
                <w:color w:val="000000" w:themeColor="text1"/>
                <w:lang w:val="uk-UA"/>
              </w:rPr>
              <w:t>0,00</w:t>
            </w:r>
          </w:p>
        </w:tc>
        <w:tc>
          <w:tcPr>
            <w:tcW w:w="1699" w:type="pct"/>
          </w:tcPr>
          <w:p w14:paraId="4B21E1F3" w14:textId="77777777" w:rsidR="00914E78" w:rsidRPr="00252A88" w:rsidRDefault="00914E78" w:rsidP="00A96907">
            <w:pPr>
              <w:ind w:firstLine="709"/>
              <w:jc w:val="center"/>
              <w:rPr>
                <w:color w:val="000000" w:themeColor="text1"/>
                <w:lang w:val="uk-UA"/>
              </w:rPr>
            </w:pPr>
            <w:r w:rsidRPr="00252A88">
              <w:rPr>
                <w:color w:val="000000" w:themeColor="text1"/>
                <w:lang w:val="uk-UA"/>
              </w:rPr>
              <w:t>0,09</w:t>
            </w:r>
          </w:p>
        </w:tc>
      </w:tr>
      <w:tr w:rsidR="00914E78" w:rsidRPr="00252A88" w14:paraId="4FB70A51" w14:textId="77777777" w:rsidTr="00A96907">
        <w:trPr>
          <w:tblCellSpacing w:w="0" w:type="dxa"/>
        </w:trPr>
        <w:tc>
          <w:tcPr>
            <w:tcW w:w="1601" w:type="pct"/>
            <w:vAlign w:val="center"/>
            <w:hideMark/>
          </w:tcPr>
          <w:p w14:paraId="2E5DAFB3" w14:textId="77777777" w:rsidR="00914E78" w:rsidRPr="00252A88" w:rsidRDefault="00914E78" w:rsidP="00A96907">
            <w:pPr>
              <w:ind w:firstLine="142"/>
              <w:rPr>
                <w:color w:val="000000" w:themeColor="text1"/>
              </w:rPr>
            </w:pPr>
            <w:proofErr w:type="spellStart"/>
            <w:r w:rsidRPr="00252A88">
              <w:rPr>
                <w:color w:val="000000" w:themeColor="text1"/>
              </w:rPr>
              <w:t>Енергетичнацінність</w:t>
            </w:r>
            <w:proofErr w:type="spellEnd"/>
            <w:r w:rsidRPr="00252A88">
              <w:rPr>
                <w:color w:val="000000" w:themeColor="text1"/>
              </w:rPr>
              <w:t>, ккал</w:t>
            </w:r>
          </w:p>
        </w:tc>
        <w:tc>
          <w:tcPr>
            <w:tcW w:w="1700" w:type="pct"/>
            <w:vAlign w:val="center"/>
            <w:hideMark/>
          </w:tcPr>
          <w:p w14:paraId="5B2A203F" w14:textId="77777777" w:rsidR="00914E78" w:rsidRPr="00252A88" w:rsidRDefault="00914E78" w:rsidP="00A96907">
            <w:pPr>
              <w:ind w:firstLine="709"/>
              <w:jc w:val="center"/>
              <w:rPr>
                <w:color w:val="000000" w:themeColor="text1"/>
                <w:lang w:val="uk-UA"/>
              </w:rPr>
            </w:pPr>
            <w:r w:rsidRPr="00252A88">
              <w:rPr>
                <w:color w:val="000000" w:themeColor="text1"/>
                <w:lang w:val="uk-UA"/>
              </w:rPr>
              <w:t>310,00</w:t>
            </w:r>
          </w:p>
        </w:tc>
        <w:tc>
          <w:tcPr>
            <w:tcW w:w="1699" w:type="pct"/>
          </w:tcPr>
          <w:p w14:paraId="7A23EFE4" w14:textId="77777777" w:rsidR="00914E78" w:rsidRPr="00252A88" w:rsidRDefault="00914E78" w:rsidP="00A96907">
            <w:pPr>
              <w:ind w:firstLine="709"/>
              <w:jc w:val="center"/>
              <w:rPr>
                <w:color w:val="000000" w:themeColor="text1"/>
                <w:lang w:val="uk-UA"/>
              </w:rPr>
            </w:pPr>
            <w:r w:rsidRPr="00252A88">
              <w:rPr>
                <w:color w:val="000000" w:themeColor="text1"/>
                <w:lang w:val="uk-UA"/>
              </w:rPr>
              <w:t>329,00</w:t>
            </w:r>
          </w:p>
        </w:tc>
      </w:tr>
    </w:tbl>
    <w:p w14:paraId="3C13B572" w14:textId="77777777" w:rsidR="00914E78" w:rsidRPr="00252A88" w:rsidRDefault="00914E78" w:rsidP="00914E78">
      <w:pPr>
        <w:tabs>
          <w:tab w:val="left" w:pos="1581"/>
        </w:tabs>
        <w:spacing w:line="360" w:lineRule="auto"/>
        <w:ind w:firstLine="709"/>
        <w:jc w:val="both"/>
        <w:outlineLvl w:val="2"/>
        <w:rPr>
          <w:color w:val="000000" w:themeColor="text1"/>
          <w:sz w:val="28"/>
          <w:szCs w:val="28"/>
        </w:rPr>
      </w:pPr>
      <w:r w:rsidRPr="00252A88">
        <w:rPr>
          <w:color w:val="000000" w:themeColor="text1"/>
          <w:sz w:val="28"/>
          <w:szCs w:val="28"/>
        </w:rPr>
        <w:t> </w:t>
      </w:r>
      <w:r w:rsidRPr="00252A88">
        <w:rPr>
          <w:color w:val="000000" w:themeColor="text1"/>
          <w:sz w:val="28"/>
          <w:szCs w:val="28"/>
        </w:rPr>
        <w:tab/>
      </w:r>
    </w:p>
    <w:p w14:paraId="5B249F18" w14:textId="77777777" w:rsidR="00914E78" w:rsidRPr="00A35344" w:rsidRDefault="00914E78" w:rsidP="00914E78">
      <w:pPr>
        <w:pStyle w:val="2"/>
        <w:ind w:firstLine="709"/>
        <w:jc w:val="both"/>
        <w:rPr>
          <w:rFonts w:ascii="Times New Roman" w:hAnsi="Times New Roman"/>
          <w:i w:val="0"/>
          <w:color w:val="000000" w:themeColor="text1"/>
        </w:rPr>
      </w:pPr>
      <w:proofErr w:type="spellStart"/>
      <w:r w:rsidRPr="00A35344">
        <w:rPr>
          <w:rFonts w:ascii="Times New Roman" w:hAnsi="Times New Roman"/>
          <w:i w:val="0"/>
          <w:color w:val="000000" w:themeColor="text1"/>
        </w:rPr>
        <w:lastRenderedPageBreak/>
        <w:t>Висновки</w:t>
      </w:r>
      <w:proofErr w:type="spellEnd"/>
      <w:r w:rsidRPr="00A35344">
        <w:rPr>
          <w:rFonts w:ascii="Times New Roman" w:hAnsi="Times New Roman"/>
          <w:i w:val="0"/>
          <w:color w:val="000000" w:themeColor="text1"/>
        </w:rPr>
        <w:t xml:space="preserve"> до </w:t>
      </w:r>
      <w:proofErr w:type="spellStart"/>
      <w:r w:rsidRPr="00A35344">
        <w:rPr>
          <w:rFonts w:ascii="Times New Roman" w:hAnsi="Times New Roman"/>
          <w:i w:val="0"/>
          <w:color w:val="000000" w:themeColor="text1"/>
        </w:rPr>
        <w:t>розділу</w:t>
      </w:r>
      <w:proofErr w:type="spellEnd"/>
      <w:r w:rsidRPr="00A35344">
        <w:rPr>
          <w:rFonts w:ascii="Times New Roman" w:hAnsi="Times New Roman"/>
          <w:i w:val="0"/>
          <w:color w:val="000000" w:themeColor="text1"/>
        </w:rPr>
        <w:t xml:space="preserve"> 1</w:t>
      </w:r>
    </w:p>
    <w:p w14:paraId="26F83CE7" w14:textId="77777777" w:rsidR="00914E78" w:rsidRPr="00252A88" w:rsidRDefault="00914E78" w:rsidP="00914E78">
      <w:pPr>
        <w:pStyle w:val="2"/>
        <w:ind w:firstLine="709"/>
        <w:rPr>
          <w:b w:val="0"/>
          <w:color w:val="000000" w:themeColor="text1"/>
        </w:rPr>
      </w:pPr>
    </w:p>
    <w:p w14:paraId="1C4533F3" w14:textId="77777777" w:rsidR="00914E78" w:rsidRPr="00252A88" w:rsidRDefault="00914E78" w:rsidP="00914E78">
      <w:pPr>
        <w:spacing w:line="360" w:lineRule="auto"/>
        <w:ind w:firstLine="709"/>
        <w:jc w:val="both"/>
        <w:rPr>
          <w:color w:val="000000" w:themeColor="text1"/>
          <w:sz w:val="28"/>
        </w:rPr>
      </w:pPr>
      <w:r w:rsidRPr="00252A88">
        <w:rPr>
          <w:color w:val="000000" w:themeColor="text1"/>
          <w:sz w:val="28"/>
          <w:lang w:val="uk-UA"/>
        </w:rPr>
        <w:t>1. Встановлено, що одним із факторів, який стимулює розвиток продукції емульсійного типу, є наявність фундаментальних та прикладних досліджень у даній сфері.</w:t>
      </w:r>
    </w:p>
    <w:p w14:paraId="25E6B670" w14:textId="77777777" w:rsidR="00914E78" w:rsidRPr="00252A88" w:rsidRDefault="00914E78" w:rsidP="00914E78">
      <w:pPr>
        <w:spacing w:line="360" w:lineRule="auto"/>
        <w:ind w:firstLine="709"/>
        <w:jc w:val="both"/>
        <w:rPr>
          <w:color w:val="000000" w:themeColor="text1"/>
          <w:sz w:val="28"/>
          <w:lang w:val="uk-UA"/>
        </w:rPr>
      </w:pPr>
      <w:r w:rsidRPr="00252A88">
        <w:rPr>
          <w:color w:val="000000" w:themeColor="text1"/>
          <w:sz w:val="28"/>
          <w:lang w:val="uk-UA"/>
        </w:rPr>
        <w:t>2. Відзначено, що формування необхідних споживчих властивостей продукції емульсійного типу можна досягти за рахунок використання функціональних речовин, які забезпечують текстурну стабільність.</w:t>
      </w:r>
    </w:p>
    <w:p w14:paraId="1EF1B344" w14:textId="77777777" w:rsidR="00914E78" w:rsidRPr="00252A88" w:rsidRDefault="00914E78" w:rsidP="00914E78">
      <w:pPr>
        <w:spacing w:line="360" w:lineRule="auto"/>
        <w:ind w:firstLine="709"/>
        <w:jc w:val="both"/>
        <w:rPr>
          <w:color w:val="000000" w:themeColor="text1"/>
          <w:sz w:val="28"/>
          <w:lang w:val="uk-UA"/>
        </w:rPr>
      </w:pPr>
      <w:r w:rsidRPr="00252A88">
        <w:rPr>
          <w:color w:val="000000" w:themeColor="text1"/>
          <w:sz w:val="28"/>
          <w:lang w:val="uk-UA"/>
        </w:rPr>
        <w:t>4. Показано доцільність використання в складі харчової продукції емульсійного типу стабілізаторів, що входять до складу бобових культур, які сприяють формуванню необхідних органолептичних, фізико-хімічних та функціонально-технологічних властивостей готової продукції.</w:t>
      </w:r>
    </w:p>
    <w:p w14:paraId="3977039B" w14:textId="77777777" w:rsidR="00A35344" w:rsidRDefault="00A35344" w:rsidP="00D96786">
      <w:pPr>
        <w:spacing w:line="360" w:lineRule="auto"/>
        <w:jc w:val="center"/>
        <w:rPr>
          <w:b/>
          <w:sz w:val="28"/>
          <w:szCs w:val="28"/>
          <w:lang w:val="uk-UA"/>
        </w:rPr>
      </w:pPr>
    </w:p>
    <w:p w14:paraId="25D22B39" w14:textId="77777777" w:rsidR="00A35344" w:rsidRDefault="00A35344" w:rsidP="00D96786">
      <w:pPr>
        <w:spacing w:line="360" w:lineRule="auto"/>
        <w:jc w:val="center"/>
        <w:rPr>
          <w:b/>
          <w:sz w:val="28"/>
          <w:szCs w:val="28"/>
          <w:lang w:val="uk-UA"/>
        </w:rPr>
      </w:pPr>
    </w:p>
    <w:p w14:paraId="0AD1025A" w14:textId="77777777" w:rsidR="00A35344" w:rsidRDefault="00A35344" w:rsidP="00D96786">
      <w:pPr>
        <w:spacing w:line="360" w:lineRule="auto"/>
        <w:jc w:val="center"/>
        <w:rPr>
          <w:b/>
          <w:sz w:val="28"/>
          <w:szCs w:val="28"/>
          <w:lang w:val="uk-UA"/>
        </w:rPr>
      </w:pPr>
    </w:p>
    <w:p w14:paraId="0F53E59B" w14:textId="77777777" w:rsidR="00A35344" w:rsidRDefault="00A35344" w:rsidP="00D96786">
      <w:pPr>
        <w:spacing w:line="360" w:lineRule="auto"/>
        <w:jc w:val="center"/>
        <w:rPr>
          <w:b/>
          <w:sz w:val="28"/>
          <w:szCs w:val="28"/>
          <w:lang w:val="uk-UA"/>
        </w:rPr>
      </w:pPr>
    </w:p>
    <w:p w14:paraId="209C138C" w14:textId="77777777" w:rsidR="00A35344" w:rsidRDefault="00A35344" w:rsidP="00D96786">
      <w:pPr>
        <w:spacing w:line="360" w:lineRule="auto"/>
        <w:jc w:val="center"/>
        <w:rPr>
          <w:b/>
          <w:sz w:val="28"/>
          <w:szCs w:val="28"/>
          <w:lang w:val="uk-UA"/>
        </w:rPr>
      </w:pPr>
    </w:p>
    <w:p w14:paraId="1EA6AA18" w14:textId="77777777" w:rsidR="00A35344" w:rsidRDefault="00A35344" w:rsidP="00D96786">
      <w:pPr>
        <w:spacing w:line="360" w:lineRule="auto"/>
        <w:jc w:val="center"/>
        <w:rPr>
          <w:b/>
          <w:sz w:val="28"/>
          <w:szCs w:val="28"/>
          <w:lang w:val="uk-UA"/>
        </w:rPr>
      </w:pPr>
    </w:p>
    <w:p w14:paraId="7AD81216" w14:textId="77777777" w:rsidR="00A35344" w:rsidRDefault="00A35344" w:rsidP="00D96786">
      <w:pPr>
        <w:spacing w:line="360" w:lineRule="auto"/>
        <w:jc w:val="center"/>
        <w:rPr>
          <w:b/>
          <w:sz w:val="28"/>
          <w:szCs w:val="28"/>
          <w:lang w:val="uk-UA"/>
        </w:rPr>
      </w:pPr>
    </w:p>
    <w:p w14:paraId="4E3ADF1C" w14:textId="77777777" w:rsidR="00A35344" w:rsidRDefault="00A35344" w:rsidP="00D96786">
      <w:pPr>
        <w:spacing w:line="360" w:lineRule="auto"/>
        <w:jc w:val="center"/>
        <w:rPr>
          <w:b/>
          <w:sz w:val="28"/>
          <w:szCs w:val="28"/>
          <w:lang w:val="uk-UA"/>
        </w:rPr>
      </w:pPr>
    </w:p>
    <w:p w14:paraId="438E1E99" w14:textId="77777777" w:rsidR="00A35344" w:rsidRDefault="00A35344" w:rsidP="00D96786">
      <w:pPr>
        <w:spacing w:line="360" w:lineRule="auto"/>
        <w:jc w:val="center"/>
        <w:rPr>
          <w:b/>
          <w:sz w:val="28"/>
          <w:szCs w:val="28"/>
          <w:lang w:val="uk-UA"/>
        </w:rPr>
      </w:pPr>
    </w:p>
    <w:p w14:paraId="3E389CDD" w14:textId="77777777" w:rsidR="00A35344" w:rsidRDefault="00A35344" w:rsidP="00D96786">
      <w:pPr>
        <w:spacing w:line="360" w:lineRule="auto"/>
        <w:jc w:val="center"/>
        <w:rPr>
          <w:b/>
          <w:sz w:val="28"/>
          <w:szCs w:val="28"/>
          <w:lang w:val="uk-UA"/>
        </w:rPr>
      </w:pPr>
    </w:p>
    <w:p w14:paraId="1CE6967D" w14:textId="77777777" w:rsidR="00A35344" w:rsidRDefault="00A35344" w:rsidP="00D96786">
      <w:pPr>
        <w:spacing w:line="360" w:lineRule="auto"/>
        <w:jc w:val="center"/>
        <w:rPr>
          <w:b/>
          <w:sz w:val="28"/>
          <w:szCs w:val="28"/>
          <w:lang w:val="uk-UA"/>
        </w:rPr>
      </w:pPr>
    </w:p>
    <w:p w14:paraId="552808D5" w14:textId="77777777" w:rsidR="00A35344" w:rsidRDefault="00A35344" w:rsidP="00D96786">
      <w:pPr>
        <w:spacing w:line="360" w:lineRule="auto"/>
        <w:jc w:val="center"/>
        <w:rPr>
          <w:b/>
          <w:sz w:val="28"/>
          <w:szCs w:val="28"/>
          <w:lang w:val="uk-UA"/>
        </w:rPr>
      </w:pPr>
    </w:p>
    <w:p w14:paraId="7BE7C1E5" w14:textId="77777777" w:rsidR="00A35344" w:rsidRDefault="00A35344" w:rsidP="00D96786">
      <w:pPr>
        <w:spacing w:line="360" w:lineRule="auto"/>
        <w:jc w:val="center"/>
        <w:rPr>
          <w:b/>
          <w:sz w:val="28"/>
          <w:szCs w:val="28"/>
          <w:lang w:val="uk-UA"/>
        </w:rPr>
      </w:pPr>
    </w:p>
    <w:p w14:paraId="05066B53" w14:textId="77777777" w:rsidR="00A35344" w:rsidRDefault="00A35344" w:rsidP="00D96786">
      <w:pPr>
        <w:spacing w:line="360" w:lineRule="auto"/>
        <w:jc w:val="center"/>
        <w:rPr>
          <w:b/>
          <w:sz w:val="28"/>
          <w:szCs w:val="28"/>
          <w:lang w:val="uk-UA"/>
        </w:rPr>
      </w:pPr>
    </w:p>
    <w:p w14:paraId="62500FD0" w14:textId="77777777" w:rsidR="00A35344" w:rsidRDefault="00A35344" w:rsidP="00D96786">
      <w:pPr>
        <w:spacing w:line="360" w:lineRule="auto"/>
        <w:jc w:val="center"/>
        <w:rPr>
          <w:b/>
          <w:sz w:val="28"/>
          <w:szCs w:val="28"/>
          <w:lang w:val="uk-UA"/>
        </w:rPr>
      </w:pPr>
    </w:p>
    <w:p w14:paraId="347B9566" w14:textId="77777777" w:rsidR="00A35344" w:rsidRDefault="00A35344" w:rsidP="00D96786">
      <w:pPr>
        <w:spacing w:line="360" w:lineRule="auto"/>
        <w:jc w:val="center"/>
        <w:rPr>
          <w:b/>
          <w:sz w:val="28"/>
          <w:szCs w:val="28"/>
          <w:lang w:val="uk-UA"/>
        </w:rPr>
      </w:pPr>
    </w:p>
    <w:p w14:paraId="041F470B" w14:textId="77777777" w:rsidR="00A35344" w:rsidRDefault="00A35344" w:rsidP="00D96786">
      <w:pPr>
        <w:spacing w:line="360" w:lineRule="auto"/>
        <w:jc w:val="center"/>
        <w:rPr>
          <w:b/>
          <w:sz w:val="28"/>
          <w:szCs w:val="28"/>
          <w:lang w:val="uk-UA"/>
        </w:rPr>
      </w:pPr>
    </w:p>
    <w:p w14:paraId="3EF5346F" w14:textId="77777777" w:rsidR="00A35344" w:rsidRDefault="00A35344" w:rsidP="00D96786">
      <w:pPr>
        <w:spacing w:line="360" w:lineRule="auto"/>
        <w:jc w:val="center"/>
        <w:rPr>
          <w:b/>
          <w:sz w:val="28"/>
          <w:szCs w:val="28"/>
          <w:lang w:val="uk-UA"/>
        </w:rPr>
      </w:pPr>
    </w:p>
    <w:p w14:paraId="5FE94C15" w14:textId="77777777" w:rsidR="00D96786" w:rsidRPr="00E84A9C" w:rsidRDefault="00D96786" w:rsidP="00D96786">
      <w:pPr>
        <w:spacing w:line="360" w:lineRule="auto"/>
        <w:jc w:val="center"/>
        <w:rPr>
          <w:b/>
          <w:sz w:val="28"/>
          <w:szCs w:val="28"/>
          <w:lang w:val="uk-UA"/>
        </w:rPr>
      </w:pPr>
      <w:r w:rsidRPr="00E84A9C">
        <w:rPr>
          <w:b/>
          <w:sz w:val="28"/>
          <w:szCs w:val="28"/>
          <w:lang w:val="uk-UA"/>
        </w:rPr>
        <w:lastRenderedPageBreak/>
        <w:t>РОЗДІЛ 3</w:t>
      </w:r>
    </w:p>
    <w:p w14:paraId="14189F98" w14:textId="77777777" w:rsidR="00E84A9C" w:rsidRDefault="00E84A9C" w:rsidP="00D96786">
      <w:pPr>
        <w:spacing w:line="360" w:lineRule="auto"/>
        <w:jc w:val="center"/>
        <w:rPr>
          <w:sz w:val="28"/>
          <w:szCs w:val="28"/>
          <w:lang w:val="uk-UA"/>
        </w:rPr>
      </w:pPr>
      <w:r w:rsidRPr="00E84A9C">
        <w:rPr>
          <w:b/>
          <w:sz w:val="28"/>
          <w:szCs w:val="28"/>
          <w:lang w:val="uk-UA"/>
        </w:rPr>
        <w:t xml:space="preserve">РОЗРОБКА РЕЦЕПТУРИ </w:t>
      </w:r>
      <w:r w:rsidR="00AB17DE">
        <w:rPr>
          <w:b/>
          <w:sz w:val="28"/>
          <w:szCs w:val="28"/>
          <w:lang w:val="uk-UA"/>
        </w:rPr>
        <w:tab/>
        <w:t>ТА ТЕХНОЛОГІЧНОГО ПРОЦЕСУ ВИРОБНИЦТВА НОВИХ ЕМУЛЬСІЙНИХ ПРОДУКТІВ</w:t>
      </w:r>
      <w:r w:rsidR="00AB17DE">
        <w:rPr>
          <w:sz w:val="28"/>
          <w:szCs w:val="28"/>
          <w:lang w:val="uk-UA"/>
        </w:rPr>
        <w:t xml:space="preserve"> </w:t>
      </w:r>
    </w:p>
    <w:p w14:paraId="0FAF3528" w14:textId="77777777" w:rsidR="00AB17DE" w:rsidRDefault="00AB17DE" w:rsidP="00D96786">
      <w:pPr>
        <w:spacing w:line="360" w:lineRule="auto"/>
        <w:jc w:val="center"/>
        <w:rPr>
          <w:b/>
          <w:sz w:val="28"/>
          <w:szCs w:val="28"/>
          <w:lang w:val="uk-UA"/>
        </w:rPr>
      </w:pPr>
    </w:p>
    <w:p w14:paraId="4F96F614" w14:textId="77777777" w:rsidR="00A47D1C" w:rsidRPr="00677610" w:rsidRDefault="004B40F2" w:rsidP="00E84A9C">
      <w:pPr>
        <w:spacing w:line="360" w:lineRule="auto"/>
        <w:ind w:firstLine="709"/>
        <w:jc w:val="both"/>
        <w:rPr>
          <w:sz w:val="28"/>
          <w:szCs w:val="28"/>
          <w:lang w:val="uk-UA"/>
        </w:rPr>
      </w:pPr>
      <w:r>
        <w:rPr>
          <w:sz w:val="28"/>
          <w:szCs w:val="28"/>
          <w:lang w:val="uk-UA"/>
        </w:rPr>
        <w:t>Від</w:t>
      </w:r>
      <w:r w:rsidRPr="004C4ABA">
        <w:rPr>
          <w:sz w:val="28"/>
          <w:szCs w:val="28"/>
          <w:lang w:val="uk-UA"/>
        </w:rPr>
        <w:t xml:space="preserve"> встановлення точного кількісного співвідношення складових компонентів </w:t>
      </w:r>
      <w:r w:rsidRPr="00097C3F">
        <w:rPr>
          <w:color w:val="000000"/>
          <w:sz w:val="28"/>
          <w:szCs w:val="28"/>
          <w:lang w:val="uk-UA"/>
        </w:rPr>
        <w:t>рецептури</w:t>
      </w:r>
      <w:r w:rsidRPr="004C4ABA">
        <w:rPr>
          <w:sz w:val="28"/>
          <w:szCs w:val="28"/>
          <w:lang w:val="uk-UA"/>
        </w:rPr>
        <w:t xml:space="preserve"> </w:t>
      </w:r>
      <w:r>
        <w:rPr>
          <w:sz w:val="28"/>
          <w:szCs w:val="28"/>
          <w:lang w:val="uk-UA"/>
        </w:rPr>
        <w:t xml:space="preserve">залежить </w:t>
      </w:r>
      <w:r w:rsidR="00E84A9C" w:rsidRPr="004C4ABA">
        <w:rPr>
          <w:sz w:val="28"/>
          <w:szCs w:val="28"/>
          <w:lang w:val="uk-UA"/>
        </w:rPr>
        <w:t>як</w:t>
      </w:r>
      <w:r w:rsidR="00E84A9C">
        <w:rPr>
          <w:sz w:val="28"/>
          <w:szCs w:val="28"/>
          <w:lang w:val="uk-UA"/>
        </w:rPr>
        <w:t>і</w:t>
      </w:r>
      <w:r>
        <w:rPr>
          <w:sz w:val="28"/>
          <w:szCs w:val="28"/>
          <w:lang w:val="uk-UA"/>
        </w:rPr>
        <w:t>сть</w:t>
      </w:r>
      <w:r w:rsidR="00E84A9C">
        <w:rPr>
          <w:sz w:val="28"/>
          <w:szCs w:val="28"/>
          <w:lang w:val="uk-UA"/>
        </w:rPr>
        <w:t xml:space="preserve"> виробів, що матимуть гарні</w:t>
      </w:r>
      <w:r w:rsidR="00E84A9C" w:rsidRPr="004C4ABA">
        <w:rPr>
          <w:sz w:val="28"/>
          <w:szCs w:val="28"/>
          <w:lang w:val="uk-UA"/>
        </w:rPr>
        <w:t xml:space="preserve"> споживчі характеристики</w:t>
      </w:r>
      <w:r w:rsidR="00E84A9C" w:rsidRPr="00097C3F">
        <w:rPr>
          <w:color w:val="000000"/>
          <w:sz w:val="28"/>
          <w:szCs w:val="28"/>
          <w:lang w:val="uk-UA"/>
        </w:rPr>
        <w:t>.</w:t>
      </w:r>
      <w:r w:rsidR="00E84A9C">
        <w:rPr>
          <w:color w:val="000000"/>
          <w:sz w:val="28"/>
          <w:szCs w:val="28"/>
          <w:lang w:val="uk-UA"/>
        </w:rPr>
        <w:t xml:space="preserve"> </w:t>
      </w:r>
      <w:r w:rsidR="00A47D1C">
        <w:rPr>
          <w:color w:val="000000"/>
          <w:sz w:val="28"/>
          <w:szCs w:val="28"/>
          <w:lang w:val="uk-UA"/>
        </w:rPr>
        <w:t>Тому одним із головних принципів розроблення нових соусів стала</w:t>
      </w:r>
      <w:r w:rsidR="00E84A9C" w:rsidRPr="004C4ABA">
        <w:rPr>
          <w:sz w:val="28"/>
          <w:szCs w:val="28"/>
          <w:lang w:val="uk-UA"/>
        </w:rPr>
        <w:t xml:space="preserve"> </w:t>
      </w:r>
      <w:r w:rsidR="00A47D1C" w:rsidRPr="004C4ABA">
        <w:rPr>
          <w:sz w:val="28"/>
          <w:szCs w:val="28"/>
          <w:lang w:val="uk-UA"/>
        </w:rPr>
        <w:t>структурн</w:t>
      </w:r>
      <w:r w:rsidR="00A47D1C">
        <w:rPr>
          <w:sz w:val="28"/>
          <w:szCs w:val="28"/>
          <w:lang w:val="uk-UA"/>
        </w:rPr>
        <w:t>а</w:t>
      </w:r>
      <w:r w:rsidR="00A47D1C" w:rsidRPr="004C4ABA">
        <w:rPr>
          <w:sz w:val="28"/>
          <w:szCs w:val="28"/>
          <w:lang w:val="uk-UA"/>
        </w:rPr>
        <w:t xml:space="preserve"> сумісн</w:t>
      </w:r>
      <w:r w:rsidR="00A47D1C">
        <w:rPr>
          <w:sz w:val="28"/>
          <w:szCs w:val="28"/>
          <w:lang w:val="uk-UA"/>
        </w:rPr>
        <w:t>ість</w:t>
      </w:r>
      <w:r w:rsidR="00A47D1C" w:rsidRPr="004C4ABA">
        <w:rPr>
          <w:sz w:val="28"/>
          <w:szCs w:val="28"/>
          <w:lang w:val="uk-UA"/>
        </w:rPr>
        <w:t xml:space="preserve"> основної та допоміжної сировини </w:t>
      </w:r>
      <w:r w:rsidR="00A47D1C">
        <w:rPr>
          <w:sz w:val="28"/>
          <w:szCs w:val="28"/>
          <w:lang w:val="uk-UA"/>
        </w:rPr>
        <w:t>та найбільш раціональне їх співвідношення</w:t>
      </w:r>
      <w:r w:rsidR="00E84A9C" w:rsidRPr="004C4ABA">
        <w:rPr>
          <w:sz w:val="28"/>
          <w:szCs w:val="28"/>
          <w:lang w:val="uk-UA"/>
        </w:rPr>
        <w:t>, які забезпечують отримання повноці</w:t>
      </w:r>
      <w:r w:rsidR="00A47D1C">
        <w:rPr>
          <w:sz w:val="28"/>
          <w:szCs w:val="28"/>
          <w:lang w:val="uk-UA"/>
        </w:rPr>
        <w:t>н</w:t>
      </w:r>
      <w:r w:rsidR="00E84A9C" w:rsidRPr="004C4ABA">
        <w:rPr>
          <w:sz w:val="28"/>
          <w:szCs w:val="28"/>
          <w:lang w:val="uk-UA"/>
        </w:rPr>
        <w:t>н</w:t>
      </w:r>
      <w:r w:rsidR="00A47D1C">
        <w:rPr>
          <w:sz w:val="28"/>
          <w:szCs w:val="28"/>
          <w:lang w:val="uk-UA"/>
        </w:rPr>
        <w:t>ого</w:t>
      </w:r>
      <w:r w:rsidR="00E84A9C" w:rsidRPr="004C4ABA">
        <w:rPr>
          <w:sz w:val="28"/>
          <w:szCs w:val="28"/>
          <w:lang w:val="uk-UA"/>
        </w:rPr>
        <w:t xml:space="preserve"> </w:t>
      </w:r>
      <w:r w:rsidR="00A47D1C">
        <w:rPr>
          <w:sz w:val="28"/>
          <w:szCs w:val="28"/>
          <w:lang w:val="uk-UA"/>
        </w:rPr>
        <w:t>продукту</w:t>
      </w:r>
      <w:r w:rsidR="00E84A9C" w:rsidRPr="004C4ABA">
        <w:rPr>
          <w:sz w:val="28"/>
          <w:szCs w:val="28"/>
          <w:lang w:val="uk-UA"/>
        </w:rPr>
        <w:t xml:space="preserve"> з </w:t>
      </w:r>
      <w:r w:rsidR="00A47D1C">
        <w:rPr>
          <w:sz w:val="28"/>
          <w:szCs w:val="28"/>
          <w:lang w:val="uk-UA"/>
        </w:rPr>
        <w:t xml:space="preserve">гарними </w:t>
      </w:r>
      <w:r w:rsidR="00E84A9C" w:rsidRPr="004C4ABA">
        <w:rPr>
          <w:sz w:val="28"/>
          <w:szCs w:val="28"/>
          <w:lang w:val="uk-UA"/>
        </w:rPr>
        <w:t xml:space="preserve">органолептичними показниками і стабільністю при зберіганні. </w:t>
      </w:r>
      <w:r w:rsidR="00A47D1C">
        <w:rPr>
          <w:sz w:val="28"/>
          <w:szCs w:val="28"/>
          <w:lang w:val="uk-UA"/>
        </w:rPr>
        <w:t>Для обґрунтування рецептури нового виробу враховано хід технологічного процесу,</w:t>
      </w:r>
      <w:r w:rsidR="00E84A9C" w:rsidRPr="004C4ABA">
        <w:rPr>
          <w:sz w:val="28"/>
          <w:szCs w:val="28"/>
          <w:lang w:val="uk-UA"/>
        </w:rPr>
        <w:t xml:space="preserve"> технологічн</w:t>
      </w:r>
      <w:r w:rsidR="00A47D1C">
        <w:rPr>
          <w:sz w:val="28"/>
          <w:szCs w:val="28"/>
          <w:lang w:val="uk-UA"/>
        </w:rPr>
        <w:t>а</w:t>
      </w:r>
      <w:r w:rsidR="00E84A9C" w:rsidRPr="004C4ABA">
        <w:rPr>
          <w:sz w:val="28"/>
          <w:szCs w:val="28"/>
          <w:lang w:val="uk-UA"/>
        </w:rPr>
        <w:t xml:space="preserve"> характеристик</w:t>
      </w:r>
      <w:r w:rsidR="00A47D1C">
        <w:rPr>
          <w:sz w:val="28"/>
          <w:szCs w:val="28"/>
          <w:lang w:val="uk-UA"/>
        </w:rPr>
        <w:t>а</w:t>
      </w:r>
      <w:r w:rsidR="00E84A9C" w:rsidRPr="004C4ABA">
        <w:rPr>
          <w:sz w:val="28"/>
          <w:szCs w:val="28"/>
          <w:lang w:val="uk-UA"/>
        </w:rPr>
        <w:t xml:space="preserve"> сировини, можлив</w:t>
      </w:r>
      <w:r w:rsidR="00E84A9C">
        <w:rPr>
          <w:sz w:val="28"/>
          <w:szCs w:val="28"/>
          <w:lang w:val="uk-UA"/>
        </w:rPr>
        <w:t>а</w:t>
      </w:r>
      <w:r w:rsidR="00E84A9C" w:rsidRPr="004C4ABA">
        <w:rPr>
          <w:sz w:val="28"/>
          <w:szCs w:val="28"/>
          <w:lang w:val="uk-UA"/>
        </w:rPr>
        <w:t xml:space="preserve"> взаємоді</w:t>
      </w:r>
      <w:r w:rsidR="00E84A9C">
        <w:rPr>
          <w:sz w:val="28"/>
          <w:szCs w:val="28"/>
          <w:lang w:val="uk-UA"/>
        </w:rPr>
        <w:t>я</w:t>
      </w:r>
      <w:r w:rsidR="00E84A9C" w:rsidRPr="004C4ABA">
        <w:rPr>
          <w:sz w:val="28"/>
          <w:szCs w:val="28"/>
          <w:lang w:val="uk-UA"/>
        </w:rPr>
        <w:t xml:space="preserve"> між компонентами</w:t>
      </w:r>
      <w:r w:rsidR="00E84A9C">
        <w:rPr>
          <w:sz w:val="28"/>
          <w:szCs w:val="28"/>
          <w:lang w:val="uk-UA"/>
        </w:rPr>
        <w:t xml:space="preserve"> </w:t>
      </w:r>
      <w:r w:rsidR="00A47D1C">
        <w:rPr>
          <w:sz w:val="28"/>
          <w:szCs w:val="28"/>
          <w:lang w:val="uk-UA"/>
        </w:rPr>
        <w:t>рецептури</w:t>
      </w:r>
      <w:r w:rsidR="00E84A9C" w:rsidRPr="004C4ABA">
        <w:rPr>
          <w:sz w:val="28"/>
          <w:szCs w:val="28"/>
          <w:lang w:val="uk-UA"/>
        </w:rPr>
        <w:t>, змін</w:t>
      </w:r>
      <w:r w:rsidR="00E84A9C">
        <w:rPr>
          <w:sz w:val="28"/>
          <w:szCs w:val="28"/>
          <w:lang w:val="uk-UA"/>
        </w:rPr>
        <w:t>а</w:t>
      </w:r>
      <w:r w:rsidR="00E84A9C" w:rsidRPr="004C4ABA">
        <w:rPr>
          <w:sz w:val="28"/>
          <w:szCs w:val="28"/>
          <w:lang w:val="uk-UA"/>
        </w:rPr>
        <w:t xml:space="preserve"> </w:t>
      </w:r>
      <w:r w:rsidR="00E84A9C" w:rsidRPr="00677610">
        <w:rPr>
          <w:sz w:val="28"/>
          <w:szCs w:val="28"/>
          <w:lang w:val="uk-UA"/>
        </w:rPr>
        <w:t xml:space="preserve">властивостей складових компонентів за режимів </w:t>
      </w:r>
      <w:r w:rsidR="00A47D1C" w:rsidRPr="00677610">
        <w:rPr>
          <w:sz w:val="28"/>
          <w:szCs w:val="28"/>
          <w:lang w:val="uk-UA"/>
        </w:rPr>
        <w:t xml:space="preserve">механічного та </w:t>
      </w:r>
      <w:r w:rsidR="00E84A9C" w:rsidRPr="00677610">
        <w:rPr>
          <w:sz w:val="28"/>
          <w:szCs w:val="28"/>
          <w:lang w:val="uk-UA"/>
        </w:rPr>
        <w:t xml:space="preserve">теплового оброблення. </w:t>
      </w:r>
    </w:p>
    <w:p w14:paraId="6D6B4018" w14:textId="77777777" w:rsidR="00E84A9C" w:rsidRPr="00677610" w:rsidRDefault="00A47D1C" w:rsidP="00677610">
      <w:pPr>
        <w:spacing w:line="360" w:lineRule="auto"/>
        <w:ind w:firstLine="709"/>
        <w:jc w:val="both"/>
        <w:rPr>
          <w:sz w:val="28"/>
          <w:szCs w:val="28"/>
          <w:lang w:val="uk-UA"/>
        </w:rPr>
      </w:pPr>
      <w:r w:rsidRPr="00677610">
        <w:rPr>
          <w:sz w:val="28"/>
          <w:szCs w:val="28"/>
          <w:lang w:val="uk-UA"/>
        </w:rPr>
        <w:t>З метою створення нової рецептури соусу</w:t>
      </w:r>
      <w:r w:rsidR="00E84A9C" w:rsidRPr="00677610">
        <w:rPr>
          <w:sz w:val="28"/>
          <w:szCs w:val="28"/>
          <w:lang w:val="uk-UA"/>
        </w:rPr>
        <w:t xml:space="preserve"> визначен</w:t>
      </w:r>
      <w:r w:rsidRPr="00677610">
        <w:rPr>
          <w:sz w:val="28"/>
          <w:szCs w:val="28"/>
          <w:lang w:val="uk-UA"/>
        </w:rPr>
        <w:t>о</w:t>
      </w:r>
      <w:r w:rsidR="00E84A9C" w:rsidRPr="00677610">
        <w:rPr>
          <w:sz w:val="28"/>
          <w:szCs w:val="28"/>
          <w:lang w:val="uk-UA"/>
        </w:rPr>
        <w:t xml:space="preserve"> </w:t>
      </w:r>
      <w:r w:rsidRPr="00677610">
        <w:rPr>
          <w:sz w:val="28"/>
          <w:szCs w:val="28"/>
          <w:lang w:val="uk-UA"/>
        </w:rPr>
        <w:t>оптимальн</w:t>
      </w:r>
      <w:r w:rsidR="00B777D8" w:rsidRPr="00677610">
        <w:rPr>
          <w:sz w:val="28"/>
          <w:szCs w:val="28"/>
          <w:lang w:val="uk-UA"/>
        </w:rPr>
        <w:t>ий</w:t>
      </w:r>
      <w:r w:rsidRPr="00677610">
        <w:rPr>
          <w:sz w:val="28"/>
          <w:szCs w:val="28"/>
          <w:lang w:val="uk-UA"/>
        </w:rPr>
        <w:t xml:space="preserve"> склад </w:t>
      </w:r>
      <w:r w:rsidR="00E84A9C" w:rsidRPr="00677610">
        <w:rPr>
          <w:sz w:val="28"/>
          <w:szCs w:val="28"/>
          <w:lang w:val="uk-UA"/>
        </w:rPr>
        <w:t xml:space="preserve">інгредієнтів, які б дозволили раціонально поєднати властивості основної сировини </w:t>
      </w:r>
      <w:r w:rsidRPr="00677610">
        <w:rPr>
          <w:sz w:val="28"/>
          <w:szCs w:val="28"/>
          <w:lang w:val="uk-UA"/>
        </w:rPr>
        <w:t xml:space="preserve">з </w:t>
      </w:r>
      <w:r w:rsidR="00B777D8" w:rsidRPr="00677610">
        <w:rPr>
          <w:sz w:val="28"/>
          <w:szCs w:val="28"/>
          <w:lang w:val="uk-UA"/>
        </w:rPr>
        <w:t>допоміжною</w:t>
      </w:r>
      <w:r w:rsidR="00E84A9C" w:rsidRPr="00677610">
        <w:rPr>
          <w:sz w:val="28"/>
          <w:szCs w:val="28"/>
          <w:lang w:val="uk-UA"/>
        </w:rPr>
        <w:t xml:space="preserve">, а також створити відмінні смакові якості. </w:t>
      </w:r>
    </w:p>
    <w:p w14:paraId="4686C8F6" w14:textId="77777777" w:rsidR="00D96786" w:rsidRPr="00677610" w:rsidRDefault="00D96786" w:rsidP="00677610">
      <w:pPr>
        <w:spacing w:line="360" w:lineRule="auto"/>
        <w:ind w:firstLine="709"/>
        <w:jc w:val="center"/>
        <w:rPr>
          <w:sz w:val="28"/>
          <w:szCs w:val="28"/>
          <w:lang w:val="uk-UA"/>
        </w:rPr>
      </w:pPr>
    </w:p>
    <w:p w14:paraId="3BD8631A" w14:textId="77777777" w:rsidR="00D96786" w:rsidRPr="00677610" w:rsidRDefault="00D96786" w:rsidP="00677610">
      <w:pPr>
        <w:spacing w:line="360" w:lineRule="auto"/>
        <w:ind w:firstLine="709"/>
        <w:jc w:val="both"/>
        <w:rPr>
          <w:sz w:val="28"/>
          <w:szCs w:val="28"/>
          <w:lang w:val="uk-UA"/>
        </w:rPr>
      </w:pPr>
      <w:r w:rsidRPr="00677610">
        <w:rPr>
          <w:b/>
          <w:sz w:val="28"/>
          <w:szCs w:val="28"/>
          <w:lang w:val="uk-UA"/>
        </w:rPr>
        <w:t>3.1</w:t>
      </w:r>
      <w:r w:rsidRPr="00677610">
        <w:rPr>
          <w:sz w:val="28"/>
          <w:szCs w:val="28"/>
          <w:lang w:val="uk-UA"/>
        </w:rPr>
        <w:t xml:space="preserve"> </w:t>
      </w:r>
      <w:r w:rsidR="00D921BE">
        <w:rPr>
          <w:b/>
          <w:sz w:val="28"/>
          <w:szCs w:val="28"/>
          <w:lang w:val="uk-UA"/>
        </w:rPr>
        <w:t>Дослідження фізико-хімічних показників пюре бобових культур</w:t>
      </w:r>
    </w:p>
    <w:p w14:paraId="775EBF33" w14:textId="77777777" w:rsidR="00E84A9C" w:rsidRPr="00677610" w:rsidRDefault="00E84A9C" w:rsidP="00677610">
      <w:pPr>
        <w:spacing w:line="360" w:lineRule="auto"/>
        <w:ind w:firstLine="709"/>
        <w:jc w:val="center"/>
        <w:rPr>
          <w:sz w:val="28"/>
          <w:szCs w:val="28"/>
          <w:lang w:val="uk-UA"/>
        </w:rPr>
      </w:pPr>
    </w:p>
    <w:p w14:paraId="08D9F0CE" w14:textId="77777777" w:rsidR="003C1D5D" w:rsidRDefault="003C1D5D" w:rsidP="003F67A4">
      <w:pPr>
        <w:widowControl w:val="0"/>
        <w:spacing w:line="360" w:lineRule="auto"/>
        <w:ind w:firstLine="709"/>
        <w:jc w:val="both"/>
        <w:rPr>
          <w:color w:val="000000"/>
          <w:sz w:val="28"/>
          <w:szCs w:val="28"/>
          <w:lang w:val="uk-UA"/>
        </w:rPr>
      </w:pPr>
      <w:r>
        <w:rPr>
          <w:color w:val="000000"/>
          <w:sz w:val="28"/>
          <w:szCs w:val="28"/>
          <w:lang w:val="uk-UA"/>
        </w:rPr>
        <w:t xml:space="preserve">Для отримання нових рецептур </w:t>
      </w:r>
      <w:r w:rsidR="00D35113">
        <w:rPr>
          <w:color w:val="000000"/>
          <w:sz w:val="28"/>
          <w:szCs w:val="28"/>
          <w:lang w:val="uk-UA"/>
        </w:rPr>
        <w:t xml:space="preserve">соусів </w:t>
      </w:r>
      <w:r>
        <w:rPr>
          <w:color w:val="000000"/>
          <w:sz w:val="28"/>
          <w:szCs w:val="28"/>
          <w:lang w:val="uk-UA"/>
        </w:rPr>
        <w:t>вирішено у рецептуру соусу майонезу</w:t>
      </w:r>
      <w:r w:rsidR="00D921BE">
        <w:rPr>
          <w:color w:val="000000"/>
          <w:sz w:val="28"/>
          <w:szCs w:val="28"/>
          <w:lang w:val="uk-UA"/>
        </w:rPr>
        <w:t xml:space="preserve"> (рецептура 884 [</w:t>
      </w:r>
      <w:r w:rsidR="00BE6EA8">
        <w:rPr>
          <w:color w:val="000000"/>
          <w:sz w:val="28"/>
          <w:szCs w:val="28"/>
          <w:lang w:val="uk-UA"/>
        </w:rPr>
        <w:t>35</w:t>
      </w:r>
      <w:r w:rsidR="00D921BE">
        <w:rPr>
          <w:color w:val="000000"/>
          <w:sz w:val="28"/>
          <w:szCs w:val="28"/>
          <w:lang w:val="uk-UA"/>
        </w:rPr>
        <w:t xml:space="preserve">]) </w:t>
      </w:r>
      <w:r>
        <w:rPr>
          <w:color w:val="000000"/>
          <w:sz w:val="28"/>
          <w:szCs w:val="28"/>
          <w:lang w:val="uk-UA"/>
        </w:rPr>
        <w:t xml:space="preserve"> уводити пюре бобових культур, а саме нуту та сочевиці. </w:t>
      </w:r>
      <w:r w:rsidR="00D35113">
        <w:rPr>
          <w:color w:val="000000"/>
          <w:sz w:val="28"/>
          <w:szCs w:val="28"/>
          <w:lang w:val="uk-UA"/>
        </w:rPr>
        <w:t>Досліджен</w:t>
      </w:r>
      <w:r w:rsidR="00B14F6E">
        <w:rPr>
          <w:color w:val="000000"/>
          <w:sz w:val="28"/>
          <w:szCs w:val="28"/>
          <w:lang w:val="uk-UA"/>
        </w:rPr>
        <w:t xml:space="preserve">ня проводили відповідно до </w:t>
      </w:r>
      <w:proofErr w:type="spellStart"/>
      <w:r w:rsidR="00B14F6E">
        <w:rPr>
          <w:color w:val="000000"/>
          <w:sz w:val="28"/>
          <w:szCs w:val="28"/>
          <w:lang w:val="uk-UA"/>
        </w:rPr>
        <w:t>методик</w:t>
      </w:r>
      <w:proofErr w:type="spellEnd"/>
      <w:r w:rsidR="00B14F6E">
        <w:rPr>
          <w:color w:val="000000"/>
          <w:sz w:val="28"/>
          <w:szCs w:val="28"/>
          <w:lang w:val="uk-UA"/>
        </w:rPr>
        <w:t xml:space="preserve">, описаних у розділі 2. За результатами досліджень отримані </w:t>
      </w:r>
      <w:r w:rsidR="00D35113">
        <w:rPr>
          <w:color w:val="000000"/>
          <w:sz w:val="28"/>
          <w:szCs w:val="28"/>
          <w:lang w:val="uk-UA"/>
        </w:rPr>
        <w:t xml:space="preserve">фізико-хімічні показники пюре </w:t>
      </w:r>
      <w:r w:rsidR="000716B6">
        <w:rPr>
          <w:color w:val="000000"/>
          <w:sz w:val="28"/>
          <w:szCs w:val="28"/>
          <w:lang w:val="uk-UA"/>
        </w:rPr>
        <w:t xml:space="preserve">із </w:t>
      </w:r>
      <w:r w:rsidR="00D35113">
        <w:rPr>
          <w:color w:val="000000"/>
          <w:sz w:val="28"/>
          <w:szCs w:val="28"/>
          <w:lang w:val="uk-UA"/>
        </w:rPr>
        <w:t>нуту та</w:t>
      </w:r>
      <w:r w:rsidR="000716B6">
        <w:rPr>
          <w:color w:val="000000"/>
          <w:sz w:val="28"/>
          <w:szCs w:val="28"/>
          <w:lang w:val="uk-UA"/>
        </w:rPr>
        <w:t xml:space="preserve"> із </w:t>
      </w:r>
      <w:r w:rsidR="00D35113">
        <w:rPr>
          <w:color w:val="000000"/>
          <w:sz w:val="28"/>
          <w:szCs w:val="28"/>
          <w:lang w:val="uk-UA"/>
        </w:rPr>
        <w:t>сочевиці, приготовле</w:t>
      </w:r>
      <w:r>
        <w:rPr>
          <w:color w:val="000000"/>
          <w:sz w:val="28"/>
          <w:szCs w:val="28"/>
          <w:lang w:val="uk-UA"/>
        </w:rPr>
        <w:t>них згідно з рецептурою 437</w:t>
      </w:r>
      <w:r w:rsidR="003F67A4">
        <w:rPr>
          <w:color w:val="000000"/>
          <w:sz w:val="28"/>
          <w:szCs w:val="28"/>
          <w:lang w:val="uk-UA"/>
        </w:rPr>
        <w:t xml:space="preserve"> [</w:t>
      </w:r>
      <w:r w:rsidR="00BE6EA8">
        <w:rPr>
          <w:color w:val="000000"/>
          <w:sz w:val="28"/>
          <w:szCs w:val="28"/>
          <w:lang w:val="uk-UA"/>
        </w:rPr>
        <w:t>35</w:t>
      </w:r>
      <w:r w:rsidR="003F67A4">
        <w:rPr>
          <w:color w:val="000000"/>
          <w:sz w:val="28"/>
          <w:szCs w:val="28"/>
          <w:lang w:val="uk-UA"/>
        </w:rPr>
        <w:t>]</w:t>
      </w:r>
      <w:r w:rsidR="00D35113">
        <w:rPr>
          <w:color w:val="000000"/>
          <w:sz w:val="28"/>
          <w:szCs w:val="28"/>
          <w:lang w:val="uk-UA"/>
        </w:rPr>
        <w:t>.</w:t>
      </w:r>
      <w:r>
        <w:rPr>
          <w:color w:val="000000"/>
          <w:sz w:val="28"/>
          <w:szCs w:val="28"/>
          <w:lang w:val="uk-UA"/>
        </w:rPr>
        <w:t xml:space="preserve">  </w:t>
      </w:r>
      <w:r w:rsidR="00D35113">
        <w:rPr>
          <w:color w:val="000000"/>
          <w:sz w:val="28"/>
          <w:szCs w:val="28"/>
          <w:lang w:val="uk-UA"/>
        </w:rPr>
        <w:t>Дані досліджень подані у таблиці 3.1.</w:t>
      </w:r>
    </w:p>
    <w:p w14:paraId="2BF7CA41" w14:textId="77777777" w:rsidR="003F67A4" w:rsidRDefault="003F67A4" w:rsidP="003F67A4">
      <w:pPr>
        <w:pStyle w:val="5"/>
        <w:keepNext w:val="0"/>
        <w:keepLines w:val="0"/>
        <w:widowControl w:val="0"/>
        <w:ind w:firstLine="539"/>
        <w:jc w:val="right"/>
        <w:rPr>
          <w:rFonts w:ascii="Times New Roman" w:hAnsi="Times New Roman"/>
          <w:color w:val="000000"/>
          <w:sz w:val="28"/>
          <w:szCs w:val="28"/>
          <w:lang w:val="uk-UA"/>
        </w:rPr>
      </w:pPr>
    </w:p>
    <w:p w14:paraId="5C16FB06" w14:textId="77777777" w:rsidR="003F67A4" w:rsidRDefault="003F67A4" w:rsidP="003F67A4">
      <w:pPr>
        <w:pStyle w:val="5"/>
        <w:keepNext w:val="0"/>
        <w:keepLines w:val="0"/>
        <w:widowControl w:val="0"/>
        <w:ind w:firstLine="539"/>
        <w:jc w:val="right"/>
        <w:rPr>
          <w:rFonts w:ascii="Times New Roman" w:hAnsi="Times New Roman"/>
          <w:color w:val="000000"/>
          <w:sz w:val="28"/>
          <w:szCs w:val="28"/>
          <w:lang w:val="uk-UA"/>
        </w:rPr>
      </w:pPr>
    </w:p>
    <w:p w14:paraId="78A90618" w14:textId="77777777" w:rsidR="003F67A4" w:rsidRDefault="003F67A4" w:rsidP="003F67A4">
      <w:pPr>
        <w:pStyle w:val="5"/>
        <w:keepNext w:val="0"/>
        <w:keepLines w:val="0"/>
        <w:widowControl w:val="0"/>
        <w:ind w:firstLine="539"/>
        <w:jc w:val="right"/>
        <w:rPr>
          <w:rFonts w:ascii="Times New Roman" w:hAnsi="Times New Roman"/>
          <w:color w:val="000000"/>
          <w:sz w:val="28"/>
          <w:szCs w:val="28"/>
          <w:lang w:val="uk-UA"/>
        </w:rPr>
      </w:pPr>
    </w:p>
    <w:p w14:paraId="075BBCA9" w14:textId="77777777" w:rsidR="003F67A4" w:rsidRPr="003F67A4" w:rsidRDefault="003F67A4" w:rsidP="00AB17DE">
      <w:pPr>
        <w:pStyle w:val="5"/>
        <w:keepNext w:val="0"/>
        <w:keepLines w:val="0"/>
        <w:widowControl w:val="0"/>
        <w:spacing w:before="0" w:line="360" w:lineRule="auto"/>
        <w:ind w:firstLine="709"/>
        <w:jc w:val="right"/>
        <w:rPr>
          <w:rFonts w:ascii="Times New Roman" w:hAnsi="Times New Roman"/>
          <w:color w:val="000000"/>
          <w:sz w:val="28"/>
          <w:szCs w:val="28"/>
          <w:lang w:val="uk-UA"/>
        </w:rPr>
      </w:pPr>
      <w:r w:rsidRPr="003F67A4">
        <w:rPr>
          <w:rFonts w:ascii="Times New Roman" w:hAnsi="Times New Roman"/>
          <w:color w:val="000000"/>
          <w:sz w:val="28"/>
          <w:szCs w:val="28"/>
          <w:lang w:val="uk-UA"/>
        </w:rPr>
        <w:lastRenderedPageBreak/>
        <w:t>Таблиця 3.1</w:t>
      </w:r>
    </w:p>
    <w:p w14:paraId="65614F46" w14:textId="77777777" w:rsidR="00D35113" w:rsidRPr="00D35113" w:rsidRDefault="00D35113" w:rsidP="00AB17DE">
      <w:pPr>
        <w:pStyle w:val="5"/>
        <w:spacing w:before="0" w:line="360" w:lineRule="auto"/>
        <w:ind w:firstLine="709"/>
        <w:rPr>
          <w:rFonts w:ascii="Times New Roman" w:hAnsi="Times New Roman"/>
          <w:b/>
          <w:color w:val="000000"/>
          <w:sz w:val="28"/>
          <w:szCs w:val="28"/>
          <w:lang w:val="uk-UA"/>
        </w:rPr>
      </w:pPr>
      <w:r w:rsidRPr="00D35113">
        <w:rPr>
          <w:rFonts w:ascii="Times New Roman" w:hAnsi="Times New Roman"/>
          <w:b/>
          <w:color w:val="000000"/>
          <w:sz w:val="28"/>
          <w:szCs w:val="28"/>
          <w:lang w:val="uk-UA"/>
        </w:rPr>
        <w:t xml:space="preserve">Фізико-хімічні показники </w:t>
      </w:r>
      <w:r>
        <w:rPr>
          <w:rFonts w:ascii="Times New Roman" w:hAnsi="Times New Roman"/>
          <w:b/>
          <w:color w:val="000000"/>
          <w:sz w:val="28"/>
          <w:szCs w:val="28"/>
          <w:lang w:val="uk-UA"/>
        </w:rPr>
        <w:t>пюре із нуту та пюре із сочевиці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1858"/>
        <w:gridCol w:w="2028"/>
        <w:gridCol w:w="2365"/>
      </w:tblGrid>
      <w:tr w:rsidR="003F67A4" w:rsidRPr="003F67A4" w14:paraId="7D500838" w14:textId="77777777" w:rsidTr="003F67A4">
        <w:trPr>
          <w:cantSplit/>
        </w:trPr>
        <w:tc>
          <w:tcPr>
            <w:tcW w:w="1754" w:type="pct"/>
            <w:vMerge w:val="restart"/>
            <w:vAlign w:val="center"/>
          </w:tcPr>
          <w:p w14:paraId="612B0CE4" w14:textId="77777777" w:rsidR="003F67A4" w:rsidRPr="003F67A4" w:rsidRDefault="003F67A4" w:rsidP="003F67A4">
            <w:pPr>
              <w:jc w:val="center"/>
              <w:rPr>
                <w:lang w:val="uk-UA"/>
              </w:rPr>
            </w:pPr>
            <w:r w:rsidRPr="003F67A4">
              <w:rPr>
                <w:lang w:val="uk-UA"/>
              </w:rPr>
              <w:t>Назва страви</w:t>
            </w:r>
          </w:p>
        </w:tc>
        <w:tc>
          <w:tcPr>
            <w:tcW w:w="3246" w:type="pct"/>
            <w:gridSpan w:val="3"/>
            <w:vAlign w:val="center"/>
          </w:tcPr>
          <w:p w14:paraId="4B9A6636" w14:textId="77777777" w:rsidR="003F67A4" w:rsidRPr="003F67A4" w:rsidRDefault="003F67A4" w:rsidP="003F67A4">
            <w:pPr>
              <w:pStyle w:val="11"/>
              <w:spacing w:line="240" w:lineRule="auto"/>
              <w:ind w:firstLine="0"/>
              <w:jc w:val="center"/>
              <w:rPr>
                <w:szCs w:val="24"/>
                <w:lang w:val="uk-UA"/>
              </w:rPr>
            </w:pPr>
            <w:r w:rsidRPr="003F67A4">
              <w:rPr>
                <w:szCs w:val="24"/>
                <w:lang w:val="uk-UA"/>
              </w:rPr>
              <w:t>Назва показника</w:t>
            </w:r>
          </w:p>
        </w:tc>
      </w:tr>
      <w:tr w:rsidR="003F67A4" w:rsidRPr="003F67A4" w14:paraId="1406BCE1" w14:textId="77777777" w:rsidTr="003F67A4">
        <w:trPr>
          <w:cantSplit/>
        </w:trPr>
        <w:tc>
          <w:tcPr>
            <w:tcW w:w="1754" w:type="pct"/>
            <w:vMerge/>
            <w:vAlign w:val="center"/>
          </w:tcPr>
          <w:p w14:paraId="02584E0C" w14:textId="77777777" w:rsidR="003F67A4" w:rsidRPr="003F67A4" w:rsidRDefault="003F67A4" w:rsidP="003F67A4">
            <w:pPr>
              <w:jc w:val="center"/>
              <w:rPr>
                <w:lang w:val="uk-UA"/>
              </w:rPr>
            </w:pPr>
          </w:p>
        </w:tc>
        <w:tc>
          <w:tcPr>
            <w:tcW w:w="965" w:type="pct"/>
            <w:vAlign w:val="center"/>
          </w:tcPr>
          <w:p w14:paraId="10B6E606" w14:textId="77777777" w:rsidR="003F67A4" w:rsidRPr="003F67A4" w:rsidRDefault="003F67A4" w:rsidP="003F67A4">
            <w:pPr>
              <w:jc w:val="center"/>
              <w:rPr>
                <w:lang w:val="uk-UA"/>
              </w:rPr>
            </w:pPr>
            <w:r w:rsidRPr="003F67A4">
              <w:rPr>
                <w:lang w:val="uk-UA"/>
              </w:rPr>
              <w:t>Масова частка сухих речовин, %</w:t>
            </w:r>
          </w:p>
        </w:tc>
        <w:tc>
          <w:tcPr>
            <w:tcW w:w="1053" w:type="pct"/>
            <w:vAlign w:val="center"/>
          </w:tcPr>
          <w:p w14:paraId="53A3287B" w14:textId="77777777" w:rsidR="003F67A4" w:rsidRPr="003F67A4" w:rsidRDefault="003F67A4" w:rsidP="003F67A4">
            <w:pPr>
              <w:jc w:val="center"/>
              <w:rPr>
                <w:lang w:val="uk-UA"/>
              </w:rPr>
            </w:pPr>
            <w:r w:rsidRPr="003F67A4">
              <w:rPr>
                <w:lang w:val="uk-UA"/>
              </w:rPr>
              <w:t xml:space="preserve">Значення кислотності, </w:t>
            </w:r>
            <w:proofErr w:type="spellStart"/>
            <w:r w:rsidRPr="003F67A4">
              <w:rPr>
                <w:lang w:val="uk-UA"/>
              </w:rPr>
              <w:t>рН</w:t>
            </w:r>
            <w:proofErr w:type="spellEnd"/>
          </w:p>
        </w:tc>
        <w:tc>
          <w:tcPr>
            <w:tcW w:w="1228" w:type="pct"/>
            <w:vAlign w:val="center"/>
          </w:tcPr>
          <w:p w14:paraId="3554DF49" w14:textId="77777777" w:rsidR="003F67A4" w:rsidRPr="003F67A4" w:rsidRDefault="003F67A4" w:rsidP="003F67A4">
            <w:pPr>
              <w:pStyle w:val="11"/>
              <w:spacing w:line="240" w:lineRule="auto"/>
              <w:ind w:firstLine="0"/>
              <w:jc w:val="center"/>
              <w:rPr>
                <w:szCs w:val="24"/>
                <w:lang w:val="uk-UA"/>
              </w:rPr>
            </w:pPr>
            <w:r w:rsidRPr="003F67A4">
              <w:rPr>
                <w:szCs w:val="24"/>
                <w:lang w:val="uk-UA"/>
              </w:rPr>
              <w:t>Ефективна в’язкість, Па* с</w:t>
            </w:r>
          </w:p>
        </w:tc>
      </w:tr>
      <w:tr w:rsidR="003F67A4" w:rsidRPr="003F67A4" w14:paraId="1F1E23C3" w14:textId="77777777" w:rsidTr="003F67A4">
        <w:trPr>
          <w:cantSplit/>
        </w:trPr>
        <w:tc>
          <w:tcPr>
            <w:tcW w:w="1754" w:type="pct"/>
          </w:tcPr>
          <w:p w14:paraId="6188B08B" w14:textId="77777777" w:rsidR="003F67A4" w:rsidRPr="003F67A4" w:rsidRDefault="003F67A4" w:rsidP="00896649">
            <w:pPr>
              <w:jc w:val="both"/>
              <w:rPr>
                <w:lang w:val="uk-UA"/>
              </w:rPr>
            </w:pPr>
            <w:r w:rsidRPr="003F67A4">
              <w:rPr>
                <w:lang w:val="uk-UA"/>
              </w:rPr>
              <w:t>Пюре із нуту</w:t>
            </w:r>
          </w:p>
        </w:tc>
        <w:tc>
          <w:tcPr>
            <w:tcW w:w="965" w:type="pct"/>
            <w:vAlign w:val="center"/>
          </w:tcPr>
          <w:p w14:paraId="53E9B629" w14:textId="77777777" w:rsidR="003F67A4" w:rsidRPr="003F67A4" w:rsidRDefault="003F67A4" w:rsidP="006636D5">
            <w:pPr>
              <w:jc w:val="center"/>
              <w:rPr>
                <w:lang w:val="uk-UA"/>
              </w:rPr>
            </w:pPr>
            <w:r>
              <w:rPr>
                <w:lang w:val="uk-UA"/>
              </w:rPr>
              <w:t>8</w:t>
            </w:r>
            <w:r w:rsidR="006636D5">
              <w:rPr>
                <w:lang w:val="uk-UA"/>
              </w:rPr>
              <w:t>0</w:t>
            </w:r>
          </w:p>
        </w:tc>
        <w:tc>
          <w:tcPr>
            <w:tcW w:w="1053" w:type="pct"/>
            <w:vAlign w:val="center"/>
          </w:tcPr>
          <w:p w14:paraId="47FE31CA" w14:textId="77777777" w:rsidR="003F67A4" w:rsidRPr="003F67A4" w:rsidRDefault="003F67A4" w:rsidP="00896649">
            <w:pPr>
              <w:jc w:val="center"/>
              <w:rPr>
                <w:lang w:val="uk-UA"/>
              </w:rPr>
            </w:pPr>
            <w:r>
              <w:rPr>
                <w:lang w:val="uk-UA"/>
              </w:rPr>
              <w:t>6,9</w:t>
            </w:r>
          </w:p>
        </w:tc>
        <w:tc>
          <w:tcPr>
            <w:tcW w:w="1228" w:type="pct"/>
            <w:vAlign w:val="center"/>
          </w:tcPr>
          <w:p w14:paraId="7DC8E5A0" w14:textId="77777777" w:rsidR="003F67A4" w:rsidRPr="003F67A4" w:rsidRDefault="00D921BE" w:rsidP="00896649">
            <w:pPr>
              <w:jc w:val="center"/>
              <w:rPr>
                <w:lang w:val="uk-UA"/>
              </w:rPr>
            </w:pPr>
            <w:r>
              <w:rPr>
                <w:lang w:val="uk-UA"/>
              </w:rPr>
              <w:t>20,1</w:t>
            </w:r>
          </w:p>
        </w:tc>
      </w:tr>
      <w:tr w:rsidR="003F67A4" w:rsidRPr="003F67A4" w14:paraId="181D166D" w14:textId="77777777" w:rsidTr="003F67A4">
        <w:trPr>
          <w:cantSplit/>
        </w:trPr>
        <w:tc>
          <w:tcPr>
            <w:tcW w:w="1754" w:type="pct"/>
          </w:tcPr>
          <w:p w14:paraId="624EB466" w14:textId="77777777" w:rsidR="003F67A4" w:rsidRPr="003F67A4" w:rsidRDefault="003F67A4" w:rsidP="00896649">
            <w:pPr>
              <w:jc w:val="both"/>
              <w:rPr>
                <w:lang w:val="uk-UA"/>
              </w:rPr>
            </w:pPr>
            <w:r w:rsidRPr="003F67A4">
              <w:rPr>
                <w:lang w:val="uk-UA"/>
              </w:rPr>
              <w:t xml:space="preserve">Пюре із сочевиці </w:t>
            </w:r>
          </w:p>
        </w:tc>
        <w:tc>
          <w:tcPr>
            <w:tcW w:w="965" w:type="pct"/>
            <w:vAlign w:val="center"/>
          </w:tcPr>
          <w:p w14:paraId="006B8E9E" w14:textId="77777777" w:rsidR="003F67A4" w:rsidRPr="003F67A4" w:rsidRDefault="006636D5" w:rsidP="00896649">
            <w:pPr>
              <w:jc w:val="center"/>
              <w:rPr>
                <w:lang w:val="uk-UA"/>
              </w:rPr>
            </w:pPr>
            <w:r>
              <w:rPr>
                <w:lang w:val="uk-UA"/>
              </w:rPr>
              <w:t>78</w:t>
            </w:r>
          </w:p>
        </w:tc>
        <w:tc>
          <w:tcPr>
            <w:tcW w:w="1053" w:type="pct"/>
            <w:vAlign w:val="center"/>
          </w:tcPr>
          <w:p w14:paraId="394AE38B" w14:textId="77777777" w:rsidR="003F67A4" w:rsidRPr="003F67A4" w:rsidRDefault="003F67A4" w:rsidP="00896649">
            <w:pPr>
              <w:jc w:val="center"/>
              <w:rPr>
                <w:lang w:val="uk-UA"/>
              </w:rPr>
            </w:pPr>
            <w:r>
              <w:rPr>
                <w:lang w:val="uk-UA"/>
              </w:rPr>
              <w:t>7,2</w:t>
            </w:r>
          </w:p>
        </w:tc>
        <w:tc>
          <w:tcPr>
            <w:tcW w:w="1228" w:type="pct"/>
            <w:vAlign w:val="center"/>
          </w:tcPr>
          <w:p w14:paraId="0908226B" w14:textId="77777777" w:rsidR="003F67A4" w:rsidRPr="003F67A4" w:rsidRDefault="00D921BE" w:rsidP="00896649">
            <w:pPr>
              <w:jc w:val="center"/>
              <w:rPr>
                <w:lang w:val="uk-UA"/>
              </w:rPr>
            </w:pPr>
            <w:r>
              <w:rPr>
                <w:lang w:val="uk-UA"/>
              </w:rPr>
              <w:t>19,3</w:t>
            </w:r>
          </w:p>
        </w:tc>
      </w:tr>
    </w:tbl>
    <w:p w14:paraId="2EF205E0" w14:textId="77777777" w:rsidR="00D35113" w:rsidRPr="003C1D5D" w:rsidRDefault="00D35113" w:rsidP="00677610">
      <w:pPr>
        <w:spacing w:line="360" w:lineRule="auto"/>
        <w:ind w:firstLine="709"/>
        <w:jc w:val="both"/>
        <w:rPr>
          <w:color w:val="000000"/>
          <w:sz w:val="28"/>
          <w:szCs w:val="28"/>
          <w:lang w:val="uk-UA"/>
        </w:rPr>
      </w:pPr>
    </w:p>
    <w:p w14:paraId="15D837A5" w14:textId="77777777" w:rsidR="006636D5" w:rsidRPr="006636D5" w:rsidRDefault="006636D5" w:rsidP="00AB29E4">
      <w:pPr>
        <w:spacing w:line="360" w:lineRule="auto"/>
        <w:ind w:firstLine="709"/>
        <w:jc w:val="both"/>
        <w:rPr>
          <w:b/>
          <w:color w:val="000000"/>
          <w:sz w:val="28"/>
          <w:szCs w:val="28"/>
          <w:lang w:val="uk-UA"/>
        </w:rPr>
      </w:pPr>
      <w:r w:rsidRPr="006636D5">
        <w:rPr>
          <w:b/>
          <w:color w:val="000000"/>
          <w:sz w:val="28"/>
          <w:szCs w:val="28"/>
          <w:lang w:val="uk-UA"/>
        </w:rPr>
        <w:t>3.2 Розроблення модельних зразків</w:t>
      </w:r>
    </w:p>
    <w:p w14:paraId="22DB838B" w14:textId="77777777" w:rsidR="006636D5" w:rsidRDefault="006636D5" w:rsidP="00AB29E4">
      <w:pPr>
        <w:spacing w:line="360" w:lineRule="auto"/>
        <w:ind w:firstLine="709"/>
        <w:jc w:val="both"/>
        <w:rPr>
          <w:color w:val="000000"/>
          <w:sz w:val="28"/>
          <w:szCs w:val="28"/>
          <w:lang w:val="uk-UA"/>
        </w:rPr>
      </w:pPr>
    </w:p>
    <w:p w14:paraId="5A5233BA" w14:textId="77777777" w:rsidR="00D96786" w:rsidRPr="00E335D2" w:rsidRDefault="00E84A9C" w:rsidP="00AB29E4">
      <w:pPr>
        <w:spacing w:line="360" w:lineRule="auto"/>
        <w:ind w:firstLine="709"/>
        <w:jc w:val="both"/>
        <w:rPr>
          <w:color w:val="000000"/>
          <w:sz w:val="28"/>
          <w:szCs w:val="28"/>
          <w:lang w:val="uk-UA"/>
        </w:rPr>
      </w:pPr>
      <w:r w:rsidRPr="00677610">
        <w:rPr>
          <w:color w:val="000000"/>
          <w:sz w:val="28"/>
          <w:szCs w:val="28"/>
          <w:lang w:val="uk-UA"/>
        </w:rPr>
        <w:t xml:space="preserve">Дослідження проводилися у відповідності до вивчених літературних джерел та </w:t>
      </w:r>
      <w:proofErr w:type="spellStart"/>
      <w:r w:rsidRPr="00677610">
        <w:rPr>
          <w:color w:val="000000"/>
          <w:sz w:val="28"/>
          <w:szCs w:val="28"/>
          <w:lang w:val="uk-UA"/>
        </w:rPr>
        <w:t>методик</w:t>
      </w:r>
      <w:proofErr w:type="spellEnd"/>
      <w:r w:rsidRPr="00E335D2">
        <w:rPr>
          <w:color w:val="000000"/>
          <w:sz w:val="28"/>
          <w:szCs w:val="28"/>
          <w:lang w:val="uk-UA"/>
        </w:rPr>
        <w:t xml:space="preserve"> згідно стандартів.</w:t>
      </w:r>
      <w:r w:rsidR="00AB29E4" w:rsidRPr="00E335D2">
        <w:rPr>
          <w:color w:val="000000"/>
          <w:sz w:val="28"/>
          <w:szCs w:val="28"/>
          <w:lang w:val="uk-UA"/>
        </w:rPr>
        <w:t xml:space="preserve"> </w:t>
      </w:r>
      <w:r w:rsidR="00D96786" w:rsidRPr="00E335D2">
        <w:rPr>
          <w:color w:val="000000"/>
          <w:sz w:val="28"/>
          <w:szCs w:val="28"/>
          <w:lang w:val="uk-UA"/>
        </w:rPr>
        <w:t xml:space="preserve">За даними літературного огляду збалансовано і </w:t>
      </w:r>
      <w:proofErr w:type="spellStart"/>
      <w:r w:rsidR="00D96786" w:rsidRPr="00E335D2">
        <w:rPr>
          <w:color w:val="000000"/>
          <w:sz w:val="28"/>
          <w:szCs w:val="28"/>
          <w:lang w:val="uk-UA"/>
        </w:rPr>
        <w:t>скореговано</w:t>
      </w:r>
      <w:proofErr w:type="spellEnd"/>
      <w:r w:rsidR="00D96786" w:rsidRPr="00E335D2">
        <w:rPr>
          <w:color w:val="000000"/>
          <w:sz w:val="28"/>
          <w:szCs w:val="28"/>
          <w:lang w:val="uk-UA"/>
        </w:rPr>
        <w:t xml:space="preserve"> рецептурний склад обраних модельних зразків, який наведений у таблиці 3.</w:t>
      </w:r>
      <w:r w:rsidR="00722EEE">
        <w:rPr>
          <w:color w:val="000000"/>
          <w:sz w:val="28"/>
          <w:szCs w:val="28"/>
          <w:lang w:val="uk-UA"/>
        </w:rPr>
        <w:t>2</w:t>
      </w:r>
      <w:r w:rsidR="00D96786" w:rsidRPr="00E335D2">
        <w:rPr>
          <w:color w:val="000000"/>
          <w:sz w:val="28"/>
          <w:szCs w:val="28"/>
          <w:lang w:val="uk-UA"/>
        </w:rPr>
        <w:t>.</w:t>
      </w:r>
    </w:p>
    <w:p w14:paraId="1E97444F" w14:textId="77777777" w:rsidR="00D96786" w:rsidRPr="006E4D30" w:rsidRDefault="00D96786" w:rsidP="00AB17DE">
      <w:pPr>
        <w:spacing w:line="360" w:lineRule="auto"/>
        <w:ind w:firstLine="709"/>
        <w:jc w:val="right"/>
        <w:rPr>
          <w:sz w:val="28"/>
          <w:szCs w:val="28"/>
          <w:lang w:val="uk-UA"/>
        </w:rPr>
      </w:pPr>
      <w:r w:rsidRPr="006E4D30">
        <w:rPr>
          <w:sz w:val="28"/>
          <w:szCs w:val="28"/>
          <w:lang w:val="uk-UA"/>
        </w:rPr>
        <w:t>Таблиці 3.</w:t>
      </w:r>
      <w:r w:rsidR="00722EEE">
        <w:rPr>
          <w:sz w:val="28"/>
          <w:szCs w:val="28"/>
          <w:lang w:val="uk-UA"/>
        </w:rPr>
        <w:t>2</w:t>
      </w:r>
    </w:p>
    <w:p w14:paraId="2C244718" w14:textId="77777777" w:rsidR="00D96786" w:rsidRPr="00EF4F87" w:rsidRDefault="006E4D30" w:rsidP="00AB17DE">
      <w:pPr>
        <w:spacing w:line="360" w:lineRule="auto"/>
        <w:ind w:firstLine="709"/>
        <w:jc w:val="both"/>
        <w:rPr>
          <w:b/>
          <w:sz w:val="28"/>
          <w:szCs w:val="28"/>
          <w:lang w:val="uk-UA"/>
        </w:rPr>
      </w:pPr>
      <w:r>
        <w:rPr>
          <w:b/>
          <w:sz w:val="28"/>
          <w:szCs w:val="28"/>
          <w:lang w:val="uk-UA"/>
        </w:rPr>
        <w:t>Розрахунок рецептур</w:t>
      </w:r>
      <w:r w:rsidR="00E335D2">
        <w:rPr>
          <w:b/>
          <w:sz w:val="28"/>
          <w:szCs w:val="28"/>
          <w:lang w:val="uk-UA"/>
        </w:rPr>
        <w:t xml:space="preserve"> соусів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332"/>
        <w:gridCol w:w="1325"/>
        <w:gridCol w:w="1333"/>
        <w:gridCol w:w="1325"/>
        <w:gridCol w:w="1333"/>
        <w:gridCol w:w="1326"/>
      </w:tblGrid>
      <w:tr w:rsidR="00D96786" w14:paraId="57E28BF2" w14:textId="77777777" w:rsidTr="00AB17DE">
        <w:trPr>
          <w:tblHeader/>
        </w:trPr>
        <w:tc>
          <w:tcPr>
            <w:tcW w:w="1597" w:type="dxa"/>
            <w:vMerge w:val="restart"/>
            <w:shd w:val="clear" w:color="auto" w:fill="auto"/>
            <w:vAlign w:val="center"/>
          </w:tcPr>
          <w:p w14:paraId="06C826A2" w14:textId="77777777" w:rsidR="00D96786" w:rsidRPr="002B361A" w:rsidRDefault="00D96786" w:rsidP="002B361A">
            <w:pPr>
              <w:jc w:val="center"/>
              <w:rPr>
                <w:lang w:val="uk-UA"/>
              </w:rPr>
            </w:pPr>
            <w:r w:rsidRPr="002B361A">
              <w:rPr>
                <w:lang w:val="uk-UA"/>
              </w:rPr>
              <w:t xml:space="preserve">Сировина </w:t>
            </w:r>
          </w:p>
        </w:tc>
        <w:tc>
          <w:tcPr>
            <w:tcW w:w="2657" w:type="dxa"/>
            <w:gridSpan w:val="2"/>
            <w:shd w:val="clear" w:color="auto" w:fill="auto"/>
            <w:vAlign w:val="center"/>
          </w:tcPr>
          <w:p w14:paraId="477ED032" w14:textId="77777777" w:rsidR="00D96786" w:rsidRPr="002B361A" w:rsidRDefault="00E335D2" w:rsidP="00E335D2">
            <w:pPr>
              <w:jc w:val="center"/>
              <w:rPr>
                <w:lang w:val="uk-UA"/>
              </w:rPr>
            </w:pPr>
            <w:r>
              <w:rPr>
                <w:lang w:val="uk-UA"/>
              </w:rPr>
              <w:t>Продукт-а</w:t>
            </w:r>
            <w:r w:rsidR="00D96786" w:rsidRPr="002B361A">
              <w:rPr>
                <w:lang w:val="uk-UA"/>
              </w:rPr>
              <w:t xml:space="preserve">налог </w:t>
            </w:r>
          </w:p>
        </w:tc>
        <w:tc>
          <w:tcPr>
            <w:tcW w:w="2658" w:type="dxa"/>
            <w:gridSpan w:val="2"/>
            <w:shd w:val="clear" w:color="auto" w:fill="auto"/>
            <w:vAlign w:val="center"/>
          </w:tcPr>
          <w:p w14:paraId="6705E29B" w14:textId="77777777" w:rsidR="00E335D2" w:rsidRDefault="006E4D30" w:rsidP="002B361A">
            <w:pPr>
              <w:jc w:val="center"/>
              <w:rPr>
                <w:lang w:val="uk-UA"/>
              </w:rPr>
            </w:pPr>
            <w:r>
              <w:rPr>
                <w:lang w:val="uk-UA"/>
              </w:rPr>
              <w:t xml:space="preserve">Зразок 1 </w:t>
            </w:r>
          </w:p>
          <w:p w14:paraId="67D34958" w14:textId="77777777" w:rsidR="00D96786" w:rsidRPr="002B361A" w:rsidRDefault="00E335D2" w:rsidP="002B361A">
            <w:pPr>
              <w:jc w:val="center"/>
              <w:rPr>
                <w:lang w:val="uk-UA"/>
              </w:rPr>
            </w:pPr>
            <w:r>
              <w:rPr>
                <w:lang w:val="uk-UA"/>
              </w:rPr>
              <w:t>(</w:t>
            </w:r>
            <w:r w:rsidR="006E4D30">
              <w:rPr>
                <w:lang w:val="uk-UA"/>
              </w:rPr>
              <w:t xml:space="preserve">з пюре із </w:t>
            </w:r>
            <w:proofErr w:type="spellStart"/>
            <w:r w:rsidR="006E4D30">
              <w:rPr>
                <w:lang w:val="uk-UA"/>
              </w:rPr>
              <w:t>нута</w:t>
            </w:r>
            <w:proofErr w:type="spellEnd"/>
            <w:r>
              <w:rPr>
                <w:lang w:val="uk-UA"/>
              </w:rPr>
              <w:t>)</w:t>
            </w:r>
            <w:r w:rsidR="00D96786" w:rsidRPr="002B361A">
              <w:rPr>
                <w:lang w:val="uk-UA"/>
              </w:rPr>
              <w:t xml:space="preserve"> </w:t>
            </w:r>
          </w:p>
        </w:tc>
        <w:tc>
          <w:tcPr>
            <w:tcW w:w="2659" w:type="dxa"/>
            <w:gridSpan w:val="2"/>
            <w:shd w:val="clear" w:color="auto" w:fill="auto"/>
            <w:vAlign w:val="center"/>
          </w:tcPr>
          <w:p w14:paraId="2FB1AA88" w14:textId="77777777" w:rsidR="00E335D2" w:rsidRDefault="006E4D30" w:rsidP="006E4D30">
            <w:pPr>
              <w:jc w:val="center"/>
              <w:rPr>
                <w:lang w:val="uk-UA"/>
              </w:rPr>
            </w:pPr>
            <w:r>
              <w:rPr>
                <w:lang w:val="uk-UA"/>
              </w:rPr>
              <w:t>З</w:t>
            </w:r>
            <w:r w:rsidR="00D96786" w:rsidRPr="002B361A">
              <w:rPr>
                <w:lang w:val="uk-UA"/>
              </w:rPr>
              <w:t xml:space="preserve">разок </w:t>
            </w:r>
            <w:r>
              <w:rPr>
                <w:lang w:val="uk-UA"/>
              </w:rPr>
              <w:t xml:space="preserve">2 </w:t>
            </w:r>
          </w:p>
          <w:p w14:paraId="4DE7FD05" w14:textId="77777777" w:rsidR="00D96786" w:rsidRPr="002B361A" w:rsidRDefault="00E335D2" w:rsidP="006E4D30">
            <w:pPr>
              <w:jc w:val="center"/>
              <w:rPr>
                <w:lang w:val="uk-UA"/>
              </w:rPr>
            </w:pPr>
            <w:r>
              <w:rPr>
                <w:lang w:val="uk-UA"/>
              </w:rPr>
              <w:t>(</w:t>
            </w:r>
            <w:r w:rsidR="006E4D30">
              <w:rPr>
                <w:lang w:val="uk-UA"/>
              </w:rPr>
              <w:t>з пюре із чечевиці</w:t>
            </w:r>
            <w:r>
              <w:rPr>
                <w:lang w:val="uk-UA"/>
              </w:rPr>
              <w:t>)</w:t>
            </w:r>
            <w:r w:rsidR="00D96786" w:rsidRPr="002B361A">
              <w:rPr>
                <w:lang w:val="uk-UA"/>
              </w:rPr>
              <w:t xml:space="preserve"> </w:t>
            </w:r>
          </w:p>
        </w:tc>
      </w:tr>
      <w:tr w:rsidR="00D96786" w14:paraId="19BAB2F0" w14:textId="77777777" w:rsidTr="00AB17DE">
        <w:trPr>
          <w:tblHeader/>
        </w:trPr>
        <w:tc>
          <w:tcPr>
            <w:tcW w:w="1597" w:type="dxa"/>
            <w:vMerge/>
            <w:shd w:val="clear" w:color="auto" w:fill="auto"/>
            <w:vAlign w:val="center"/>
          </w:tcPr>
          <w:p w14:paraId="291FA8AB" w14:textId="77777777" w:rsidR="00D96786" w:rsidRPr="002B361A" w:rsidRDefault="00D96786" w:rsidP="002B361A">
            <w:pPr>
              <w:jc w:val="center"/>
              <w:rPr>
                <w:lang w:val="uk-UA"/>
              </w:rPr>
            </w:pPr>
          </w:p>
        </w:tc>
        <w:tc>
          <w:tcPr>
            <w:tcW w:w="2657" w:type="dxa"/>
            <w:gridSpan w:val="2"/>
            <w:shd w:val="clear" w:color="auto" w:fill="auto"/>
            <w:vAlign w:val="center"/>
          </w:tcPr>
          <w:p w14:paraId="3E967539" w14:textId="77777777" w:rsidR="00D96786" w:rsidRPr="002B361A" w:rsidRDefault="00D96786" w:rsidP="002B361A">
            <w:pPr>
              <w:jc w:val="center"/>
              <w:rPr>
                <w:lang w:val="uk-UA"/>
              </w:rPr>
            </w:pPr>
            <w:r w:rsidRPr="002B361A">
              <w:rPr>
                <w:lang w:val="uk-UA"/>
              </w:rPr>
              <w:t xml:space="preserve">Кількість, г </w:t>
            </w:r>
          </w:p>
        </w:tc>
        <w:tc>
          <w:tcPr>
            <w:tcW w:w="2658" w:type="dxa"/>
            <w:gridSpan w:val="2"/>
            <w:shd w:val="clear" w:color="auto" w:fill="auto"/>
            <w:vAlign w:val="center"/>
          </w:tcPr>
          <w:p w14:paraId="2D1BE207" w14:textId="77777777" w:rsidR="00D96786" w:rsidRPr="002B361A" w:rsidRDefault="00D96786" w:rsidP="002B361A">
            <w:pPr>
              <w:jc w:val="center"/>
              <w:rPr>
                <w:lang w:val="uk-UA"/>
              </w:rPr>
            </w:pPr>
            <w:r w:rsidRPr="002B361A">
              <w:rPr>
                <w:lang w:val="uk-UA"/>
              </w:rPr>
              <w:t>Кількість, г</w:t>
            </w:r>
          </w:p>
        </w:tc>
        <w:tc>
          <w:tcPr>
            <w:tcW w:w="2659" w:type="dxa"/>
            <w:gridSpan w:val="2"/>
            <w:shd w:val="clear" w:color="auto" w:fill="auto"/>
            <w:vAlign w:val="center"/>
          </w:tcPr>
          <w:p w14:paraId="21BAE39D" w14:textId="77777777" w:rsidR="00D96786" w:rsidRPr="002B361A" w:rsidRDefault="00D96786" w:rsidP="002B361A">
            <w:pPr>
              <w:jc w:val="center"/>
              <w:rPr>
                <w:lang w:val="uk-UA"/>
              </w:rPr>
            </w:pPr>
            <w:r w:rsidRPr="002B361A">
              <w:rPr>
                <w:lang w:val="uk-UA"/>
              </w:rPr>
              <w:t>Кількість, г</w:t>
            </w:r>
          </w:p>
        </w:tc>
      </w:tr>
      <w:tr w:rsidR="002B361A" w14:paraId="72F167DC" w14:textId="77777777" w:rsidTr="00AB17DE">
        <w:trPr>
          <w:tblHeader/>
        </w:trPr>
        <w:tc>
          <w:tcPr>
            <w:tcW w:w="1597" w:type="dxa"/>
            <w:vMerge/>
            <w:shd w:val="clear" w:color="auto" w:fill="auto"/>
            <w:vAlign w:val="center"/>
          </w:tcPr>
          <w:p w14:paraId="2A6F5DCE" w14:textId="77777777" w:rsidR="00D96786" w:rsidRPr="002B361A" w:rsidRDefault="00D96786" w:rsidP="002B361A">
            <w:pPr>
              <w:jc w:val="center"/>
              <w:rPr>
                <w:lang w:val="uk-UA"/>
              </w:rPr>
            </w:pPr>
          </w:p>
        </w:tc>
        <w:tc>
          <w:tcPr>
            <w:tcW w:w="1332" w:type="dxa"/>
            <w:shd w:val="clear" w:color="auto" w:fill="auto"/>
            <w:vAlign w:val="center"/>
          </w:tcPr>
          <w:p w14:paraId="0D6E7FA8" w14:textId="77777777" w:rsidR="00D96786" w:rsidRPr="002B361A" w:rsidRDefault="00D96786" w:rsidP="002B361A">
            <w:pPr>
              <w:jc w:val="center"/>
              <w:rPr>
                <w:lang w:val="uk-UA"/>
              </w:rPr>
            </w:pPr>
            <w:r w:rsidRPr="002B361A">
              <w:rPr>
                <w:lang w:val="uk-UA"/>
              </w:rPr>
              <w:t xml:space="preserve">Брутто </w:t>
            </w:r>
          </w:p>
        </w:tc>
        <w:tc>
          <w:tcPr>
            <w:tcW w:w="1325" w:type="dxa"/>
            <w:shd w:val="clear" w:color="auto" w:fill="auto"/>
            <w:vAlign w:val="center"/>
          </w:tcPr>
          <w:p w14:paraId="6323FF02" w14:textId="77777777" w:rsidR="00D96786" w:rsidRPr="002B361A" w:rsidRDefault="00D96786" w:rsidP="002B361A">
            <w:pPr>
              <w:jc w:val="center"/>
              <w:rPr>
                <w:lang w:val="uk-UA"/>
              </w:rPr>
            </w:pPr>
            <w:r w:rsidRPr="002B361A">
              <w:rPr>
                <w:lang w:val="uk-UA"/>
              </w:rPr>
              <w:t xml:space="preserve">Нетто </w:t>
            </w:r>
          </w:p>
        </w:tc>
        <w:tc>
          <w:tcPr>
            <w:tcW w:w="1333" w:type="dxa"/>
            <w:shd w:val="clear" w:color="auto" w:fill="auto"/>
            <w:vAlign w:val="center"/>
          </w:tcPr>
          <w:p w14:paraId="76FAEBA8" w14:textId="77777777" w:rsidR="00D96786" w:rsidRPr="002B361A" w:rsidRDefault="00D96786" w:rsidP="002B361A">
            <w:pPr>
              <w:jc w:val="center"/>
              <w:rPr>
                <w:lang w:val="uk-UA"/>
              </w:rPr>
            </w:pPr>
            <w:r w:rsidRPr="002B361A">
              <w:rPr>
                <w:lang w:val="uk-UA"/>
              </w:rPr>
              <w:t xml:space="preserve">Брутто </w:t>
            </w:r>
          </w:p>
        </w:tc>
        <w:tc>
          <w:tcPr>
            <w:tcW w:w="1325" w:type="dxa"/>
            <w:shd w:val="clear" w:color="auto" w:fill="auto"/>
            <w:vAlign w:val="center"/>
          </w:tcPr>
          <w:p w14:paraId="132F7682" w14:textId="77777777" w:rsidR="00D96786" w:rsidRPr="002B361A" w:rsidRDefault="00D96786" w:rsidP="002B361A">
            <w:pPr>
              <w:jc w:val="center"/>
              <w:rPr>
                <w:lang w:val="uk-UA"/>
              </w:rPr>
            </w:pPr>
            <w:r w:rsidRPr="002B361A">
              <w:rPr>
                <w:lang w:val="uk-UA"/>
              </w:rPr>
              <w:t xml:space="preserve">Нетто </w:t>
            </w:r>
          </w:p>
        </w:tc>
        <w:tc>
          <w:tcPr>
            <w:tcW w:w="1333" w:type="dxa"/>
            <w:shd w:val="clear" w:color="auto" w:fill="auto"/>
            <w:vAlign w:val="center"/>
          </w:tcPr>
          <w:p w14:paraId="1EE2110D" w14:textId="77777777" w:rsidR="00D96786" w:rsidRPr="002B361A" w:rsidRDefault="00D96786" w:rsidP="002B361A">
            <w:pPr>
              <w:jc w:val="center"/>
              <w:rPr>
                <w:lang w:val="uk-UA"/>
              </w:rPr>
            </w:pPr>
            <w:r w:rsidRPr="002B361A">
              <w:rPr>
                <w:lang w:val="uk-UA"/>
              </w:rPr>
              <w:t xml:space="preserve">Брутто </w:t>
            </w:r>
          </w:p>
        </w:tc>
        <w:tc>
          <w:tcPr>
            <w:tcW w:w="1326" w:type="dxa"/>
            <w:shd w:val="clear" w:color="auto" w:fill="auto"/>
            <w:vAlign w:val="center"/>
          </w:tcPr>
          <w:p w14:paraId="61B4DF8F" w14:textId="77777777" w:rsidR="00D96786" w:rsidRPr="002B361A" w:rsidRDefault="00D96786" w:rsidP="002B361A">
            <w:pPr>
              <w:jc w:val="center"/>
              <w:rPr>
                <w:lang w:val="uk-UA"/>
              </w:rPr>
            </w:pPr>
            <w:r w:rsidRPr="002B361A">
              <w:rPr>
                <w:lang w:val="uk-UA"/>
              </w:rPr>
              <w:t xml:space="preserve">Нетто </w:t>
            </w:r>
          </w:p>
        </w:tc>
      </w:tr>
      <w:tr w:rsidR="002B361A" w14:paraId="28150755" w14:textId="77777777" w:rsidTr="002B361A">
        <w:tc>
          <w:tcPr>
            <w:tcW w:w="1597" w:type="dxa"/>
            <w:shd w:val="clear" w:color="auto" w:fill="auto"/>
            <w:vAlign w:val="center"/>
          </w:tcPr>
          <w:p w14:paraId="322A46E1" w14:textId="77777777" w:rsidR="00D96786" w:rsidRPr="002B361A" w:rsidRDefault="00D96786" w:rsidP="002B361A">
            <w:pPr>
              <w:jc w:val="center"/>
              <w:rPr>
                <w:lang w:val="uk-UA"/>
              </w:rPr>
            </w:pPr>
            <w:r w:rsidRPr="002B361A">
              <w:rPr>
                <w:lang w:val="uk-UA"/>
              </w:rPr>
              <w:t xml:space="preserve">Олія рафінована дезодорована соняшникова </w:t>
            </w:r>
          </w:p>
        </w:tc>
        <w:tc>
          <w:tcPr>
            <w:tcW w:w="1332" w:type="dxa"/>
            <w:shd w:val="clear" w:color="auto" w:fill="auto"/>
            <w:vAlign w:val="center"/>
          </w:tcPr>
          <w:p w14:paraId="1AEDE535" w14:textId="77777777" w:rsidR="00D96786" w:rsidRPr="002B361A" w:rsidRDefault="00D96786" w:rsidP="002B361A">
            <w:pPr>
              <w:jc w:val="center"/>
              <w:rPr>
                <w:lang w:val="uk-UA"/>
              </w:rPr>
            </w:pPr>
            <w:r w:rsidRPr="002B361A">
              <w:rPr>
                <w:lang w:val="uk-UA"/>
              </w:rPr>
              <w:t>56,3</w:t>
            </w:r>
          </w:p>
        </w:tc>
        <w:tc>
          <w:tcPr>
            <w:tcW w:w="1325" w:type="dxa"/>
            <w:shd w:val="clear" w:color="auto" w:fill="auto"/>
            <w:vAlign w:val="center"/>
          </w:tcPr>
          <w:p w14:paraId="337ECFF6" w14:textId="77777777" w:rsidR="00D96786" w:rsidRPr="002B361A" w:rsidRDefault="00D96786" w:rsidP="002B361A">
            <w:pPr>
              <w:jc w:val="center"/>
              <w:rPr>
                <w:lang w:val="uk-UA"/>
              </w:rPr>
            </w:pPr>
            <w:r w:rsidRPr="002B361A">
              <w:rPr>
                <w:lang w:val="uk-UA"/>
              </w:rPr>
              <w:t>56,3</w:t>
            </w:r>
          </w:p>
        </w:tc>
        <w:tc>
          <w:tcPr>
            <w:tcW w:w="1333" w:type="dxa"/>
            <w:shd w:val="clear" w:color="auto" w:fill="auto"/>
            <w:vAlign w:val="center"/>
          </w:tcPr>
          <w:p w14:paraId="22FCE291"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5A8C921E"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5DCE60A3"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515E41F4" w14:textId="77777777" w:rsidR="00D96786" w:rsidRPr="002B361A" w:rsidRDefault="00D96786" w:rsidP="002B361A">
            <w:pPr>
              <w:jc w:val="center"/>
              <w:rPr>
                <w:lang w:val="uk-UA"/>
              </w:rPr>
            </w:pPr>
            <w:r w:rsidRPr="002B361A">
              <w:rPr>
                <w:lang w:val="uk-UA"/>
              </w:rPr>
              <w:t>-</w:t>
            </w:r>
          </w:p>
        </w:tc>
      </w:tr>
      <w:tr w:rsidR="005817B3" w14:paraId="2E71DE2B" w14:textId="77777777" w:rsidTr="005817B3">
        <w:tc>
          <w:tcPr>
            <w:tcW w:w="1597" w:type="dxa"/>
            <w:shd w:val="clear" w:color="auto" w:fill="auto"/>
            <w:vAlign w:val="center"/>
          </w:tcPr>
          <w:p w14:paraId="49C70B9D" w14:textId="77777777" w:rsidR="005817B3" w:rsidRPr="002B361A" w:rsidRDefault="005817B3" w:rsidP="002B361A">
            <w:pPr>
              <w:jc w:val="center"/>
              <w:rPr>
                <w:lang w:val="uk-UA"/>
              </w:rPr>
            </w:pPr>
            <w:r w:rsidRPr="002B361A">
              <w:rPr>
                <w:lang w:val="uk-UA"/>
              </w:rPr>
              <w:t xml:space="preserve">Олія рафінована дезодорована кукурудзяна </w:t>
            </w:r>
          </w:p>
        </w:tc>
        <w:tc>
          <w:tcPr>
            <w:tcW w:w="1332" w:type="dxa"/>
            <w:shd w:val="clear" w:color="auto" w:fill="auto"/>
            <w:vAlign w:val="center"/>
          </w:tcPr>
          <w:p w14:paraId="741567AA" w14:textId="77777777" w:rsidR="005817B3" w:rsidRPr="002B361A" w:rsidRDefault="005817B3" w:rsidP="002B361A">
            <w:pPr>
              <w:jc w:val="center"/>
              <w:rPr>
                <w:lang w:val="uk-UA"/>
              </w:rPr>
            </w:pPr>
            <w:r w:rsidRPr="002B361A">
              <w:rPr>
                <w:lang w:val="uk-UA"/>
              </w:rPr>
              <w:t>-</w:t>
            </w:r>
          </w:p>
        </w:tc>
        <w:tc>
          <w:tcPr>
            <w:tcW w:w="1325" w:type="dxa"/>
            <w:shd w:val="clear" w:color="auto" w:fill="auto"/>
            <w:vAlign w:val="center"/>
          </w:tcPr>
          <w:p w14:paraId="7436D898" w14:textId="77777777" w:rsidR="005817B3" w:rsidRPr="002B361A" w:rsidRDefault="005817B3" w:rsidP="002B361A">
            <w:pPr>
              <w:jc w:val="center"/>
              <w:rPr>
                <w:lang w:val="uk-UA"/>
              </w:rPr>
            </w:pPr>
            <w:r w:rsidRPr="002B361A">
              <w:rPr>
                <w:lang w:val="uk-UA"/>
              </w:rPr>
              <w:t>-</w:t>
            </w:r>
          </w:p>
        </w:tc>
        <w:tc>
          <w:tcPr>
            <w:tcW w:w="1333" w:type="dxa"/>
            <w:shd w:val="clear" w:color="auto" w:fill="auto"/>
            <w:vAlign w:val="center"/>
          </w:tcPr>
          <w:p w14:paraId="77203886" w14:textId="77777777" w:rsidR="005817B3" w:rsidRPr="002B361A" w:rsidRDefault="006636D5" w:rsidP="00E84A9C">
            <w:pPr>
              <w:jc w:val="center"/>
              <w:rPr>
                <w:lang w:val="uk-UA"/>
              </w:rPr>
            </w:pPr>
            <w:r>
              <w:rPr>
                <w:lang w:val="uk-UA"/>
              </w:rPr>
              <w:t>40,0</w:t>
            </w:r>
          </w:p>
        </w:tc>
        <w:tc>
          <w:tcPr>
            <w:tcW w:w="1325" w:type="dxa"/>
            <w:shd w:val="clear" w:color="auto" w:fill="auto"/>
            <w:vAlign w:val="center"/>
          </w:tcPr>
          <w:p w14:paraId="2A256FE1" w14:textId="77777777" w:rsidR="005817B3" w:rsidRDefault="006636D5" w:rsidP="005817B3">
            <w:pPr>
              <w:jc w:val="center"/>
            </w:pPr>
            <w:r>
              <w:rPr>
                <w:lang w:val="uk-UA"/>
              </w:rPr>
              <w:t>40,0</w:t>
            </w:r>
          </w:p>
        </w:tc>
        <w:tc>
          <w:tcPr>
            <w:tcW w:w="1333" w:type="dxa"/>
            <w:shd w:val="clear" w:color="auto" w:fill="auto"/>
            <w:vAlign w:val="center"/>
          </w:tcPr>
          <w:p w14:paraId="7941E6AC" w14:textId="77777777" w:rsidR="005817B3" w:rsidRDefault="006636D5" w:rsidP="005817B3">
            <w:pPr>
              <w:jc w:val="center"/>
            </w:pPr>
            <w:r>
              <w:rPr>
                <w:lang w:val="uk-UA"/>
              </w:rPr>
              <w:t>40,0</w:t>
            </w:r>
          </w:p>
        </w:tc>
        <w:tc>
          <w:tcPr>
            <w:tcW w:w="1326" w:type="dxa"/>
            <w:shd w:val="clear" w:color="auto" w:fill="auto"/>
            <w:vAlign w:val="center"/>
          </w:tcPr>
          <w:p w14:paraId="703B4FD0" w14:textId="77777777" w:rsidR="005817B3" w:rsidRDefault="006636D5" w:rsidP="005817B3">
            <w:pPr>
              <w:jc w:val="center"/>
            </w:pPr>
            <w:r>
              <w:rPr>
                <w:lang w:val="uk-UA"/>
              </w:rPr>
              <w:t>40,0</w:t>
            </w:r>
          </w:p>
        </w:tc>
      </w:tr>
      <w:tr w:rsidR="002B361A" w14:paraId="748D7378" w14:textId="77777777" w:rsidTr="002B361A">
        <w:tc>
          <w:tcPr>
            <w:tcW w:w="1597" w:type="dxa"/>
            <w:shd w:val="clear" w:color="auto" w:fill="auto"/>
            <w:vAlign w:val="center"/>
          </w:tcPr>
          <w:p w14:paraId="6164D7FC" w14:textId="77777777" w:rsidR="00D96786" w:rsidRPr="002B361A" w:rsidRDefault="00D96786" w:rsidP="002B361A">
            <w:pPr>
              <w:jc w:val="center"/>
              <w:rPr>
                <w:lang w:val="uk-UA"/>
              </w:rPr>
            </w:pPr>
            <w:r w:rsidRPr="002B361A">
              <w:rPr>
                <w:lang w:val="uk-UA"/>
              </w:rPr>
              <w:t>Яйця столові (жовтки)</w:t>
            </w:r>
          </w:p>
        </w:tc>
        <w:tc>
          <w:tcPr>
            <w:tcW w:w="1332" w:type="dxa"/>
            <w:shd w:val="clear" w:color="auto" w:fill="auto"/>
            <w:vAlign w:val="center"/>
          </w:tcPr>
          <w:p w14:paraId="74BEB982" w14:textId="77777777" w:rsidR="00D96786" w:rsidRPr="002B361A" w:rsidRDefault="00D96786" w:rsidP="002B361A">
            <w:pPr>
              <w:jc w:val="center"/>
              <w:rPr>
                <w:lang w:val="uk-UA"/>
              </w:rPr>
            </w:pPr>
            <w:r w:rsidRPr="002B361A">
              <w:rPr>
                <w:lang w:val="uk-UA"/>
              </w:rPr>
              <w:t>4</w:t>
            </w:r>
            <w:r w:rsidRPr="002B361A">
              <w:rPr>
                <w:vertAlign w:val="superscript"/>
                <w:lang w:val="uk-UA"/>
              </w:rPr>
              <w:t xml:space="preserve">1/2 </w:t>
            </w:r>
            <w:r w:rsidRPr="002B361A">
              <w:rPr>
                <w:lang w:val="uk-UA"/>
              </w:rPr>
              <w:t>шт</w:t>
            </w:r>
            <w:r w:rsidR="00E84A9C">
              <w:rPr>
                <w:lang w:val="uk-UA"/>
              </w:rPr>
              <w:t>.</w:t>
            </w:r>
          </w:p>
        </w:tc>
        <w:tc>
          <w:tcPr>
            <w:tcW w:w="1325" w:type="dxa"/>
            <w:shd w:val="clear" w:color="auto" w:fill="auto"/>
            <w:vAlign w:val="center"/>
          </w:tcPr>
          <w:p w14:paraId="53DF9DB2" w14:textId="77777777" w:rsidR="00D96786" w:rsidRPr="002B361A" w:rsidRDefault="00D96786" w:rsidP="002B361A">
            <w:pPr>
              <w:jc w:val="center"/>
              <w:rPr>
                <w:lang w:val="uk-UA"/>
              </w:rPr>
            </w:pPr>
            <w:r w:rsidRPr="002B361A">
              <w:rPr>
                <w:lang w:val="uk-UA"/>
              </w:rPr>
              <w:t>7,2</w:t>
            </w:r>
          </w:p>
        </w:tc>
        <w:tc>
          <w:tcPr>
            <w:tcW w:w="1333" w:type="dxa"/>
            <w:shd w:val="clear" w:color="auto" w:fill="auto"/>
            <w:vAlign w:val="center"/>
          </w:tcPr>
          <w:p w14:paraId="44B19E0A"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6D08C072"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03CBB4F4"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38E99888" w14:textId="77777777" w:rsidR="00D96786" w:rsidRPr="002B361A" w:rsidRDefault="00D96786" w:rsidP="002B361A">
            <w:pPr>
              <w:jc w:val="center"/>
              <w:rPr>
                <w:lang w:val="uk-UA"/>
              </w:rPr>
            </w:pPr>
            <w:r w:rsidRPr="002B361A">
              <w:rPr>
                <w:lang w:val="uk-UA"/>
              </w:rPr>
              <w:t>-</w:t>
            </w:r>
          </w:p>
        </w:tc>
      </w:tr>
      <w:tr w:rsidR="002B361A" w14:paraId="52B61B80" w14:textId="77777777" w:rsidTr="002B361A">
        <w:tc>
          <w:tcPr>
            <w:tcW w:w="1597" w:type="dxa"/>
            <w:shd w:val="clear" w:color="auto" w:fill="auto"/>
            <w:vAlign w:val="center"/>
          </w:tcPr>
          <w:p w14:paraId="7193A92B" w14:textId="77777777" w:rsidR="00D96786" w:rsidRPr="002B361A" w:rsidRDefault="00D96786" w:rsidP="002B361A">
            <w:pPr>
              <w:jc w:val="center"/>
              <w:rPr>
                <w:lang w:val="uk-UA"/>
              </w:rPr>
            </w:pPr>
            <w:r w:rsidRPr="002B361A">
              <w:rPr>
                <w:lang w:val="uk-UA"/>
              </w:rPr>
              <w:t xml:space="preserve">Гірчиця столова </w:t>
            </w:r>
          </w:p>
        </w:tc>
        <w:tc>
          <w:tcPr>
            <w:tcW w:w="1332" w:type="dxa"/>
            <w:shd w:val="clear" w:color="auto" w:fill="auto"/>
            <w:vAlign w:val="center"/>
          </w:tcPr>
          <w:p w14:paraId="48CDCA16" w14:textId="77777777" w:rsidR="00D96786" w:rsidRPr="002B361A" w:rsidRDefault="00D96786" w:rsidP="002B361A">
            <w:pPr>
              <w:jc w:val="center"/>
              <w:rPr>
                <w:lang w:val="uk-UA"/>
              </w:rPr>
            </w:pPr>
            <w:r w:rsidRPr="002B361A">
              <w:rPr>
                <w:lang w:val="uk-UA"/>
              </w:rPr>
              <w:t>2,5</w:t>
            </w:r>
          </w:p>
        </w:tc>
        <w:tc>
          <w:tcPr>
            <w:tcW w:w="1325" w:type="dxa"/>
            <w:shd w:val="clear" w:color="auto" w:fill="auto"/>
            <w:vAlign w:val="center"/>
          </w:tcPr>
          <w:p w14:paraId="19CE8463" w14:textId="77777777" w:rsidR="00D96786" w:rsidRPr="002B361A" w:rsidRDefault="00D96786" w:rsidP="002B361A">
            <w:pPr>
              <w:jc w:val="center"/>
              <w:rPr>
                <w:lang w:val="uk-UA"/>
              </w:rPr>
            </w:pPr>
            <w:r w:rsidRPr="002B361A">
              <w:rPr>
                <w:lang w:val="uk-UA"/>
              </w:rPr>
              <w:t>2,5</w:t>
            </w:r>
          </w:p>
        </w:tc>
        <w:tc>
          <w:tcPr>
            <w:tcW w:w="1333" w:type="dxa"/>
            <w:shd w:val="clear" w:color="auto" w:fill="auto"/>
            <w:vAlign w:val="center"/>
          </w:tcPr>
          <w:p w14:paraId="22B98E00" w14:textId="77777777" w:rsidR="00D96786" w:rsidRPr="002B361A" w:rsidRDefault="00D96786" w:rsidP="002B361A">
            <w:pPr>
              <w:jc w:val="center"/>
              <w:rPr>
                <w:lang w:val="uk-UA"/>
              </w:rPr>
            </w:pPr>
            <w:r w:rsidRPr="002B361A">
              <w:rPr>
                <w:lang w:val="uk-UA"/>
              </w:rPr>
              <w:t>2,5</w:t>
            </w:r>
          </w:p>
        </w:tc>
        <w:tc>
          <w:tcPr>
            <w:tcW w:w="1325" w:type="dxa"/>
            <w:shd w:val="clear" w:color="auto" w:fill="auto"/>
            <w:vAlign w:val="center"/>
          </w:tcPr>
          <w:p w14:paraId="43896D24" w14:textId="77777777" w:rsidR="00D96786" w:rsidRPr="002B361A" w:rsidRDefault="00D96786" w:rsidP="002B361A">
            <w:pPr>
              <w:jc w:val="center"/>
              <w:rPr>
                <w:lang w:val="uk-UA"/>
              </w:rPr>
            </w:pPr>
            <w:r w:rsidRPr="002B361A">
              <w:rPr>
                <w:lang w:val="uk-UA"/>
              </w:rPr>
              <w:t>2,5</w:t>
            </w:r>
          </w:p>
        </w:tc>
        <w:tc>
          <w:tcPr>
            <w:tcW w:w="1333" w:type="dxa"/>
            <w:shd w:val="clear" w:color="auto" w:fill="auto"/>
            <w:vAlign w:val="center"/>
          </w:tcPr>
          <w:p w14:paraId="0A2CE170" w14:textId="77777777" w:rsidR="00D96786" w:rsidRPr="002B361A" w:rsidRDefault="00D96786" w:rsidP="002B361A">
            <w:pPr>
              <w:jc w:val="center"/>
              <w:rPr>
                <w:lang w:val="uk-UA"/>
              </w:rPr>
            </w:pPr>
            <w:r w:rsidRPr="002B361A">
              <w:rPr>
                <w:lang w:val="uk-UA"/>
              </w:rPr>
              <w:t>2,5</w:t>
            </w:r>
          </w:p>
        </w:tc>
        <w:tc>
          <w:tcPr>
            <w:tcW w:w="1326" w:type="dxa"/>
            <w:shd w:val="clear" w:color="auto" w:fill="auto"/>
            <w:vAlign w:val="center"/>
          </w:tcPr>
          <w:p w14:paraId="76D1339E" w14:textId="77777777" w:rsidR="00D96786" w:rsidRPr="002B361A" w:rsidRDefault="00D96786" w:rsidP="002B361A">
            <w:pPr>
              <w:jc w:val="center"/>
              <w:rPr>
                <w:lang w:val="uk-UA"/>
              </w:rPr>
            </w:pPr>
            <w:r w:rsidRPr="002B361A">
              <w:rPr>
                <w:lang w:val="uk-UA"/>
              </w:rPr>
              <w:t>2,5</w:t>
            </w:r>
          </w:p>
        </w:tc>
      </w:tr>
      <w:tr w:rsidR="002B361A" w14:paraId="3CFD1301" w14:textId="77777777" w:rsidTr="002B361A">
        <w:tc>
          <w:tcPr>
            <w:tcW w:w="1597" w:type="dxa"/>
            <w:shd w:val="clear" w:color="auto" w:fill="auto"/>
            <w:vAlign w:val="center"/>
          </w:tcPr>
          <w:p w14:paraId="2F49D4F1" w14:textId="77777777" w:rsidR="00D96786" w:rsidRPr="002B361A" w:rsidRDefault="00D96786" w:rsidP="002B361A">
            <w:pPr>
              <w:jc w:val="center"/>
              <w:rPr>
                <w:lang w:val="uk-UA"/>
              </w:rPr>
            </w:pPr>
            <w:r w:rsidRPr="002B361A">
              <w:rPr>
                <w:lang w:val="uk-UA"/>
              </w:rPr>
              <w:t xml:space="preserve">Цукор-пісок </w:t>
            </w:r>
          </w:p>
        </w:tc>
        <w:tc>
          <w:tcPr>
            <w:tcW w:w="1332" w:type="dxa"/>
            <w:shd w:val="clear" w:color="auto" w:fill="auto"/>
            <w:vAlign w:val="center"/>
          </w:tcPr>
          <w:p w14:paraId="3E7AFA6B" w14:textId="77777777" w:rsidR="00D96786" w:rsidRPr="002B361A" w:rsidRDefault="00D96786" w:rsidP="002B361A">
            <w:pPr>
              <w:jc w:val="center"/>
              <w:rPr>
                <w:lang w:val="uk-UA"/>
              </w:rPr>
            </w:pPr>
            <w:r w:rsidRPr="002B361A">
              <w:rPr>
                <w:lang w:val="uk-UA"/>
              </w:rPr>
              <w:t>2,0</w:t>
            </w:r>
          </w:p>
        </w:tc>
        <w:tc>
          <w:tcPr>
            <w:tcW w:w="1325" w:type="dxa"/>
            <w:shd w:val="clear" w:color="auto" w:fill="auto"/>
            <w:vAlign w:val="center"/>
          </w:tcPr>
          <w:p w14:paraId="0EE59EAF" w14:textId="77777777" w:rsidR="00D96786" w:rsidRPr="002B361A" w:rsidRDefault="00D96786" w:rsidP="002B361A">
            <w:pPr>
              <w:jc w:val="center"/>
              <w:rPr>
                <w:lang w:val="uk-UA"/>
              </w:rPr>
            </w:pPr>
            <w:r w:rsidRPr="002B361A">
              <w:rPr>
                <w:lang w:val="uk-UA"/>
              </w:rPr>
              <w:t>2,0</w:t>
            </w:r>
          </w:p>
        </w:tc>
        <w:tc>
          <w:tcPr>
            <w:tcW w:w="1333" w:type="dxa"/>
            <w:shd w:val="clear" w:color="auto" w:fill="auto"/>
            <w:vAlign w:val="center"/>
          </w:tcPr>
          <w:p w14:paraId="1A0561D0" w14:textId="77777777" w:rsidR="00D96786" w:rsidRPr="002B361A" w:rsidRDefault="00D96786" w:rsidP="002B361A">
            <w:pPr>
              <w:jc w:val="center"/>
              <w:rPr>
                <w:lang w:val="uk-UA"/>
              </w:rPr>
            </w:pPr>
            <w:r w:rsidRPr="002B361A">
              <w:rPr>
                <w:lang w:val="uk-UA"/>
              </w:rPr>
              <w:t>2,0</w:t>
            </w:r>
          </w:p>
        </w:tc>
        <w:tc>
          <w:tcPr>
            <w:tcW w:w="1325" w:type="dxa"/>
            <w:shd w:val="clear" w:color="auto" w:fill="auto"/>
            <w:vAlign w:val="center"/>
          </w:tcPr>
          <w:p w14:paraId="5B8631EA" w14:textId="77777777" w:rsidR="00D96786" w:rsidRPr="002B361A" w:rsidRDefault="00D96786" w:rsidP="002B361A">
            <w:pPr>
              <w:jc w:val="center"/>
              <w:rPr>
                <w:lang w:val="uk-UA"/>
              </w:rPr>
            </w:pPr>
            <w:r w:rsidRPr="002B361A">
              <w:rPr>
                <w:lang w:val="uk-UA"/>
              </w:rPr>
              <w:t>2,0</w:t>
            </w:r>
          </w:p>
        </w:tc>
        <w:tc>
          <w:tcPr>
            <w:tcW w:w="1333" w:type="dxa"/>
            <w:shd w:val="clear" w:color="auto" w:fill="auto"/>
            <w:vAlign w:val="center"/>
          </w:tcPr>
          <w:p w14:paraId="4635D78B" w14:textId="77777777" w:rsidR="00D96786" w:rsidRPr="002B361A" w:rsidRDefault="00D96786" w:rsidP="002B361A">
            <w:pPr>
              <w:jc w:val="center"/>
              <w:rPr>
                <w:lang w:val="uk-UA"/>
              </w:rPr>
            </w:pPr>
            <w:r w:rsidRPr="002B361A">
              <w:rPr>
                <w:lang w:val="uk-UA"/>
              </w:rPr>
              <w:t>2,0</w:t>
            </w:r>
          </w:p>
        </w:tc>
        <w:tc>
          <w:tcPr>
            <w:tcW w:w="1326" w:type="dxa"/>
            <w:shd w:val="clear" w:color="auto" w:fill="auto"/>
            <w:vAlign w:val="center"/>
          </w:tcPr>
          <w:p w14:paraId="1A9ABACD" w14:textId="77777777" w:rsidR="00D96786" w:rsidRPr="002B361A" w:rsidRDefault="00D96786" w:rsidP="002B361A">
            <w:pPr>
              <w:jc w:val="center"/>
              <w:rPr>
                <w:lang w:val="uk-UA"/>
              </w:rPr>
            </w:pPr>
            <w:r w:rsidRPr="002B361A">
              <w:rPr>
                <w:lang w:val="uk-UA"/>
              </w:rPr>
              <w:t>2,0</w:t>
            </w:r>
          </w:p>
        </w:tc>
      </w:tr>
      <w:tr w:rsidR="002B361A" w14:paraId="22252955" w14:textId="77777777" w:rsidTr="002B361A">
        <w:tc>
          <w:tcPr>
            <w:tcW w:w="1597" w:type="dxa"/>
            <w:shd w:val="clear" w:color="auto" w:fill="auto"/>
            <w:vAlign w:val="center"/>
          </w:tcPr>
          <w:p w14:paraId="53CEE09C" w14:textId="77777777" w:rsidR="00D96786" w:rsidRPr="002B361A" w:rsidRDefault="00D96786" w:rsidP="002B361A">
            <w:pPr>
              <w:jc w:val="center"/>
              <w:rPr>
                <w:lang w:val="uk-UA"/>
              </w:rPr>
            </w:pPr>
            <w:r w:rsidRPr="002B361A">
              <w:rPr>
                <w:lang w:val="uk-UA"/>
              </w:rPr>
              <w:t>Лимонний сік</w:t>
            </w:r>
          </w:p>
        </w:tc>
        <w:tc>
          <w:tcPr>
            <w:tcW w:w="1332" w:type="dxa"/>
            <w:shd w:val="clear" w:color="auto" w:fill="auto"/>
            <w:vAlign w:val="center"/>
          </w:tcPr>
          <w:p w14:paraId="428B92F1"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7F911252"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7B78CDC5" w14:textId="77777777" w:rsidR="00D96786" w:rsidRPr="002B361A" w:rsidRDefault="008E285C" w:rsidP="00D414B4">
            <w:pPr>
              <w:jc w:val="center"/>
              <w:rPr>
                <w:lang w:val="uk-UA"/>
              </w:rPr>
            </w:pPr>
            <w:r>
              <w:rPr>
                <w:lang w:val="uk-UA"/>
              </w:rPr>
              <w:t>4</w:t>
            </w:r>
            <w:r w:rsidR="00D96786" w:rsidRPr="002B361A">
              <w:rPr>
                <w:lang w:val="uk-UA"/>
              </w:rPr>
              <w:t>,</w:t>
            </w:r>
            <w:r w:rsidR="00D414B4">
              <w:rPr>
                <w:lang w:val="uk-UA"/>
              </w:rPr>
              <w:t>5</w:t>
            </w:r>
          </w:p>
        </w:tc>
        <w:tc>
          <w:tcPr>
            <w:tcW w:w="1325" w:type="dxa"/>
            <w:shd w:val="clear" w:color="auto" w:fill="auto"/>
            <w:vAlign w:val="center"/>
          </w:tcPr>
          <w:p w14:paraId="647AF3AD" w14:textId="77777777" w:rsidR="00D96786" w:rsidRPr="002B361A" w:rsidRDefault="008E285C" w:rsidP="00D414B4">
            <w:pPr>
              <w:jc w:val="center"/>
              <w:rPr>
                <w:lang w:val="uk-UA"/>
              </w:rPr>
            </w:pPr>
            <w:r>
              <w:rPr>
                <w:lang w:val="uk-UA"/>
              </w:rPr>
              <w:t>4</w:t>
            </w:r>
            <w:r w:rsidR="00D96786" w:rsidRPr="002B361A">
              <w:rPr>
                <w:lang w:val="uk-UA"/>
              </w:rPr>
              <w:t>,</w:t>
            </w:r>
            <w:r w:rsidR="00D414B4">
              <w:rPr>
                <w:lang w:val="uk-UA"/>
              </w:rPr>
              <w:t>5</w:t>
            </w:r>
          </w:p>
        </w:tc>
        <w:tc>
          <w:tcPr>
            <w:tcW w:w="1333" w:type="dxa"/>
            <w:shd w:val="clear" w:color="auto" w:fill="auto"/>
            <w:vAlign w:val="center"/>
          </w:tcPr>
          <w:p w14:paraId="5BE33074" w14:textId="77777777" w:rsidR="00D96786" w:rsidRPr="002B361A" w:rsidRDefault="008E285C" w:rsidP="00D414B4">
            <w:pPr>
              <w:jc w:val="center"/>
              <w:rPr>
                <w:lang w:val="uk-UA"/>
              </w:rPr>
            </w:pPr>
            <w:r>
              <w:rPr>
                <w:lang w:val="uk-UA"/>
              </w:rPr>
              <w:t>4</w:t>
            </w:r>
            <w:r w:rsidR="00D96786" w:rsidRPr="002B361A">
              <w:rPr>
                <w:lang w:val="uk-UA"/>
              </w:rPr>
              <w:t>,</w:t>
            </w:r>
            <w:r w:rsidR="00D414B4">
              <w:rPr>
                <w:lang w:val="uk-UA"/>
              </w:rPr>
              <w:t>5</w:t>
            </w:r>
          </w:p>
        </w:tc>
        <w:tc>
          <w:tcPr>
            <w:tcW w:w="1326" w:type="dxa"/>
            <w:shd w:val="clear" w:color="auto" w:fill="auto"/>
            <w:vAlign w:val="center"/>
          </w:tcPr>
          <w:p w14:paraId="35C6AE9A" w14:textId="77777777" w:rsidR="00D96786" w:rsidRPr="002B361A" w:rsidRDefault="008E285C" w:rsidP="00D414B4">
            <w:pPr>
              <w:jc w:val="center"/>
              <w:rPr>
                <w:lang w:val="uk-UA"/>
              </w:rPr>
            </w:pPr>
            <w:r>
              <w:rPr>
                <w:lang w:val="uk-UA"/>
              </w:rPr>
              <w:t>4</w:t>
            </w:r>
            <w:r w:rsidR="00D96786" w:rsidRPr="002B361A">
              <w:rPr>
                <w:lang w:val="uk-UA"/>
              </w:rPr>
              <w:t>,</w:t>
            </w:r>
            <w:r w:rsidR="00D414B4">
              <w:rPr>
                <w:lang w:val="uk-UA"/>
              </w:rPr>
              <w:t>5</w:t>
            </w:r>
          </w:p>
        </w:tc>
      </w:tr>
      <w:tr w:rsidR="002B361A" w14:paraId="10534AE1" w14:textId="77777777" w:rsidTr="002B361A">
        <w:tc>
          <w:tcPr>
            <w:tcW w:w="1597" w:type="dxa"/>
            <w:shd w:val="clear" w:color="auto" w:fill="auto"/>
            <w:vAlign w:val="center"/>
          </w:tcPr>
          <w:p w14:paraId="06AF5E20" w14:textId="77777777" w:rsidR="00D96786" w:rsidRPr="002B361A" w:rsidRDefault="00D96786" w:rsidP="002B361A">
            <w:pPr>
              <w:jc w:val="center"/>
              <w:rPr>
                <w:lang w:val="uk-UA"/>
              </w:rPr>
            </w:pPr>
            <w:r w:rsidRPr="002B361A">
              <w:rPr>
                <w:lang w:val="uk-UA"/>
              </w:rPr>
              <w:t>Оцет 9%-</w:t>
            </w:r>
            <w:proofErr w:type="spellStart"/>
            <w:r w:rsidRPr="002B361A">
              <w:rPr>
                <w:lang w:val="uk-UA"/>
              </w:rPr>
              <w:t>ий</w:t>
            </w:r>
            <w:proofErr w:type="spellEnd"/>
            <w:r w:rsidRPr="002B361A">
              <w:rPr>
                <w:lang w:val="uk-UA"/>
              </w:rPr>
              <w:t xml:space="preserve"> </w:t>
            </w:r>
          </w:p>
        </w:tc>
        <w:tc>
          <w:tcPr>
            <w:tcW w:w="1332" w:type="dxa"/>
            <w:shd w:val="clear" w:color="auto" w:fill="auto"/>
            <w:vAlign w:val="center"/>
          </w:tcPr>
          <w:p w14:paraId="10BAA69A" w14:textId="77777777" w:rsidR="00D96786" w:rsidRPr="002B361A" w:rsidRDefault="00D96786" w:rsidP="002B361A">
            <w:pPr>
              <w:jc w:val="center"/>
              <w:rPr>
                <w:lang w:val="uk-UA"/>
              </w:rPr>
            </w:pPr>
            <w:r w:rsidRPr="002B361A">
              <w:rPr>
                <w:lang w:val="uk-UA"/>
              </w:rPr>
              <w:t>5,0</w:t>
            </w:r>
          </w:p>
        </w:tc>
        <w:tc>
          <w:tcPr>
            <w:tcW w:w="1325" w:type="dxa"/>
            <w:shd w:val="clear" w:color="auto" w:fill="auto"/>
            <w:vAlign w:val="center"/>
          </w:tcPr>
          <w:p w14:paraId="63962587" w14:textId="77777777" w:rsidR="00D96786" w:rsidRPr="002B361A" w:rsidRDefault="00D96786" w:rsidP="002B361A">
            <w:pPr>
              <w:jc w:val="center"/>
              <w:rPr>
                <w:lang w:val="uk-UA"/>
              </w:rPr>
            </w:pPr>
            <w:r w:rsidRPr="002B361A">
              <w:rPr>
                <w:lang w:val="uk-UA"/>
              </w:rPr>
              <w:t>5,0</w:t>
            </w:r>
          </w:p>
        </w:tc>
        <w:tc>
          <w:tcPr>
            <w:tcW w:w="1333" w:type="dxa"/>
            <w:shd w:val="clear" w:color="auto" w:fill="auto"/>
            <w:vAlign w:val="center"/>
          </w:tcPr>
          <w:p w14:paraId="122AA61B"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0933092B"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05F3624F"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650F2034" w14:textId="77777777" w:rsidR="00D96786" w:rsidRPr="002B361A" w:rsidRDefault="00D96786" w:rsidP="002B361A">
            <w:pPr>
              <w:jc w:val="center"/>
              <w:rPr>
                <w:lang w:val="uk-UA"/>
              </w:rPr>
            </w:pPr>
            <w:r w:rsidRPr="002B361A">
              <w:rPr>
                <w:lang w:val="uk-UA"/>
              </w:rPr>
              <w:t>-</w:t>
            </w:r>
          </w:p>
        </w:tc>
      </w:tr>
      <w:tr w:rsidR="002B361A" w14:paraId="4C2B6174" w14:textId="77777777" w:rsidTr="002B361A">
        <w:tc>
          <w:tcPr>
            <w:tcW w:w="1597" w:type="dxa"/>
            <w:shd w:val="clear" w:color="auto" w:fill="auto"/>
            <w:vAlign w:val="center"/>
          </w:tcPr>
          <w:p w14:paraId="666C4100" w14:textId="77777777" w:rsidR="00D96786" w:rsidRPr="002B361A" w:rsidRDefault="00D96786" w:rsidP="002B361A">
            <w:pPr>
              <w:jc w:val="center"/>
              <w:rPr>
                <w:lang w:val="uk-UA"/>
              </w:rPr>
            </w:pPr>
            <w:r w:rsidRPr="002B361A">
              <w:rPr>
                <w:lang w:val="uk-UA"/>
              </w:rPr>
              <w:t xml:space="preserve">Сіль кухонна </w:t>
            </w:r>
          </w:p>
        </w:tc>
        <w:tc>
          <w:tcPr>
            <w:tcW w:w="1332" w:type="dxa"/>
            <w:shd w:val="clear" w:color="auto" w:fill="auto"/>
            <w:vAlign w:val="center"/>
          </w:tcPr>
          <w:p w14:paraId="62067DBB" w14:textId="77777777" w:rsidR="00D96786" w:rsidRPr="002B361A" w:rsidRDefault="00D96786" w:rsidP="002B361A">
            <w:pPr>
              <w:jc w:val="center"/>
              <w:rPr>
                <w:lang w:val="uk-UA"/>
              </w:rPr>
            </w:pPr>
            <w:r w:rsidRPr="002B361A">
              <w:rPr>
                <w:lang w:val="uk-UA"/>
              </w:rPr>
              <w:t>1,0</w:t>
            </w:r>
          </w:p>
        </w:tc>
        <w:tc>
          <w:tcPr>
            <w:tcW w:w="1325" w:type="dxa"/>
            <w:shd w:val="clear" w:color="auto" w:fill="auto"/>
            <w:vAlign w:val="center"/>
          </w:tcPr>
          <w:p w14:paraId="2E125BE1" w14:textId="77777777" w:rsidR="00D96786" w:rsidRPr="002B361A" w:rsidRDefault="00D96786" w:rsidP="002B361A">
            <w:pPr>
              <w:jc w:val="center"/>
              <w:rPr>
                <w:lang w:val="uk-UA"/>
              </w:rPr>
            </w:pPr>
            <w:r w:rsidRPr="002B361A">
              <w:rPr>
                <w:lang w:val="uk-UA"/>
              </w:rPr>
              <w:t>1,0</w:t>
            </w:r>
          </w:p>
        </w:tc>
        <w:tc>
          <w:tcPr>
            <w:tcW w:w="1333" w:type="dxa"/>
            <w:shd w:val="clear" w:color="auto" w:fill="auto"/>
            <w:vAlign w:val="center"/>
          </w:tcPr>
          <w:p w14:paraId="115BA4A0" w14:textId="77777777" w:rsidR="00D96786" w:rsidRPr="002B361A" w:rsidRDefault="00D96786" w:rsidP="002B361A">
            <w:pPr>
              <w:jc w:val="center"/>
              <w:rPr>
                <w:lang w:val="uk-UA"/>
              </w:rPr>
            </w:pPr>
            <w:r w:rsidRPr="002B361A">
              <w:rPr>
                <w:lang w:val="uk-UA"/>
              </w:rPr>
              <w:t>1,0</w:t>
            </w:r>
          </w:p>
        </w:tc>
        <w:tc>
          <w:tcPr>
            <w:tcW w:w="1325" w:type="dxa"/>
            <w:shd w:val="clear" w:color="auto" w:fill="auto"/>
            <w:vAlign w:val="center"/>
          </w:tcPr>
          <w:p w14:paraId="03C75875" w14:textId="77777777" w:rsidR="00D96786" w:rsidRPr="002B361A" w:rsidRDefault="00D96786" w:rsidP="002B361A">
            <w:pPr>
              <w:jc w:val="center"/>
              <w:rPr>
                <w:lang w:val="uk-UA"/>
              </w:rPr>
            </w:pPr>
            <w:r w:rsidRPr="002B361A">
              <w:rPr>
                <w:lang w:val="uk-UA"/>
              </w:rPr>
              <w:t>1,0</w:t>
            </w:r>
          </w:p>
        </w:tc>
        <w:tc>
          <w:tcPr>
            <w:tcW w:w="1333" w:type="dxa"/>
            <w:shd w:val="clear" w:color="auto" w:fill="auto"/>
            <w:vAlign w:val="center"/>
          </w:tcPr>
          <w:p w14:paraId="11993B2D" w14:textId="77777777" w:rsidR="00D96786" w:rsidRPr="002B361A" w:rsidRDefault="00D96786" w:rsidP="002B361A">
            <w:pPr>
              <w:jc w:val="center"/>
              <w:rPr>
                <w:lang w:val="uk-UA"/>
              </w:rPr>
            </w:pPr>
            <w:r w:rsidRPr="002B361A">
              <w:rPr>
                <w:lang w:val="uk-UA"/>
              </w:rPr>
              <w:t>1,0</w:t>
            </w:r>
          </w:p>
        </w:tc>
        <w:tc>
          <w:tcPr>
            <w:tcW w:w="1326" w:type="dxa"/>
            <w:shd w:val="clear" w:color="auto" w:fill="auto"/>
            <w:vAlign w:val="center"/>
          </w:tcPr>
          <w:p w14:paraId="3E7FE971" w14:textId="77777777" w:rsidR="00D96786" w:rsidRPr="002B361A" w:rsidRDefault="00D96786" w:rsidP="002B361A">
            <w:pPr>
              <w:jc w:val="center"/>
              <w:rPr>
                <w:lang w:val="uk-UA"/>
              </w:rPr>
            </w:pPr>
            <w:r w:rsidRPr="002B361A">
              <w:rPr>
                <w:lang w:val="uk-UA"/>
              </w:rPr>
              <w:t>1,0</w:t>
            </w:r>
          </w:p>
        </w:tc>
      </w:tr>
      <w:tr w:rsidR="002B361A" w14:paraId="7E1A3E5F" w14:textId="77777777" w:rsidTr="002B361A">
        <w:tc>
          <w:tcPr>
            <w:tcW w:w="1597" w:type="dxa"/>
            <w:shd w:val="clear" w:color="auto" w:fill="auto"/>
            <w:vAlign w:val="center"/>
          </w:tcPr>
          <w:p w14:paraId="37466AF8" w14:textId="77777777" w:rsidR="00D96786" w:rsidRPr="002B361A" w:rsidRDefault="00D96786" w:rsidP="002B361A">
            <w:pPr>
              <w:jc w:val="center"/>
              <w:rPr>
                <w:lang w:val="uk-UA"/>
              </w:rPr>
            </w:pPr>
            <w:r w:rsidRPr="002B361A">
              <w:rPr>
                <w:lang w:val="uk-UA"/>
              </w:rPr>
              <w:t xml:space="preserve">Вода питна </w:t>
            </w:r>
          </w:p>
        </w:tc>
        <w:tc>
          <w:tcPr>
            <w:tcW w:w="1332" w:type="dxa"/>
            <w:shd w:val="clear" w:color="auto" w:fill="auto"/>
            <w:vAlign w:val="center"/>
          </w:tcPr>
          <w:p w14:paraId="23827F0B" w14:textId="77777777" w:rsidR="00D96786" w:rsidRPr="002B361A" w:rsidRDefault="00D96786" w:rsidP="002B361A">
            <w:pPr>
              <w:jc w:val="center"/>
              <w:rPr>
                <w:lang w:val="uk-UA"/>
              </w:rPr>
            </w:pPr>
            <w:r w:rsidRPr="002B361A">
              <w:rPr>
                <w:lang w:val="uk-UA"/>
              </w:rPr>
              <w:t>30,0</w:t>
            </w:r>
          </w:p>
        </w:tc>
        <w:tc>
          <w:tcPr>
            <w:tcW w:w="1325" w:type="dxa"/>
            <w:shd w:val="clear" w:color="auto" w:fill="auto"/>
            <w:vAlign w:val="center"/>
          </w:tcPr>
          <w:p w14:paraId="60507F64" w14:textId="77777777" w:rsidR="00D96786" w:rsidRPr="002B361A" w:rsidRDefault="00D96786" w:rsidP="002B361A">
            <w:pPr>
              <w:jc w:val="center"/>
              <w:rPr>
                <w:lang w:val="uk-UA"/>
              </w:rPr>
            </w:pPr>
            <w:r w:rsidRPr="002B361A">
              <w:rPr>
                <w:lang w:val="uk-UA"/>
              </w:rPr>
              <w:t>30,0</w:t>
            </w:r>
          </w:p>
        </w:tc>
        <w:tc>
          <w:tcPr>
            <w:tcW w:w="1333" w:type="dxa"/>
            <w:shd w:val="clear" w:color="auto" w:fill="auto"/>
            <w:vAlign w:val="center"/>
          </w:tcPr>
          <w:p w14:paraId="0B341A97" w14:textId="77777777" w:rsidR="00D96786" w:rsidRPr="002B361A" w:rsidRDefault="009E7D48" w:rsidP="002B361A">
            <w:pPr>
              <w:jc w:val="center"/>
              <w:rPr>
                <w:lang w:val="uk-UA"/>
              </w:rPr>
            </w:pPr>
            <w:r>
              <w:rPr>
                <w:lang w:val="uk-UA"/>
              </w:rPr>
              <w:t>45,0</w:t>
            </w:r>
          </w:p>
        </w:tc>
        <w:tc>
          <w:tcPr>
            <w:tcW w:w="1325" w:type="dxa"/>
            <w:shd w:val="clear" w:color="auto" w:fill="auto"/>
            <w:vAlign w:val="center"/>
          </w:tcPr>
          <w:p w14:paraId="68ECBE9D" w14:textId="77777777" w:rsidR="00D96786" w:rsidRPr="002B361A" w:rsidRDefault="009E7D48" w:rsidP="002B361A">
            <w:pPr>
              <w:jc w:val="center"/>
              <w:rPr>
                <w:lang w:val="uk-UA"/>
              </w:rPr>
            </w:pPr>
            <w:r>
              <w:rPr>
                <w:lang w:val="uk-UA"/>
              </w:rPr>
              <w:t>45,0</w:t>
            </w:r>
          </w:p>
        </w:tc>
        <w:tc>
          <w:tcPr>
            <w:tcW w:w="1333" w:type="dxa"/>
            <w:shd w:val="clear" w:color="auto" w:fill="auto"/>
            <w:vAlign w:val="center"/>
          </w:tcPr>
          <w:p w14:paraId="5D5969DF" w14:textId="77777777" w:rsidR="00D96786" w:rsidRPr="002B361A" w:rsidRDefault="009E7D48" w:rsidP="002B361A">
            <w:pPr>
              <w:jc w:val="center"/>
              <w:rPr>
                <w:lang w:val="uk-UA"/>
              </w:rPr>
            </w:pPr>
            <w:r>
              <w:rPr>
                <w:lang w:val="uk-UA"/>
              </w:rPr>
              <w:t>45,0</w:t>
            </w:r>
          </w:p>
        </w:tc>
        <w:tc>
          <w:tcPr>
            <w:tcW w:w="1326" w:type="dxa"/>
            <w:shd w:val="clear" w:color="auto" w:fill="auto"/>
            <w:vAlign w:val="center"/>
          </w:tcPr>
          <w:p w14:paraId="4A3F6BE0" w14:textId="77777777" w:rsidR="00D96786" w:rsidRPr="002B361A" w:rsidRDefault="009E7D48" w:rsidP="002B361A">
            <w:pPr>
              <w:jc w:val="center"/>
              <w:rPr>
                <w:lang w:val="uk-UA"/>
              </w:rPr>
            </w:pPr>
            <w:r>
              <w:rPr>
                <w:lang w:val="uk-UA"/>
              </w:rPr>
              <w:t>45,0</w:t>
            </w:r>
          </w:p>
        </w:tc>
      </w:tr>
      <w:tr w:rsidR="002B361A" w14:paraId="57FB04F5" w14:textId="77777777" w:rsidTr="002B361A">
        <w:tc>
          <w:tcPr>
            <w:tcW w:w="1597" w:type="dxa"/>
            <w:shd w:val="clear" w:color="auto" w:fill="auto"/>
            <w:vAlign w:val="center"/>
          </w:tcPr>
          <w:p w14:paraId="4FD7C616" w14:textId="77777777" w:rsidR="00D96786" w:rsidRPr="002B361A" w:rsidRDefault="00D96786" w:rsidP="002B361A">
            <w:pPr>
              <w:jc w:val="center"/>
              <w:rPr>
                <w:lang w:val="uk-UA"/>
              </w:rPr>
            </w:pPr>
            <w:r w:rsidRPr="002B361A">
              <w:rPr>
                <w:lang w:val="uk-UA"/>
              </w:rPr>
              <w:t xml:space="preserve">Борошно пшеничне </w:t>
            </w:r>
          </w:p>
        </w:tc>
        <w:tc>
          <w:tcPr>
            <w:tcW w:w="1332" w:type="dxa"/>
            <w:shd w:val="clear" w:color="auto" w:fill="auto"/>
            <w:vAlign w:val="center"/>
          </w:tcPr>
          <w:p w14:paraId="23D71256" w14:textId="77777777" w:rsidR="00D96786" w:rsidRPr="002B361A" w:rsidRDefault="00D96786" w:rsidP="002B361A">
            <w:pPr>
              <w:jc w:val="center"/>
              <w:rPr>
                <w:lang w:val="uk-UA"/>
              </w:rPr>
            </w:pPr>
            <w:r w:rsidRPr="002B361A">
              <w:rPr>
                <w:lang w:val="uk-UA"/>
              </w:rPr>
              <w:t>2,5</w:t>
            </w:r>
          </w:p>
        </w:tc>
        <w:tc>
          <w:tcPr>
            <w:tcW w:w="1325" w:type="dxa"/>
            <w:shd w:val="clear" w:color="auto" w:fill="auto"/>
            <w:vAlign w:val="center"/>
          </w:tcPr>
          <w:p w14:paraId="0CE726A4" w14:textId="77777777" w:rsidR="00D96786" w:rsidRPr="002B361A" w:rsidRDefault="00D96786" w:rsidP="002B361A">
            <w:pPr>
              <w:jc w:val="center"/>
              <w:rPr>
                <w:lang w:val="uk-UA"/>
              </w:rPr>
            </w:pPr>
            <w:r w:rsidRPr="002B361A">
              <w:rPr>
                <w:lang w:val="uk-UA"/>
              </w:rPr>
              <w:t>2,5</w:t>
            </w:r>
          </w:p>
        </w:tc>
        <w:tc>
          <w:tcPr>
            <w:tcW w:w="1333" w:type="dxa"/>
            <w:shd w:val="clear" w:color="auto" w:fill="auto"/>
            <w:vAlign w:val="center"/>
          </w:tcPr>
          <w:p w14:paraId="1AC21A4D"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2377C2B5"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44755F36"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65D28311" w14:textId="77777777" w:rsidR="00D96786" w:rsidRPr="002B361A" w:rsidRDefault="00D96786" w:rsidP="002B361A">
            <w:pPr>
              <w:jc w:val="center"/>
              <w:rPr>
                <w:lang w:val="uk-UA"/>
              </w:rPr>
            </w:pPr>
            <w:r w:rsidRPr="002B361A">
              <w:rPr>
                <w:lang w:val="uk-UA"/>
              </w:rPr>
              <w:t>-</w:t>
            </w:r>
          </w:p>
        </w:tc>
      </w:tr>
      <w:tr w:rsidR="002B361A" w14:paraId="113A6A83" w14:textId="77777777" w:rsidTr="002B361A">
        <w:tc>
          <w:tcPr>
            <w:tcW w:w="1597" w:type="dxa"/>
            <w:shd w:val="clear" w:color="auto" w:fill="auto"/>
            <w:vAlign w:val="center"/>
          </w:tcPr>
          <w:p w14:paraId="53FA066A" w14:textId="77777777" w:rsidR="00D96786" w:rsidRPr="002B361A" w:rsidRDefault="006E4D30" w:rsidP="002B361A">
            <w:pPr>
              <w:jc w:val="center"/>
              <w:rPr>
                <w:lang w:val="uk-UA"/>
              </w:rPr>
            </w:pPr>
            <w:r>
              <w:rPr>
                <w:lang w:val="uk-UA"/>
              </w:rPr>
              <w:t>Нут</w:t>
            </w:r>
            <w:r w:rsidR="00D96786" w:rsidRPr="002B361A">
              <w:rPr>
                <w:lang w:val="uk-UA"/>
              </w:rPr>
              <w:t xml:space="preserve"> </w:t>
            </w:r>
          </w:p>
        </w:tc>
        <w:tc>
          <w:tcPr>
            <w:tcW w:w="1332" w:type="dxa"/>
            <w:shd w:val="clear" w:color="auto" w:fill="auto"/>
            <w:vAlign w:val="center"/>
          </w:tcPr>
          <w:p w14:paraId="39D5016D"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3BA4822C"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3122A814" w14:textId="77777777" w:rsidR="00D96786" w:rsidRPr="002B361A" w:rsidRDefault="009E7D48" w:rsidP="008E285C">
            <w:pPr>
              <w:jc w:val="center"/>
              <w:rPr>
                <w:lang w:val="uk-UA"/>
              </w:rPr>
            </w:pPr>
            <w:r>
              <w:rPr>
                <w:lang w:val="uk-UA"/>
              </w:rPr>
              <w:t>15,0</w:t>
            </w:r>
          </w:p>
        </w:tc>
        <w:tc>
          <w:tcPr>
            <w:tcW w:w="1325" w:type="dxa"/>
            <w:shd w:val="clear" w:color="auto" w:fill="auto"/>
            <w:vAlign w:val="center"/>
          </w:tcPr>
          <w:p w14:paraId="1996D5CB" w14:textId="77777777" w:rsidR="00D96786" w:rsidRPr="002B361A" w:rsidRDefault="009E7D48" w:rsidP="008E285C">
            <w:pPr>
              <w:jc w:val="center"/>
              <w:rPr>
                <w:lang w:val="uk-UA"/>
              </w:rPr>
            </w:pPr>
            <w:r>
              <w:rPr>
                <w:lang w:val="uk-UA"/>
              </w:rPr>
              <w:t>15,0</w:t>
            </w:r>
          </w:p>
        </w:tc>
        <w:tc>
          <w:tcPr>
            <w:tcW w:w="1333" w:type="dxa"/>
            <w:shd w:val="clear" w:color="auto" w:fill="auto"/>
            <w:vAlign w:val="center"/>
          </w:tcPr>
          <w:p w14:paraId="4A948E02"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4018C495" w14:textId="77777777" w:rsidR="00D96786" w:rsidRPr="002B361A" w:rsidRDefault="00D96786" w:rsidP="002B361A">
            <w:pPr>
              <w:jc w:val="center"/>
              <w:rPr>
                <w:lang w:val="uk-UA"/>
              </w:rPr>
            </w:pPr>
            <w:r w:rsidRPr="002B361A">
              <w:rPr>
                <w:lang w:val="uk-UA"/>
              </w:rPr>
              <w:t>-</w:t>
            </w:r>
          </w:p>
        </w:tc>
      </w:tr>
      <w:tr w:rsidR="002B361A" w14:paraId="6B8BE455" w14:textId="77777777" w:rsidTr="002B361A">
        <w:tc>
          <w:tcPr>
            <w:tcW w:w="1597" w:type="dxa"/>
            <w:shd w:val="clear" w:color="auto" w:fill="auto"/>
            <w:vAlign w:val="center"/>
          </w:tcPr>
          <w:p w14:paraId="0914EA07" w14:textId="77777777" w:rsidR="00D96786" w:rsidRPr="002B361A" w:rsidRDefault="006636D5" w:rsidP="006636D5">
            <w:pPr>
              <w:jc w:val="center"/>
              <w:rPr>
                <w:lang w:val="uk-UA"/>
              </w:rPr>
            </w:pPr>
            <w:r>
              <w:rPr>
                <w:lang w:val="uk-UA"/>
              </w:rPr>
              <w:t>Со</w:t>
            </w:r>
            <w:r w:rsidR="006E4D30">
              <w:rPr>
                <w:lang w:val="uk-UA"/>
              </w:rPr>
              <w:t>чевиця</w:t>
            </w:r>
          </w:p>
        </w:tc>
        <w:tc>
          <w:tcPr>
            <w:tcW w:w="1332" w:type="dxa"/>
            <w:shd w:val="clear" w:color="auto" w:fill="auto"/>
            <w:vAlign w:val="center"/>
          </w:tcPr>
          <w:p w14:paraId="0262B822"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203E9C90"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1D08FA3D"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7C74A9EF" w14:textId="77777777" w:rsidR="00D96786" w:rsidRPr="002B361A" w:rsidRDefault="00D96786" w:rsidP="002B361A">
            <w:pPr>
              <w:jc w:val="center"/>
              <w:rPr>
                <w:lang w:val="uk-UA"/>
              </w:rPr>
            </w:pPr>
            <w:r w:rsidRPr="002B361A">
              <w:rPr>
                <w:lang w:val="uk-UA"/>
              </w:rPr>
              <w:t>-</w:t>
            </w:r>
          </w:p>
        </w:tc>
        <w:tc>
          <w:tcPr>
            <w:tcW w:w="1333" w:type="dxa"/>
            <w:shd w:val="clear" w:color="auto" w:fill="auto"/>
            <w:vAlign w:val="center"/>
          </w:tcPr>
          <w:p w14:paraId="22A8235F" w14:textId="77777777" w:rsidR="00D96786" w:rsidRPr="002B361A" w:rsidRDefault="009E7D48" w:rsidP="008E285C">
            <w:pPr>
              <w:jc w:val="center"/>
              <w:rPr>
                <w:lang w:val="uk-UA"/>
              </w:rPr>
            </w:pPr>
            <w:r>
              <w:rPr>
                <w:lang w:val="uk-UA"/>
              </w:rPr>
              <w:t>15,0</w:t>
            </w:r>
          </w:p>
        </w:tc>
        <w:tc>
          <w:tcPr>
            <w:tcW w:w="1326" w:type="dxa"/>
            <w:shd w:val="clear" w:color="auto" w:fill="auto"/>
            <w:vAlign w:val="center"/>
          </w:tcPr>
          <w:p w14:paraId="2761BC92" w14:textId="77777777" w:rsidR="00D96786" w:rsidRPr="002B361A" w:rsidRDefault="009E7D48" w:rsidP="008E285C">
            <w:pPr>
              <w:jc w:val="center"/>
              <w:rPr>
                <w:lang w:val="uk-UA"/>
              </w:rPr>
            </w:pPr>
            <w:r>
              <w:rPr>
                <w:lang w:val="uk-UA"/>
              </w:rPr>
              <w:t>15,0</w:t>
            </w:r>
          </w:p>
        </w:tc>
      </w:tr>
      <w:tr w:rsidR="00AB13AE" w14:paraId="3E532231" w14:textId="77777777" w:rsidTr="002B361A">
        <w:tc>
          <w:tcPr>
            <w:tcW w:w="1597" w:type="dxa"/>
            <w:shd w:val="clear" w:color="auto" w:fill="auto"/>
            <w:vAlign w:val="center"/>
          </w:tcPr>
          <w:p w14:paraId="70C39307" w14:textId="77777777" w:rsidR="00AB13AE" w:rsidRDefault="00AB13AE" w:rsidP="006636D5">
            <w:pPr>
              <w:jc w:val="center"/>
              <w:rPr>
                <w:lang w:val="uk-UA"/>
              </w:rPr>
            </w:pPr>
            <w:r>
              <w:rPr>
                <w:lang w:val="uk-UA"/>
              </w:rPr>
              <w:lastRenderedPageBreak/>
              <w:t>Мускатний горіх</w:t>
            </w:r>
          </w:p>
        </w:tc>
        <w:tc>
          <w:tcPr>
            <w:tcW w:w="1332" w:type="dxa"/>
            <w:shd w:val="clear" w:color="auto" w:fill="auto"/>
            <w:vAlign w:val="center"/>
          </w:tcPr>
          <w:p w14:paraId="19EC6104" w14:textId="77777777" w:rsidR="00AB13AE" w:rsidRPr="002B361A" w:rsidRDefault="00AB13AE" w:rsidP="002B361A">
            <w:pPr>
              <w:jc w:val="center"/>
              <w:rPr>
                <w:lang w:val="uk-UA"/>
              </w:rPr>
            </w:pPr>
          </w:p>
        </w:tc>
        <w:tc>
          <w:tcPr>
            <w:tcW w:w="1325" w:type="dxa"/>
            <w:shd w:val="clear" w:color="auto" w:fill="auto"/>
            <w:vAlign w:val="center"/>
          </w:tcPr>
          <w:p w14:paraId="1C529878" w14:textId="77777777" w:rsidR="00AB13AE" w:rsidRPr="002B361A" w:rsidRDefault="00AB13AE" w:rsidP="002B361A">
            <w:pPr>
              <w:jc w:val="center"/>
              <w:rPr>
                <w:lang w:val="uk-UA"/>
              </w:rPr>
            </w:pPr>
          </w:p>
        </w:tc>
        <w:tc>
          <w:tcPr>
            <w:tcW w:w="1333" w:type="dxa"/>
            <w:shd w:val="clear" w:color="auto" w:fill="auto"/>
            <w:vAlign w:val="center"/>
          </w:tcPr>
          <w:p w14:paraId="27AFE80C" w14:textId="77777777" w:rsidR="00AB13AE" w:rsidRPr="002B361A" w:rsidRDefault="00AB13AE" w:rsidP="002B361A">
            <w:pPr>
              <w:jc w:val="center"/>
              <w:rPr>
                <w:lang w:val="uk-UA"/>
              </w:rPr>
            </w:pPr>
            <w:r>
              <w:rPr>
                <w:lang w:val="uk-UA"/>
              </w:rPr>
              <w:t>5,0</w:t>
            </w:r>
          </w:p>
        </w:tc>
        <w:tc>
          <w:tcPr>
            <w:tcW w:w="1325" w:type="dxa"/>
            <w:shd w:val="clear" w:color="auto" w:fill="auto"/>
            <w:vAlign w:val="center"/>
          </w:tcPr>
          <w:p w14:paraId="2265CD88" w14:textId="77777777" w:rsidR="00AB13AE" w:rsidRPr="002B361A" w:rsidRDefault="00AB13AE" w:rsidP="002B361A">
            <w:pPr>
              <w:jc w:val="center"/>
              <w:rPr>
                <w:lang w:val="uk-UA"/>
              </w:rPr>
            </w:pPr>
            <w:r>
              <w:rPr>
                <w:lang w:val="uk-UA"/>
              </w:rPr>
              <w:t>5,0</w:t>
            </w:r>
          </w:p>
        </w:tc>
        <w:tc>
          <w:tcPr>
            <w:tcW w:w="1333" w:type="dxa"/>
            <w:shd w:val="clear" w:color="auto" w:fill="auto"/>
            <w:vAlign w:val="center"/>
          </w:tcPr>
          <w:p w14:paraId="368AA496" w14:textId="77777777" w:rsidR="00AB13AE" w:rsidRDefault="00AB13AE" w:rsidP="008E285C">
            <w:pPr>
              <w:jc w:val="center"/>
              <w:rPr>
                <w:lang w:val="uk-UA"/>
              </w:rPr>
            </w:pPr>
            <w:r>
              <w:rPr>
                <w:lang w:val="uk-UA"/>
              </w:rPr>
              <w:t>5,0</w:t>
            </w:r>
          </w:p>
        </w:tc>
        <w:tc>
          <w:tcPr>
            <w:tcW w:w="1326" w:type="dxa"/>
            <w:shd w:val="clear" w:color="auto" w:fill="auto"/>
            <w:vAlign w:val="center"/>
          </w:tcPr>
          <w:p w14:paraId="7FD8E196" w14:textId="77777777" w:rsidR="00AB13AE" w:rsidRDefault="00AB13AE" w:rsidP="008E285C">
            <w:pPr>
              <w:jc w:val="center"/>
              <w:rPr>
                <w:lang w:val="uk-UA"/>
              </w:rPr>
            </w:pPr>
            <w:r>
              <w:rPr>
                <w:lang w:val="uk-UA"/>
              </w:rPr>
              <w:t>5,0</w:t>
            </w:r>
          </w:p>
        </w:tc>
      </w:tr>
      <w:tr w:rsidR="002B361A" w14:paraId="721B5B64" w14:textId="77777777" w:rsidTr="002B361A">
        <w:tc>
          <w:tcPr>
            <w:tcW w:w="1597" w:type="dxa"/>
            <w:shd w:val="clear" w:color="auto" w:fill="auto"/>
            <w:vAlign w:val="center"/>
          </w:tcPr>
          <w:p w14:paraId="16537E75" w14:textId="77777777" w:rsidR="00D96786" w:rsidRPr="002B361A" w:rsidRDefault="00D96786" w:rsidP="002B361A">
            <w:pPr>
              <w:jc w:val="center"/>
              <w:rPr>
                <w:lang w:val="uk-UA"/>
              </w:rPr>
            </w:pPr>
            <w:r w:rsidRPr="002B361A">
              <w:rPr>
                <w:lang w:val="uk-UA"/>
              </w:rPr>
              <w:t xml:space="preserve">Вихід </w:t>
            </w:r>
          </w:p>
        </w:tc>
        <w:tc>
          <w:tcPr>
            <w:tcW w:w="1332" w:type="dxa"/>
            <w:shd w:val="clear" w:color="auto" w:fill="auto"/>
            <w:vAlign w:val="center"/>
          </w:tcPr>
          <w:p w14:paraId="1C26FB04"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1E7877E3" w14:textId="77777777" w:rsidR="00D96786" w:rsidRPr="002B361A" w:rsidRDefault="00D96786" w:rsidP="002B361A">
            <w:pPr>
              <w:jc w:val="center"/>
              <w:rPr>
                <w:lang w:val="uk-UA"/>
              </w:rPr>
            </w:pPr>
            <w:r w:rsidRPr="002B361A">
              <w:rPr>
                <w:lang w:val="uk-UA"/>
              </w:rPr>
              <w:t>100</w:t>
            </w:r>
          </w:p>
        </w:tc>
        <w:tc>
          <w:tcPr>
            <w:tcW w:w="1333" w:type="dxa"/>
            <w:shd w:val="clear" w:color="auto" w:fill="auto"/>
            <w:vAlign w:val="center"/>
          </w:tcPr>
          <w:p w14:paraId="0E9BF21F" w14:textId="77777777" w:rsidR="00D96786" w:rsidRPr="002B361A" w:rsidRDefault="00D96786" w:rsidP="002B361A">
            <w:pPr>
              <w:jc w:val="center"/>
              <w:rPr>
                <w:lang w:val="uk-UA"/>
              </w:rPr>
            </w:pPr>
            <w:r w:rsidRPr="002B361A">
              <w:rPr>
                <w:lang w:val="uk-UA"/>
              </w:rPr>
              <w:t>-</w:t>
            </w:r>
          </w:p>
        </w:tc>
        <w:tc>
          <w:tcPr>
            <w:tcW w:w="1325" w:type="dxa"/>
            <w:shd w:val="clear" w:color="auto" w:fill="auto"/>
            <w:vAlign w:val="center"/>
          </w:tcPr>
          <w:p w14:paraId="0FA43AA6" w14:textId="77777777" w:rsidR="00D96786" w:rsidRPr="002B361A" w:rsidRDefault="00D96786" w:rsidP="002B361A">
            <w:pPr>
              <w:jc w:val="center"/>
              <w:rPr>
                <w:lang w:val="uk-UA"/>
              </w:rPr>
            </w:pPr>
            <w:r w:rsidRPr="002B361A">
              <w:rPr>
                <w:lang w:val="uk-UA"/>
              </w:rPr>
              <w:t>100</w:t>
            </w:r>
          </w:p>
        </w:tc>
        <w:tc>
          <w:tcPr>
            <w:tcW w:w="1333" w:type="dxa"/>
            <w:shd w:val="clear" w:color="auto" w:fill="auto"/>
            <w:vAlign w:val="center"/>
          </w:tcPr>
          <w:p w14:paraId="2A6AAC4D" w14:textId="77777777" w:rsidR="00D96786" w:rsidRPr="002B361A" w:rsidRDefault="00D96786" w:rsidP="002B361A">
            <w:pPr>
              <w:jc w:val="center"/>
              <w:rPr>
                <w:lang w:val="uk-UA"/>
              </w:rPr>
            </w:pPr>
            <w:r w:rsidRPr="002B361A">
              <w:rPr>
                <w:lang w:val="uk-UA"/>
              </w:rPr>
              <w:t>-</w:t>
            </w:r>
          </w:p>
        </w:tc>
        <w:tc>
          <w:tcPr>
            <w:tcW w:w="1326" w:type="dxa"/>
            <w:shd w:val="clear" w:color="auto" w:fill="auto"/>
            <w:vAlign w:val="center"/>
          </w:tcPr>
          <w:p w14:paraId="5960D013" w14:textId="77777777" w:rsidR="00D96786" w:rsidRPr="002B361A" w:rsidRDefault="00D96786" w:rsidP="002B361A">
            <w:pPr>
              <w:jc w:val="center"/>
              <w:rPr>
                <w:lang w:val="uk-UA"/>
              </w:rPr>
            </w:pPr>
            <w:r w:rsidRPr="002B361A">
              <w:rPr>
                <w:lang w:val="uk-UA"/>
              </w:rPr>
              <w:t>100</w:t>
            </w:r>
          </w:p>
        </w:tc>
      </w:tr>
    </w:tbl>
    <w:p w14:paraId="1E8DFA26" w14:textId="77777777" w:rsidR="00AB17DE" w:rsidRDefault="00AB17DE" w:rsidP="002A0C8A">
      <w:pPr>
        <w:spacing w:line="360" w:lineRule="auto"/>
        <w:ind w:firstLine="709"/>
        <w:jc w:val="both"/>
        <w:rPr>
          <w:b/>
          <w:color w:val="000000" w:themeColor="text1"/>
          <w:sz w:val="28"/>
          <w:szCs w:val="28"/>
          <w:lang w:val="uk-UA"/>
        </w:rPr>
      </w:pPr>
    </w:p>
    <w:p w14:paraId="47C25028" w14:textId="77777777" w:rsidR="00D96786" w:rsidRPr="00AB13AE" w:rsidRDefault="00D96786" w:rsidP="002A0C8A">
      <w:pPr>
        <w:spacing w:line="360" w:lineRule="auto"/>
        <w:ind w:firstLine="709"/>
        <w:jc w:val="both"/>
        <w:rPr>
          <w:b/>
          <w:color w:val="000000" w:themeColor="text1"/>
          <w:sz w:val="28"/>
          <w:szCs w:val="28"/>
          <w:lang w:val="uk-UA"/>
        </w:rPr>
      </w:pPr>
      <w:r w:rsidRPr="00AB13AE">
        <w:rPr>
          <w:b/>
          <w:color w:val="000000" w:themeColor="text1"/>
          <w:sz w:val="28"/>
          <w:szCs w:val="28"/>
          <w:lang w:val="uk-UA"/>
        </w:rPr>
        <w:t>3.</w:t>
      </w:r>
      <w:r w:rsidR="0074676C">
        <w:rPr>
          <w:b/>
          <w:color w:val="000000" w:themeColor="text1"/>
          <w:sz w:val="28"/>
          <w:szCs w:val="28"/>
          <w:lang w:val="uk-UA"/>
        </w:rPr>
        <w:t>3</w:t>
      </w:r>
      <w:r w:rsidRPr="00AB13AE">
        <w:rPr>
          <w:b/>
          <w:color w:val="000000" w:themeColor="text1"/>
          <w:sz w:val="28"/>
          <w:szCs w:val="28"/>
          <w:lang w:val="uk-UA"/>
        </w:rPr>
        <w:t xml:space="preserve"> Дослідження фізико-хімічних показників якості модельних зразків</w:t>
      </w:r>
    </w:p>
    <w:p w14:paraId="0489EBE5" w14:textId="77777777" w:rsidR="00D96786" w:rsidRPr="00AB13AE" w:rsidRDefault="00D96786" w:rsidP="00D96786">
      <w:pPr>
        <w:spacing w:line="360" w:lineRule="auto"/>
        <w:jc w:val="center"/>
        <w:rPr>
          <w:color w:val="000000" w:themeColor="text1"/>
          <w:sz w:val="16"/>
          <w:szCs w:val="16"/>
          <w:lang w:val="uk-UA"/>
        </w:rPr>
      </w:pPr>
    </w:p>
    <w:p w14:paraId="3A2B701B" w14:textId="77777777" w:rsidR="00D96786" w:rsidRPr="00AB13AE" w:rsidRDefault="00D96786" w:rsidP="00D96786">
      <w:pPr>
        <w:spacing w:line="360" w:lineRule="auto"/>
        <w:jc w:val="both"/>
        <w:rPr>
          <w:color w:val="000000" w:themeColor="text1"/>
          <w:sz w:val="28"/>
          <w:szCs w:val="28"/>
          <w:lang w:val="uk-UA"/>
        </w:rPr>
      </w:pPr>
      <w:r w:rsidRPr="00AB13AE">
        <w:rPr>
          <w:color w:val="000000" w:themeColor="text1"/>
          <w:sz w:val="28"/>
          <w:szCs w:val="28"/>
          <w:lang w:val="uk-UA"/>
        </w:rPr>
        <w:tab/>
      </w:r>
      <w:r w:rsidR="00722EEE">
        <w:rPr>
          <w:color w:val="000000" w:themeColor="text1"/>
          <w:sz w:val="28"/>
          <w:szCs w:val="28"/>
          <w:lang w:val="uk-UA"/>
        </w:rPr>
        <w:t xml:space="preserve">З метою </w:t>
      </w:r>
      <w:r w:rsidR="00722EEE" w:rsidRPr="00AB13AE">
        <w:rPr>
          <w:color w:val="000000" w:themeColor="text1"/>
          <w:sz w:val="28"/>
          <w:szCs w:val="28"/>
          <w:lang w:val="uk-UA"/>
        </w:rPr>
        <w:t>доцільності і актуальності впровадження у виробництво</w:t>
      </w:r>
      <w:r w:rsidR="00722EEE">
        <w:rPr>
          <w:color w:val="000000" w:themeColor="text1"/>
          <w:sz w:val="28"/>
          <w:szCs w:val="28"/>
          <w:lang w:val="uk-UA"/>
        </w:rPr>
        <w:t xml:space="preserve"> у модельних зразках визначались такі фізико-хімічні показники, як</w:t>
      </w:r>
      <w:r w:rsidRPr="00AB13AE">
        <w:rPr>
          <w:color w:val="000000" w:themeColor="text1"/>
          <w:sz w:val="28"/>
          <w:szCs w:val="28"/>
          <w:lang w:val="uk-UA"/>
        </w:rPr>
        <w:t xml:space="preserve"> в’язкість, кислотність, жирність</w:t>
      </w:r>
      <w:r w:rsidR="00722EEE">
        <w:rPr>
          <w:color w:val="000000" w:themeColor="text1"/>
          <w:sz w:val="28"/>
          <w:szCs w:val="28"/>
          <w:lang w:val="uk-UA"/>
        </w:rPr>
        <w:t>, масова</w:t>
      </w:r>
      <w:r w:rsidR="00890155" w:rsidRPr="00AB13AE">
        <w:rPr>
          <w:color w:val="000000" w:themeColor="text1"/>
          <w:sz w:val="28"/>
          <w:szCs w:val="28"/>
          <w:lang w:val="uk-UA"/>
        </w:rPr>
        <w:t xml:space="preserve"> частк</w:t>
      </w:r>
      <w:r w:rsidR="00722EEE">
        <w:rPr>
          <w:color w:val="000000" w:themeColor="text1"/>
          <w:sz w:val="28"/>
          <w:szCs w:val="28"/>
          <w:lang w:val="uk-UA"/>
        </w:rPr>
        <w:t>а сухих речовин. У таблиці 3.3</w:t>
      </w:r>
      <w:r w:rsidR="00890155" w:rsidRPr="00AB13AE">
        <w:rPr>
          <w:color w:val="000000" w:themeColor="text1"/>
          <w:sz w:val="28"/>
          <w:szCs w:val="28"/>
          <w:lang w:val="uk-UA"/>
        </w:rPr>
        <w:t xml:space="preserve"> </w:t>
      </w:r>
      <w:r w:rsidR="00722EEE">
        <w:rPr>
          <w:color w:val="000000" w:themeColor="text1"/>
          <w:sz w:val="28"/>
          <w:szCs w:val="28"/>
          <w:lang w:val="uk-UA"/>
        </w:rPr>
        <w:t>представлено фактичні показники кислотності модельних зразків та продукту-аналогу.</w:t>
      </w:r>
    </w:p>
    <w:p w14:paraId="2F789354" w14:textId="77777777" w:rsidR="00D96786" w:rsidRPr="00AB29E4" w:rsidRDefault="00D96786" w:rsidP="00D96786">
      <w:pPr>
        <w:spacing w:line="360" w:lineRule="auto"/>
        <w:jc w:val="right"/>
        <w:rPr>
          <w:sz w:val="28"/>
          <w:szCs w:val="28"/>
          <w:lang w:val="uk-UA"/>
        </w:rPr>
      </w:pPr>
      <w:r>
        <w:rPr>
          <w:sz w:val="28"/>
          <w:szCs w:val="28"/>
          <w:lang w:val="uk-UA"/>
        </w:rPr>
        <w:tab/>
      </w:r>
      <w:r w:rsidRPr="00AB29E4">
        <w:rPr>
          <w:sz w:val="28"/>
          <w:szCs w:val="28"/>
          <w:lang w:val="uk-UA"/>
        </w:rPr>
        <w:t>Таблиця 3.</w:t>
      </w:r>
      <w:r w:rsidR="00722EEE">
        <w:rPr>
          <w:sz w:val="28"/>
          <w:szCs w:val="28"/>
          <w:lang w:val="uk-UA"/>
        </w:rPr>
        <w:t>3</w:t>
      </w:r>
      <w:r w:rsidRPr="00AB29E4">
        <w:rPr>
          <w:sz w:val="28"/>
          <w:szCs w:val="28"/>
          <w:lang w:val="uk-UA"/>
        </w:rPr>
        <w:t xml:space="preserve">  </w:t>
      </w:r>
    </w:p>
    <w:p w14:paraId="3FB8B6FC" w14:textId="77777777" w:rsidR="00D96786" w:rsidRPr="007748B4" w:rsidRDefault="00D96786" w:rsidP="00B91727">
      <w:pPr>
        <w:spacing w:line="360" w:lineRule="auto"/>
        <w:ind w:firstLine="709"/>
        <w:jc w:val="both"/>
        <w:rPr>
          <w:b/>
          <w:sz w:val="28"/>
          <w:szCs w:val="28"/>
          <w:lang w:val="uk-UA"/>
        </w:rPr>
      </w:pPr>
      <w:r w:rsidRPr="007748B4">
        <w:rPr>
          <w:b/>
          <w:sz w:val="28"/>
          <w:szCs w:val="28"/>
          <w:lang w:val="uk-UA"/>
        </w:rPr>
        <w:t>Показники кислотності</w:t>
      </w:r>
      <w:r>
        <w:rPr>
          <w:b/>
          <w:sz w:val="28"/>
          <w:szCs w:val="28"/>
          <w:lang w:val="uk-UA"/>
        </w:rPr>
        <w:t xml:space="preserve"> продукту-аналогу та</w:t>
      </w:r>
      <w:r w:rsidRPr="007748B4">
        <w:rPr>
          <w:b/>
          <w:sz w:val="28"/>
          <w:szCs w:val="28"/>
          <w:lang w:val="uk-UA"/>
        </w:rPr>
        <w:t xml:space="preserve"> </w:t>
      </w:r>
      <w:r>
        <w:rPr>
          <w:b/>
          <w:sz w:val="28"/>
          <w:szCs w:val="28"/>
          <w:lang w:val="uk-UA"/>
        </w:rPr>
        <w:t>модель</w:t>
      </w:r>
      <w:r w:rsidRPr="007748B4">
        <w:rPr>
          <w:b/>
          <w:sz w:val="28"/>
          <w:szCs w:val="28"/>
          <w:lang w:val="uk-UA"/>
        </w:rPr>
        <w:t>них зразків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569"/>
        <w:gridCol w:w="2182"/>
        <w:gridCol w:w="2390"/>
      </w:tblGrid>
      <w:tr w:rsidR="00D96786" w:rsidRPr="00493BF2" w14:paraId="471CBD8E" w14:textId="77777777" w:rsidTr="00722EEE">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2C50C79A" w14:textId="77777777" w:rsidR="00D96786" w:rsidRPr="00F730B3" w:rsidRDefault="00D96786" w:rsidP="003743D4">
            <w:pPr>
              <w:pStyle w:val="11"/>
              <w:ind w:firstLine="0"/>
              <w:jc w:val="center"/>
              <w:rPr>
                <w:szCs w:val="24"/>
                <w:lang w:val="uk-UA"/>
              </w:rPr>
            </w:pPr>
            <w:r w:rsidRPr="00F730B3">
              <w:rPr>
                <w:szCs w:val="24"/>
                <w:lang w:val="uk-UA"/>
              </w:rPr>
              <w:t>Найменування зразка</w:t>
            </w:r>
          </w:p>
        </w:tc>
        <w:tc>
          <w:tcPr>
            <w:tcW w:w="1334" w:type="pct"/>
            <w:tcBorders>
              <w:top w:val="single" w:sz="4" w:space="0" w:color="auto"/>
              <w:left w:val="single" w:sz="4" w:space="0" w:color="auto"/>
              <w:bottom w:val="single" w:sz="4" w:space="0" w:color="auto"/>
              <w:right w:val="single" w:sz="4" w:space="0" w:color="auto"/>
            </w:tcBorders>
            <w:vAlign w:val="center"/>
          </w:tcPr>
          <w:p w14:paraId="3206218F" w14:textId="77777777" w:rsidR="00D96786" w:rsidRPr="00F730B3" w:rsidRDefault="00D96786" w:rsidP="003743D4">
            <w:pPr>
              <w:pStyle w:val="11"/>
              <w:ind w:firstLine="0"/>
              <w:jc w:val="center"/>
              <w:rPr>
                <w:szCs w:val="24"/>
                <w:lang w:val="uk-UA"/>
              </w:rPr>
            </w:pPr>
            <w:r w:rsidRPr="00F730B3">
              <w:rPr>
                <w:szCs w:val="24"/>
                <w:lang w:val="uk-UA"/>
              </w:rPr>
              <w:t>Фактичне значення кислотності</w:t>
            </w:r>
            <w:r>
              <w:rPr>
                <w:szCs w:val="24"/>
                <w:lang w:val="uk-UA"/>
              </w:rPr>
              <w:t xml:space="preserve">, </w:t>
            </w:r>
            <w:proofErr w:type="spellStart"/>
            <w:r>
              <w:rPr>
                <w:szCs w:val="24"/>
                <w:lang w:val="uk-UA"/>
              </w:rPr>
              <w:t>рН</w:t>
            </w:r>
            <w:proofErr w:type="spellEnd"/>
          </w:p>
        </w:tc>
        <w:tc>
          <w:tcPr>
            <w:tcW w:w="1133" w:type="pct"/>
            <w:tcBorders>
              <w:top w:val="single" w:sz="4" w:space="0" w:color="auto"/>
              <w:left w:val="single" w:sz="4" w:space="0" w:color="auto"/>
              <w:bottom w:val="single" w:sz="4" w:space="0" w:color="auto"/>
              <w:right w:val="single" w:sz="4" w:space="0" w:color="auto"/>
            </w:tcBorders>
            <w:vAlign w:val="center"/>
          </w:tcPr>
          <w:p w14:paraId="304230C9" w14:textId="77777777" w:rsidR="00D96786" w:rsidRPr="00F730B3" w:rsidRDefault="00D96786" w:rsidP="003743D4">
            <w:pPr>
              <w:pStyle w:val="11"/>
              <w:ind w:firstLine="0"/>
              <w:jc w:val="center"/>
              <w:rPr>
                <w:szCs w:val="24"/>
              </w:rPr>
            </w:pPr>
            <w:r>
              <w:rPr>
                <w:szCs w:val="24"/>
                <w:lang w:val="uk-UA"/>
              </w:rPr>
              <w:t>Допустимі значення за</w:t>
            </w:r>
            <w:r w:rsidRPr="000259A5">
              <w:rPr>
                <w:szCs w:val="24"/>
              </w:rPr>
              <w:t xml:space="preserve"> </w:t>
            </w:r>
            <w:r w:rsidRPr="00780DE2">
              <w:rPr>
                <w:lang w:val="uk-UA"/>
              </w:rPr>
              <w:t>ДСТУ 4487-2005</w:t>
            </w:r>
          </w:p>
        </w:tc>
        <w:tc>
          <w:tcPr>
            <w:tcW w:w="1241" w:type="pct"/>
            <w:tcBorders>
              <w:top w:val="single" w:sz="4" w:space="0" w:color="auto"/>
              <w:left w:val="single" w:sz="4" w:space="0" w:color="auto"/>
              <w:bottom w:val="single" w:sz="4" w:space="0" w:color="auto"/>
              <w:right w:val="single" w:sz="4" w:space="0" w:color="auto"/>
            </w:tcBorders>
            <w:vAlign w:val="center"/>
          </w:tcPr>
          <w:p w14:paraId="76564D95" w14:textId="77777777" w:rsidR="00D96786" w:rsidRPr="00F730B3" w:rsidRDefault="00D96786" w:rsidP="003743D4">
            <w:pPr>
              <w:pStyle w:val="11"/>
              <w:ind w:firstLine="0"/>
              <w:jc w:val="center"/>
              <w:rPr>
                <w:szCs w:val="24"/>
                <w:lang w:val="uk-UA"/>
              </w:rPr>
            </w:pPr>
            <w:r w:rsidRPr="00F730B3">
              <w:rPr>
                <w:szCs w:val="24"/>
                <w:lang w:val="uk-UA"/>
              </w:rPr>
              <w:t>Відповідність</w:t>
            </w:r>
          </w:p>
          <w:p w14:paraId="67EB40AB" w14:textId="77777777" w:rsidR="00D96786" w:rsidRPr="00F730B3" w:rsidRDefault="00D96786" w:rsidP="003743D4">
            <w:pPr>
              <w:pStyle w:val="11"/>
              <w:ind w:firstLine="0"/>
              <w:jc w:val="center"/>
              <w:rPr>
                <w:szCs w:val="24"/>
                <w:lang w:val="uk-UA"/>
              </w:rPr>
            </w:pPr>
            <w:r>
              <w:rPr>
                <w:szCs w:val="24"/>
                <w:lang w:val="uk-UA"/>
              </w:rPr>
              <w:t>стандарту</w:t>
            </w:r>
          </w:p>
        </w:tc>
      </w:tr>
      <w:tr w:rsidR="00D96786" w:rsidRPr="00493BF2" w14:paraId="39E55142" w14:textId="77777777" w:rsidTr="00722EEE">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34A0DDD5" w14:textId="77777777" w:rsidR="00D96786" w:rsidRPr="00F730B3" w:rsidRDefault="00D96786" w:rsidP="003743D4">
            <w:pPr>
              <w:pStyle w:val="11"/>
              <w:ind w:firstLine="0"/>
              <w:jc w:val="center"/>
              <w:rPr>
                <w:szCs w:val="24"/>
                <w:lang w:val="uk-UA"/>
              </w:rPr>
            </w:pPr>
            <w:r>
              <w:rPr>
                <w:szCs w:val="24"/>
                <w:lang w:val="uk-UA"/>
              </w:rPr>
              <w:t xml:space="preserve">Продукт-аналог </w:t>
            </w:r>
          </w:p>
        </w:tc>
        <w:tc>
          <w:tcPr>
            <w:tcW w:w="1334" w:type="pct"/>
            <w:tcBorders>
              <w:top w:val="single" w:sz="4" w:space="0" w:color="auto"/>
              <w:left w:val="single" w:sz="4" w:space="0" w:color="auto"/>
              <w:bottom w:val="single" w:sz="4" w:space="0" w:color="auto"/>
              <w:right w:val="single" w:sz="4" w:space="0" w:color="auto"/>
            </w:tcBorders>
            <w:vAlign w:val="center"/>
          </w:tcPr>
          <w:p w14:paraId="1A6B07C7" w14:textId="77777777" w:rsidR="00D96786" w:rsidRPr="00F730B3" w:rsidRDefault="00D96786" w:rsidP="003743D4">
            <w:pPr>
              <w:pStyle w:val="11"/>
              <w:jc w:val="center"/>
              <w:rPr>
                <w:szCs w:val="24"/>
              </w:rPr>
            </w:pPr>
            <w:r w:rsidRPr="00F730B3">
              <w:rPr>
                <w:szCs w:val="24"/>
              </w:rPr>
              <w:t>4,</w:t>
            </w:r>
            <w:r>
              <w:rPr>
                <w:szCs w:val="24"/>
                <w:lang w:val="uk-UA"/>
              </w:rPr>
              <w:t>2</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17161724" w14:textId="77777777" w:rsidR="00D96786" w:rsidRPr="00F730B3" w:rsidRDefault="00D96786" w:rsidP="003743D4">
            <w:pPr>
              <w:pStyle w:val="11"/>
              <w:jc w:val="center"/>
              <w:rPr>
                <w:szCs w:val="24"/>
              </w:rPr>
            </w:pPr>
            <w:r w:rsidRPr="00F730B3">
              <w:rPr>
                <w:szCs w:val="24"/>
                <w:lang w:val="uk-UA"/>
              </w:rPr>
              <w:t>3,5</w:t>
            </w:r>
            <w:r w:rsidRPr="00F730B3">
              <w:rPr>
                <w:szCs w:val="24"/>
              </w:rPr>
              <w:t xml:space="preserve"> - 4,7</w:t>
            </w:r>
          </w:p>
        </w:tc>
        <w:tc>
          <w:tcPr>
            <w:tcW w:w="1241" w:type="pct"/>
            <w:tcBorders>
              <w:top w:val="single" w:sz="4" w:space="0" w:color="auto"/>
              <w:left w:val="single" w:sz="4" w:space="0" w:color="auto"/>
              <w:bottom w:val="single" w:sz="4" w:space="0" w:color="auto"/>
              <w:right w:val="single" w:sz="4" w:space="0" w:color="auto"/>
            </w:tcBorders>
            <w:vAlign w:val="center"/>
          </w:tcPr>
          <w:p w14:paraId="45827C3F" w14:textId="77777777" w:rsidR="00D96786" w:rsidRPr="00F730B3" w:rsidRDefault="00D96786" w:rsidP="003743D4">
            <w:pPr>
              <w:pStyle w:val="11"/>
              <w:ind w:firstLine="0"/>
              <w:jc w:val="center"/>
              <w:rPr>
                <w:szCs w:val="24"/>
                <w:lang w:val="uk-UA"/>
              </w:rPr>
            </w:pPr>
            <w:r w:rsidRPr="00F730B3">
              <w:rPr>
                <w:szCs w:val="24"/>
                <w:lang w:val="uk-UA"/>
              </w:rPr>
              <w:t>відповідає</w:t>
            </w:r>
          </w:p>
        </w:tc>
      </w:tr>
      <w:tr w:rsidR="00D96786" w:rsidRPr="00493BF2" w14:paraId="591EA17F" w14:textId="77777777" w:rsidTr="00722EEE">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2D6B18AF" w14:textId="77777777" w:rsidR="00AB29E4" w:rsidRDefault="006E4D30" w:rsidP="003743D4">
            <w:pPr>
              <w:pStyle w:val="11"/>
              <w:ind w:firstLine="0"/>
              <w:jc w:val="center"/>
              <w:rPr>
                <w:lang w:val="uk-UA"/>
              </w:rPr>
            </w:pPr>
            <w:r>
              <w:rPr>
                <w:lang w:val="uk-UA"/>
              </w:rPr>
              <w:t xml:space="preserve">Зразок 1 </w:t>
            </w:r>
          </w:p>
          <w:p w14:paraId="009EC4E6" w14:textId="77777777" w:rsidR="00D96786" w:rsidRPr="00F730B3" w:rsidRDefault="00EA5C6D" w:rsidP="003743D4">
            <w:pPr>
              <w:pStyle w:val="11"/>
              <w:ind w:firstLine="0"/>
              <w:jc w:val="center"/>
              <w:rPr>
                <w:szCs w:val="24"/>
                <w:lang w:val="uk-UA"/>
              </w:rPr>
            </w:pPr>
            <w:r>
              <w:rPr>
                <w:lang w:val="uk-UA"/>
              </w:rPr>
              <w:t>(</w:t>
            </w:r>
            <w:r w:rsidR="006E4D30">
              <w:rPr>
                <w:lang w:val="uk-UA"/>
              </w:rPr>
              <w:t>з пюре із нут</w:t>
            </w:r>
            <w:r w:rsidR="004A55E6">
              <w:rPr>
                <w:lang w:val="uk-UA"/>
              </w:rPr>
              <w:t>у</w:t>
            </w:r>
            <w:r>
              <w:rPr>
                <w:lang w:val="uk-UA"/>
              </w:rPr>
              <w:t>)</w:t>
            </w:r>
          </w:p>
        </w:tc>
        <w:tc>
          <w:tcPr>
            <w:tcW w:w="1334" w:type="pct"/>
            <w:tcBorders>
              <w:top w:val="single" w:sz="4" w:space="0" w:color="auto"/>
              <w:left w:val="single" w:sz="4" w:space="0" w:color="auto"/>
              <w:bottom w:val="single" w:sz="4" w:space="0" w:color="auto"/>
              <w:right w:val="single" w:sz="4" w:space="0" w:color="auto"/>
            </w:tcBorders>
            <w:vAlign w:val="center"/>
          </w:tcPr>
          <w:p w14:paraId="65F45E6E" w14:textId="77777777" w:rsidR="00D96786" w:rsidRPr="00F730B3" w:rsidRDefault="00D96786" w:rsidP="003743D4">
            <w:pPr>
              <w:pStyle w:val="11"/>
              <w:jc w:val="center"/>
              <w:rPr>
                <w:szCs w:val="24"/>
                <w:lang w:val="uk-UA"/>
              </w:rPr>
            </w:pPr>
            <w:r w:rsidRPr="00F730B3">
              <w:rPr>
                <w:szCs w:val="24"/>
              </w:rPr>
              <w:t>4,</w:t>
            </w:r>
            <w:r w:rsidR="006E4D30">
              <w:rPr>
                <w:szCs w:val="24"/>
                <w:lang w:val="uk-UA"/>
              </w:rPr>
              <w:t>5</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6AD7889D" w14:textId="77777777" w:rsidR="00D96786" w:rsidRPr="00F730B3" w:rsidRDefault="00D96786" w:rsidP="003743D4">
            <w:pPr>
              <w:pStyle w:val="11"/>
              <w:jc w:val="center"/>
              <w:rPr>
                <w:szCs w:val="24"/>
                <w:lang w:val="uk-UA"/>
              </w:rPr>
            </w:pPr>
            <w:r w:rsidRPr="00F730B3">
              <w:rPr>
                <w:szCs w:val="24"/>
                <w:lang w:val="uk-UA"/>
              </w:rPr>
              <w:t xml:space="preserve">3,5 - </w:t>
            </w:r>
            <w:r w:rsidRPr="00F730B3">
              <w:rPr>
                <w:szCs w:val="24"/>
              </w:rPr>
              <w:t>4,7</w:t>
            </w:r>
          </w:p>
        </w:tc>
        <w:tc>
          <w:tcPr>
            <w:tcW w:w="1241" w:type="pct"/>
            <w:tcBorders>
              <w:top w:val="single" w:sz="4" w:space="0" w:color="auto"/>
              <w:left w:val="single" w:sz="4" w:space="0" w:color="auto"/>
              <w:bottom w:val="single" w:sz="4" w:space="0" w:color="auto"/>
              <w:right w:val="single" w:sz="4" w:space="0" w:color="auto"/>
            </w:tcBorders>
            <w:vAlign w:val="center"/>
          </w:tcPr>
          <w:p w14:paraId="69A0CE7E" w14:textId="77777777" w:rsidR="00D96786" w:rsidRPr="00F730B3" w:rsidRDefault="00D96786" w:rsidP="003743D4">
            <w:pPr>
              <w:pStyle w:val="11"/>
              <w:ind w:firstLine="0"/>
              <w:jc w:val="center"/>
              <w:rPr>
                <w:szCs w:val="24"/>
              </w:rPr>
            </w:pPr>
            <w:r w:rsidRPr="00F730B3">
              <w:rPr>
                <w:szCs w:val="24"/>
                <w:lang w:val="uk-UA"/>
              </w:rPr>
              <w:t>відповідає</w:t>
            </w:r>
          </w:p>
        </w:tc>
      </w:tr>
      <w:tr w:rsidR="00D96786" w:rsidRPr="00493BF2" w14:paraId="65DEF152" w14:textId="77777777" w:rsidTr="00722EEE">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07266A4B" w14:textId="77777777" w:rsidR="00AB29E4" w:rsidRDefault="006E4D30" w:rsidP="003743D4">
            <w:pPr>
              <w:pStyle w:val="11"/>
              <w:ind w:firstLine="0"/>
              <w:jc w:val="center"/>
              <w:rPr>
                <w:lang w:val="uk-UA"/>
              </w:rPr>
            </w:pPr>
            <w:r>
              <w:rPr>
                <w:lang w:val="uk-UA"/>
              </w:rPr>
              <w:t>З</w:t>
            </w:r>
            <w:r w:rsidRPr="002B361A">
              <w:rPr>
                <w:lang w:val="uk-UA"/>
              </w:rPr>
              <w:t xml:space="preserve">разок </w:t>
            </w:r>
            <w:r>
              <w:rPr>
                <w:lang w:val="uk-UA"/>
              </w:rPr>
              <w:t xml:space="preserve">2 </w:t>
            </w:r>
          </w:p>
          <w:p w14:paraId="67C87AF6" w14:textId="77777777" w:rsidR="00D96786" w:rsidRPr="00F730B3" w:rsidRDefault="00EA5C6D" w:rsidP="003743D4">
            <w:pPr>
              <w:pStyle w:val="11"/>
              <w:ind w:firstLine="0"/>
              <w:jc w:val="center"/>
              <w:rPr>
                <w:szCs w:val="24"/>
                <w:lang w:val="uk-UA"/>
              </w:rPr>
            </w:pPr>
            <w:r>
              <w:rPr>
                <w:lang w:val="uk-UA"/>
              </w:rPr>
              <w:t>(</w:t>
            </w:r>
            <w:r w:rsidR="006E4D30">
              <w:rPr>
                <w:lang w:val="uk-UA"/>
              </w:rPr>
              <w:t xml:space="preserve">з пюре із </w:t>
            </w:r>
            <w:r>
              <w:rPr>
                <w:lang w:val="uk-UA"/>
              </w:rPr>
              <w:t>со</w:t>
            </w:r>
            <w:r w:rsidR="006E4D30">
              <w:rPr>
                <w:lang w:val="uk-UA"/>
              </w:rPr>
              <w:t>чевиці</w:t>
            </w:r>
            <w:r>
              <w:rPr>
                <w:lang w:val="uk-UA"/>
              </w:rPr>
              <w:t>)</w:t>
            </w:r>
          </w:p>
        </w:tc>
        <w:tc>
          <w:tcPr>
            <w:tcW w:w="1334" w:type="pct"/>
            <w:tcBorders>
              <w:top w:val="single" w:sz="4" w:space="0" w:color="auto"/>
              <w:left w:val="single" w:sz="4" w:space="0" w:color="auto"/>
              <w:bottom w:val="single" w:sz="4" w:space="0" w:color="auto"/>
              <w:right w:val="single" w:sz="4" w:space="0" w:color="auto"/>
            </w:tcBorders>
            <w:vAlign w:val="center"/>
          </w:tcPr>
          <w:p w14:paraId="112226A8" w14:textId="77777777" w:rsidR="00D96786" w:rsidRPr="00F730B3" w:rsidRDefault="006E4D30" w:rsidP="003743D4">
            <w:pPr>
              <w:pStyle w:val="11"/>
              <w:jc w:val="center"/>
              <w:rPr>
                <w:szCs w:val="24"/>
                <w:lang w:val="uk-UA"/>
              </w:rPr>
            </w:pPr>
            <w:r>
              <w:rPr>
                <w:szCs w:val="24"/>
                <w:lang w:val="uk-UA"/>
              </w:rPr>
              <w:t>4,3</w:t>
            </w:r>
            <w:r w:rsidR="00D96786" w:rsidRPr="00465580">
              <w:rPr>
                <w:sz w:val="28"/>
                <w:szCs w:val="28"/>
                <w:lang w:val="uk-UA"/>
              </w:rPr>
              <w:t>±</w:t>
            </w:r>
            <w:r w:rsidR="00D96786" w:rsidRPr="00F730B3">
              <w:rPr>
                <w:szCs w:val="24"/>
                <w:lang w:val="uk-UA"/>
              </w:rPr>
              <w:t>0,</w:t>
            </w:r>
            <w:r w:rsidR="00D96786">
              <w:rPr>
                <w:szCs w:val="24"/>
                <w:lang w:val="uk-UA"/>
              </w:rPr>
              <w:t>0</w:t>
            </w:r>
            <w:r w:rsidR="00D96786"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6631B519" w14:textId="77777777" w:rsidR="00D96786" w:rsidRPr="00F730B3" w:rsidRDefault="00D96786" w:rsidP="003743D4">
            <w:pPr>
              <w:pStyle w:val="11"/>
              <w:jc w:val="center"/>
              <w:rPr>
                <w:szCs w:val="24"/>
                <w:lang w:val="uk-UA"/>
              </w:rPr>
            </w:pPr>
            <w:r w:rsidRPr="00F730B3">
              <w:rPr>
                <w:szCs w:val="24"/>
                <w:lang w:val="uk-UA"/>
              </w:rPr>
              <w:t>3,5 - 4,7</w:t>
            </w:r>
          </w:p>
        </w:tc>
        <w:tc>
          <w:tcPr>
            <w:tcW w:w="1241" w:type="pct"/>
            <w:tcBorders>
              <w:top w:val="single" w:sz="4" w:space="0" w:color="auto"/>
              <w:left w:val="single" w:sz="4" w:space="0" w:color="auto"/>
              <w:bottom w:val="single" w:sz="4" w:space="0" w:color="auto"/>
              <w:right w:val="single" w:sz="4" w:space="0" w:color="auto"/>
            </w:tcBorders>
            <w:vAlign w:val="center"/>
          </w:tcPr>
          <w:p w14:paraId="1BFD7785" w14:textId="77777777" w:rsidR="00D96786" w:rsidRPr="00F730B3" w:rsidRDefault="00D96786" w:rsidP="003743D4">
            <w:pPr>
              <w:pStyle w:val="11"/>
              <w:ind w:firstLine="0"/>
              <w:jc w:val="center"/>
              <w:rPr>
                <w:szCs w:val="24"/>
              </w:rPr>
            </w:pPr>
            <w:r w:rsidRPr="00F730B3">
              <w:rPr>
                <w:szCs w:val="24"/>
                <w:lang w:val="uk-UA"/>
              </w:rPr>
              <w:t>відповідає</w:t>
            </w:r>
          </w:p>
        </w:tc>
      </w:tr>
    </w:tbl>
    <w:p w14:paraId="34DCC5FC" w14:textId="77777777" w:rsidR="00D96786" w:rsidRDefault="00D96786" w:rsidP="00D96786">
      <w:pPr>
        <w:spacing w:line="360" w:lineRule="auto"/>
        <w:rPr>
          <w:sz w:val="28"/>
          <w:lang w:val="uk-UA"/>
        </w:rPr>
      </w:pPr>
    </w:p>
    <w:p w14:paraId="14A41D4E" w14:textId="77777777" w:rsidR="00722EEE" w:rsidRDefault="00722EEE" w:rsidP="00EA5C6D">
      <w:pPr>
        <w:spacing w:line="360" w:lineRule="auto"/>
        <w:ind w:firstLine="709"/>
        <w:jc w:val="both"/>
        <w:rPr>
          <w:sz w:val="28"/>
          <w:lang w:val="uk-UA"/>
        </w:rPr>
      </w:pPr>
      <w:r>
        <w:rPr>
          <w:sz w:val="28"/>
          <w:lang w:val="uk-UA"/>
        </w:rPr>
        <w:t>Як видно з таблиці фактичне значення кислотності знаходиться в межах</w:t>
      </w:r>
      <w:r w:rsidR="00EA5C6D">
        <w:rPr>
          <w:sz w:val="28"/>
          <w:lang w:val="uk-UA"/>
        </w:rPr>
        <w:t>,</w:t>
      </w:r>
      <w:r>
        <w:rPr>
          <w:sz w:val="28"/>
          <w:lang w:val="uk-UA"/>
        </w:rPr>
        <w:t xml:space="preserve"> що нормуються ДСТУ. За даними таблиці побудовано діаграму </w:t>
      </w:r>
      <w:r w:rsidR="00EA5C6D">
        <w:rPr>
          <w:sz w:val="28"/>
          <w:lang w:val="uk-UA"/>
        </w:rPr>
        <w:t xml:space="preserve"> </w:t>
      </w:r>
      <w:r>
        <w:rPr>
          <w:sz w:val="28"/>
          <w:lang w:val="uk-UA"/>
        </w:rPr>
        <w:t>(рис. 3.1).</w:t>
      </w:r>
    </w:p>
    <w:p w14:paraId="7704FB1F" w14:textId="77777777" w:rsidR="00AB17DE" w:rsidRDefault="00AB17DE" w:rsidP="00AB17DE">
      <w:pPr>
        <w:spacing w:line="360" w:lineRule="auto"/>
        <w:ind w:firstLine="708"/>
        <w:jc w:val="both"/>
        <w:rPr>
          <w:sz w:val="28"/>
          <w:lang w:val="uk-UA"/>
        </w:rPr>
      </w:pPr>
      <w:r>
        <w:rPr>
          <w:sz w:val="28"/>
          <w:lang w:val="uk-UA"/>
        </w:rPr>
        <w:t xml:space="preserve">Оскільки показники кислотності модельних зразків відповідають стандарту, продукт є якісним </w:t>
      </w:r>
      <w:r w:rsidR="003743D4">
        <w:rPr>
          <w:sz w:val="28"/>
          <w:lang w:val="uk-UA"/>
        </w:rPr>
        <w:t>а</w:t>
      </w:r>
      <w:r>
        <w:rPr>
          <w:sz w:val="28"/>
          <w:lang w:val="uk-UA"/>
        </w:rPr>
        <w:t xml:space="preserve"> його вживання безпечним для </w:t>
      </w:r>
      <w:proofErr w:type="spellStart"/>
      <w:r>
        <w:rPr>
          <w:sz w:val="28"/>
          <w:lang w:val="uk-UA"/>
        </w:rPr>
        <w:t>здоров</w:t>
      </w:r>
      <w:proofErr w:type="spellEnd"/>
      <w:r w:rsidRPr="00EA5C6D">
        <w:rPr>
          <w:sz w:val="28"/>
        </w:rPr>
        <w:t>’</w:t>
      </w:r>
      <w:r>
        <w:rPr>
          <w:sz w:val="28"/>
          <w:lang w:val="uk-UA"/>
        </w:rPr>
        <w:t>я.</w:t>
      </w:r>
    </w:p>
    <w:p w14:paraId="1522C089" w14:textId="77777777" w:rsidR="00AB17DE" w:rsidRDefault="00AB17DE" w:rsidP="00EA5C6D">
      <w:pPr>
        <w:spacing w:line="360" w:lineRule="auto"/>
        <w:ind w:firstLine="709"/>
        <w:jc w:val="both"/>
        <w:rPr>
          <w:sz w:val="28"/>
          <w:lang w:val="uk-UA"/>
        </w:rPr>
      </w:pPr>
    </w:p>
    <w:p w14:paraId="71410D60" w14:textId="44A40485" w:rsidR="00D55120" w:rsidRDefault="00D55120" w:rsidP="00D55120">
      <w:pPr>
        <w:spacing w:line="360" w:lineRule="auto"/>
        <w:jc w:val="center"/>
        <w:rPr>
          <w:sz w:val="28"/>
          <w:lang w:val="uk-UA"/>
        </w:rPr>
      </w:pPr>
    </w:p>
    <w:p w14:paraId="77CC2CE6" w14:textId="77777777" w:rsidR="00EA5C6D" w:rsidRPr="00EA5C6D" w:rsidRDefault="00EA5C6D" w:rsidP="00D96786">
      <w:pPr>
        <w:spacing w:line="360" w:lineRule="auto"/>
        <w:ind w:firstLine="708"/>
        <w:jc w:val="both"/>
        <w:rPr>
          <w:sz w:val="28"/>
          <w:lang w:val="uk-UA"/>
        </w:rPr>
      </w:pPr>
      <w:r>
        <w:rPr>
          <w:sz w:val="28"/>
          <w:lang w:val="uk-UA"/>
        </w:rPr>
        <w:t>Масову частку сухих речовин визначали відповідно до наведеної у розділі 2 методики. Дані, отримані у результаті досліджень, занесен</w:t>
      </w:r>
      <w:r w:rsidR="00EB7B9C">
        <w:rPr>
          <w:sz w:val="28"/>
          <w:lang w:val="uk-UA"/>
        </w:rPr>
        <w:t>і</w:t>
      </w:r>
      <w:r>
        <w:rPr>
          <w:sz w:val="28"/>
          <w:lang w:val="uk-UA"/>
        </w:rPr>
        <w:t xml:space="preserve"> до таблиці 3.4.</w:t>
      </w:r>
    </w:p>
    <w:p w14:paraId="6EE35D6D" w14:textId="77777777" w:rsidR="003743D4" w:rsidRDefault="003743D4" w:rsidP="00EA5C6D">
      <w:pPr>
        <w:jc w:val="right"/>
        <w:rPr>
          <w:sz w:val="28"/>
          <w:lang w:val="uk-UA"/>
        </w:rPr>
      </w:pPr>
    </w:p>
    <w:p w14:paraId="238411C4" w14:textId="77777777" w:rsidR="00D96786" w:rsidRPr="00D55120" w:rsidRDefault="00D96786" w:rsidP="00EA5C6D">
      <w:pPr>
        <w:jc w:val="right"/>
        <w:rPr>
          <w:sz w:val="28"/>
          <w:lang w:val="uk-UA"/>
        </w:rPr>
      </w:pPr>
      <w:r w:rsidRPr="00D55120">
        <w:rPr>
          <w:sz w:val="28"/>
          <w:lang w:val="uk-UA"/>
        </w:rPr>
        <w:t>Таблиця 3.</w:t>
      </w:r>
      <w:r w:rsidR="00EA5C6D">
        <w:rPr>
          <w:sz w:val="28"/>
          <w:lang w:val="uk-UA"/>
        </w:rPr>
        <w:t>4</w:t>
      </w:r>
    </w:p>
    <w:p w14:paraId="1CAA46B9" w14:textId="77777777" w:rsidR="00D96786" w:rsidRPr="00602B1E" w:rsidRDefault="00D55120" w:rsidP="00EA5C6D">
      <w:pPr>
        <w:ind w:firstLine="709"/>
        <w:jc w:val="both"/>
        <w:rPr>
          <w:b/>
          <w:sz w:val="28"/>
          <w:lang w:val="uk-UA"/>
        </w:rPr>
      </w:pPr>
      <w:r>
        <w:rPr>
          <w:b/>
          <w:sz w:val="28"/>
          <w:lang w:val="uk-UA"/>
        </w:rPr>
        <w:lastRenderedPageBreak/>
        <w:t>Визначення</w:t>
      </w:r>
      <w:r w:rsidR="00D96786" w:rsidRPr="00602B1E">
        <w:rPr>
          <w:b/>
          <w:sz w:val="28"/>
          <w:lang w:val="uk-UA"/>
        </w:rPr>
        <w:t xml:space="preserve"> масової частки сухих речовин </w:t>
      </w:r>
      <w:r w:rsidR="001C1513">
        <w:rPr>
          <w:b/>
          <w:sz w:val="28"/>
          <w:lang w:val="uk-UA"/>
        </w:rPr>
        <w:t xml:space="preserve">зразків </w:t>
      </w:r>
      <w:r>
        <w:rPr>
          <w:b/>
          <w:sz w:val="28"/>
          <w:lang w:val="uk-UA"/>
        </w:rPr>
        <w:t>соусів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569"/>
        <w:gridCol w:w="2182"/>
        <w:gridCol w:w="2390"/>
      </w:tblGrid>
      <w:tr w:rsidR="00D96786" w:rsidRPr="00493BF2" w14:paraId="17C2028A" w14:textId="77777777" w:rsidTr="00EA5C6D">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4B67FBBA" w14:textId="77777777" w:rsidR="00D96786" w:rsidRPr="000259A5" w:rsidRDefault="00D96786" w:rsidP="00626CA3">
            <w:pPr>
              <w:pStyle w:val="11"/>
              <w:spacing w:line="240" w:lineRule="auto"/>
              <w:ind w:firstLine="0"/>
              <w:jc w:val="center"/>
              <w:rPr>
                <w:szCs w:val="24"/>
                <w:lang w:val="uk-UA"/>
              </w:rPr>
            </w:pPr>
            <w:r w:rsidRPr="000259A5">
              <w:rPr>
                <w:szCs w:val="24"/>
                <w:lang w:val="uk-UA"/>
              </w:rPr>
              <w:t>Найменування зразка</w:t>
            </w:r>
          </w:p>
        </w:tc>
        <w:tc>
          <w:tcPr>
            <w:tcW w:w="1334" w:type="pct"/>
            <w:tcBorders>
              <w:top w:val="single" w:sz="4" w:space="0" w:color="auto"/>
              <w:left w:val="single" w:sz="4" w:space="0" w:color="auto"/>
              <w:bottom w:val="single" w:sz="4" w:space="0" w:color="auto"/>
              <w:right w:val="single" w:sz="4" w:space="0" w:color="auto"/>
            </w:tcBorders>
            <w:vAlign w:val="center"/>
          </w:tcPr>
          <w:p w14:paraId="6F30E436" w14:textId="77777777" w:rsidR="00D96786" w:rsidRPr="000259A5" w:rsidRDefault="00D96786" w:rsidP="00626CA3">
            <w:pPr>
              <w:pStyle w:val="11"/>
              <w:spacing w:line="240" w:lineRule="auto"/>
              <w:ind w:firstLine="0"/>
              <w:jc w:val="center"/>
              <w:rPr>
                <w:szCs w:val="24"/>
                <w:lang w:val="uk-UA"/>
              </w:rPr>
            </w:pPr>
            <w:r w:rsidRPr="000259A5">
              <w:rPr>
                <w:szCs w:val="24"/>
                <w:lang w:val="uk-UA"/>
              </w:rPr>
              <w:t xml:space="preserve">Масова частка </w:t>
            </w:r>
            <w:r>
              <w:rPr>
                <w:szCs w:val="24"/>
                <w:lang w:val="uk-UA"/>
              </w:rPr>
              <w:t>сухих речовин, %</w:t>
            </w:r>
          </w:p>
        </w:tc>
        <w:tc>
          <w:tcPr>
            <w:tcW w:w="1133" w:type="pct"/>
            <w:tcBorders>
              <w:top w:val="single" w:sz="4" w:space="0" w:color="auto"/>
              <w:left w:val="single" w:sz="4" w:space="0" w:color="auto"/>
              <w:bottom w:val="single" w:sz="4" w:space="0" w:color="auto"/>
              <w:right w:val="single" w:sz="4" w:space="0" w:color="auto"/>
            </w:tcBorders>
            <w:vAlign w:val="center"/>
          </w:tcPr>
          <w:p w14:paraId="41AFDD0F" w14:textId="77777777" w:rsidR="00D96786" w:rsidRPr="000259A5" w:rsidRDefault="00D96786" w:rsidP="00626CA3">
            <w:pPr>
              <w:pStyle w:val="11"/>
              <w:spacing w:line="240" w:lineRule="auto"/>
              <w:ind w:firstLine="0"/>
              <w:jc w:val="center"/>
              <w:rPr>
                <w:szCs w:val="24"/>
              </w:rPr>
            </w:pPr>
            <w:r>
              <w:rPr>
                <w:szCs w:val="24"/>
                <w:lang w:val="uk-UA"/>
              </w:rPr>
              <w:t>Допустимі значення за</w:t>
            </w:r>
            <w:r w:rsidRPr="000259A5">
              <w:rPr>
                <w:szCs w:val="24"/>
              </w:rPr>
              <w:t xml:space="preserve"> </w:t>
            </w:r>
            <w:r w:rsidRPr="00780DE2">
              <w:rPr>
                <w:lang w:val="uk-UA"/>
              </w:rPr>
              <w:t>ДСТУ 4487-2005</w:t>
            </w:r>
          </w:p>
        </w:tc>
        <w:tc>
          <w:tcPr>
            <w:tcW w:w="1241" w:type="pct"/>
            <w:tcBorders>
              <w:top w:val="single" w:sz="4" w:space="0" w:color="auto"/>
              <w:left w:val="single" w:sz="4" w:space="0" w:color="auto"/>
              <w:bottom w:val="single" w:sz="4" w:space="0" w:color="auto"/>
              <w:right w:val="single" w:sz="4" w:space="0" w:color="auto"/>
            </w:tcBorders>
            <w:vAlign w:val="center"/>
          </w:tcPr>
          <w:p w14:paraId="12C06297" w14:textId="77777777" w:rsidR="00D96786" w:rsidRPr="000259A5" w:rsidRDefault="00D96786" w:rsidP="00626CA3">
            <w:pPr>
              <w:pStyle w:val="11"/>
              <w:spacing w:line="240" w:lineRule="auto"/>
              <w:ind w:firstLine="0"/>
              <w:jc w:val="center"/>
              <w:rPr>
                <w:szCs w:val="24"/>
                <w:lang w:val="uk-UA"/>
              </w:rPr>
            </w:pPr>
            <w:r w:rsidRPr="000259A5">
              <w:rPr>
                <w:szCs w:val="24"/>
                <w:lang w:val="uk-UA"/>
              </w:rPr>
              <w:t>Відповідність</w:t>
            </w:r>
          </w:p>
          <w:p w14:paraId="79930209" w14:textId="77777777" w:rsidR="00D96786" w:rsidRPr="000259A5" w:rsidRDefault="00D96786" w:rsidP="00626CA3">
            <w:pPr>
              <w:pStyle w:val="11"/>
              <w:spacing w:line="240" w:lineRule="auto"/>
              <w:ind w:firstLine="0"/>
              <w:jc w:val="center"/>
              <w:rPr>
                <w:szCs w:val="24"/>
                <w:lang w:val="uk-UA"/>
              </w:rPr>
            </w:pPr>
            <w:r>
              <w:rPr>
                <w:szCs w:val="24"/>
                <w:lang w:val="uk-UA"/>
              </w:rPr>
              <w:t>стандарту</w:t>
            </w:r>
          </w:p>
        </w:tc>
      </w:tr>
      <w:tr w:rsidR="00D96786" w:rsidRPr="00493BF2" w14:paraId="73EC9E89" w14:textId="77777777" w:rsidTr="00EA5C6D">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08E837EF" w14:textId="77777777" w:rsidR="00D96786" w:rsidRPr="000259A5" w:rsidRDefault="00D96786" w:rsidP="00626CA3">
            <w:pPr>
              <w:pStyle w:val="11"/>
              <w:spacing w:line="240" w:lineRule="auto"/>
              <w:ind w:firstLine="0"/>
              <w:jc w:val="center"/>
              <w:rPr>
                <w:szCs w:val="24"/>
                <w:lang w:val="uk-UA"/>
              </w:rPr>
            </w:pPr>
            <w:r w:rsidRPr="000259A5">
              <w:rPr>
                <w:szCs w:val="24"/>
                <w:lang w:val="uk-UA"/>
              </w:rPr>
              <w:t xml:space="preserve">Продукт-аналог </w:t>
            </w:r>
          </w:p>
        </w:tc>
        <w:tc>
          <w:tcPr>
            <w:tcW w:w="1334" w:type="pct"/>
            <w:tcBorders>
              <w:top w:val="single" w:sz="4" w:space="0" w:color="auto"/>
              <w:left w:val="single" w:sz="4" w:space="0" w:color="auto"/>
              <w:bottom w:val="single" w:sz="4" w:space="0" w:color="auto"/>
              <w:right w:val="single" w:sz="4" w:space="0" w:color="auto"/>
            </w:tcBorders>
            <w:vAlign w:val="center"/>
          </w:tcPr>
          <w:p w14:paraId="4FB69075" w14:textId="77777777" w:rsidR="00D96786" w:rsidRPr="000259A5" w:rsidRDefault="00D96786" w:rsidP="00626CA3">
            <w:pPr>
              <w:pStyle w:val="11"/>
              <w:spacing w:line="240" w:lineRule="auto"/>
              <w:jc w:val="center"/>
              <w:rPr>
                <w:szCs w:val="24"/>
                <w:lang w:val="uk-UA"/>
              </w:rPr>
            </w:pPr>
            <w:r w:rsidRPr="000259A5">
              <w:rPr>
                <w:szCs w:val="24"/>
                <w:lang w:val="uk-UA"/>
              </w:rPr>
              <w:t>37</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29D0C108" w14:textId="77777777" w:rsidR="00D96786" w:rsidRPr="000259A5" w:rsidRDefault="00D96786" w:rsidP="00626CA3">
            <w:pPr>
              <w:pStyle w:val="11"/>
              <w:spacing w:line="240" w:lineRule="auto"/>
              <w:jc w:val="center"/>
              <w:rPr>
                <w:szCs w:val="24"/>
              </w:rPr>
            </w:pPr>
            <w:r w:rsidRPr="000259A5">
              <w:rPr>
                <w:szCs w:val="24"/>
              </w:rPr>
              <w:t>35 - 40</w:t>
            </w:r>
          </w:p>
        </w:tc>
        <w:tc>
          <w:tcPr>
            <w:tcW w:w="1241" w:type="pct"/>
            <w:tcBorders>
              <w:top w:val="single" w:sz="4" w:space="0" w:color="auto"/>
              <w:left w:val="single" w:sz="4" w:space="0" w:color="auto"/>
              <w:bottom w:val="single" w:sz="4" w:space="0" w:color="auto"/>
              <w:right w:val="single" w:sz="4" w:space="0" w:color="auto"/>
            </w:tcBorders>
            <w:vAlign w:val="center"/>
          </w:tcPr>
          <w:p w14:paraId="488A124B" w14:textId="77777777" w:rsidR="00D96786" w:rsidRPr="000259A5" w:rsidRDefault="00D96786" w:rsidP="00626CA3">
            <w:pPr>
              <w:pStyle w:val="11"/>
              <w:spacing w:line="240" w:lineRule="auto"/>
              <w:ind w:firstLine="0"/>
              <w:jc w:val="center"/>
              <w:rPr>
                <w:szCs w:val="24"/>
                <w:lang w:val="uk-UA"/>
              </w:rPr>
            </w:pPr>
            <w:r w:rsidRPr="000259A5">
              <w:rPr>
                <w:szCs w:val="24"/>
                <w:lang w:val="uk-UA"/>
              </w:rPr>
              <w:t>відповідає</w:t>
            </w:r>
          </w:p>
        </w:tc>
      </w:tr>
      <w:tr w:rsidR="00D96786" w:rsidRPr="00493BF2" w14:paraId="207D1E25" w14:textId="77777777" w:rsidTr="00EA5C6D">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578ADF0F" w14:textId="77777777" w:rsidR="00EA5C6D" w:rsidRDefault="00D55120" w:rsidP="00626CA3">
            <w:pPr>
              <w:pStyle w:val="11"/>
              <w:spacing w:line="240" w:lineRule="auto"/>
              <w:ind w:firstLine="0"/>
              <w:jc w:val="center"/>
              <w:rPr>
                <w:szCs w:val="24"/>
                <w:lang w:val="uk-UA"/>
              </w:rPr>
            </w:pPr>
            <w:r>
              <w:rPr>
                <w:szCs w:val="24"/>
                <w:lang w:val="uk-UA"/>
              </w:rPr>
              <w:t xml:space="preserve">Зразок 1 </w:t>
            </w:r>
          </w:p>
          <w:p w14:paraId="059C34DE" w14:textId="77777777" w:rsidR="00D96786" w:rsidRPr="00D55120" w:rsidRDefault="00EA5C6D" w:rsidP="00626CA3">
            <w:pPr>
              <w:pStyle w:val="11"/>
              <w:spacing w:line="240" w:lineRule="auto"/>
              <w:ind w:firstLine="0"/>
              <w:jc w:val="center"/>
              <w:rPr>
                <w:szCs w:val="24"/>
                <w:lang w:val="uk-UA"/>
              </w:rPr>
            </w:pPr>
            <w:r>
              <w:rPr>
                <w:szCs w:val="24"/>
                <w:lang w:val="uk-UA"/>
              </w:rPr>
              <w:t>(</w:t>
            </w:r>
            <w:r w:rsidR="00D55120">
              <w:rPr>
                <w:szCs w:val="24"/>
                <w:lang w:val="uk-UA"/>
              </w:rPr>
              <w:t xml:space="preserve">з пюре із </w:t>
            </w:r>
            <w:proofErr w:type="spellStart"/>
            <w:r w:rsidR="00D55120">
              <w:rPr>
                <w:szCs w:val="24"/>
                <w:lang w:val="uk-UA"/>
              </w:rPr>
              <w:t>нута</w:t>
            </w:r>
            <w:proofErr w:type="spellEnd"/>
            <w:r>
              <w:rPr>
                <w:szCs w:val="24"/>
                <w:lang w:val="uk-UA"/>
              </w:rPr>
              <w:t>)</w:t>
            </w:r>
          </w:p>
        </w:tc>
        <w:tc>
          <w:tcPr>
            <w:tcW w:w="1334" w:type="pct"/>
            <w:tcBorders>
              <w:top w:val="single" w:sz="4" w:space="0" w:color="auto"/>
              <w:left w:val="single" w:sz="4" w:space="0" w:color="auto"/>
              <w:bottom w:val="single" w:sz="4" w:space="0" w:color="auto"/>
              <w:right w:val="single" w:sz="4" w:space="0" w:color="auto"/>
            </w:tcBorders>
            <w:vAlign w:val="center"/>
          </w:tcPr>
          <w:p w14:paraId="54A4EA23" w14:textId="77777777" w:rsidR="00D96786" w:rsidRPr="000259A5" w:rsidRDefault="00D96786" w:rsidP="00D55120">
            <w:pPr>
              <w:pStyle w:val="11"/>
              <w:spacing w:line="240" w:lineRule="auto"/>
              <w:jc w:val="center"/>
              <w:rPr>
                <w:szCs w:val="24"/>
                <w:lang w:val="uk-UA"/>
              </w:rPr>
            </w:pPr>
            <w:r w:rsidRPr="000259A5">
              <w:rPr>
                <w:szCs w:val="24"/>
                <w:lang w:val="uk-UA"/>
              </w:rPr>
              <w:t>3</w:t>
            </w:r>
            <w:r w:rsidR="00D55120">
              <w:rPr>
                <w:szCs w:val="24"/>
                <w:lang w:val="uk-UA"/>
              </w:rPr>
              <w:t>9</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55B7111D" w14:textId="77777777" w:rsidR="00D96786" w:rsidRPr="000259A5" w:rsidRDefault="00D96786" w:rsidP="00626CA3">
            <w:pPr>
              <w:pStyle w:val="11"/>
              <w:spacing w:line="240" w:lineRule="auto"/>
              <w:jc w:val="center"/>
              <w:rPr>
                <w:szCs w:val="24"/>
                <w:lang w:val="uk-UA"/>
              </w:rPr>
            </w:pPr>
            <w:r w:rsidRPr="000259A5">
              <w:rPr>
                <w:szCs w:val="24"/>
              </w:rPr>
              <w:t>35 - 40</w:t>
            </w:r>
          </w:p>
        </w:tc>
        <w:tc>
          <w:tcPr>
            <w:tcW w:w="1241" w:type="pct"/>
            <w:tcBorders>
              <w:top w:val="single" w:sz="4" w:space="0" w:color="auto"/>
              <w:left w:val="single" w:sz="4" w:space="0" w:color="auto"/>
              <w:bottom w:val="single" w:sz="4" w:space="0" w:color="auto"/>
              <w:right w:val="single" w:sz="4" w:space="0" w:color="auto"/>
            </w:tcBorders>
            <w:vAlign w:val="center"/>
          </w:tcPr>
          <w:p w14:paraId="6B185B8D" w14:textId="77777777" w:rsidR="00D96786" w:rsidRPr="000259A5" w:rsidRDefault="00D96786" w:rsidP="00626CA3">
            <w:pPr>
              <w:pStyle w:val="11"/>
              <w:spacing w:line="240" w:lineRule="auto"/>
              <w:ind w:firstLine="0"/>
              <w:jc w:val="center"/>
              <w:rPr>
                <w:szCs w:val="24"/>
              </w:rPr>
            </w:pPr>
            <w:r w:rsidRPr="000259A5">
              <w:rPr>
                <w:szCs w:val="24"/>
                <w:lang w:val="uk-UA"/>
              </w:rPr>
              <w:t>відповідає</w:t>
            </w:r>
          </w:p>
        </w:tc>
      </w:tr>
      <w:tr w:rsidR="00D96786" w:rsidRPr="00493BF2" w14:paraId="01847A69" w14:textId="77777777" w:rsidTr="00EA5C6D">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7AFA36E6" w14:textId="77777777" w:rsidR="00EA5C6D" w:rsidRDefault="00D55120" w:rsidP="00626CA3">
            <w:pPr>
              <w:pStyle w:val="11"/>
              <w:spacing w:line="240" w:lineRule="auto"/>
              <w:ind w:firstLine="0"/>
              <w:jc w:val="center"/>
              <w:rPr>
                <w:szCs w:val="24"/>
                <w:lang w:val="uk-UA"/>
              </w:rPr>
            </w:pPr>
            <w:r>
              <w:rPr>
                <w:szCs w:val="24"/>
                <w:lang w:val="uk-UA"/>
              </w:rPr>
              <w:t xml:space="preserve">Зразок 2 </w:t>
            </w:r>
          </w:p>
          <w:p w14:paraId="6C18FE01" w14:textId="77777777" w:rsidR="00D96786" w:rsidRPr="00D55120" w:rsidRDefault="00EA5C6D" w:rsidP="00626CA3">
            <w:pPr>
              <w:pStyle w:val="11"/>
              <w:spacing w:line="240" w:lineRule="auto"/>
              <w:ind w:firstLine="0"/>
              <w:jc w:val="center"/>
              <w:rPr>
                <w:szCs w:val="24"/>
                <w:lang w:val="uk-UA"/>
              </w:rPr>
            </w:pPr>
            <w:r>
              <w:rPr>
                <w:szCs w:val="24"/>
                <w:lang w:val="uk-UA"/>
              </w:rPr>
              <w:t>(</w:t>
            </w:r>
            <w:r w:rsidR="00D55120">
              <w:rPr>
                <w:szCs w:val="24"/>
                <w:lang w:val="uk-UA"/>
              </w:rPr>
              <w:t>з пюре із сочевиці</w:t>
            </w:r>
            <w:r>
              <w:rPr>
                <w:szCs w:val="24"/>
                <w:lang w:val="uk-UA"/>
              </w:rPr>
              <w:t>)</w:t>
            </w:r>
          </w:p>
        </w:tc>
        <w:tc>
          <w:tcPr>
            <w:tcW w:w="1334" w:type="pct"/>
            <w:tcBorders>
              <w:top w:val="single" w:sz="4" w:space="0" w:color="auto"/>
              <w:left w:val="single" w:sz="4" w:space="0" w:color="auto"/>
              <w:bottom w:val="single" w:sz="4" w:space="0" w:color="auto"/>
              <w:right w:val="single" w:sz="4" w:space="0" w:color="auto"/>
            </w:tcBorders>
            <w:vAlign w:val="center"/>
          </w:tcPr>
          <w:p w14:paraId="15D54E4C" w14:textId="77777777" w:rsidR="00D96786" w:rsidRPr="000259A5" w:rsidRDefault="00D96786" w:rsidP="00D55120">
            <w:pPr>
              <w:pStyle w:val="11"/>
              <w:spacing w:line="240" w:lineRule="auto"/>
              <w:jc w:val="center"/>
              <w:rPr>
                <w:szCs w:val="24"/>
                <w:lang w:val="uk-UA"/>
              </w:rPr>
            </w:pPr>
            <w:r w:rsidRPr="000259A5">
              <w:rPr>
                <w:szCs w:val="24"/>
                <w:lang w:val="uk-UA"/>
              </w:rPr>
              <w:t>3</w:t>
            </w:r>
            <w:r w:rsidR="00D55120">
              <w:rPr>
                <w:szCs w:val="24"/>
                <w:lang w:val="uk-UA"/>
              </w:rPr>
              <w:t>8</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33297CAC" w14:textId="77777777" w:rsidR="00D96786" w:rsidRPr="000259A5" w:rsidRDefault="00D96786" w:rsidP="00626CA3">
            <w:pPr>
              <w:pStyle w:val="11"/>
              <w:spacing w:line="240" w:lineRule="auto"/>
              <w:jc w:val="center"/>
              <w:rPr>
                <w:szCs w:val="24"/>
                <w:lang w:val="uk-UA"/>
              </w:rPr>
            </w:pPr>
            <w:r w:rsidRPr="000259A5">
              <w:rPr>
                <w:szCs w:val="24"/>
              </w:rPr>
              <w:t>35 - 40</w:t>
            </w:r>
          </w:p>
        </w:tc>
        <w:tc>
          <w:tcPr>
            <w:tcW w:w="1241" w:type="pct"/>
            <w:tcBorders>
              <w:top w:val="single" w:sz="4" w:space="0" w:color="auto"/>
              <w:left w:val="single" w:sz="4" w:space="0" w:color="auto"/>
              <w:bottom w:val="single" w:sz="4" w:space="0" w:color="auto"/>
              <w:right w:val="single" w:sz="4" w:space="0" w:color="auto"/>
            </w:tcBorders>
            <w:vAlign w:val="center"/>
          </w:tcPr>
          <w:p w14:paraId="59A09BC3" w14:textId="77777777" w:rsidR="00D96786" w:rsidRPr="000259A5" w:rsidRDefault="00D96786" w:rsidP="00626CA3">
            <w:pPr>
              <w:pStyle w:val="11"/>
              <w:spacing w:line="240" w:lineRule="auto"/>
              <w:ind w:firstLine="0"/>
              <w:jc w:val="center"/>
              <w:rPr>
                <w:szCs w:val="24"/>
              </w:rPr>
            </w:pPr>
            <w:r w:rsidRPr="000259A5">
              <w:rPr>
                <w:szCs w:val="24"/>
                <w:lang w:val="uk-UA"/>
              </w:rPr>
              <w:t>відповідає</w:t>
            </w:r>
          </w:p>
        </w:tc>
      </w:tr>
    </w:tbl>
    <w:p w14:paraId="0A827BBD" w14:textId="77777777" w:rsidR="00D96786" w:rsidRDefault="001C1513" w:rsidP="001C1513">
      <w:pPr>
        <w:tabs>
          <w:tab w:val="left" w:pos="7155"/>
        </w:tabs>
        <w:spacing w:line="360" w:lineRule="auto"/>
        <w:ind w:firstLine="709"/>
        <w:jc w:val="both"/>
        <w:rPr>
          <w:sz w:val="28"/>
          <w:szCs w:val="28"/>
          <w:lang w:val="uk-UA"/>
        </w:rPr>
      </w:pPr>
      <w:r>
        <w:rPr>
          <w:sz w:val="28"/>
          <w:szCs w:val="28"/>
          <w:lang w:val="uk-UA"/>
        </w:rPr>
        <w:t>Даним дослідженням встановлено відповідність масової частки сухих речовин м</w:t>
      </w:r>
      <w:r w:rsidR="00D96786">
        <w:rPr>
          <w:sz w:val="28"/>
          <w:szCs w:val="28"/>
          <w:lang w:val="uk-UA"/>
        </w:rPr>
        <w:t>одельн</w:t>
      </w:r>
      <w:r>
        <w:rPr>
          <w:sz w:val="28"/>
          <w:szCs w:val="28"/>
          <w:lang w:val="uk-UA"/>
        </w:rPr>
        <w:t>их</w:t>
      </w:r>
      <w:r w:rsidR="00D96786">
        <w:rPr>
          <w:sz w:val="28"/>
          <w:szCs w:val="28"/>
          <w:lang w:val="uk-UA"/>
        </w:rPr>
        <w:t xml:space="preserve"> зраз</w:t>
      </w:r>
      <w:r>
        <w:rPr>
          <w:sz w:val="28"/>
          <w:szCs w:val="28"/>
          <w:lang w:val="uk-UA"/>
        </w:rPr>
        <w:t>ків</w:t>
      </w:r>
      <w:r w:rsidR="00D96786">
        <w:rPr>
          <w:sz w:val="28"/>
          <w:szCs w:val="28"/>
          <w:lang w:val="uk-UA"/>
        </w:rPr>
        <w:t xml:space="preserve"> </w:t>
      </w:r>
      <w:r>
        <w:rPr>
          <w:sz w:val="28"/>
          <w:szCs w:val="28"/>
          <w:lang w:val="uk-UA"/>
        </w:rPr>
        <w:t>нормативу.</w:t>
      </w:r>
    </w:p>
    <w:p w14:paraId="4AD1B37D" w14:textId="77777777" w:rsidR="001C1513" w:rsidRDefault="001C1513" w:rsidP="001C1513">
      <w:pPr>
        <w:tabs>
          <w:tab w:val="left" w:pos="7155"/>
        </w:tabs>
        <w:spacing w:line="360" w:lineRule="auto"/>
        <w:ind w:firstLine="709"/>
        <w:jc w:val="both"/>
        <w:rPr>
          <w:sz w:val="28"/>
          <w:szCs w:val="28"/>
          <w:lang w:val="uk-UA"/>
        </w:rPr>
      </w:pPr>
      <w:r>
        <w:rPr>
          <w:sz w:val="28"/>
          <w:szCs w:val="28"/>
          <w:lang w:val="uk-UA"/>
        </w:rPr>
        <w:t>У модельних зразках та продукті-аналогу визначали масову частку жиру (табл. 3.5).</w:t>
      </w:r>
    </w:p>
    <w:p w14:paraId="69DF943B" w14:textId="77777777" w:rsidR="00D96786" w:rsidRPr="00884BF1" w:rsidRDefault="00D96786" w:rsidP="00A515C4">
      <w:pPr>
        <w:tabs>
          <w:tab w:val="left" w:pos="7155"/>
        </w:tabs>
        <w:spacing w:line="360" w:lineRule="auto"/>
        <w:rPr>
          <w:sz w:val="28"/>
          <w:szCs w:val="28"/>
          <w:lang w:val="uk-UA"/>
        </w:rPr>
      </w:pPr>
      <w:r w:rsidRPr="00884BF1">
        <w:rPr>
          <w:sz w:val="28"/>
          <w:szCs w:val="28"/>
          <w:lang w:val="uk-UA"/>
        </w:rPr>
        <w:t xml:space="preserve">                                                                                                                 Таблиця 3.</w:t>
      </w:r>
      <w:r w:rsidR="001C1513">
        <w:rPr>
          <w:sz w:val="28"/>
          <w:szCs w:val="28"/>
          <w:lang w:val="uk-UA"/>
        </w:rPr>
        <w:t>5</w:t>
      </w:r>
    </w:p>
    <w:p w14:paraId="414682C3" w14:textId="77777777" w:rsidR="00D96786" w:rsidRDefault="001C1513" w:rsidP="00A515C4">
      <w:pPr>
        <w:tabs>
          <w:tab w:val="left" w:pos="7155"/>
        </w:tabs>
        <w:spacing w:line="360" w:lineRule="auto"/>
        <w:ind w:firstLine="709"/>
        <w:jc w:val="both"/>
        <w:rPr>
          <w:b/>
          <w:sz w:val="28"/>
          <w:szCs w:val="28"/>
          <w:lang w:val="uk-UA"/>
        </w:rPr>
      </w:pPr>
      <w:r>
        <w:rPr>
          <w:b/>
          <w:sz w:val="28"/>
          <w:szCs w:val="28"/>
          <w:lang w:val="uk-UA"/>
        </w:rPr>
        <w:t>Результати</w:t>
      </w:r>
      <w:r w:rsidR="00D96786" w:rsidRPr="00636120">
        <w:rPr>
          <w:b/>
          <w:sz w:val="28"/>
          <w:szCs w:val="28"/>
          <w:lang w:val="uk-UA"/>
        </w:rPr>
        <w:t xml:space="preserve"> </w:t>
      </w:r>
      <w:r w:rsidR="008F6DA0">
        <w:rPr>
          <w:b/>
          <w:sz w:val="28"/>
          <w:szCs w:val="28"/>
          <w:lang w:val="uk-UA"/>
        </w:rPr>
        <w:t xml:space="preserve">дослідження </w:t>
      </w:r>
      <w:r w:rsidR="00D96786" w:rsidRPr="00636120">
        <w:rPr>
          <w:b/>
          <w:sz w:val="28"/>
          <w:szCs w:val="28"/>
          <w:lang w:val="uk-UA"/>
        </w:rPr>
        <w:t>масової частк</w:t>
      </w:r>
      <w:r w:rsidR="008F6DA0">
        <w:rPr>
          <w:b/>
          <w:sz w:val="28"/>
          <w:szCs w:val="28"/>
          <w:lang w:val="uk-UA"/>
        </w:rPr>
        <w:t>и</w:t>
      </w:r>
      <w:r w:rsidR="00D96786" w:rsidRPr="00636120">
        <w:rPr>
          <w:b/>
          <w:sz w:val="28"/>
          <w:szCs w:val="28"/>
          <w:lang w:val="uk-UA"/>
        </w:rPr>
        <w:t xml:space="preserve"> жиру продукту-аналогу та модельних зразків</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8"/>
        <w:gridCol w:w="2580"/>
        <w:gridCol w:w="2190"/>
        <w:gridCol w:w="2399"/>
      </w:tblGrid>
      <w:tr w:rsidR="00D96786" w:rsidRPr="00493BF2" w14:paraId="0CAA441A" w14:textId="77777777" w:rsidTr="00626CA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91338D3" w14:textId="77777777" w:rsidR="00D96786" w:rsidRPr="00913909" w:rsidRDefault="00D96786" w:rsidP="00626CA3">
            <w:pPr>
              <w:pStyle w:val="11"/>
              <w:spacing w:line="240" w:lineRule="auto"/>
              <w:ind w:firstLine="0"/>
              <w:jc w:val="center"/>
              <w:rPr>
                <w:szCs w:val="24"/>
                <w:lang w:val="uk-UA"/>
              </w:rPr>
            </w:pPr>
            <w:r w:rsidRPr="00913909">
              <w:rPr>
                <w:szCs w:val="24"/>
                <w:lang w:val="uk-UA"/>
              </w:rPr>
              <w:t>Найменування зразка</w:t>
            </w:r>
          </w:p>
        </w:tc>
        <w:tc>
          <w:tcPr>
            <w:tcW w:w="2580" w:type="dxa"/>
            <w:tcBorders>
              <w:top w:val="single" w:sz="4" w:space="0" w:color="auto"/>
              <w:left w:val="single" w:sz="4" w:space="0" w:color="auto"/>
              <w:bottom w:val="single" w:sz="4" w:space="0" w:color="auto"/>
              <w:right w:val="single" w:sz="4" w:space="0" w:color="auto"/>
            </w:tcBorders>
            <w:vAlign w:val="center"/>
          </w:tcPr>
          <w:p w14:paraId="0177C329" w14:textId="77777777" w:rsidR="00D96786" w:rsidRPr="00913909" w:rsidRDefault="00D96786" w:rsidP="00626CA3">
            <w:pPr>
              <w:pStyle w:val="11"/>
              <w:spacing w:line="240" w:lineRule="auto"/>
              <w:ind w:firstLine="0"/>
              <w:jc w:val="center"/>
              <w:rPr>
                <w:szCs w:val="24"/>
                <w:lang w:val="uk-UA"/>
              </w:rPr>
            </w:pPr>
            <w:r w:rsidRPr="00913909">
              <w:rPr>
                <w:szCs w:val="24"/>
                <w:lang w:val="uk-UA"/>
              </w:rPr>
              <w:t>Масова частка жиру</w:t>
            </w:r>
            <w:r>
              <w:rPr>
                <w:szCs w:val="24"/>
                <w:lang w:val="uk-UA"/>
              </w:rPr>
              <w:t>, %</w:t>
            </w:r>
          </w:p>
        </w:tc>
        <w:tc>
          <w:tcPr>
            <w:tcW w:w="2190" w:type="dxa"/>
            <w:tcBorders>
              <w:top w:val="single" w:sz="4" w:space="0" w:color="auto"/>
              <w:left w:val="single" w:sz="4" w:space="0" w:color="auto"/>
              <w:bottom w:val="single" w:sz="4" w:space="0" w:color="auto"/>
              <w:right w:val="single" w:sz="4" w:space="0" w:color="auto"/>
            </w:tcBorders>
            <w:vAlign w:val="center"/>
          </w:tcPr>
          <w:p w14:paraId="6A869A77" w14:textId="77777777" w:rsidR="00D96786" w:rsidRPr="00913909" w:rsidRDefault="00D96786" w:rsidP="00626CA3">
            <w:pPr>
              <w:pStyle w:val="11"/>
              <w:spacing w:line="240" w:lineRule="auto"/>
              <w:ind w:firstLine="0"/>
              <w:jc w:val="center"/>
              <w:rPr>
                <w:szCs w:val="24"/>
                <w:lang w:val="uk-UA"/>
              </w:rPr>
            </w:pPr>
            <w:r>
              <w:rPr>
                <w:szCs w:val="24"/>
                <w:lang w:val="uk-UA"/>
              </w:rPr>
              <w:t>Допустимі значення за</w:t>
            </w:r>
            <w:r w:rsidRPr="000259A5">
              <w:rPr>
                <w:szCs w:val="24"/>
              </w:rPr>
              <w:t xml:space="preserve"> </w:t>
            </w:r>
            <w:r w:rsidRPr="00780DE2">
              <w:rPr>
                <w:lang w:val="uk-UA"/>
              </w:rPr>
              <w:t>ДСТУ 4487-2005</w:t>
            </w:r>
            <w:r>
              <w:rPr>
                <w:szCs w:val="24"/>
                <w:lang w:val="uk-UA"/>
              </w:rPr>
              <w:t xml:space="preserve"> </w:t>
            </w:r>
          </w:p>
        </w:tc>
        <w:tc>
          <w:tcPr>
            <w:tcW w:w="2399" w:type="dxa"/>
            <w:tcBorders>
              <w:top w:val="single" w:sz="4" w:space="0" w:color="auto"/>
              <w:left w:val="single" w:sz="4" w:space="0" w:color="auto"/>
              <w:bottom w:val="single" w:sz="4" w:space="0" w:color="auto"/>
              <w:right w:val="single" w:sz="4" w:space="0" w:color="auto"/>
            </w:tcBorders>
            <w:vAlign w:val="center"/>
          </w:tcPr>
          <w:p w14:paraId="48E0A544" w14:textId="77777777" w:rsidR="00D96786" w:rsidRPr="00913909" w:rsidRDefault="00D96786" w:rsidP="00626CA3">
            <w:pPr>
              <w:pStyle w:val="11"/>
              <w:spacing w:line="240" w:lineRule="auto"/>
              <w:ind w:firstLine="0"/>
              <w:jc w:val="center"/>
              <w:rPr>
                <w:szCs w:val="24"/>
                <w:lang w:val="uk-UA"/>
              </w:rPr>
            </w:pPr>
            <w:r w:rsidRPr="00913909">
              <w:rPr>
                <w:szCs w:val="24"/>
                <w:lang w:val="uk-UA"/>
              </w:rPr>
              <w:t>Відповідність</w:t>
            </w:r>
          </w:p>
          <w:p w14:paraId="6D31056E" w14:textId="77777777" w:rsidR="00D96786" w:rsidRPr="00913909" w:rsidRDefault="00D96786" w:rsidP="00626CA3">
            <w:pPr>
              <w:pStyle w:val="11"/>
              <w:spacing w:line="240" w:lineRule="auto"/>
              <w:ind w:firstLine="0"/>
              <w:jc w:val="center"/>
              <w:rPr>
                <w:szCs w:val="24"/>
                <w:lang w:val="uk-UA"/>
              </w:rPr>
            </w:pPr>
            <w:r>
              <w:rPr>
                <w:szCs w:val="24"/>
                <w:lang w:val="uk-UA"/>
              </w:rPr>
              <w:t>стандарту</w:t>
            </w:r>
          </w:p>
        </w:tc>
      </w:tr>
      <w:tr w:rsidR="00D96786" w:rsidRPr="00493BF2" w14:paraId="75B51FBA" w14:textId="77777777" w:rsidTr="00626CA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7B0345BA" w14:textId="77777777" w:rsidR="00D96786" w:rsidRPr="00913909" w:rsidRDefault="00D96786" w:rsidP="00626CA3">
            <w:pPr>
              <w:pStyle w:val="11"/>
              <w:spacing w:line="240" w:lineRule="auto"/>
              <w:ind w:firstLine="0"/>
              <w:jc w:val="center"/>
              <w:rPr>
                <w:szCs w:val="24"/>
                <w:lang w:val="uk-UA"/>
              </w:rPr>
            </w:pPr>
            <w:r w:rsidRPr="000259A5">
              <w:rPr>
                <w:szCs w:val="24"/>
                <w:lang w:val="uk-UA"/>
              </w:rPr>
              <w:t>Продукт-аналог</w:t>
            </w:r>
          </w:p>
        </w:tc>
        <w:tc>
          <w:tcPr>
            <w:tcW w:w="2580" w:type="dxa"/>
            <w:tcBorders>
              <w:top w:val="single" w:sz="4" w:space="0" w:color="auto"/>
              <w:left w:val="single" w:sz="4" w:space="0" w:color="auto"/>
              <w:bottom w:val="single" w:sz="4" w:space="0" w:color="auto"/>
              <w:right w:val="single" w:sz="4" w:space="0" w:color="auto"/>
            </w:tcBorders>
            <w:vAlign w:val="center"/>
          </w:tcPr>
          <w:p w14:paraId="4796D7D2" w14:textId="77777777" w:rsidR="00D96786" w:rsidRPr="00913909" w:rsidRDefault="00D96786" w:rsidP="00626CA3">
            <w:pPr>
              <w:pStyle w:val="11"/>
              <w:spacing w:line="240" w:lineRule="auto"/>
              <w:jc w:val="center"/>
              <w:rPr>
                <w:szCs w:val="24"/>
                <w:lang w:val="uk-UA"/>
              </w:rPr>
            </w:pPr>
            <w:r w:rsidRPr="00913909">
              <w:rPr>
                <w:szCs w:val="24"/>
                <w:lang w:val="uk-UA"/>
              </w:rPr>
              <w:t>54</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2190" w:type="dxa"/>
            <w:tcBorders>
              <w:top w:val="single" w:sz="4" w:space="0" w:color="auto"/>
              <w:left w:val="single" w:sz="4" w:space="0" w:color="auto"/>
              <w:bottom w:val="single" w:sz="4" w:space="0" w:color="auto"/>
              <w:right w:val="single" w:sz="4" w:space="0" w:color="auto"/>
            </w:tcBorders>
            <w:vAlign w:val="center"/>
          </w:tcPr>
          <w:p w14:paraId="00E278D2" w14:textId="77777777" w:rsidR="00D96786" w:rsidRPr="00913909" w:rsidRDefault="00D96786" w:rsidP="00626CA3">
            <w:pPr>
              <w:pStyle w:val="11"/>
              <w:spacing w:line="240" w:lineRule="auto"/>
              <w:jc w:val="center"/>
              <w:rPr>
                <w:szCs w:val="24"/>
                <w:lang w:val="uk-UA"/>
              </w:rPr>
            </w:pPr>
            <w:r w:rsidRPr="00913909">
              <w:rPr>
                <w:szCs w:val="24"/>
                <w:lang w:val="uk-UA"/>
              </w:rPr>
              <w:t>40-55</w:t>
            </w:r>
          </w:p>
        </w:tc>
        <w:tc>
          <w:tcPr>
            <w:tcW w:w="2399" w:type="dxa"/>
            <w:tcBorders>
              <w:top w:val="single" w:sz="4" w:space="0" w:color="auto"/>
              <w:left w:val="single" w:sz="4" w:space="0" w:color="auto"/>
              <w:bottom w:val="single" w:sz="4" w:space="0" w:color="auto"/>
              <w:right w:val="single" w:sz="4" w:space="0" w:color="auto"/>
            </w:tcBorders>
            <w:vAlign w:val="center"/>
          </w:tcPr>
          <w:p w14:paraId="0B41C87D" w14:textId="77777777" w:rsidR="00D96786" w:rsidRPr="00913909" w:rsidRDefault="00D96786" w:rsidP="00626CA3">
            <w:pPr>
              <w:pStyle w:val="11"/>
              <w:spacing w:line="240" w:lineRule="auto"/>
              <w:ind w:firstLine="0"/>
              <w:jc w:val="center"/>
              <w:rPr>
                <w:szCs w:val="24"/>
                <w:lang w:val="uk-UA"/>
              </w:rPr>
            </w:pPr>
            <w:r w:rsidRPr="00913909">
              <w:rPr>
                <w:szCs w:val="24"/>
                <w:lang w:val="uk-UA"/>
              </w:rPr>
              <w:t>відповідає</w:t>
            </w:r>
          </w:p>
        </w:tc>
      </w:tr>
      <w:tr w:rsidR="00884BF1" w:rsidRPr="00493BF2" w14:paraId="1E54FB5D" w14:textId="77777777" w:rsidTr="00626CA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408F1061" w14:textId="77777777" w:rsidR="00884BF1" w:rsidRPr="00D55120" w:rsidRDefault="00884BF1" w:rsidP="007E2F94">
            <w:pPr>
              <w:pStyle w:val="11"/>
              <w:spacing w:line="240" w:lineRule="auto"/>
              <w:ind w:firstLine="0"/>
              <w:jc w:val="center"/>
              <w:rPr>
                <w:szCs w:val="24"/>
                <w:lang w:val="uk-UA"/>
              </w:rPr>
            </w:pPr>
            <w:r>
              <w:rPr>
                <w:szCs w:val="24"/>
                <w:lang w:val="uk-UA"/>
              </w:rPr>
              <w:t xml:space="preserve">Зразок 1 з пюре із </w:t>
            </w:r>
            <w:proofErr w:type="spellStart"/>
            <w:r>
              <w:rPr>
                <w:szCs w:val="24"/>
                <w:lang w:val="uk-UA"/>
              </w:rPr>
              <w:t>нута</w:t>
            </w:r>
            <w:proofErr w:type="spellEnd"/>
          </w:p>
        </w:tc>
        <w:tc>
          <w:tcPr>
            <w:tcW w:w="2580" w:type="dxa"/>
            <w:tcBorders>
              <w:top w:val="single" w:sz="4" w:space="0" w:color="auto"/>
              <w:left w:val="single" w:sz="4" w:space="0" w:color="auto"/>
              <w:bottom w:val="single" w:sz="4" w:space="0" w:color="auto"/>
              <w:right w:val="single" w:sz="4" w:space="0" w:color="auto"/>
            </w:tcBorders>
            <w:vAlign w:val="center"/>
          </w:tcPr>
          <w:p w14:paraId="4B742763" w14:textId="77777777" w:rsidR="00884BF1" w:rsidRPr="00A3764F" w:rsidRDefault="00F128DD" w:rsidP="00626CA3">
            <w:pPr>
              <w:pStyle w:val="11"/>
              <w:spacing w:line="240" w:lineRule="auto"/>
              <w:jc w:val="center"/>
              <w:rPr>
                <w:szCs w:val="24"/>
                <w:lang w:val="uk-UA"/>
              </w:rPr>
            </w:pPr>
            <w:r w:rsidRPr="00A3764F">
              <w:rPr>
                <w:szCs w:val="24"/>
                <w:lang w:val="uk-UA"/>
              </w:rPr>
              <w:t>41</w:t>
            </w:r>
            <w:r w:rsidR="00884BF1" w:rsidRPr="00A3764F">
              <w:rPr>
                <w:szCs w:val="24"/>
                <w:lang w:val="uk-UA"/>
              </w:rPr>
              <w:t>±0,03</w:t>
            </w:r>
          </w:p>
        </w:tc>
        <w:tc>
          <w:tcPr>
            <w:tcW w:w="2190" w:type="dxa"/>
            <w:tcBorders>
              <w:top w:val="single" w:sz="4" w:space="0" w:color="auto"/>
              <w:left w:val="single" w:sz="4" w:space="0" w:color="auto"/>
              <w:bottom w:val="single" w:sz="4" w:space="0" w:color="auto"/>
              <w:right w:val="single" w:sz="4" w:space="0" w:color="auto"/>
            </w:tcBorders>
            <w:vAlign w:val="center"/>
          </w:tcPr>
          <w:p w14:paraId="4217EC1D" w14:textId="77777777" w:rsidR="00884BF1" w:rsidRPr="00913909" w:rsidRDefault="00884BF1" w:rsidP="00626CA3">
            <w:pPr>
              <w:pStyle w:val="11"/>
              <w:spacing w:line="240" w:lineRule="auto"/>
              <w:jc w:val="center"/>
              <w:rPr>
                <w:szCs w:val="24"/>
                <w:lang w:val="uk-UA"/>
              </w:rPr>
            </w:pPr>
            <w:r w:rsidRPr="00913909">
              <w:rPr>
                <w:szCs w:val="24"/>
                <w:lang w:val="uk-UA"/>
              </w:rPr>
              <w:t>40-55</w:t>
            </w:r>
          </w:p>
        </w:tc>
        <w:tc>
          <w:tcPr>
            <w:tcW w:w="2399" w:type="dxa"/>
            <w:tcBorders>
              <w:top w:val="single" w:sz="4" w:space="0" w:color="auto"/>
              <w:left w:val="single" w:sz="4" w:space="0" w:color="auto"/>
              <w:bottom w:val="single" w:sz="4" w:space="0" w:color="auto"/>
              <w:right w:val="single" w:sz="4" w:space="0" w:color="auto"/>
            </w:tcBorders>
            <w:vAlign w:val="center"/>
          </w:tcPr>
          <w:p w14:paraId="2AC9E4A3" w14:textId="77777777" w:rsidR="00884BF1" w:rsidRPr="00913909" w:rsidRDefault="00884BF1" w:rsidP="00626CA3">
            <w:pPr>
              <w:pStyle w:val="11"/>
              <w:spacing w:line="240" w:lineRule="auto"/>
              <w:ind w:firstLine="0"/>
              <w:jc w:val="center"/>
              <w:rPr>
                <w:szCs w:val="24"/>
              </w:rPr>
            </w:pPr>
            <w:r w:rsidRPr="00913909">
              <w:rPr>
                <w:szCs w:val="24"/>
                <w:lang w:val="uk-UA"/>
              </w:rPr>
              <w:t>відповідає</w:t>
            </w:r>
          </w:p>
        </w:tc>
      </w:tr>
      <w:tr w:rsidR="00884BF1" w:rsidRPr="00493BF2" w14:paraId="428FBB8B" w14:textId="77777777" w:rsidTr="00626CA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14:paraId="3D3BD077" w14:textId="77777777" w:rsidR="00884BF1" w:rsidRPr="00D55120" w:rsidRDefault="00884BF1" w:rsidP="007E2F94">
            <w:pPr>
              <w:pStyle w:val="11"/>
              <w:spacing w:line="240" w:lineRule="auto"/>
              <w:ind w:firstLine="0"/>
              <w:jc w:val="center"/>
              <w:rPr>
                <w:szCs w:val="24"/>
                <w:lang w:val="uk-UA"/>
              </w:rPr>
            </w:pPr>
            <w:r>
              <w:rPr>
                <w:szCs w:val="24"/>
                <w:lang w:val="uk-UA"/>
              </w:rPr>
              <w:t>Зразок 2 з пюре із сочевиці</w:t>
            </w:r>
          </w:p>
        </w:tc>
        <w:tc>
          <w:tcPr>
            <w:tcW w:w="2580" w:type="dxa"/>
            <w:tcBorders>
              <w:top w:val="single" w:sz="4" w:space="0" w:color="auto"/>
              <w:left w:val="single" w:sz="4" w:space="0" w:color="auto"/>
              <w:bottom w:val="single" w:sz="4" w:space="0" w:color="auto"/>
              <w:right w:val="single" w:sz="4" w:space="0" w:color="auto"/>
            </w:tcBorders>
            <w:vAlign w:val="center"/>
          </w:tcPr>
          <w:p w14:paraId="3AB9291E" w14:textId="77777777" w:rsidR="00884BF1" w:rsidRPr="00A3764F" w:rsidRDefault="00884BF1" w:rsidP="00F128DD">
            <w:pPr>
              <w:pStyle w:val="11"/>
              <w:spacing w:line="240" w:lineRule="auto"/>
              <w:jc w:val="center"/>
              <w:rPr>
                <w:szCs w:val="24"/>
                <w:lang w:val="uk-UA"/>
              </w:rPr>
            </w:pPr>
            <w:r w:rsidRPr="00A3764F">
              <w:rPr>
                <w:szCs w:val="24"/>
                <w:lang w:val="uk-UA"/>
              </w:rPr>
              <w:t>4</w:t>
            </w:r>
            <w:r w:rsidR="00F128DD" w:rsidRPr="00A3764F">
              <w:rPr>
                <w:szCs w:val="24"/>
                <w:lang w:val="uk-UA"/>
              </w:rPr>
              <w:t>0</w:t>
            </w:r>
            <w:r w:rsidRPr="00A3764F">
              <w:rPr>
                <w:szCs w:val="24"/>
                <w:lang w:val="uk-UA"/>
              </w:rPr>
              <w:t>±0,03</w:t>
            </w:r>
          </w:p>
        </w:tc>
        <w:tc>
          <w:tcPr>
            <w:tcW w:w="2190" w:type="dxa"/>
            <w:tcBorders>
              <w:top w:val="single" w:sz="4" w:space="0" w:color="auto"/>
              <w:left w:val="single" w:sz="4" w:space="0" w:color="auto"/>
              <w:bottom w:val="single" w:sz="4" w:space="0" w:color="auto"/>
              <w:right w:val="single" w:sz="4" w:space="0" w:color="auto"/>
            </w:tcBorders>
            <w:vAlign w:val="center"/>
          </w:tcPr>
          <w:p w14:paraId="6C6B2D1A" w14:textId="77777777" w:rsidR="00884BF1" w:rsidRPr="00913909" w:rsidRDefault="00884BF1" w:rsidP="00626CA3">
            <w:pPr>
              <w:pStyle w:val="11"/>
              <w:spacing w:line="240" w:lineRule="auto"/>
              <w:jc w:val="center"/>
              <w:rPr>
                <w:szCs w:val="24"/>
                <w:lang w:val="uk-UA"/>
              </w:rPr>
            </w:pPr>
            <w:r w:rsidRPr="00913909">
              <w:rPr>
                <w:szCs w:val="24"/>
                <w:lang w:val="uk-UA"/>
              </w:rPr>
              <w:t>40-55</w:t>
            </w:r>
          </w:p>
        </w:tc>
        <w:tc>
          <w:tcPr>
            <w:tcW w:w="2399" w:type="dxa"/>
            <w:tcBorders>
              <w:top w:val="single" w:sz="4" w:space="0" w:color="auto"/>
              <w:left w:val="single" w:sz="4" w:space="0" w:color="auto"/>
              <w:bottom w:val="single" w:sz="4" w:space="0" w:color="auto"/>
              <w:right w:val="single" w:sz="4" w:space="0" w:color="auto"/>
            </w:tcBorders>
            <w:vAlign w:val="center"/>
          </w:tcPr>
          <w:p w14:paraId="66AE2A0A" w14:textId="77777777" w:rsidR="00884BF1" w:rsidRPr="00913909" w:rsidRDefault="00884BF1" w:rsidP="00626CA3">
            <w:pPr>
              <w:pStyle w:val="11"/>
              <w:spacing w:line="240" w:lineRule="auto"/>
              <w:ind w:firstLine="0"/>
              <w:jc w:val="center"/>
              <w:rPr>
                <w:szCs w:val="24"/>
              </w:rPr>
            </w:pPr>
            <w:r w:rsidRPr="00913909">
              <w:rPr>
                <w:szCs w:val="24"/>
                <w:lang w:val="uk-UA"/>
              </w:rPr>
              <w:t>відповідає</w:t>
            </w:r>
          </w:p>
        </w:tc>
      </w:tr>
    </w:tbl>
    <w:p w14:paraId="1F1A8B48" w14:textId="77777777" w:rsidR="00D96786" w:rsidRPr="006F033D" w:rsidRDefault="00D96786" w:rsidP="00D96786">
      <w:pPr>
        <w:tabs>
          <w:tab w:val="left" w:pos="7155"/>
        </w:tabs>
        <w:spacing w:line="360" w:lineRule="auto"/>
        <w:rPr>
          <w:i/>
          <w:sz w:val="28"/>
          <w:szCs w:val="28"/>
          <w:lang w:val="uk-UA"/>
        </w:rPr>
      </w:pPr>
    </w:p>
    <w:p w14:paraId="585DFD15" w14:textId="77777777" w:rsidR="00D96786" w:rsidRDefault="00D96786" w:rsidP="00D96786">
      <w:pPr>
        <w:tabs>
          <w:tab w:val="left" w:pos="720"/>
        </w:tabs>
        <w:spacing w:line="360" w:lineRule="auto"/>
        <w:jc w:val="both"/>
        <w:rPr>
          <w:sz w:val="28"/>
          <w:szCs w:val="28"/>
          <w:lang w:val="uk-UA"/>
        </w:rPr>
      </w:pPr>
      <w:r>
        <w:rPr>
          <w:sz w:val="28"/>
          <w:szCs w:val="28"/>
          <w:lang w:val="uk-UA"/>
        </w:rPr>
        <w:tab/>
        <w:t>З таблиці 3.</w:t>
      </w:r>
      <w:r w:rsidR="00B75965">
        <w:rPr>
          <w:sz w:val="28"/>
          <w:szCs w:val="28"/>
          <w:lang w:val="uk-UA"/>
        </w:rPr>
        <w:t>5</w:t>
      </w:r>
      <w:r>
        <w:rPr>
          <w:sz w:val="28"/>
          <w:szCs w:val="28"/>
          <w:lang w:val="uk-UA"/>
        </w:rPr>
        <w:t xml:space="preserve"> видно, що всі три зразк</w:t>
      </w:r>
      <w:r w:rsidR="008F6DA0">
        <w:rPr>
          <w:sz w:val="28"/>
          <w:szCs w:val="28"/>
          <w:lang w:val="uk-UA"/>
        </w:rPr>
        <w:t>и</w:t>
      </w:r>
      <w:r>
        <w:rPr>
          <w:sz w:val="28"/>
          <w:szCs w:val="28"/>
          <w:lang w:val="uk-UA"/>
        </w:rPr>
        <w:t xml:space="preserve"> мають задовільну масову частку жиру і відповідають вимогам ДСТУ.</w:t>
      </w:r>
      <w:r w:rsidR="008F6DA0">
        <w:rPr>
          <w:sz w:val="28"/>
          <w:szCs w:val="28"/>
          <w:lang w:val="uk-UA"/>
        </w:rPr>
        <w:t xml:space="preserve"> За даними таблиці побудовано відповідну діаграму.</w:t>
      </w:r>
    </w:p>
    <w:p w14:paraId="28C2E3C0" w14:textId="77777777" w:rsidR="00D43AC9" w:rsidRDefault="00647A09" w:rsidP="00D43AC9">
      <w:pPr>
        <w:tabs>
          <w:tab w:val="left" w:pos="720"/>
        </w:tabs>
        <w:spacing w:line="360" w:lineRule="auto"/>
        <w:jc w:val="center"/>
        <w:rPr>
          <w:sz w:val="28"/>
          <w:szCs w:val="28"/>
          <w:lang w:val="uk-UA"/>
        </w:rPr>
      </w:pPr>
      <w:r w:rsidRPr="00647A09">
        <w:rPr>
          <w:noProof/>
          <w:sz w:val="28"/>
          <w:szCs w:val="28"/>
        </w:rPr>
        <w:lastRenderedPageBreak/>
        <w:drawing>
          <wp:inline distT="0" distB="0" distL="0" distR="0" wp14:anchorId="6186D9B2" wp14:editId="0D5A6C71">
            <wp:extent cx="4572000" cy="304800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A7FD69" w14:textId="77777777" w:rsidR="00D96786" w:rsidRDefault="008F6DA0" w:rsidP="004A55E6">
      <w:pPr>
        <w:tabs>
          <w:tab w:val="left" w:pos="720"/>
        </w:tabs>
        <w:spacing w:line="360" w:lineRule="auto"/>
        <w:ind w:firstLine="709"/>
        <w:jc w:val="both"/>
        <w:rPr>
          <w:sz w:val="28"/>
          <w:szCs w:val="28"/>
          <w:lang w:val="uk-UA"/>
        </w:rPr>
      </w:pPr>
      <w:r>
        <w:rPr>
          <w:sz w:val="28"/>
          <w:szCs w:val="28"/>
          <w:lang w:val="uk-UA"/>
        </w:rPr>
        <w:t>Рис. 3.3</w:t>
      </w:r>
      <w:r w:rsidR="00D96786">
        <w:rPr>
          <w:sz w:val="28"/>
          <w:szCs w:val="28"/>
          <w:lang w:val="uk-UA"/>
        </w:rPr>
        <w:t xml:space="preserve"> </w:t>
      </w:r>
      <w:r>
        <w:rPr>
          <w:sz w:val="28"/>
          <w:szCs w:val="28"/>
          <w:lang w:val="uk-UA"/>
        </w:rPr>
        <w:t>Модельна система за дослідженням</w:t>
      </w:r>
      <w:r w:rsidR="00D96786">
        <w:rPr>
          <w:sz w:val="28"/>
          <w:szCs w:val="28"/>
          <w:lang w:val="uk-UA"/>
        </w:rPr>
        <w:t xml:space="preserve"> масової частки жиру продукту-аналогу та модельних зразків</w:t>
      </w:r>
    </w:p>
    <w:p w14:paraId="62B19BFB" w14:textId="77777777" w:rsidR="008F6DA0" w:rsidRDefault="00D96786" w:rsidP="00D96786">
      <w:pPr>
        <w:tabs>
          <w:tab w:val="left" w:pos="720"/>
        </w:tabs>
        <w:spacing w:line="360" w:lineRule="auto"/>
        <w:jc w:val="both"/>
        <w:rPr>
          <w:sz w:val="28"/>
          <w:szCs w:val="28"/>
          <w:lang w:val="uk-UA"/>
        </w:rPr>
      </w:pPr>
      <w:r>
        <w:rPr>
          <w:sz w:val="28"/>
          <w:szCs w:val="28"/>
          <w:lang w:val="uk-UA"/>
        </w:rPr>
        <w:tab/>
      </w:r>
    </w:p>
    <w:p w14:paraId="52B9C92B" w14:textId="77777777" w:rsidR="00D96786" w:rsidRDefault="00D96786" w:rsidP="008F6DA0">
      <w:pPr>
        <w:tabs>
          <w:tab w:val="left" w:pos="720"/>
        </w:tabs>
        <w:spacing w:line="360" w:lineRule="auto"/>
        <w:ind w:firstLine="709"/>
        <w:jc w:val="both"/>
        <w:rPr>
          <w:sz w:val="28"/>
          <w:szCs w:val="28"/>
          <w:lang w:val="uk-UA"/>
        </w:rPr>
      </w:pPr>
      <w:r>
        <w:rPr>
          <w:sz w:val="28"/>
          <w:szCs w:val="28"/>
          <w:lang w:val="uk-UA"/>
        </w:rPr>
        <w:t>Модельна система, яка наведена на рис</w:t>
      </w:r>
      <w:r w:rsidR="00520F2E">
        <w:rPr>
          <w:sz w:val="28"/>
          <w:szCs w:val="28"/>
          <w:lang w:val="uk-UA"/>
        </w:rPr>
        <w:t>унку</w:t>
      </w:r>
      <w:r>
        <w:rPr>
          <w:sz w:val="28"/>
          <w:szCs w:val="28"/>
          <w:lang w:val="uk-UA"/>
        </w:rPr>
        <w:t xml:space="preserve"> 3.3 показує масову частку жиру у відсотковому співвідношенні, що </w:t>
      </w:r>
      <w:r w:rsidR="00B75965">
        <w:rPr>
          <w:sz w:val="28"/>
          <w:szCs w:val="28"/>
          <w:lang w:val="uk-UA"/>
        </w:rPr>
        <w:t>міститься</w:t>
      </w:r>
      <w:r>
        <w:rPr>
          <w:sz w:val="28"/>
          <w:szCs w:val="28"/>
          <w:lang w:val="uk-UA"/>
        </w:rPr>
        <w:t xml:space="preserve"> у досліджуваних зразках, за якими спостерігається середній вміст жирності продукту.</w:t>
      </w:r>
    </w:p>
    <w:p w14:paraId="3C67606C" w14:textId="77777777" w:rsidR="00B75965" w:rsidRPr="00B75965" w:rsidRDefault="00B75965" w:rsidP="008F6DA0">
      <w:pPr>
        <w:tabs>
          <w:tab w:val="left" w:pos="720"/>
        </w:tabs>
        <w:spacing w:line="360" w:lineRule="auto"/>
        <w:ind w:firstLine="709"/>
        <w:jc w:val="both"/>
        <w:rPr>
          <w:sz w:val="28"/>
          <w:szCs w:val="28"/>
          <w:lang w:val="uk-UA"/>
        </w:rPr>
      </w:pPr>
      <w:r>
        <w:rPr>
          <w:sz w:val="28"/>
          <w:szCs w:val="28"/>
          <w:lang w:val="uk-UA"/>
        </w:rPr>
        <w:t>З метою отримання гарної якості соусу, що розробляється, досліджували ефективну в</w:t>
      </w:r>
      <w:r w:rsidRPr="00B75965">
        <w:rPr>
          <w:sz w:val="28"/>
          <w:szCs w:val="28"/>
          <w:lang w:val="uk-UA"/>
        </w:rPr>
        <w:t>’</w:t>
      </w:r>
      <w:r>
        <w:rPr>
          <w:sz w:val="28"/>
          <w:szCs w:val="28"/>
          <w:lang w:val="uk-UA"/>
        </w:rPr>
        <w:t>язкість продукту-аналогу та модельних зразків та порівнювали із діючим стандартом на даний вид продукції (табл.</w:t>
      </w:r>
      <w:r w:rsidR="00C716F3">
        <w:rPr>
          <w:sz w:val="28"/>
          <w:szCs w:val="28"/>
          <w:lang w:val="uk-UA"/>
        </w:rPr>
        <w:t xml:space="preserve"> 3.6)</w:t>
      </w:r>
      <w:r>
        <w:rPr>
          <w:sz w:val="28"/>
          <w:szCs w:val="28"/>
          <w:lang w:val="uk-UA"/>
        </w:rPr>
        <w:t>.</w:t>
      </w:r>
    </w:p>
    <w:p w14:paraId="64EAD4FE" w14:textId="77777777" w:rsidR="00D96786" w:rsidRPr="004A55E6" w:rsidRDefault="00D96786" w:rsidP="00B6014B">
      <w:pPr>
        <w:tabs>
          <w:tab w:val="left" w:pos="720"/>
        </w:tabs>
        <w:spacing w:line="360" w:lineRule="auto"/>
        <w:jc w:val="right"/>
        <w:rPr>
          <w:sz w:val="28"/>
          <w:szCs w:val="28"/>
          <w:lang w:val="uk-UA"/>
        </w:rPr>
      </w:pPr>
      <w:r w:rsidRPr="004A55E6">
        <w:rPr>
          <w:sz w:val="28"/>
          <w:szCs w:val="28"/>
          <w:lang w:val="uk-UA"/>
        </w:rPr>
        <w:t>Таблиця</w:t>
      </w:r>
      <w:r w:rsidR="00B75965">
        <w:rPr>
          <w:sz w:val="28"/>
          <w:szCs w:val="28"/>
          <w:lang w:val="uk-UA"/>
        </w:rPr>
        <w:t xml:space="preserve"> </w:t>
      </w:r>
      <w:r w:rsidRPr="004A55E6">
        <w:rPr>
          <w:sz w:val="28"/>
          <w:szCs w:val="28"/>
          <w:lang w:val="uk-UA"/>
        </w:rPr>
        <w:t>3.</w:t>
      </w:r>
      <w:r w:rsidR="00B75965">
        <w:rPr>
          <w:sz w:val="28"/>
          <w:szCs w:val="28"/>
          <w:lang w:val="uk-UA"/>
        </w:rPr>
        <w:t>6</w:t>
      </w:r>
      <w:r w:rsidRPr="004A55E6">
        <w:rPr>
          <w:sz w:val="28"/>
          <w:szCs w:val="28"/>
          <w:lang w:val="uk-UA"/>
        </w:rPr>
        <w:t xml:space="preserve"> </w:t>
      </w:r>
    </w:p>
    <w:p w14:paraId="1FF9F23C" w14:textId="77777777" w:rsidR="00D96786" w:rsidRPr="00602B1E" w:rsidRDefault="00B75965" w:rsidP="00B6014B">
      <w:pPr>
        <w:tabs>
          <w:tab w:val="left" w:pos="720"/>
        </w:tabs>
        <w:spacing w:line="360" w:lineRule="auto"/>
        <w:ind w:firstLine="709"/>
        <w:jc w:val="both"/>
        <w:rPr>
          <w:b/>
          <w:sz w:val="28"/>
          <w:szCs w:val="28"/>
          <w:lang w:val="uk-UA"/>
        </w:rPr>
      </w:pPr>
      <w:r>
        <w:rPr>
          <w:b/>
          <w:sz w:val="28"/>
          <w:szCs w:val="28"/>
          <w:lang w:val="uk-UA"/>
        </w:rPr>
        <w:t>Результати досліджень</w:t>
      </w:r>
      <w:r w:rsidR="00D96786" w:rsidRPr="00602B1E">
        <w:rPr>
          <w:b/>
          <w:sz w:val="28"/>
          <w:szCs w:val="28"/>
          <w:lang w:val="uk-UA"/>
        </w:rPr>
        <w:t xml:space="preserve"> ефективної в’язкості продукту-аналогу та модельних зразків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569"/>
        <w:gridCol w:w="2182"/>
        <w:gridCol w:w="2390"/>
      </w:tblGrid>
      <w:tr w:rsidR="00D96786" w:rsidRPr="00493BF2" w14:paraId="1F392193" w14:textId="77777777" w:rsidTr="00B75965">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52CEB918" w14:textId="77777777" w:rsidR="00D96786" w:rsidRPr="006B1EB6" w:rsidRDefault="00D96786" w:rsidP="00626CA3">
            <w:pPr>
              <w:pStyle w:val="11"/>
              <w:spacing w:line="240" w:lineRule="auto"/>
              <w:ind w:firstLine="0"/>
              <w:jc w:val="center"/>
              <w:rPr>
                <w:szCs w:val="24"/>
                <w:lang w:val="uk-UA"/>
              </w:rPr>
            </w:pPr>
            <w:r w:rsidRPr="006B1EB6">
              <w:rPr>
                <w:szCs w:val="24"/>
                <w:lang w:val="uk-UA"/>
              </w:rPr>
              <w:t>Найменування зразка</w:t>
            </w:r>
          </w:p>
        </w:tc>
        <w:tc>
          <w:tcPr>
            <w:tcW w:w="1334" w:type="pct"/>
            <w:tcBorders>
              <w:top w:val="single" w:sz="4" w:space="0" w:color="auto"/>
              <w:left w:val="single" w:sz="4" w:space="0" w:color="auto"/>
              <w:bottom w:val="single" w:sz="4" w:space="0" w:color="auto"/>
              <w:right w:val="single" w:sz="4" w:space="0" w:color="auto"/>
            </w:tcBorders>
            <w:vAlign w:val="center"/>
          </w:tcPr>
          <w:p w14:paraId="5F9FAAA1" w14:textId="77777777" w:rsidR="00D96786" w:rsidRPr="006B1EB6" w:rsidRDefault="00D96786" w:rsidP="00626CA3">
            <w:pPr>
              <w:pStyle w:val="11"/>
              <w:spacing w:line="240" w:lineRule="auto"/>
              <w:ind w:firstLine="0"/>
              <w:jc w:val="center"/>
              <w:rPr>
                <w:szCs w:val="24"/>
                <w:lang w:val="uk-UA"/>
              </w:rPr>
            </w:pPr>
            <w:r w:rsidRPr="006B1EB6">
              <w:rPr>
                <w:szCs w:val="24"/>
                <w:lang w:val="uk-UA"/>
              </w:rPr>
              <w:t>Ефективна в’язкість</w:t>
            </w:r>
            <w:r>
              <w:rPr>
                <w:szCs w:val="24"/>
                <w:lang w:val="uk-UA"/>
              </w:rPr>
              <w:t>, Па* с</w:t>
            </w:r>
          </w:p>
        </w:tc>
        <w:tc>
          <w:tcPr>
            <w:tcW w:w="1133" w:type="pct"/>
            <w:tcBorders>
              <w:top w:val="single" w:sz="4" w:space="0" w:color="auto"/>
              <w:left w:val="single" w:sz="4" w:space="0" w:color="auto"/>
              <w:bottom w:val="single" w:sz="4" w:space="0" w:color="auto"/>
              <w:right w:val="single" w:sz="4" w:space="0" w:color="auto"/>
            </w:tcBorders>
            <w:vAlign w:val="center"/>
          </w:tcPr>
          <w:p w14:paraId="0B61C552" w14:textId="77777777" w:rsidR="00D96786" w:rsidRPr="006B1EB6" w:rsidRDefault="00D96786" w:rsidP="00626CA3">
            <w:pPr>
              <w:pStyle w:val="11"/>
              <w:spacing w:line="240" w:lineRule="auto"/>
              <w:ind w:firstLine="0"/>
              <w:jc w:val="center"/>
              <w:rPr>
                <w:szCs w:val="24"/>
              </w:rPr>
            </w:pPr>
            <w:r>
              <w:rPr>
                <w:szCs w:val="24"/>
                <w:lang w:val="uk-UA"/>
              </w:rPr>
              <w:t>Допустимі значення за</w:t>
            </w:r>
            <w:r w:rsidRPr="000259A5">
              <w:rPr>
                <w:szCs w:val="24"/>
              </w:rPr>
              <w:t xml:space="preserve"> </w:t>
            </w:r>
            <w:r w:rsidRPr="00780DE2">
              <w:rPr>
                <w:lang w:val="uk-UA"/>
              </w:rPr>
              <w:t>ДСТУ 4487-2005</w:t>
            </w:r>
          </w:p>
        </w:tc>
        <w:tc>
          <w:tcPr>
            <w:tcW w:w="1241" w:type="pct"/>
            <w:tcBorders>
              <w:top w:val="single" w:sz="4" w:space="0" w:color="auto"/>
              <w:left w:val="single" w:sz="4" w:space="0" w:color="auto"/>
              <w:bottom w:val="single" w:sz="4" w:space="0" w:color="auto"/>
              <w:right w:val="single" w:sz="4" w:space="0" w:color="auto"/>
            </w:tcBorders>
            <w:vAlign w:val="center"/>
          </w:tcPr>
          <w:p w14:paraId="40DBA4AB" w14:textId="77777777" w:rsidR="00D96786" w:rsidRPr="006B1EB6" w:rsidRDefault="00D96786" w:rsidP="00626CA3">
            <w:pPr>
              <w:pStyle w:val="11"/>
              <w:spacing w:line="240" w:lineRule="auto"/>
              <w:ind w:firstLine="0"/>
              <w:jc w:val="center"/>
              <w:rPr>
                <w:szCs w:val="24"/>
                <w:lang w:val="uk-UA"/>
              </w:rPr>
            </w:pPr>
            <w:r w:rsidRPr="006B1EB6">
              <w:rPr>
                <w:szCs w:val="24"/>
                <w:lang w:val="uk-UA"/>
              </w:rPr>
              <w:t>Відповідність</w:t>
            </w:r>
          </w:p>
          <w:p w14:paraId="454911B5" w14:textId="77777777" w:rsidR="00D96786" w:rsidRPr="006B1EB6" w:rsidRDefault="00D96786" w:rsidP="00626CA3">
            <w:pPr>
              <w:pStyle w:val="11"/>
              <w:spacing w:line="240" w:lineRule="auto"/>
              <w:ind w:firstLine="0"/>
              <w:jc w:val="center"/>
              <w:rPr>
                <w:szCs w:val="24"/>
                <w:lang w:val="uk-UA"/>
              </w:rPr>
            </w:pPr>
            <w:r>
              <w:rPr>
                <w:szCs w:val="24"/>
                <w:lang w:val="uk-UA"/>
              </w:rPr>
              <w:t>стандарту</w:t>
            </w:r>
          </w:p>
        </w:tc>
      </w:tr>
      <w:tr w:rsidR="00D96786" w:rsidRPr="00493BF2" w14:paraId="7AB880A4" w14:textId="77777777" w:rsidTr="00B75965">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6DC9CF8E" w14:textId="77777777" w:rsidR="00D96786" w:rsidRPr="006B1EB6" w:rsidRDefault="00D96786" w:rsidP="00626CA3">
            <w:pPr>
              <w:pStyle w:val="11"/>
              <w:spacing w:line="240" w:lineRule="auto"/>
              <w:ind w:firstLine="0"/>
              <w:jc w:val="center"/>
              <w:rPr>
                <w:szCs w:val="24"/>
                <w:lang w:val="uk-UA"/>
              </w:rPr>
            </w:pPr>
            <w:r w:rsidRPr="000259A5">
              <w:rPr>
                <w:szCs w:val="24"/>
                <w:lang w:val="uk-UA"/>
              </w:rPr>
              <w:t>Продукт-аналог</w:t>
            </w:r>
          </w:p>
        </w:tc>
        <w:tc>
          <w:tcPr>
            <w:tcW w:w="1334" w:type="pct"/>
            <w:tcBorders>
              <w:top w:val="single" w:sz="4" w:space="0" w:color="auto"/>
              <w:left w:val="single" w:sz="4" w:space="0" w:color="auto"/>
              <w:bottom w:val="single" w:sz="4" w:space="0" w:color="auto"/>
              <w:right w:val="single" w:sz="4" w:space="0" w:color="auto"/>
            </w:tcBorders>
            <w:vAlign w:val="center"/>
          </w:tcPr>
          <w:p w14:paraId="722C5B8A" w14:textId="77777777" w:rsidR="00D96786" w:rsidRPr="006B1EB6" w:rsidRDefault="00D96786" w:rsidP="00626CA3">
            <w:pPr>
              <w:pStyle w:val="11"/>
              <w:spacing w:line="240" w:lineRule="auto"/>
              <w:jc w:val="center"/>
              <w:rPr>
                <w:szCs w:val="24"/>
                <w:lang w:val="uk-UA"/>
              </w:rPr>
            </w:pPr>
            <w:r w:rsidRPr="006B1EB6">
              <w:rPr>
                <w:szCs w:val="24"/>
                <w:lang w:val="uk-UA"/>
              </w:rPr>
              <w:t>1</w:t>
            </w:r>
            <w:r>
              <w:rPr>
                <w:szCs w:val="24"/>
                <w:lang w:val="uk-UA"/>
              </w:rPr>
              <w:t>0</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2AC0BF23" w14:textId="77777777" w:rsidR="00D96786" w:rsidRPr="006B1EB6" w:rsidRDefault="00D96786" w:rsidP="00626CA3">
            <w:pPr>
              <w:pStyle w:val="11"/>
              <w:spacing w:line="240" w:lineRule="auto"/>
              <w:ind w:firstLine="0"/>
              <w:jc w:val="center"/>
              <w:rPr>
                <w:szCs w:val="24"/>
                <w:lang w:val="uk-UA"/>
              </w:rPr>
            </w:pPr>
            <w:r w:rsidRPr="006B1EB6">
              <w:rPr>
                <w:szCs w:val="24"/>
                <w:lang w:val="uk-UA"/>
              </w:rPr>
              <w:t>Від 5,0 до 20,0</w:t>
            </w:r>
          </w:p>
        </w:tc>
        <w:tc>
          <w:tcPr>
            <w:tcW w:w="1241" w:type="pct"/>
            <w:tcBorders>
              <w:top w:val="single" w:sz="4" w:space="0" w:color="auto"/>
              <w:left w:val="single" w:sz="4" w:space="0" w:color="auto"/>
              <w:bottom w:val="single" w:sz="4" w:space="0" w:color="auto"/>
              <w:right w:val="single" w:sz="4" w:space="0" w:color="auto"/>
            </w:tcBorders>
            <w:vAlign w:val="center"/>
          </w:tcPr>
          <w:p w14:paraId="3F715AE3" w14:textId="77777777" w:rsidR="00D96786" w:rsidRPr="006B1EB6" w:rsidRDefault="00D96786" w:rsidP="00626CA3">
            <w:pPr>
              <w:pStyle w:val="11"/>
              <w:spacing w:line="240" w:lineRule="auto"/>
              <w:ind w:firstLine="0"/>
              <w:jc w:val="center"/>
              <w:rPr>
                <w:szCs w:val="24"/>
                <w:lang w:val="uk-UA"/>
              </w:rPr>
            </w:pPr>
            <w:r w:rsidRPr="006B1EB6">
              <w:rPr>
                <w:szCs w:val="24"/>
                <w:lang w:val="uk-UA"/>
              </w:rPr>
              <w:t>відповідає</w:t>
            </w:r>
          </w:p>
        </w:tc>
      </w:tr>
      <w:tr w:rsidR="00BC41B7" w:rsidRPr="00493BF2" w14:paraId="484E76F3" w14:textId="77777777" w:rsidTr="00B75965">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132C0D0A" w14:textId="77777777" w:rsidR="005B40F6" w:rsidRDefault="00BC41B7" w:rsidP="007E2F94">
            <w:pPr>
              <w:pStyle w:val="11"/>
              <w:spacing w:line="240" w:lineRule="auto"/>
              <w:ind w:firstLine="0"/>
              <w:jc w:val="center"/>
              <w:rPr>
                <w:szCs w:val="24"/>
                <w:lang w:val="uk-UA"/>
              </w:rPr>
            </w:pPr>
            <w:r>
              <w:rPr>
                <w:szCs w:val="24"/>
                <w:lang w:val="uk-UA"/>
              </w:rPr>
              <w:t xml:space="preserve">Зразок 1 </w:t>
            </w:r>
          </w:p>
          <w:p w14:paraId="1BFCFD0B" w14:textId="77777777" w:rsidR="00BC41B7" w:rsidRPr="00D55120" w:rsidRDefault="00BC41B7" w:rsidP="007E2F94">
            <w:pPr>
              <w:pStyle w:val="11"/>
              <w:spacing w:line="240" w:lineRule="auto"/>
              <w:ind w:firstLine="0"/>
              <w:jc w:val="center"/>
              <w:rPr>
                <w:szCs w:val="24"/>
                <w:lang w:val="uk-UA"/>
              </w:rPr>
            </w:pPr>
            <w:r>
              <w:rPr>
                <w:szCs w:val="24"/>
                <w:lang w:val="uk-UA"/>
              </w:rPr>
              <w:t xml:space="preserve">з пюре із </w:t>
            </w:r>
            <w:proofErr w:type="spellStart"/>
            <w:r>
              <w:rPr>
                <w:szCs w:val="24"/>
                <w:lang w:val="uk-UA"/>
              </w:rPr>
              <w:t>нута</w:t>
            </w:r>
            <w:proofErr w:type="spellEnd"/>
          </w:p>
        </w:tc>
        <w:tc>
          <w:tcPr>
            <w:tcW w:w="1334" w:type="pct"/>
            <w:tcBorders>
              <w:top w:val="single" w:sz="4" w:space="0" w:color="auto"/>
              <w:left w:val="single" w:sz="4" w:space="0" w:color="auto"/>
              <w:bottom w:val="single" w:sz="4" w:space="0" w:color="auto"/>
              <w:right w:val="single" w:sz="4" w:space="0" w:color="auto"/>
            </w:tcBorders>
            <w:vAlign w:val="center"/>
          </w:tcPr>
          <w:p w14:paraId="5384629D" w14:textId="77777777" w:rsidR="00BC41B7" w:rsidRPr="006B1EB6" w:rsidRDefault="00BC41B7" w:rsidP="00BC41B7">
            <w:pPr>
              <w:pStyle w:val="11"/>
              <w:spacing w:line="240" w:lineRule="auto"/>
              <w:jc w:val="center"/>
              <w:rPr>
                <w:szCs w:val="24"/>
                <w:lang w:val="uk-UA"/>
              </w:rPr>
            </w:pPr>
            <w:r w:rsidRPr="006B1EB6">
              <w:rPr>
                <w:szCs w:val="24"/>
                <w:lang w:val="uk-UA"/>
              </w:rPr>
              <w:t>1</w:t>
            </w:r>
            <w:r>
              <w:rPr>
                <w:szCs w:val="24"/>
                <w:lang w:val="uk-UA"/>
              </w:rPr>
              <w:t>5,1</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18C81627" w14:textId="77777777" w:rsidR="00BC41B7" w:rsidRPr="006B1EB6" w:rsidRDefault="00BC41B7" w:rsidP="00626CA3">
            <w:pPr>
              <w:pStyle w:val="11"/>
              <w:spacing w:line="240" w:lineRule="auto"/>
              <w:ind w:firstLine="0"/>
              <w:jc w:val="center"/>
              <w:rPr>
                <w:szCs w:val="24"/>
                <w:lang w:val="uk-UA"/>
              </w:rPr>
            </w:pPr>
            <w:r w:rsidRPr="006B1EB6">
              <w:rPr>
                <w:szCs w:val="24"/>
                <w:lang w:val="uk-UA"/>
              </w:rPr>
              <w:t>Від 5,0 до 20,0</w:t>
            </w:r>
          </w:p>
        </w:tc>
        <w:tc>
          <w:tcPr>
            <w:tcW w:w="1241" w:type="pct"/>
            <w:tcBorders>
              <w:top w:val="single" w:sz="4" w:space="0" w:color="auto"/>
              <w:left w:val="single" w:sz="4" w:space="0" w:color="auto"/>
              <w:bottom w:val="single" w:sz="4" w:space="0" w:color="auto"/>
              <w:right w:val="single" w:sz="4" w:space="0" w:color="auto"/>
            </w:tcBorders>
            <w:vAlign w:val="center"/>
          </w:tcPr>
          <w:p w14:paraId="4F0685F9" w14:textId="77777777" w:rsidR="00BC41B7" w:rsidRPr="006B1EB6" w:rsidRDefault="00BC41B7" w:rsidP="00626CA3">
            <w:pPr>
              <w:pStyle w:val="11"/>
              <w:spacing w:line="240" w:lineRule="auto"/>
              <w:ind w:firstLine="0"/>
              <w:jc w:val="center"/>
              <w:rPr>
                <w:szCs w:val="24"/>
              </w:rPr>
            </w:pPr>
            <w:r w:rsidRPr="006B1EB6">
              <w:rPr>
                <w:szCs w:val="24"/>
                <w:lang w:val="uk-UA"/>
              </w:rPr>
              <w:t>відповідає</w:t>
            </w:r>
          </w:p>
        </w:tc>
      </w:tr>
      <w:tr w:rsidR="00BC41B7" w:rsidRPr="00493BF2" w14:paraId="3B735819" w14:textId="77777777" w:rsidTr="00B75965">
        <w:trPr>
          <w:trHeight w:val="20"/>
          <w:jc w:val="center"/>
        </w:trPr>
        <w:tc>
          <w:tcPr>
            <w:tcW w:w="1292" w:type="pct"/>
            <w:tcBorders>
              <w:top w:val="single" w:sz="4" w:space="0" w:color="auto"/>
              <w:left w:val="single" w:sz="4" w:space="0" w:color="auto"/>
              <w:bottom w:val="single" w:sz="4" w:space="0" w:color="auto"/>
              <w:right w:val="single" w:sz="4" w:space="0" w:color="auto"/>
            </w:tcBorders>
            <w:vAlign w:val="center"/>
          </w:tcPr>
          <w:p w14:paraId="05362BC9" w14:textId="77777777" w:rsidR="005B40F6" w:rsidRDefault="00BC41B7" w:rsidP="005B40F6">
            <w:pPr>
              <w:pStyle w:val="11"/>
              <w:spacing w:line="240" w:lineRule="auto"/>
              <w:ind w:firstLine="0"/>
              <w:jc w:val="center"/>
              <w:rPr>
                <w:szCs w:val="24"/>
                <w:lang w:val="uk-UA"/>
              </w:rPr>
            </w:pPr>
            <w:r>
              <w:rPr>
                <w:szCs w:val="24"/>
                <w:lang w:val="uk-UA"/>
              </w:rPr>
              <w:t xml:space="preserve">Зразок 2 </w:t>
            </w:r>
          </w:p>
          <w:p w14:paraId="0A3A79E4" w14:textId="77777777" w:rsidR="00BC41B7" w:rsidRPr="00D55120" w:rsidRDefault="005B40F6" w:rsidP="005B40F6">
            <w:pPr>
              <w:pStyle w:val="11"/>
              <w:spacing w:line="240" w:lineRule="auto"/>
              <w:ind w:firstLine="0"/>
              <w:jc w:val="center"/>
              <w:rPr>
                <w:szCs w:val="24"/>
                <w:lang w:val="uk-UA"/>
              </w:rPr>
            </w:pPr>
            <w:r>
              <w:rPr>
                <w:szCs w:val="24"/>
                <w:lang w:val="uk-UA"/>
              </w:rPr>
              <w:t>з</w:t>
            </w:r>
            <w:r w:rsidR="00BC41B7">
              <w:rPr>
                <w:szCs w:val="24"/>
                <w:lang w:val="uk-UA"/>
              </w:rPr>
              <w:t xml:space="preserve"> пюре із сочевиці</w:t>
            </w:r>
          </w:p>
        </w:tc>
        <w:tc>
          <w:tcPr>
            <w:tcW w:w="1334" w:type="pct"/>
            <w:tcBorders>
              <w:top w:val="single" w:sz="4" w:space="0" w:color="auto"/>
              <w:left w:val="single" w:sz="4" w:space="0" w:color="auto"/>
              <w:bottom w:val="single" w:sz="4" w:space="0" w:color="auto"/>
              <w:right w:val="single" w:sz="4" w:space="0" w:color="auto"/>
            </w:tcBorders>
            <w:vAlign w:val="center"/>
          </w:tcPr>
          <w:p w14:paraId="0062D854" w14:textId="77777777" w:rsidR="00BC41B7" w:rsidRPr="006B1EB6" w:rsidRDefault="00BC41B7" w:rsidP="00626CA3">
            <w:pPr>
              <w:pStyle w:val="11"/>
              <w:spacing w:line="240" w:lineRule="auto"/>
              <w:jc w:val="center"/>
              <w:rPr>
                <w:szCs w:val="24"/>
                <w:lang w:val="uk-UA"/>
              </w:rPr>
            </w:pPr>
            <w:r>
              <w:rPr>
                <w:szCs w:val="24"/>
                <w:lang w:val="uk-UA"/>
              </w:rPr>
              <w:t>14,8</w:t>
            </w:r>
            <w:r w:rsidRPr="00465580">
              <w:rPr>
                <w:sz w:val="28"/>
                <w:szCs w:val="28"/>
                <w:lang w:val="uk-UA"/>
              </w:rPr>
              <w:t>±</w:t>
            </w:r>
            <w:r w:rsidRPr="00F730B3">
              <w:rPr>
                <w:szCs w:val="24"/>
                <w:lang w:val="uk-UA"/>
              </w:rPr>
              <w:t>0,</w:t>
            </w:r>
            <w:r>
              <w:rPr>
                <w:szCs w:val="24"/>
                <w:lang w:val="uk-UA"/>
              </w:rPr>
              <w:t>0</w:t>
            </w:r>
            <w:r w:rsidRPr="00F730B3">
              <w:rPr>
                <w:szCs w:val="24"/>
                <w:lang w:val="uk-UA"/>
              </w:rPr>
              <w:t>3</w:t>
            </w:r>
          </w:p>
        </w:tc>
        <w:tc>
          <w:tcPr>
            <w:tcW w:w="1133" w:type="pct"/>
            <w:tcBorders>
              <w:top w:val="single" w:sz="4" w:space="0" w:color="auto"/>
              <w:left w:val="single" w:sz="4" w:space="0" w:color="auto"/>
              <w:bottom w:val="single" w:sz="4" w:space="0" w:color="auto"/>
              <w:right w:val="single" w:sz="4" w:space="0" w:color="auto"/>
            </w:tcBorders>
            <w:vAlign w:val="center"/>
          </w:tcPr>
          <w:p w14:paraId="6B11C057" w14:textId="77777777" w:rsidR="00BC41B7" w:rsidRPr="006B1EB6" w:rsidRDefault="00BC41B7" w:rsidP="00626CA3">
            <w:pPr>
              <w:pStyle w:val="11"/>
              <w:spacing w:line="240" w:lineRule="auto"/>
              <w:ind w:firstLine="0"/>
              <w:jc w:val="center"/>
              <w:rPr>
                <w:szCs w:val="24"/>
                <w:lang w:val="uk-UA"/>
              </w:rPr>
            </w:pPr>
            <w:r w:rsidRPr="006B1EB6">
              <w:rPr>
                <w:szCs w:val="24"/>
                <w:lang w:val="uk-UA"/>
              </w:rPr>
              <w:t>Від 5,0 до 20,0</w:t>
            </w:r>
          </w:p>
        </w:tc>
        <w:tc>
          <w:tcPr>
            <w:tcW w:w="1241" w:type="pct"/>
            <w:tcBorders>
              <w:top w:val="single" w:sz="4" w:space="0" w:color="auto"/>
              <w:left w:val="single" w:sz="4" w:space="0" w:color="auto"/>
              <w:bottom w:val="single" w:sz="4" w:space="0" w:color="auto"/>
              <w:right w:val="single" w:sz="4" w:space="0" w:color="auto"/>
            </w:tcBorders>
            <w:vAlign w:val="center"/>
          </w:tcPr>
          <w:p w14:paraId="230CC1CB" w14:textId="77777777" w:rsidR="00BC41B7" w:rsidRPr="006B1EB6" w:rsidRDefault="00BC41B7" w:rsidP="00626CA3">
            <w:pPr>
              <w:pStyle w:val="11"/>
              <w:spacing w:line="240" w:lineRule="auto"/>
              <w:ind w:firstLine="0"/>
              <w:jc w:val="center"/>
              <w:rPr>
                <w:szCs w:val="24"/>
              </w:rPr>
            </w:pPr>
            <w:r w:rsidRPr="006B1EB6">
              <w:rPr>
                <w:szCs w:val="24"/>
                <w:lang w:val="uk-UA"/>
              </w:rPr>
              <w:t>відповідає</w:t>
            </w:r>
          </w:p>
        </w:tc>
      </w:tr>
    </w:tbl>
    <w:p w14:paraId="53077845" w14:textId="77777777" w:rsidR="00D96786" w:rsidRDefault="00D96786" w:rsidP="00D96786">
      <w:pPr>
        <w:spacing w:line="360" w:lineRule="auto"/>
        <w:jc w:val="both"/>
        <w:rPr>
          <w:sz w:val="28"/>
          <w:lang w:val="uk-UA"/>
        </w:rPr>
      </w:pPr>
    </w:p>
    <w:p w14:paraId="609DC9F4" w14:textId="77777777" w:rsidR="00D96786" w:rsidRDefault="00D96786" w:rsidP="00D96786">
      <w:pPr>
        <w:spacing w:line="360" w:lineRule="auto"/>
        <w:jc w:val="both"/>
        <w:rPr>
          <w:sz w:val="28"/>
          <w:szCs w:val="28"/>
          <w:lang w:val="uk-UA"/>
        </w:rPr>
      </w:pPr>
      <w:r>
        <w:rPr>
          <w:sz w:val="28"/>
          <w:lang w:val="uk-UA"/>
        </w:rPr>
        <w:tab/>
      </w:r>
      <w:r w:rsidR="00B75965">
        <w:rPr>
          <w:sz w:val="28"/>
          <w:lang w:val="uk-UA"/>
        </w:rPr>
        <w:t>За даними таблиці</w:t>
      </w:r>
      <w:r>
        <w:rPr>
          <w:sz w:val="28"/>
          <w:szCs w:val="28"/>
          <w:lang w:val="uk-UA"/>
        </w:rPr>
        <w:t xml:space="preserve"> 3.</w:t>
      </w:r>
      <w:r w:rsidR="00B75965">
        <w:rPr>
          <w:sz w:val="28"/>
          <w:szCs w:val="28"/>
          <w:lang w:val="uk-UA"/>
        </w:rPr>
        <w:t>6 можна констатувати відповідність</w:t>
      </w:r>
      <w:r>
        <w:rPr>
          <w:sz w:val="28"/>
          <w:szCs w:val="28"/>
          <w:lang w:val="uk-UA"/>
        </w:rPr>
        <w:t xml:space="preserve"> ефективної в’язкості</w:t>
      </w:r>
      <w:r w:rsidR="00B75965">
        <w:rPr>
          <w:sz w:val="28"/>
          <w:szCs w:val="28"/>
          <w:lang w:val="uk-UA"/>
        </w:rPr>
        <w:t xml:space="preserve"> модельних зразків та продукту-аналогу</w:t>
      </w:r>
      <w:r>
        <w:rPr>
          <w:sz w:val="28"/>
          <w:szCs w:val="28"/>
          <w:lang w:val="uk-UA"/>
        </w:rPr>
        <w:t xml:space="preserve"> вимогам </w:t>
      </w:r>
      <w:r>
        <w:rPr>
          <w:sz w:val="28"/>
          <w:szCs w:val="28"/>
          <w:lang w:val="uk-UA"/>
        </w:rPr>
        <w:tab/>
        <w:t>ДСТУ.</w:t>
      </w:r>
    </w:p>
    <w:p w14:paraId="20597C25" w14:textId="77777777" w:rsidR="00D624F8" w:rsidRDefault="00D7286F" w:rsidP="00D624F8">
      <w:pPr>
        <w:spacing w:line="360" w:lineRule="auto"/>
        <w:jc w:val="center"/>
        <w:rPr>
          <w:sz w:val="28"/>
          <w:szCs w:val="28"/>
          <w:lang w:val="uk-UA"/>
        </w:rPr>
      </w:pPr>
      <w:r>
        <w:rPr>
          <w:noProof/>
          <w:sz w:val="28"/>
          <w:szCs w:val="28"/>
        </w:rPr>
        <w:lastRenderedPageBreak/>
        <w:drawing>
          <wp:inline distT="0" distB="0" distL="0" distR="0" wp14:anchorId="60FED84E" wp14:editId="2BBD1D73">
            <wp:extent cx="4335016" cy="2419350"/>
            <wp:effectExtent l="6098" t="0" r="381" b="0"/>
            <wp:docPr id="70"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FC5D80" w14:textId="77777777" w:rsidR="00D96786" w:rsidRPr="00425E0E" w:rsidRDefault="00D96786" w:rsidP="00D96786">
      <w:pPr>
        <w:spacing w:line="360" w:lineRule="auto"/>
        <w:jc w:val="center"/>
        <w:rPr>
          <w:szCs w:val="28"/>
        </w:rPr>
      </w:pPr>
    </w:p>
    <w:p w14:paraId="239BCAF9" w14:textId="77777777" w:rsidR="00D96786" w:rsidRDefault="00D96786" w:rsidP="00B75965">
      <w:pPr>
        <w:spacing w:line="360" w:lineRule="auto"/>
        <w:ind w:firstLine="709"/>
        <w:jc w:val="both"/>
        <w:rPr>
          <w:sz w:val="28"/>
          <w:szCs w:val="28"/>
          <w:lang w:val="uk-UA"/>
        </w:rPr>
      </w:pPr>
      <w:r>
        <w:rPr>
          <w:sz w:val="28"/>
          <w:szCs w:val="28"/>
          <w:lang w:val="uk-UA"/>
        </w:rPr>
        <w:t xml:space="preserve">Рис. 3.4 </w:t>
      </w:r>
      <w:r w:rsidR="00B75965">
        <w:rPr>
          <w:sz w:val="28"/>
          <w:szCs w:val="28"/>
          <w:lang w:val="uk-UA"/>
        </w:rPr>
        <w:t>Діаграма з досліджень</w:t>
      </w:r>
      <w:r>
        <w:rPr>
          <w:sz w:val="28"/>
          <w:szCs w:val="28"/>
          <w:lang w:val="uk-UA"/>
        </w:rPr>
        <w:t xml:space="preserve"> ефективної в’язкості зразків</w:t>
      </w:r>
    </w:p>
    <w:p w14:paraId="2AC67346" w14:textId="77777777" w:rsidR="00D96786" w:rsidRPr="00136664" w:rsidRDefault="00D96786" w:rsidP="00D96786">
      <w:pPr>
        <w:spacing w:line="360" w:lineRule="auto"/>
        <w:jc w:val="center"/>
        <w:rPr>
          <w:sz w:val="16"/>
          <w:szCs w:val="16"/>
          <w:lang w:val="uk-UA"/>
        </w:rPr>
      </w:pPr>
    </w:p>
    <w:p w14:paraId="1A40FC7B" w14:textId="77777777" w:rsidR="00D96786" w:rsidRPr="00267D65" w:rsidRDefault="00D96786" w:rsidP="00D96786">
      <w:pPr>
        <w:spacing w:line="360" w:lineRule="auto"/>
        <w:ind w:firstLine="708"/>
        <w:jc w:val="both"/>
        <w:rPr>
          <w:sz w:val="28"/>
          <w:szCs w:val="28"/>
          <w:lang w:val="uk-UA"/>
        </w:rPr>
      </w:pPr>
      <w:r>
        <w:rPr>
          <w:sz w:val="28"/>
          <w:szCs w:val="28"/>
          <w:lang w:val="uk-UA"/>
        </w:rPr>
        <w:t xml:space="preserve">Модельна система, яка наведена на рис. 3.4. показує ефективну в’язкість, за якою видно різницю </w:t>
      </w:r>
      <w:r w:rsidRPr="00267D65">
        <w:rPr>
          <w:sz w:val="28"/>
          <w:szCs w:val="28"/>
          <w:lang w:val="uk-UA"/>
        </w:rPr>
        <w:t>оп</w:t>
      </w:r>
      <w:r>
        <w:rPr>
          <w:sz w:val="28"/>
          <w:szCs w:val="28"/>
          <w:lang w:val="uk-UA"/>
        </w:rPr>
        <w:t>ору між зразками.</w:t>
      </w:r>
    </w:p>
    <w:p w14:paraId="4A22A910" w14:textId="77777777" w:rsidR="00520F2E" w:rsidRDefault="00520F2E" w:rsidP="00520F2E">
      <w:pPr>
        <w:spacing w:line="360" w:lineRule="auto"/>
        <w:ind w:firstLine="709"/>
        <w:jc w:val="both"/>
        <w:rPr>
          <w:color w:val="000000" w:themeColor="text1"/>
          <w:sz w:val="28"/>
          <w:szCs w:val="28"/>
          <w:lang w:val="uk-UA"/>
        </w:rPr>
      </w:pPr>
      <w:r w:rsidRPr="00520F2E">
        <w:rPr>
          <w:bCs/>
          <w:color w:val="000000" w:themeColor="text1"/>
          <w:sz w:val="28"/>
          <w:szCs w:val="28"/>
          <w:lang w:val="uk-UA"/>
        </w:rPr>
        <w:t xml:space="preserve">Оскільки </w:t>
      </w:r>
      <w:r>
        <w:rPr>
          <w:bCs/>
          <w:color w:val="000000" w:themeColor="text1"/>
          <w:sz w:val="28"/>
          <w:szCs w:val="28"/>
          <w:lang w:val="uk-UA"/>
        </w:rPr>
        <w:t>с</w:t>
      </w:r>
      <w:r w:rsidRPr="00520F2E">
        <w:rPr>
          <w:bCs/>
          <w:color w:val="000000" w:themeColor="text1"/>
          <w:sz w:val="28"/>
          <w:szCs w:val="28"/>
          <w:lang w:val="uk-UA"/>
        </w:rPr>
        <w:t>оус майонез</w:t>
      </w:r>
      <w:r w:rsidRPr="00520F2E">
        <w:rPr>
          <w:b/>
          <w:bCs/>
          <w:color w:val="000000" w:themeColor="text1"/>
          <w:sz w:val="28"/>
          <w:szCs w:val="28"/>
          <w:lang w:val="uk-UA"/>
        </w:rPr>
        <w:t xml:space="preserve"> </w:t>
      </w:r>
      <w:r w:rsidRPr="00520F2E">
        <w:rPr>
          <w:color w:val="000000" w:themeColor="text1"/>
          <w:sz w:val="28"/>
          <w:szCs w:val="28"/>
          <w:lang w:val="uk-UA"/>
        </w:rPr>
        <w:t xml:space="preserve">— </w:t>
      </w:r>
      <w:proofErr w:type="spellStart"/>
      <w:r w:rsidRPr="00520F2E">
        <w:rPr>
          <w:color w:val="000000" w:themeColor="text1"/>
          <w:sz w:val="28"/>
          <w:szCs w:val="28"/>
          <w:lang w:val="uk-UA"/>
        </w:rPr>
        <w:t>сметаноподібна</w:t>
      </w:r>
      <w:proofErr w:type="spellEnd"/>
      <w:r w:rsidRPr="00520F2E">
        <w:rPr>
          <w:color w:val="000000" w:themeColor="text1"/>
          <w:sz w:val="28"/>
          <w:szCs w:val="28"/>
          <w:lang w:val="uk-UA"/>
        </w:rPr>
        <w:t xml:space="preserve"> дрібнодисперсна стійка емульсія, доречним є визначення стійкості емульсії</w:t>
      </w:r>
      <w:r>
        <w:rPr>
          <w:color w:val="000000" w:themeColor="text1"/>
          <w:sz w:val="28"/>
          <w:szCs w:val="28"/>
          <w:lang w:val="uk-UA"/>
        </w:rPr>
        <w:t xml:space="preserve"> розроблених модельних зразків та продукту-аналогу. </w:t>
      </w:r>
    </w:p>
    <w:p w14:paraId="2EBCB55D" w14:textId="77777777" w:rsidR="00520F2E" w:rsidRDefault="00520F2E" w:rsidP="00520F2E">
      <w:pPr>
        <w:tabs>
          <w:tab w:val="left" w:pos="5145"/>
        </w:tabs>
        <w:spacing w:line="360" w:lineRule="auto"/>
        <w:ind w:firstLine="709"/>
        <w:jc w:val="both"/>
        <w:rPr>
          <w:sz w:val="28"/>
          <w:szCs w:val="28"/>
          <w:lang w:val="uk-UA"/>
        </w:rPr>
      </w:pPr>
      <w:r>
        <w:rPr>
          <w:sz w:val="28"/>
          <w:lang w:val="uk-UA"/>
        </w:rPr>
        <w:t xml:space="preserve">Стійкість емульсії розраховано за формулою, яка наведена у розділі 2,  а результати досліджень наведені у таблиці 3.7.  </w:t>
      </w:r>
      <w:r w:rsidRPr="00302A0C">
        <w:rPr>
          <w:sz w:val="28"/>
          <w:szCs w:val="28"/>
          <w:lang w:val="uk-UA"/>
        </w:rPr>
        <w:t>Як</w:t>
      </w:r>
      <w:r>
        <w:rPr>
          <w:sz w:val="28"/>
          <w:szCs w:val="28"/>
          <w:lang w:val="uk-UA"/>
        </w:rPr>
        <w:t xml:space="preserve"> свідчать отримані дані стійкість</w:t>
      </w:r>
      <w:r w:rsidRPr="00302A0C">
        <w:rPr>
          <w:sz w:val="28"/>
          <w:szCs w:val="28"/>
          <w:lang w:val="uk-UA"/>
        </w:rPr>
        <w:t xml:space="preserve"> емульсії залежить від тривалості </w:t>
      </w:r>
      <w:r>
        <w:rPr>
          <w:sz w:val="28"/>
          <w:szCs w:val="28"/>
          <w:lang w:val="uk-UA"/>
        </w:rPr>
        <w:t>настоювання, тому о</w:t>
      </w:r>
      <w:r w:rsidRPr="00302A0C">
        <w:rPr>
          <w:sz w:val="28"/>
          <w:szCs w:val="28"/>
          <w:lang w:val="uk-UA"/>
        </w:rPr>
        <w:t>птимальн</w:t>
      </w:r>
      <w:r>
        <w:rPr>
          <w:sz w:val="28"/>
          <w:szCs w:val="28"/>
          <w:lang w:val="uk-UA"/>
        </w:rPr>
        <w:t>ою</w:t>
      </w:r>
      <w:r w:rsidRPr="00302A0C">
        <w:rPr>
          <w:sz w:val="28"/>
          <w:szCs w:val="28"/>
          <w:lang w:val="uk-UA"/>
        </w:rPr>
        <w:t xml:space="preserve"> </w:t>
      </w:r>
      <w:r>
        <w:rPr>
          <w:sz w:val="28"/>
          <w:szCs w:val="28"/>
          <w:lang w:val="uk-UA"/>
        </w:rPr>
        <w:t>є тривалість</w:t>
      </w:r>
      <w:r w:rsidRPr="00302A0C">
        <w:rPr>
          <w:sz w:val="28"/>
          <w:szCs w:val="28"/>
          <w:lang w:val="uk-UA"/>
        </w:rPr>
        <w:t xml:space="preserve"> </w:t>
      </w:r>
      <w:r>
        <w:rPr>
          <w:sz w:val="28"/>
          <w:szCs w:val="28"/>
          <w:lang w:val="uk-UA"/>
        </w:rPr>
        <w:t>11 год</w:t>
      </w:r>
      <w:r w:rsidRPr="00302A0C">
        <w:rPr>
          <w:sz w:val="28"/>
          <w:szCs w:val="28"/>
          <w:lang w:val="uk-UA"/>
        </w:rPr>
        <w:t xml:space="preserve">. </w:t>
      </w:r>
      <w:r>
        <w:rPr>
          <w:sz w:val="28"/>
          <w:szCs w:val="28"/>
        </w:rPr>
        <w:t xml:space="preserve">При </w:t>
      </w:r>
      <w:proofErr w:type="spellStart"/>
      <w:r>
        <w:rPr>
          <w:sz w:val="28"/>
          <w:szCs w:val="28"/>
        </w:rPr>
        <w:t>цьому</w:t>
      </w:r>
      <w:proofErr w:type="spellEnd"/>
      <w:r>
        <w:rPr>
          <w:sz w:val="28"/>
          <w:szCs w:val="28"/>
        </w:rPr>
        <w:t xml:space="preserve"> </w:t>
      </w:r>
      <w:proofErr w:type="spellStart"/>
      <w:r>
        <w:rPr>
          <w:sz w:val="28"/>
          <w:szCs w:val="28"/>
        </w:rPr>
        <w:t>стійкість</w:t>
      </w:r>
      <w:proofErr w:type="spellEnd"/>
      <w:r>
        <w:rPr>
          <w:sz w:val="28"/>
          <w:szCs w:val="28"/>
        </w:rPr>
        <w:t xml:space="preserve"> </w:t>
      </w:r>
      <w:proofErr w:type="spellStart"/>
      <w:r>
        <w:rPr>
          <w:sz w:val="28"/>
          <w:szCs w:val="28"/>
        </w:rPr>
        <w:t>емульсії</w:t>
      </w:r>
      <w:proofErr w:type="spellEnd"/>
      <w:r>
        <w:rPr>
          <w:sz w:val="28"/>
          <w:szCs w:val="28"/>
        </w:rPr>
        <w:t xml:space="preserve"> становить </w:t>
      </w:r>
      <w:r>
        <w:rPr>
          <w:sz w:val="28"/>
          <w:szCs w:val="28"/>
          <w:lang w:val="uk-UA"/>
        </w:rPr>
        <w:t>100</w:t>
      </w:r>
      <w:r>
        <w:rPr>
          <w:sz w:val="28"/>
          <w:szCs w:val="28"/>
        </w:rPr>
        <w:t>%.</w:t>
      </w:r>
    </w:p>
    <w:p w14:paraId="18866F81" w14:textId="77777777" w:rsidR="00B6014B" w:rsidRDefault="00B6014B" w:rsidP="00520F2E">
      <w:pPr>
        <w:tabs>
          <w:tab w:val="left" w:pos="5145"/>
        </w:tabs>
        <w:jc w:val="right"/>
        <w:rPr>
          <w:sz w:val="28"/>
          <w:lang w:val="uk-UA"/>
        </w:rPr>
      </w:pPr>
    </w:p>
    <w:p w14:paraId="78705C9C" w14:textId="77777777" w:rsidR="00D96786" w:rsidRPr="005D4C90" w:rsidRDefault="00D96786" w:rsidP="00B6014B">
      <w:pPr>
        <w:tabs>
          <w:tab w:val="left" w:pos="5145"/>
        </w:tabs>
        <w:spacing w:line="360" w:lineRule="auto"/>
        <w:jc w:val="right"/>
        <w:rPr>
          <w:sz w:val="28"/>
          <w:lang w:val="uk-UA"/>
        </w:rPr>
      </w:pPr>
      <w:r w:rsidRPr="005D4C90">
        <w:rPr>
          <w:sz w:val="28"/>
          <w:lang w:val="uk-UA"/>
        </w:rPr>
        <w:t>Таблиця 3.7</w:t>
      </w:r>
    </w:p>
    <w:p w14:paraId="099DC815" w14:textId="77777777" w:rsidR="00D96786" w:rsidRDefault="00520F2E" w:rsidP="00B6014B">
      <w:pPr>
        <w:tabs>
          <w:tab w:val="left" w:pos="5145"/>
        </w:tabs>
        <w:spacing w:line="360" w:lineRule="auto"/>
        <w:ind w:firstLine="709"/>
        <w:jc w:val="both"/>
        <w:rPr>
          <w:b/>
          <w:sz w:val="28"/>
          <w:lang w:val="uk-UA"/>
        </w:rPr>
      </w:pPr>
      <w:r>
        <w:rPr>
          <w:b/>
          <w:sz w:val="28"/>
          <w:lang w:val="uk-UA"/>
        </w:rPr>
        <w:t xml:space="preserve">Результати дослідження </w:t>
      </w:r>
      <w:r w:rsidR="00D96786" w:rsidRPr="00636120">
        <w:rPr>
          <w:b/>
          <w:sz w:val="28"/>
          <w:lang w:val="uk-UA"/>
        </w:rPr>
        <w:t>стійкості емульсі</w:t>
      </w:r>
      <w:r>
        <w:rPr>
          <w:b/>
          <w:sz w:val="28"/>
          <w:lang w:val="uk-UA"/>
        </w:rPr>
        <w:t>й</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263"/>
        <w:gridCol w:w="2205"/>
        <w:gridCol w:w="2634"/>
      </w:tblGrid>
      <w:tr w:rsidR="005D4C90" w:rsidRPr="00982159" w14:paraId="2CDBD72A" w14:textId="77777777" w:rsidTr="00320470">
        <w:trPr>
          <w:jc w:val="center"/>
        </w:trPr>
        <w:tc>
          <w:tcPr>
            <w:tcW w:w="1312" w:type="pct"/>
            <w:vAlign w:val="center"/>
          </w:tcPr>
          <w:p w14:paraId="05118767" w14:textId="77777777" w:rsidR="00320470" w:rsidRDefault="005D4C90" w:rsidP="00520F2E">
            <w:pPr>
              <w:pStyle w:val="a3"/>
              <w:keepNext/>
              <w:spacing w:after="0"/>
              <w:ind w:left="0"/>
              <w:jc w:val="center"/>
              <w:rPr>
                <w:lang w:val="uk-UA"/>
              </w:rPr>
            </w:pPr>
            <w:r w:rsidRPr="00BF4DD0">
              <w:rPr>
                <w:lang w:val="uk-UA"/>
              </w:rPr>
              <w:t xml:space="preserve">Тривалість </w:t>
            </w:r>
          </w:p>
          <w:p w14:paraId="0C842F9F" w14:textId="77777777" w:rsidR="005D4C90" w:rsidRPr="00BF4DD0" w:rsidRDefault="00520F2E" w:rsidP="00520F2E">
            <w:pPr>
              <w:pStyle w:val="a3"/>
              <w:keepNext/>
              <w:spacing w:after="0"/>
              <w:ind w:left="0"/>
              <w:jc w:val="center"/>
              <w:rPr>
                <w:lang w:val="uk-UA"/>
              </w:rPr>
            </w:pPr>
            <w:r>
              <w:rPr>
                <w:lang w:val="uk-UA"/>
              </w:rPr>
              <w:t>настоювання</w:t>
            </w:r>
            <w:r w:rsidR="005D4C90" w:rsidRPr="00BF4DD0">
              <w:rPr>
                <w:lang w:val="uk-UA"/>
              </w:rPr>
              <w:t>, год.</w:t>
            </w:r>
          </w:p>
        </w:tc>
        <w:tc>
          <w:tcPr>
            <w:tcW w:w="1175" w:type="pct"/>
            <w:vAlign w:val="center"/>
          </w:tcPr>
          <w:p w14:paraId="462398E4" w14:textId="77777777" w:rsidR="005D4C90" w:rsidRPr="00BF4DD0" w:rsidRDefault="005D4C90" w:rsidP="00626CA3">
            <w:pPr>
              <w:pStyle w:val="a3"/>
              <w:keepNext/>
              <w:spacing w:after="0"/>
              <w:ind w:left="0"/>
              <w:jc w:val="center"/>
            </w:pPr>
            <w:r w:rsidRPr="000259A5">
              <w:rPr>
                <w:lang w:val="uk-UA"/>
              </w:rPr>
              <w:t>Продукт-аналог</w:t>
            </w:r>
          </w:p>
        </w:tc>
        <w:tc>
          <w:tcPr>
            <w:tcW w:w="1145" w:type="pct"/>
            <w:vAlign w:val="center"/>
          </w:tcPr>
          <w:p w14:paraId="5EAD2A29" w14:textId="77777777" w:rsidR="00320470" w:rsidRDefault="005D4C90" w:rsidP="007E2F94">
            <w:pPr>
              <w:jc w:val="center"/>
              <w:rPr>
                <w:lang w:val="uk-UA"/>
              </w:rPr>
            </w:pPr>
            <w:r>
              <w:rPr>
                <w:lang w:val="uk-UA"/>
              </w:rPr>
              <w:t xml:space="preserve">Зразок 1 </w:t>
            </w:r>
          </w:p>
          <w:p w14:paraId="34373DBD" w14:textId="77777777" w:rsidR="005D4C90" w:rsidRPr="002B361A" w:rsidRDefault="00320470" w:rsidP="007E2F94">
            <w:pPr>
              <w:jc w:val="center"/>
              <w:rPr>
                <w:lang w:val="uk-UA"/>
              </w:rPr>
            </w:pPr>
            <w:r>
              <w:rPr>
                <w:lang w:val="uk-UA"/>
              </w:rPr>
              <w:t>(</w:t>
            </w:r>
            <w:r w:rsidR="005D4C90">
              <w:rPr>
                <w:lang w:val="uk-UA"/>
              </w:rPr>
              <w:t xml:space="preserve">з пюре із </w:t>
            </w:r>
            <w:proofErr w:type="spellStart"/>
            <w:r w:rsidR="005D4C90">
              <w:rPr>
                <w:lang w:val="uk-UA"/>
              </w:rPr>
              <w:t>нута</w:t>
            </w:r>
            <w:proofErr w:type="spellEnd"/>
            <w:r>
              <w:rPr>
                <w:lang w:val="uk-UA"/>
              </w:rPr>
              <w:t>)</w:t>
            </w:r>
            <w:r w:rsidR="005D4C90" w:rsidRPr="002B361A">
              <w:rPr>
                <w:lang w:val="uk-UA"/>
              </w:rPr>
              <w:t xml:space="preserve"> </w:t>
            </w:r>
          </w:p>
        </w:tc>
        <w:tc>
          <w:tcPr>
            <w:tcW w:w="1368" w:type="pct"/>
            <w:vAlign w:val="center"/>
          </w:tcPr>
          <w:p w14:paraId="46484324" w14:textId="77777777" w:rsidR="00320470" w:rsidRDefault="005D4C90" w:rsidP="007E2F94">
            <w:pPr>
              <w:jc w:val="center"/>
              <w:rPr>
                <w:lang w:val="uk-UA"/>
              </w:rPr>
            </w:pPr>
            <w:r>
              <w:rPr>
                <w:lang w:val="uk-UA"/>
              </w:rPr>
              <w:t>З</w:t>
            </w:r>
            <w:r w:rsidRPr="002B361A">
              <w:rPr>
                <w:lang w:val="uk-UA"/>
              </w:rPr>
              <w:t xml:space="preserve">разок </w:t>
            </w:r>
            <w:r>
              <w:rPr>
                <w:lang w:val="uk-UA"/>
              </w:rPr>
              <w:t xml:space="preserve">2 </w:t>
            </w:r>
          </w:p>
          <w:p w14:paraId="5D44A0DB" w14:textId="77777777" w:rsidR="005D4C90" w:rsidRPr="002B361A" w:rsidRDefault="00320470" w:rsidP="00320470">
            <w:pPr>
              <w:jc w:val="center"/>
              <w:rPr>
                <w:lang w:val="uk-UA"/>
              </w:rPr>
            </w:pPr>
            <w:r>
              <w:rPr>
                <w:lang w:val="uk-UA"/>
              </w:rPr>
              <w:t>(</w:t>
            </w:r>
            <w:r w:rsidR="005D4C90">
              <w:rPr>
                <w:lang w:val="uk-UA"/>
              </w:rPr>
              <w:t xml:space="preserve">з пюре із </w:t>
            </w:r>
            <w:r>
              <w:rPr>
                <w:lang w:val="uk-UA"/>
              </w:rPr>
              <w:t>со</w:t>
            </w:r>
            <w:r w:rsidR="005D4C90">
              <w:rPr>
                <w:lang w:val="uk-UA"/>
              </w:rPr>
              <w:t>чевиці</w:t>
            </w:r>
            <w:r>
              <w:rPr>
                <w:lang w:val="uk-UA"/>
              </w:rPr>
              <w:t>)</w:t>
            </w:r>
            <w:r w:rsidR="005D4C90" w:rsidRPr="002B361A">
              <w:rPr>
                <w:lang w:val="uk-UA"/>
              </w:rPr>
              <w:t xml:space="preserve"> </w:t>
            </w:r>
          </w:p>
        </w:tc>
      </w:tr>
      <w:tr w:rsidR="00BD564D" w:rsidRPr="00010805" w14:paraId="5A4132BF" w14:textId="77777777" w:rsidTr="00320470">
        <w:trPr>
          <w:jc w:val="center"/>
        </w:trPr>
        <w:tc>
          <w:tcPr>
            <w:tcW w:w="1312" w:type="pct"/>
            <w:vAlign w:val="bottom"/>
          </w:tcPr>
          <w:p w14:paraId="08DA256D" w14:textId="77777777" w:rsidR="00BD564D" w:rsidRDefault="00BD564D">
            <w:pPr>
              <w:jc w:val="center"/>
            </w:pPr>
            <w:r>
              <w:rPr>
                <w:lang w:val="uk-UA"/>
              </w:rPr>
              <w:t>5</w:t>
            </w:r>
          </w:p>
        </w:tc>
        <w:tc>
          <w:tcPr>
            <w:tcW w:w="1175" w:type="pct"/>
            <w:vAlign w:val="bottom"/>
          </w:tcPr>
          <w:p w14:paraId="33DA7ECC" w14:textId="77777777" w:rsidR="00BD564D" w:rsidRDefault="00BD564D">
            <w:pPr>
              <w:jc w:val="center"/>
            </w:pPr>
            <w:r>
              <w:t>97</w:t>
            </w:r>
          </w:p>
        </w:tc>
        <w:tc>
          <w:tcPr>
            <w:tcW w:w="1145" w:type="pct"/>
            <w:vAlign w:val="bottom"/>
          </w:tcPr>
          <w:p w14:paraId="603F146D" w14:textId="77777777" w:rsidR="00BD564D" w:rsidRDefault="00BD564D">
            <w:pPr>
              <w:jc w:val="center"/>
            </w:pPr>
            <w:r>
              <w:t>97</w:t>
            </w:r>
          </w:p>
        </w:tc>
        <w:tc>
          <w:tcPr>
            <w:tcW w:w="1368" w:type="pct"/>
            <w:vAlign w:val="bottom"/>
          </w:tcPr>
          <w:p w14:paraId="6EFF7BE7" w14:textId="77777777" w:rsidR="00BD564D" w:rsidRDefault="00BD564D">
            <w:pPr>
              <w:jc w:val="center"/>
            </w:pPr>
            <w:r>
              <w:t>97</w:t>
            </w:r>
          </w:p>
        </w:tc>
      </w:tr>
      <w:tr w:rsidR="00BD564D" w:rsidRPr="00010805" w14:paraId="248CD6E1" w14:textId="77777777" w:rsidTr="00320470">
        <w:trPr>
          <w:jc w:val="center"/>
        </w:trPr>
        <w:tc>
          <w:tcPr>
            <w:tcW w:w="1312" w:type="pct"/>
            <w:vAlign w:val="bottom"/>
          </w:tcPr>
          <w:p w14:paraId="12449D89" w14:textId="77777777" w:rsidR="00BD564D" w:rsidRDefault="00BD564D">
            <w:pPr>
              <w:jc w:val="center"/>
            </w:pPr>
            <w:r>
              <w:rPr>
                <w:lang w:val="uk-UA"/>
              </w:rPr>
              <w:t>8</w:t>
            </w:r>
          </w:p>
        </w:tc>
        <w:tc>
          <w:tcPr>
            <w:tcW w:w="1175" w:type="pct"/>
            <w:vAlign w:val="bottom"/>
          </w:tcPr>
          <w:p w14:paraId="6D5C4392" w14:textId="77777777" w:rsidR="00BD564D" w:rsidRDefault="00BD564D">
            <w:pPr>
              <w:jc w:val="center"/>
            </w:pPr>
            <w:r>
              <w:rPr>
                <w:lang w:val="uk-UA"/>
              </w:rPr>
              <w:t>98</w:t>
            </w:r>
          </w:p>
        </w:tc>
        <w:tc>
          <w:tcPr>
            <w:tcW w:w="1145" w:type="pct"/>
            <w:vAlign w:val="bottom"/>
          </w:tcPr>
          <w:p w14:paraId="079917BA" w14:textId="77777777" w:rsidR="00BD564D" w:rsidRDefault="00BD564D">
            <w:pPr>
              <w:jc w:val="center"/>
            </w:pPr>
            <w:r>
              <w:rPr>
                <w:lang w:val="uk-UA"/>
              </w:rPr>
              <w:t>99</w:t>
            </w:r>
          </w:p>
        </w:tc>
        <w:tc>
          <w:tcPr>
            <w:tcW w:w="1368" w:type="pct"/>
            <w:vAlign w:val="bottom"/>
          </w:tcPr>
          <w:p w14:paraId="172FEC67" w14:textId="77777777" w:rsidR="00BD564D" w:rsidRDefault="00BD564D">
            <w:pPr>
              <w:jc w:val="center"/>
            </w:pPr>
            <w:r>
              <w:rPr>
                <w:lang w:val="uk-UA"/>
              </w:rPr>
              <w:t>99</w:t>
            </w:r>
          </w:p>
        </w:tc>
      </w:tr>
      <w:tr w:rsidR="00BD564D" w:rsidRPr="00010805" w14:paraId="095E8406" w14:textId="77777777" w:rsidTr="00320470">
        <w:trPr>
          <w:jc w:val="center"/>
        </w:trPr>
        <w:tc>
          <w:tcPr>
            <w:tcW w:w="1312" w:type="pct"/>
            <w:vAlign w:val="bottom"/>
          </w:tcPr>
          <w:p w14:paraId="4A1C36B3" w14:textId="77777777" w:rsidR="00BD564D" w:rsidRDefault="00BD564D">
            <w:pPr>
              <w:jc w:val="center"/>
            </w:pPr>
            <w:r>
              <w:rPr>
                <w:lang w:val="uk-UA"/>
              </w:rPr>
              <w:t>11</w:t>
            </w:r>
          </w:p>
        </w:tc>
        <w:tc>
          <w:tcPr>
            <w:tcW w:w="1175" w:type="pct"/>
            <w:vAlign w:val="bottom"/>
          </w:tcPr>
          <w:p w14:paraId="376B5D60" w14:textId="77777777" w:rsidR="00BD564D" w:rsidRDefault="00BD564D">
            <w:pPr>
              <w:jc w:val="center"/>
            </w:pPr>
            <w:r>
              <w:rPr>
                <w:lang w:val="uk-UA"/>
              </w:rPr>
              <w:t>100</w:t>
            </w:r>
          </w:p>
        </w:tc>
        <w:tc>
          <w:tcPr>
            <w:tcW w:w="1145" w:type="pct"/>
            <w:vAlign w:val="bottom"/>
          </w:tcPr>
          <w:p w14:paraId="2CE9F861" w14:textId="77777777" w:rsidR="00BD564D" w:rsidRDefault="00BD564D">
            <w:pPr>
              <w:jc w:val="center"/>
            </w:pPr>
            <w:r>
              <w:rPr>
                <w:lang w:val="uk-UA"/>
              </w:rPr>
              <w:t>100</w:t>
            </w:r>
          </w:p>
        </w:tc>
        <w:tc>
          <w:tcPr>
            <w:tcW w:w="1368" w:type="pct"/>
            <w:vAlign w:val="bottom"/>
          </w:tcPr>
          <w:p w14:paraId="26EA662D" w14:textId="77777777" w:rsidR="00BD564D" w:rsidRDefault="00BD564D">
            <w:pPr>
              <w:jc w:val="center"/>
            </w:pPr>
            <w:r>
              <w:rPr>
                <w:lang w:val="uk-UA"/>
              </w:rPr>
              <w:t>100</w:t>
            </w:r>
          </w:p>
        </w:tc>
      </w:tr>
      <w:tr w:rsidR="00BD564D" w:rsidRPr="00010805" w14:paraId="3A7FE21B" w14:textId="77777777" w:rsidTr="00320470">
        <w:trPr>
          <w:jc w:val="center"/>
        </w:trPr>
        <w:tc>
          <w:tcPr>
            <w:tcW w:w="1312" w:type="pct"/>
            <w:vAlign w:val="bottom"/>
          </w:tcPr>
          <w:p w14:paraId="09FB8C16" w14:textId="77777777" w:rsidR="00BD564D" w:rsidRDefault="00BD564D">
            <w:pPr>
              <w:jc w:val="center"/>
            </w:pPr>
            <w:r>
              <w:rPr>
                <w:lang w:val="uk-UA"/>
              </w:rPr>
              <w:t>14</w:t>
            </w:r>
          </w:p>
        </w:tc>
        <w:tc>
          <w:tcPr>
            <w:tcW w:w="1175" w:type="pct"/>
            <w:vAlign w:val="bottom"/>
          </w:tcPr>
          <w:p w14:paraId="1239DA6C" w14:textId="77777777" w:rsidR="00BD564D" w:rsidRDefault="00BD564D">
            <w:pPr>
              <w:jc w:val="center"/>
            </w:pPr>
            <w:r>
              <w:rPr>
                <w:lang w:val="uk-UA"/>
              </w:rPr>
              <w:t>100</w:t>
            </w:r>
          </w:p>
        </w:tc>
        <w:tc>
          <w:tcPr>
            <w:tcW w:w="1145" w:type="pct"/>
            <w:vAlign w:val="bottom"/>
          </w:tcPr>
          <w:p w14:paraId="507D1E13" w14:textId="77777777" w:rsidR="00BD564D" w:rsidRDefault="00BD564D">
            <w:pPr>
              <w:jc w:val="center"/>
            </w:pPr>
            <w:r>
              <w:rPr>
                <w:lang w:val="uk-UA"/>
              </w:rPr>
              <w:t>100</w:t>
            </w:r>
          </w:p>
        </w:tc>
        <w:tc>
          <w:tcPr>
            <w:tcW w:w="1368" w:type="pct"/>
            <w:vAlign w:val="bottom"/>
          </w:tcPr>
          <w:p w14:paraId="6AF7AB9F" w14:textId="77777777" w:rsidR="00BD564D" w:rsidRDefault="00BD564D">
            <w:pPr>
              <w:jc w:val="center"/>
            </w:pPr>
            <w:r>
              <w:rPr>
                <w:lang w:val="uk-UA"/>
              </w:rPr>
              <w:t>100</w:t>
            </w:r>
          </w:p>
        </w:tc>
      </w:tr>
    </w:tbl>
    <w:p w14:paraId="5711FCA6" w14:textId="77777777" w:rsidR="00D96786" w:rsidRDefault="00D96786" w:rsidP="00D96786">
      <w:pPr>
        <w:tabs>
          <w:tab w:val="left" w:pos="5145"/>
        </w:tabs>
        <w:spacing w:line="360" w:lineRule="auto"/>
        <w:jc w:val="both"/>
        <w:rPr>
          <w:sz w:val="28"/>
          <w:lang w:val="uk-UA"/>
        </w:rPr>
      </w:pPr>
      <w:r>
        <w:rPr>
          <w:sz w:val="28"/>
          <w:lang w:val="uk-UA"/>
        </w:rPr>
        <w:t xml:space="preserve">       </w:t>
      </w:r>
    </w:p>
    <w:p w14:paraId="68165A26" w14:textId="77777777" w:rsidR="005F05AC" w:rsidRPr="005F05AC" w:rsidRDefault="00D96786" w:rsidP="00520F2E">
      <w:pPr>
        <w:tabs>
          <w:tab w:val="left" w:pos="5145"/>
        </w:tabs>
        <w:spacing w:line="360" w:lineRule="auto"/>
        <w:jc w:val="both"/>
        <w:rPr>
          <w:sz w:val="28"/>
          <w:lang w:val="uk-UA"/>
        </w:rPr>
      </w:pPr>
      <w:r>
        <w:rPr>
          <w:sz w:val="28"/>
          <w:lang w:val="uk-UA"/>
        </w:rPr>
        <w:lastRenderedPageBreak/>
        <w:t xml:space="preserve">        </w:t>
      </w:r>
      <w:r w:rsidR="00D7286F">
        <w:rPr>
          <w:noProof/>
          <w:sz w:val="28"/>
        </w:rPr>
        <w:drawing>
          <wp:inline distT="0" distB="0" distL="0" distR="0" wp14:anchorId="111F9AF3" wp14:editId="04880B69">
            <wp:extent cx="4558919" cy="2728595"/>
            <wp:effectExtent l="6096" t="0" r="0" b="0"/>
            <wp:docPr id="7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8D4895" w14:textId="77777777" w:rsidR="00D96786" w:rsidRPr="00C223B2" w:rsidRDefault="00D96786" w:rsidP="00520F2E">
      <w:pPr>
        <w:tabs>
          <w:tab w:val="left" w:pos="5145"/>
        </w:tabs>
        <w:ind w:firstLine="709"/>
        <w:jc w:val="both"/>
        <w:rPr>
          <w:sz w:val="28"/>
          <w:szCs w:val="28"/>
          <w:lang w:val="uk-UA"/>
        </w:rPr>
      </w:pPr>
      <w:r>
        <w:rPr>
          <w:sz w:val="28"/>
          <w:szCs w:val="28"/>
          <w:lang w:val="uk-UA"/>
        </w:rPr>
        <w:t>Рис. 3.</w:t>
      </w:r>
      <w:r w:rsidR="0094030A">
        <w:rPr>
          <w:sz w:val="28"/>
          <w:szCs w:val="28"/>
          <w:lang w:val="uk-UA"/>
        </w:rPr>
        <w:t>5</w:t>
      </w:r>
      <w:r>
        <w:rPr>
          <w:sz w:val="28"/>
          <w:szCs w:val="28"/>
          <w:lang w:val="uk-UA"/>
        </w:rPr>
        <w:t xml:space="preserve"> </w:t>
      </w:r>
      <w:r w:rsidR="00520F2E">
        <w:rPr>
          <w:sz w:val="28"/>
          <w:szCs w:val="28"/>
          <w:lang w:val="uk-UA"/>
        </w:rPr>
        <w:t>Діаграма залежності</w:t>
      </w:r>
      <w:r>
        <w:rPr>
          <w:sz w:val="28"/>
          <w:szCs w:val="28"/>
          <w:lang w:val="uk-UA"/>
        </w:rPr>
        <w:t xml:space="preserve"> стійкості емульсії </w:t>
      </w:r>
      <w:r w:rsidR="00520F2E">
        <w:rPr>
          <w:sz w:val="28"/>
          <w:szCs w:val="28"/>
          <w:lang w:val="uk-UA"/>
        </w:rPr>
        <w:t>від тривалості настоювання</w:t>
      </w:r>
    </w:p>
    <w:p w14:paraId="132661BC" w14:textId="77777777" w:rsidR="00D96786" w:rsidRDefault="00D96786" w:rsidP="00D96786">
      <w:pPr>
        <w:tabs>
          <w:tab w:val="left" w:pos="5145"/>
        </w:tabs>
        <w:spacing w:line="360" w:lineRule="auto"/>
        <w:jc w:val="center"/>
        <w:rPr>
          <w:sz w:val="28"/>
          <w:lang w:val="uk-UA"/>
        </w:rPr>
      </w:pPr>
    </w:p>
    <w:p w14:paraId="42802876" w14:textId="77777777" w:rsidR="00D96786" w:rsidRDefault="00D96786" w:rsidP="00F86167">
      <w:pPr>
        <w:tabs>
          <w:tab w:val="left" w:pos="709"/>
        </w:tabs>
        <w:spacing w:line="360" w:lineRule="auto"/>
        <w:jc w:val="both"/>
        <w:rPr>
          <w:sz w:val="28"/>
          <w:lang w:val="uk-UA"/>
        </w:rPr>
      </w:pPr>
      <w:r>
        <w:rPr>
          <w:sz w:val="28"/>
          <w:lang w:val="uk-UA"/>
        </w:rPr>
        <w:tab/>
      </w:r>
      <w:proofErr w:type="spellStart"/>
      <w:r w:rsidRPr="00CB3258">
        <w:rPr>
          <w:sz w:val="28"/>
        </w:rPr>
        <w:t>Емульсія</w:t>
      </w:r>
      <w:proofErr w:type="spellEnd"/>
      <w:r>
        <w:rPr>
          <w:sz w:val="28"/>
          <w:lang w:val="uk-UA"/>
        </w:rPr>
        <w:t xml:space="preserve"> –</w:t>
      </w:r>
      <w:r w:rsidRPr="00CB3258">
        <w:rPr>
          <w:sz w:val="28"/>
        </w:rPr>
        <w:t xml:space="preserve"> </w:t>
      </w:r>
      <w:proofErr w:type="spellStart"/>
      <w:r w:rsidRPr="00CB3258">
        <w:rPr>
          <w:sz w:val="28"/>
        </w:rPr>
        <w:t>це</w:t>
      </w:r>
      <w:proofErr w:type="spellEnd"/>
      <w:r w:rsidRPr="00CB3258">
        <w:rPr>
          <w:sz w:val="28"/>
        </w:rPr>
        <w:t xml:space="preserve"> </w:t>
      </w:r>
      <w:proofErr w:type="spellStart"/>
      <w:r w:rsidRPr="00CB3258">
        <w:rPr>
          <w:sz w:val="28"/>
        </w:rPr>
        <w:t>фізично</w:t>
      </w:r>
      <w:proofErr w:type="spellEnd"/>
      <w:r w:rsidRPr="00CB3258">
        <w:rPr>
          <w:sz w:val="28"/>
        </w:rPr>
        <w:t xml:space="preserve"> </w:t>
      </w:r>
      <w:proofErr w:type="spellStart"/>
      <w:r w:rsidRPr="00CB3258">
        <w:rPr>
          <w:sz w:val="28"/>
        </w:rPr>
        <w:t>нестійка</w:t>
      </w:r>
      <w:proofErr w:type="spellEnd"/>
      <w:r w:rsidRPr="00CB3258">
        <w:rPr>
          <w:sz w:val="28"/>
        </w:rPr>
        <w:t xml:space="preserve"> сист</w:t>
      </w:r>
      <w:r>
        <w:rPr>
          <w:sz w:val="28"/>
        </w:rPr>
        <w:t xml:space="preserve">ема, </w:t>
      </w:r>
      <w:proofErr w:type="spellStart"/>
      <w:r>
        <w:rPr>
          <w:sz w:val="28"/>
        </w:rPr>
        <w:t>що</w:t>
      </w:r>
      <w:proofErr w:type="spellEnd"/>
      <w:r>
        <w:rPr>
          <w:sz w:val="28"/>
        </w:rPr>
        <w:t xml:space="preserve"> </w:t>
      </w:r>
      <w:proofErr w:type="spellStart"/>
      <w:r>
        <w:rPr>
          <w:sz w:val="28"/>
        </w:rPr>
        <w:t>прагне</w:t>
      </w:r>
      <w:proofErr w:type="spellEnd"/>
      <w:r>
        <w:rPr>
          <w:sz w:val="28"/>
        </w:rPr>
        <w:t xml:space="preserve"> до </w:t>
      </w:r>
      <w:proofErr w:type="spellStart"/>
      <w:r>
        <w:rPr>
          <w:sz w:val="28"/>
        </w:rPr>
        <w:t>розшарування</w:t>
      </w:r>
      <w:proofErr w:type="spellEnd"/>
      <w:r>
        <w:rPr>
          <w:sz w:val="28"/>
        </w:rPr>
        <w:t>.</w:t>
      </w:r>
      <w:r>
        <w:rPr>
          <w:sz w:val="28"/>
          <w:lang w:val="uk-UA"/>
        </w:rPr>
        <w:t xml:space="preserve"> </w:t>
      </w:r>
      <w:r w:rsidRPr="00CB3258">
        <w:rPr>
          <w:sz w:val="28"/>
          <w:lang w:val="uk-UA"/>
        </w:rPr>
        <w:t xml:space="preserve">Для надання емульсіям стійкості використовують емульгатори — речовини, що мають </w:t>
      </w:r>
      <w:proofErr w:type="spellStart"/>
      <w:r w:rsidRPr="00CB3258">
        <w:rPr>
          <w:sz w:val="28"/>
          <w:lang w:val="uk-UA"/>
        </w:rPr>
        <w:t>дифільну</w:t>
      </w:r>
      <w:proofErr w:type="spellEnd"/>
      <w:r w:rsidRPr="00CB3258">
        <w:rPr>
          <w:sz w:val="28"/>
          <w:lang w:val="uk-UA"/>
        </w:rPr>
        <w:t xml:space="preserve"> будову молекули та здатні обмежено розчинятися як у олії, так і у воді, зв’язуючи ці компоненти один з одним.</w:t>
      </w:r>
      <w:r>
        <w:rPr>
          <w:sz w:val="28"/>
          <w:lang w:val="uk-UA"/>
        </w:rPr>
        <w:t xml:space="preserve"> </w:t>
      </w:r>
      <w:r w:rsidRPr="00CB3258">
        <w:rPr>
          <w:sz w:val="28"/>
          <w:lang w:val="uk-UA"/>
        </w:rPr>
        <w:t xml:space="preserve">В якості основного </w:t>
      </w:r>
      <w:proofErr w:type="spellStart"/>
      <w:r w:rsidRPr="00CB3258">
        <w:rPr>
          <w:sz w:val="28"/>
          <w:lang w:val="uk-UA"/>
        </w:rPr>
        <w:t>емульгуючого</w:t>
      </w:r>
      <w:proofErr w:type="spellEnd"/>
      <w:r w:rsidRPr="00CB3258">
        <w:rPr>
          <w:sz w:val="28"/>
          <w:lang w:val="uk-UA"/>
        </w:rPr>
        <w:t xml:space="preserve"> компоненту майонез</w:t>
      </w:r>
      <w:r>
        <w:rPr>
          <w:sz w:val="28"/>
          <w:lang w:val="uk-UA"/>
        </w:rPr>
        <w:t>ної емульсії</w:t>
      </w:r>
      <w:r w:rsidRPr="00CB3258">
        <w:rPr>
          <w:sz w:val="28"/>
          <w:lang w:val="uk-UA"/>
        </w:rPr>
        <w:t xml:space="preserve"> </w:t>
      </w:r>
      <w:r w:rsidR="00F86167">
        <w:rPr>
          <w:sz w:val="28"/>
          <w:lang w:val="uk-UA"/>
        </w:rPr>
        <w:t>в роботі запропоновано використання пюре бобо</w:t>
      </w:r>
      <w:r w:rsidR="00D624F8">
        <w:rPr>
          <w:sz w:val="28"/>
          <w:lang w:val="uk-UA"/>
        </w:rPr>
        <w:t>вих культур</w:t>
      </w:r>
      <w:r>
        <w:rPr>
          <w:sz w:val="28"/>
          <w:lang w:val="uk-UA"/>
        </w:rPr>
        <w:t>.</w:t>
      </w:r>
    </w:p>
    <w:p w14:paraId="499D156D" w14:textId="77777777" w:rsidR="0074676C" w:rsidRDefault="0074676C" w:rsidP="0074676C">
      <w:pPr>
        <w:tabs>
          <w:tab w:val="left" w:pos="5145"/>
        </w:tabs>
        <w:spacing w:line="360" w:lineRule="auto"/>
        <w:jc w:val="center"/>
        <w:rPr>
          <w:sz w:val="28"/>
          <w:lang w:val="uk-UA"/>
        </w:rPr>
      </w:pPr>
    </w:p>
    <w:p w14:paraId="2A4BD948" w14:textId="77777777" w:rsidR="0074676C" w:rsidRPr="0074676C" w:rsidRDefault="0074676C" w:rsidP="0074676C">
      <w:pPr>
        <w:tabs>
          <w:tab w:val="left" w:pos="5145"/>
        </w:tabs>
        <w:spacing w:line="360" w:lineRule="auto"/>
        <w:ind w:firstLine="709"/>
        <w:jc w:val="both"/>
        <w:rPr>
          <w:b/>
          <w:sz w:val="28"/>
          <w:lang w:val="uk-UA"/>
        </w:rPr>
      </w:pPr>
      <w:r>
        <w:rPr>
          <w:b/>
          <w:sz w:val="28"/>
          <w:lang w:val="uk-UA"/>
        </w:rPr>
        <w:t>3.4</w:t>
      </w:r>
      <w:r w:rsidRPr="0074676C">
        <w:rPr>
          <w:b/>
          <w:sz w:val="28"/>
          <w:lang w:val="uk-UA"/>
        </w:rPr>
        <w:t xml:space="preserve"> Дослідження мікробіологічних показників якості продукту-аналогу та модельних зразків</w:t>
      </w:r>
    </w:p>
    <w:p w14:paraId="3ADB5B19" w14:textId="77777777" w:rsidR="0074676C" w:rsidRPr="00BF4DD0" w:rsidRDefault="0074676C" w:rsidP="0074676C">
      <w:pPr>
        <w:spacing w:line="360" w:lineRule="auto"/>
        <w:ind w:firstLine="708"/>
        <w:jc w:val="both"/>
        <w:rPr>
          <w:i/>
          <w:sz w:val="16"/>
          <w:szCs w:val="16"/>
          <w:lang w:val="uk-UA"/>
        </w:rPr>
      </w:pPr>
    </w:p>
    <w:p w14:paraId="0C42B3EA" w14:textId="77777777" w:rsidR="00262266" w:rsidRPr="00106CED" w:rsidRDefault="0074676C" w:rsidP="00262266">
      <w:pPr>
        <w:spacing w:line="360" w:lineRule="auto"/>
        <w:ind w:firstLine="708"/>
        <w:jc w:val="both"/>
        <w:rPr>
          <w:bCs/>
          <w:sz w:val="28"/>
          <w:szCs w:val="28"/>
          <w:lang w:val="uk-UA"/>
        </w:rPr>
      </w:pPr>
      <w:r w:rsidRPr="00767100">
        <w:rPr>
          <w:sz w:val="28"/>
          <w:szCs w:val="28"/>
          <w:lang w:val="uk-UA"/>
        </w:rPr>
        <w:t xml:space="preserve">Метою мікробіологічного </w:t>
      </w:r>
      <w:r>
        <w:rPr>
          <w:sz w:val="28"/>
          <w:szCs w:val="28"/>
          <w:lang w:val="uk-UA"/>
        </w:rPr>
        <w:t>дослідження</w:t>
      </w:r>
      <w:r w:rsidRPr="00767100">
        <w:rPr>
          <w:sz w:val="28"/>
          <w:szCs w:val="28"/>
          <w:lang w:val="uk-UA"/>
        </w:rPr>
        <w:t xml:space="preserve"> було визначення відповідності якості </w:t>
      </w:r>
      <w:r>
        <w:rPr>
          <w:sz w:val="28"/>
          <w:szCs w:val="28"/>
          <w:lang w:val="uk-UA"/>
        </w:rPr>
        <w:t>соусу за</w:t>
      </w:r>
      <w:r w:rsidRPr="00767100">
        <w:rPr>
          <w:sz w:val="28"/>
          <w:szCs w:val="28"/>
          <w:lang w:val="uk-UA"/>
        </w:rPr>
        <w:t xml:space="preserve"> мікробіологічним</w:t>
      </w:r>
      <w:r>
        <w:rPr>
          <w:sz w:val="28"/>
          <w:szCs w:val="28"/>
          <w:lang w:val="uk-UA"/>
        </w:rPr>
        <w:t>и</w:t>
      </w:r>
      <w:r w:rsidRPr="00767100">
        <w:rPr>
          <w:sz w:val="28"/>
          <w:szCs w:val="28"/>
          <w:lang w:val="uk-UA"/>
        </w:rPr>
        <w:t xml:space="preserve"> показникам, що встановлені для нього.</w:t>
      </w:r>
      <w:r>
        <w:rPr>
          <w:sz w:val="28"/>
          <w:szCs w:val="28"/>
          <w:lang w:val="uk-UA"/>
        </w:rPr>
        <w:t xml:space="preserve"> </w:t>
      </w:r>
      <w:r w:rsidR="00262266" w:rsidRPr="00106CED">
        <w:rPr>
          <w:sz w:val="28"/>
          <w:szCs w:val="28"/>
          <w:lang w:val="uk-UA"/>
        </w:rPr>
        <w:t xml:space="preserve">Мікробіологічні дослідження </w:t>
      </w:r>
      <w:r w:rsidR="00262266">
        <w:rPr>
          <w:sz w:val="28"/>
          <w:szCs w:val="28"/>
          <w:lang w:val="uk-UA"/>
        </w:rPr>
        <w:t xml:space="preserve">модельних зразків </w:t>
      </w:r>
      <w:r w:rsidR="00262266" w:rsidRPr="00106CED">
        <w:rPr>
          <w:sz w:val="28"/>
          <w:szCs w:val="28"/>
          <w:lang w:val="uk-UA"/>
        </w:rPr>
        <w:t>соусів прово</w:t>
      </w:r>
      <w:r w:rsidR="00262266">
        <w:rPr>
          <w:sz w:val="28"/>
          <w:szCs w:val="28"/>
          <w:lang w:val="uk-UA"/>
        </w:rPr>
        <w:t xml:space="preserve">дили згідно зі стандартами </w:t>
      </w:r>
      <w:r w:rsidR="00262266" w:rsidRPr="00B078E1">
        <w:rPr>
          <w:color w:val="000000" w:themeColor="text1"/>
          <w:sz w:val="28"/>
          <w:szCs w:val="28"/>
          <w:lang w:val="uk-UA"/>
        </w:rPr>
        <w:t>[</w:t>
      </w:r>
      <w:r w:rsidR="00B078E1" w:rsidRPr="00B078E1">
        <w:rPr>
          <w:color w:val="000000" w:themeColor="text1"/>
          <w:sz w:val="28"/>
          <w:szCs w:val="28"/>
          <w:lang w:val="uk-UA"/>
        </w:rPr>
        <w:t>53</w:t>
      </w:r>
      <w:r w:rsidR="00262266" w:rsidRPr="00B078E1">
        <w:rPr>
          <w:color w:val="000000" w:themeColor="text1"/>
          <w:sz w:val="28"/>
          <w:szCs w:val="28"/>
          <w:lang w:val="uk-UA"/>
        </w:rPr>
        <w:t>-</w:t>
      </w:r>
      <w:r w:rsidR="00B078E1" w:rsidRPr="00B078E1">
        <w:rPr>
          <w:color w:val="000000" w:themeColor="text1"/>
          <w:sz w:val="28"/>
          <w:szCs w:val="28"/>
          <w:lang w:val="uk-UA"/>
        </w:rPr>
        <w:t>56</w:t>
      </w:r>
      <w:r w:rsidR="00262266" w:rsidRPr="00B078E1">
        <w:rPr>
          <w:color w:val="000000" w:themeColor="text1"/>
          <w:sz w:val="28"/>
          <w:szCs w:val="28"/>
          <w:lang w:val="uk-UA"/>
        </w:rPr>
        <w:t>]</w:t>
      </w:r>
      <w:r w:rsidR="009316E9" w:rsidRPr="00B078E1">
        <w:rPr>
          <w:color w:val="000000" w:themeColor="text1"/>
          <w:sz w:val="28"/>
          <w:szCs w:val="28"/>
          <w:lang w:val="uk-UA"/>
        </w:rPr>
        <w:t>.</w:t>
      </w:r>
      <w:r w:rsidR="005B40F6">
        <w:rPr>
          <w:color w:val="000000" w:themeColor="text1"/>
          <w:sz w:val="28"/>
          <w:szCs w:val="28"/>
          <w:lang w:val="uk-UA"/>
        </w:rPr>
        <w:t xml:space="preserve"> </w:t>
      </w:r>
      <w:r w:rsidR="00262266" w:rsidRPr="00106CED">
        <w:rPr>
          <w:sz w:val="28"/>
          <w:szCs w:val="28"/>
          <w:lang w:val="uk-UA"/>
        </w:rPr>
        <w:t xml:space="preserve">Дослідження проводилися на </w:t>
      </w:r>
      <w:r w:rsidR="00262266">
        <w:rPr>
          <w:sz w:val="28"/>
          <w:szCs w:val="28"/>
          <w:lang w:val="uk-UA"/>
        </w:rPr>
        <w:t xml:space="preserve">щойно виготовлених </w:t>
      </w:r>
      <w:r w:rsidR="00262266" w:rsidRPr="00106CED">
        <w:rPr>
          <w:sz w:val="28"/>
          <w:szCs w:val="28"/>
          <w:lang w:val="uk-UA"/>
        </w:rPr>
        <w:t xml:space="preserve">зразках та зразках, які піддавали зберіганню за </w:t>
      </w:r>
      <w:r w:rsidR="00262266" w:rsidRPr="00106CED">
        <w:rPr>
          <w:bCs/>
          <w:sz w:val="28"/>
          <w:szCs w:val="28"/>
          <w:lang w:val="uk-UA"/>
        </w:rPr>
        <w:t>температури 0...6ºС</w:t>
      </w:r>
      <w:r w:rsidR="00262266">
        <w:rPr>
          <w:bCs/>
          <w:sz w:val="28"/>
          <w:szCs w:val="28"/>
          <w:lang w:val="uk-UA"/>
        </w:rPr>
        <w:t xml:space="preserve"> </w:t>
      </w:r>
      <w:r w:rsidR="00262266">
        <w:rPr>
          <w:sz w:val="28"/>
          <w:szCs w:val="28"/>
          <w:lang w:val="uk-UA"/>
        </w:rPr>
        <w:t>.</w:t>
      </w:r>
    </w:p>
    <w:p w14:paraId="75FCC5B6" w14:textId="77777777" w:rsidR="0074676C" w:rsidRPr="0074676C" w:rsidRDefault="0074676C" w:rsidP="00262266">
      <w:pPr>
        <w:spacing w:line="360" w:lineRule="auto"/>
        <w:ind w:firstLine="709"/>
        <w:jc w:val="both"/>
        <w:rPr>
          <w:b/>
          <w:sz w:val="28"/>
          <w:szCs w:val="28"/>
        </w:rPr>
      </w:pPr>
      <w:r>
        <w:rPr>
          <w:color w:val="000000"/>
          <w:sz w:val="28"/>
          <w:szCs w:val="28"/>
          <w:lang w:val="uk-UA"/>
        </w:rPr>
        <w:t>Результати досліджень занесені до таблиці 3.8.</w:t>
      </w:r>
    </w:p>
    <w:p w14:paraId="7D39CFAC" w14:textId="77777777" w:rsidR="0074676C" w:rsidRPr="00CC1767" w:rsidRDefault="0074676C" w:rsidP="0074676C">
      <w:pPr>
        <w:ind w:firstLine="709"/>
        <w:jc w:val="both"/>
        <w:rPr>
          <w:sz w:val="16"/>
          <w:szCs w:val="16"/>
          <w:lang w:val="uk-UA"/>
        </w:rPr>
      </w:pPr>
    </w:p>
    <w:p w14:paraId="2DE103BA" w14:textId="77777777" w:rsidR="0074676C" w:rsidRPr="0074676C" w:rsidRDefault="0074676C" w:rsidP="00B34041">
      <w:pPr>
        <w:spacing w:line="360" w:lineRule="auto"/>
        <w:ind w:firstLine="709"/>
        <w:jc w:val="right"/>
        <w:rPr>
          <w:sz w:val="28"/>
          <w:szCs w:val="28"/>
          <w:lang w:val="uk-UA"/>
        </w:rPr>
      </w:pPr>
      <w:r w:rsidRPr="0074676C">
        <w:rPr>
          <w:sz w:val="28"/>
          <w:szCs w:val="28"/>
          <w:lang w:val="uk-UA"/>
        </w:rPr>
        <w:t>Таблиця 3. 8</w:t>
      </w:r>
    </w:p>
    <w:p w14:paraId="2C58D55B" w14:textId="77777777" w:rsidR="0074676C" w:rsidRDefault="0074676C" w:rsidP="00B34041">
      <w:pPr>
        <w:spacing w:line="360" w:lineRule="auto"/>
        <w:ind w:firstLine="709"/>
        <w:jc w:val="both"/>
        <w:rPr>
          <w:b/>
          <w:sz w:val="28"/>
          <w:szCs w:val="28"/>
          <w:lang w:val="uk-UA"/>
        </w:rPr>
      </w:pPr>
      <w:r w:rsidRPr="00D32F64">
        <w:rPr>
          <w:b/>
          <w:sz w:val="28"/>
          <w:szCs w:val="28"/>
          <w:lang w:val="uk-UA"/>
        </w:rPr>
        <w:t xml:space="preserve">Показники мікробіологічного забруднення продукту-аналогу та модельних зразків    </w:t>
      </w:r>
    </w:p>
    <w:tbl>
      <w:tblPr>
        <w:tblStyle w:val="a5"/>
        <w:tblW w:w="5000" w:type="pct"/>
        <w:tblLook w:val="04A0" w:firstRow="1" w:lastRow="0" w:firstColumn="1" w:lastColumn="0" w:noHBand="0" w:noVBand="1"/>
      </w:tblPr>
      <w:tblGrid>
        <w:gridCol w:w="3198"/>
        <w:gridCol w:w="1602"/>
        <w:gridCol w:w="1502"/>
        <w:gridCol w:w="1664"/>
        <w:gridCol w:w="1662"/>
      </w:tblGrid>
      <w:tr w:rsidR="00AC11C6" w14:paraId="57BB3CB1" w14:textId="77777777" w:rsidTr="009F62F2">
        <w:tc>
          <w:tcPr>
            <w:tcW w:w="1661" w:type="pct"/>
            <w:vAlign w:val="center"/>
          </w:tcPr>
          <w:p w14:paraId="66FDD547" w14:textId="77777777" w:rsidR="0074676C" w:rsidRPr="00BF4DD0" w:rsidRDefault="0074676C" w:rsidP="009F62F2">
            <w:pPr>
              <w:jc w:val="center"/>
              <w:rPr>
                <w:lang w:val="uk-UA"/>
              </w:rPr>
            </w:pPr>
            <w:r w:rsidRPr="00BF4DD0">
              <w:rPr>
                <w:lang w:val="uk-UA"/>
              </w:rPr>
              <w:lastRenderedPageBreak/>
              <w:t>Мікроорганізми</w:t>
            </w:r>
          </w:p>
        </w:tc>
        <w:tc>
          <w:tcPr>
            <w:tcW w:w="832" w:type="pct"/>
            <w:vAlign w:val="center"/>
          </w:tcPr>
          <w:p w14:paraId="32EC011A" w14:textId="77777777" w:rsidR="0074676C" w:rsidRPr="00BF4DD0" w:rsidRDefault="0074676C" w:rsidP="009F62F2">
            <w:pPr>
              <w:jc w:val="center"/>
              <w:rPr>
                <w:lang w:val="uk-UA"/>
              </w:rPr>
            </w:pPr>
            <w:r w:rsidRPr="00BF4DD0">
              <w:rPr>
                <w:lang w:val="uk-UA"/>
              </w:rPr>
              <w:t xml:space="preserve">Нормативи </w:t>
            </w:r>
          </w:p>
        </w:tc>
        <w:tc>
          <w:tcPr>
            <w:tcW w:w="780" w:type="pct"/>
            <w:vAlign w:val="center"/>
          </w:tcPr>
          <w:p w14:paraId="22F30309" w14:textId="77777777" w:rsidR="0074676C" w:rsidRPr="00BF4DD0" w:rsidRDefault="0074676C" w:rsidP="009F62F2">
            <w:pPr>
              <w:jc w:val="center"/>
              <w:rPr>
                <w:lang w:val="uk-UA"/>
              </w:rPr>
            </w:pPr>
            <w:r w:rsidRPr="00BF4DD0">
              <w:rPr>
                <w:lang w:val="uk-UA"/>
              </w:rPr>
              <w:t>Кількість м</w:t>
            </w:r>
            <w:r w:rsidRPr="00BF4DD0">
              <w:t>/</w:t>
            </w:r>
            <w:r w:rsidRPr="00BF4DD0">
              <w:rPr>
                <w:lang w:val="uk-UA"/>
              </w:rPr>
              <w:t xml:space="preserve">о у продукті-аналогу </w:t>
            </w:r>
          </w:p>
        </w:tc>
        <w:tc>
          <w:tcPr>
            <w:tcW w:w="864" w:type="pct"/>
            <w:vAlign w:val="center"/>
          </w:tcPr>
          <w:p w14:paraId="5FC839C6" w14:textId="77777777" w:rsidR="0074676C" w:rsidRPr="00BF4DD0" w:rsidRDefault="0074676C" w:rsidP="009F62F2">
            <w:pPr>
              <w:jc w:val="center"/>
              <w:rPr>
                <w:lang w:val="uk-UA"/>
              </w:rPr>
            </w:pPr>
            <w:r w:rsidRPr="00BF4DD0">
              <w:rPr>
                <w:lang w:val="uk-UA"/>
              </w:rPr>
              <w:t xml:space="preserve">Кількість м/о у </w:t>
            </w:r>
            <w:r>
              <w:rPr>
                <w:lang w:val="uk-UA"/>
              </w:rPr>
              <w:t>модельному</w:t>
            </w:r>
            <w:r w:rsidRPr="00BF4DD0">
              <w:rPr>
                <w:lang w:val="uk-UA"/>
              </w:rPr>
              <w:t xml:space="preserve"> зразку </w:t>
            </w:r>
            <w:r w:rsidR="00B34041">
              <w:rPr>
                <w:lang w:val="uk-UA"/>
              </w:rPr>
              <w:t xml:space="preserve"> з пюре із </w:t>
            </w:r>
            <w:proofErr w:type="spellStart"/>
            <w:r w:rsidR="00B34041">
              <w:rPr>
                <w:lang w:val="uk-UA"/>
              </w:rPr>
              <w:t>нута</w:t>
            </w:r>
            <w:proofErr w:type="spellEnd"/>
          </w:p>
        </w:tc>
        <w:tc>
          <w:tcPr>
            <w:tcW w:w="863" w:type="pct"/>
            <w:vAlign w:val="center"/>
          </w:tcPr>
          <w:p w14:paraId="1F5D420A" w14:textId="77777777" w:rsidR="0074676C" w:rsidRPr="00BF4DD0" w:rsidRDefault="0074676C" w:rsidP="009F62F2">
            <w:pPr>
              <w:jc w:val="center"/>
              <w:rPr>
                <w:lang w:val="uk-UA"/>
              </w:rPr>
            </w:pPr>
            <w:r w:rsidRPr="00BF4DD0">
              <w:rPr>
                <w:lang w:val="uk-UA"/>
              </w:rPr>
              <w:t xml:space="preserve">Кількість м/о у </w:t>
            </w:r>
            <w:r>
              <w:rPr>
                <w:lang w:val="uk-UA"/>
              </w:rPr>
              <w:t>модельному</w:t>
            </w:r>
            <w:r w:rsidRPr="00BF4DD0">
              <w:rPr>
                <w:lang w:val="uk-UA"/>
              </w:rPr>
              <w:t xml:space="preserve"> зразку з </w:t>
            </w:r>
            <w:r w:rsidR="00B34041">
              <w:rPr>
                <w:lang w:val="uk-UA"/>
              </w:rPr>
              <w:t>пюре із сочевиці</w:t>
            </w:r>
          </w:p>
        </w:tc>
      </w:tr>
      <w:tr w:rsidR="00AC11C6" w14:paraId="122C2FFB" w14:textId="77777777" w:rsidTr="009F62F2">
        <w:tc>
          <w:tcPr>
            <w:tcW w:w="1661" w:type="pct"/>
            <w:vAlign w:val="center"/>
          </w:tcPr>
          <w:p w14:paraId="451441F2" w14:textId="77777777" w:rsidR="00AC11C6" w:rsidRDefault="00AC11C6" w:rsidP="009F62F2">
            <w:proofErr w:type="spellStart"/>
            <w:r>
              <w:t>Бактерії</w:t>
            </w:r>
            <w:proofErr w:type="spellEnd"/>
            <w:r>
              <w:t xml:space="preserve"> </w:t>
            </w:r>
            <w:proofErr w:type="spellStart"/>
            <w:r>
              <w:t>групи</w:t>
            </w:r>
            <w:proofErr w:type="spellEnd"/>
            <w:r>
              <w:t xml:space="preserve"> </w:t>
            </w:r>
            <w:proofErr w:type="spellStart"/>
            <w:r>
              <w:t>кишкових</w:t>
            </w:r>
            <w:proofErr w:type="spellEnd"/>
            <w:r>
              <w:t xml:space="preserve"> </w:t>
            </w:r>
            <w:proofErr w:type="spellStart"/>
            <w:r>
              <w:t>паличок</w:t>
            </w:r>
            <w:proofErr w:type="spellEnd"/>
            <w:r>
              <w:t>(</w:t>
            </w:r>
            <w:proofErr w:type="spellStart"/>
            <w:r>
              <w:t>коліформи</w:t>
            </w:r>
            <w:proofErr w:type="spellEnd"/>
            <w:r>
              <w:t>), в 0,01г</w:t>
            </w:r>
          </w:p>
        </w:tc>
        <w:tc>
          <w:tcPr>
            <w:tcW w:w="832" w:type="pct"/>
            <w:vAlign w:val="center"/>
          </w:tcPr>
          <w:p w14:paraId="3532AD1E" w14:textId="77777777" w:rsidR="00AC11C6" w:rsidRDefault="00AC11C6" w:rsidP="009F62F2">
            <w:pPr>
              <w:jc w:val="center"/>
            </w:pPr>
            <w:r>
              <w:t>Не дозволено</w:t>
            </w:r>
          </w:p>
        </w:tc>
        <w:tc>
          <w:tcPr>
            <w:tcW w:w="780" w:type="pct"/>
            <w:vAlign w:val="center"/>
          </w:tcPr>
          <w:p w14:paraId="74282752" w14:textId="77777777" w:rsidR="00AC11C6" w:rsidRPr="00BF4DD0" w:rsidRDefault="00AC11C6" w:rsidP="009F62F2">
            <w:pPr>
              <w:jc w:val="center"/>
              <w:rPr>
                <w:lang w:val="uk-UA"/>
              </w:rPr>
            </w:pPr>
            <w:r>
              <w:rPr>
                <w:lang w:val="uk-UA"/>
              </w:rPr>
              <w:t>Не виявлено</w:t>
            </w:r>
          </w:p>
        </w:tc>
        <w:tc>
          <w:tcPr>
            <w:tcW w:w="864" w:type="pct"/>
            <w:vAlign w:val="center"/>
          </w:tcPr>
          <w:p w14:paraId="4379634F" w14:textId="77777777" w:rsidR="00AC11C6" w:rsidRPr="00BF4DD0" w:rsidRDefault="00AC11C6" w:rsidP="009F62F2">
            <w:pPr>
              <w:jc w:val="center"/>
              <w:rPr>
                <w:lang w:val="uk-UA"/>
              </w:rPr>
            </w:pPr>
            <w:r>
              <w:rPr>
                <w:lang w:val="uk-UA"/>
              </w:rPr>
              <w:t>Не виявлено</w:t>
            </w:r>
          </w:p>
        </w:tc>
        <w:tc>
          <w:tcPr>
            <w:tcW w:w="863" w:type="pct"/>
            <w:vAlign w:val="center"/>
          </w:tcPr>
          <w:p w14:paraId="22E3A48B" w14:textId="77777777" w:rsidR="00AC11C6" w:rsidRPr="00BF4DD0" w:rsidRDefault="00AC11C6" w:rsidP="009F62F2">
            <w:pPr>
              <w:jc w:val="center"/>
              <w:rPr>
                <w:lang w:val="uk-UA"/>
              </w:rPr>
            </w:pPr>
            <w:r>
              <w:rPr>
                <w:lang w:val="uk-UA"/>
              </w:rPr>
              <w:t>Не виявлено</w:t>
            </w:r>
          </w:p>
        </w:tc>
      </w:tr>
      <w:tr w:rsidR="00AC11C6" w14:paraId="1BDD7CE1" w14:textId="77777777" w:rsidTr="009F62F2">
        <w:tc>
          <w:tcPr>
            <w:tcW w:w="1661" w:type="pct"/>
            <w:vAlign w:val="center"/>
          </w:tcPr>
          <w:p w14:paraId="44396E99" w14:textId="77777777" w:rsidR="00AC11C6" w:rsidRDefault="00AC11C6" w:rsidP="009F62F2">
            <w:proofErr w:type="spellStart"/>
            <w:r>
              <w:t>Патогенні</w:t>
            </w:r>
            <w:proofErr w:type="spellEnd"/>
            <w:r>
              <w:t xml:space="preserve"> </w:t>
            </w:r>
            <w:proofErr w:type="spellStart"/>
            <w:r>
              <w:t>мікроорганізми</w:t>
            </w:r>
            <w:proofErr w:type="spellEnd"/>
            <w:r>
              <w:t xml:space="preserve">, в т.ч. </w:t>
            </w:r>
            <w:proofErr w:type="spellStart"/>
            <w:r>
              <w:t>бактерії</w:t>
            </w:r>
            <w:proofErr w:type="spellEnd"/>
            <w:r>
              <w:t xml:space="preserve"> роду </w:t>
            </w:r>
            <w:r>
              <w:rPr>
                <w:i/>
                <w:lang w:val="en-US"/>
              </w:rPr>
              <w:t>Salmonella</w:t>
            </w:r>
            <w:r>
              <w:t xml:space="preserve">, в </w:t>
            </w:r>
            <w:smartTag w:uri="urn:schemas-microsoft-com:office:smarttags" w:element="metricconverter">
              <w:smartTagPr>
                <w:attr w:name="ProductID" w:val="25 г"/>
              </w:smartTagPr>
              <w:r>
                <w:t>25 г</w:t>
              </w:r>
            </w:smartTag>
          </w:p>
        </w:tc>
        <w:tc>
          <w:tcPr>
            <w:tcW w:w="832" w:type="pct"/>
            <w:vAlign w:val="center"/>
          </w:tcPr>
          <w:p w14:paraId="6A54C92F" w14:textId="77777777" w:rsidR="00AC11C6" w:rsidRDefault="00AC11C6" w:rsidP="009F62F2">
            <w:pPr>
              <w:jc w:val="center"/>
            </w:pPr>
            <w:r>
              <w:t>Не дозволено</w:t>
            </w:r>
          </w:p>
        </w:tc>
        <w:tc>
          <w:tcPr>
            <w:tcW w:w="780" w:type="pct"/>
            <w:vAlign w:val="center"/>
          </w:tcPr>
          <w:p w14:paraId="51B6F59A" w14:textId="77777777" w:rsidR="00AC11C6" w:rsidRPr="00BF4DD0" w:rsidRDefault="00AC11C6" w:rsidP="009F62F2">
            <w:pPr>
              <w:jc w:val="center"/>
              <w:rPr>
                <w:lang w:val="uk-UA"/>
              </w:rPr>
            </w:pPr>
            <w:r>
              <w:rPr>
                <w:lang w:val="uk-UA"/>
              </w:rPr>
              <w:t>Не виявлено</w:t>
            </w:r>
          </w:p>
        </w:tc>
        <w:tc>
          <w:tcPr>
            <w:tcW w:w="864" w:type="pct"/>
            <w:vAlign w:val="center"/>
          </w:tcPr>
          <w:p w14:paraId="72F8F381" w14:textId="77777777" w:rsidR="00AC11C6" w:rsidRPr="00BF4DD0" w:rsidRDefault="00AC11C6" w:rsidP="009F62F2">
            <w:pPr>
              <w:jc w:val="center"/>
              <w:rPr>
                <w:lang w:val="uk-UA"/>
              </w:rPr>
            </w:pPr>
            <w:r>
              <w:rPr>
                <w:lang w:val="uk-UA"/>
              </w:rPr>
              <w:t>Не виявлено</w:t>
            </w:r>
          </w:p>
        </w:tc>
        <w:tc>
          <w:tcPr>
            <w:tcW w:w="863" w:type="pct"/>
            <w:vAlign w:val="center"/>
          </w:tcPr>
          <w:p w14:paraId="53A27E8B" w14:textId="77777777" w:rsidR="00AC11C6" w:rsidRPr="00BF4DD0" w:rsidRDefault="00AC11C6" w:rsidP="009F62F2">
            <w:pPr>
              <w:jc w:val="center"/>
              <w:rPr>
                <w:lang w:val="uk-UA"/>
              </w:rPr>
            </w:pPr>
            <w:r>
              <w:rPr>
                <w:lang w:val="uk-UA"/>
              </w:rPr>
              <w:t>Не виявлено</w:t>
            </w:r>
          </w:p>
        </w:tc>
      </w:tr>
      <w:tr w:rsidR="00AC11C6" w14:paraId="1AE4D641" w14:textId="77777777" w:rsidTr="009F62F2">
        <w:tc>
          <w:tcPr>
            <w:tcW w:w="1661" w:type="pct"/>
            <w:vAlign w:val="center"/>
          </w:tcPr>
          <w:p w14:paraId="1B0C8A2C" w14:textId="77777777" w:rsidR="00AC11C6" w:rsidRDefault="00AC11C6" w:rsidP="009F62F2">
            <w:proofErr w:type="spellStart"/>
            <w:r>
              <w:t>Дріжджі</w:t>
            </w:r>
            <w:proofErr w:type="spellEnd"/>
            <w:r>
              <w:t xml:space="preserve">, КУО в </w:t>
            </w:r>
            <w:smartTag w:uri="urn:schemas-microsoft-com:office:smarttags" w:element="metricconverter">
              <w:smartTagPr>
                <w:attr w:name="ProductID" w:val="1 см"/>
              </w:smartTagPr>
              <w:r>
                <w:t>1 см</w:t>
              </w:r>
            </w:smartTag>
            <w:r>
              <w:t xml:space="preserve"> </w:t>
            </w:r>
            <w:r>
              <w:rPr>
                <w:vertAlign w:val="superscript"/>
              </w:rPr>
              <w:t>3</w:t>
            </w:r>
            <w:r>
              <w:t xml:space="preserve">, не </w:t>
            </w:r>
            <w:proofErr w:type="spellStart"/>
            <w:r>
              <w:t>більше</w:t>
            </w:r>
            <w:proofErr w:type="spellEnd"/>
            <w:r>
              <w:t xml:space="preserve"> </w:t>
            </w:r>
            <w:proofErr w:type="spellStart"/>
            <w:r>
              <w:t>ніж</w:t>
            </w:r>
            <w:proofErr w:type="spellEnd"/>
          </w:p>
        </w:tc>
        <w:tc>
          <w:tcPr>
            <w:tcW w:w="832" w:type="pct"/>
            <w:vAlign w:val="center"/>
          </w:tcPr>
          <w:p w14:paraId="4B1D89EF" w14:textId="77777777" w:rsidR="00AC11C6" w:rsidRDefault="00AC11C6" w:rsidP="009F62F2">
            <w:pPr>
              <w:jc w:val="center"/>
              <w:rPr>
                <w:vertAlign w:val="superscript"/>
              </w:rPr>
            </w:pPr>
            <w:r>
              <w:t>1х10</w:t>
            </w:r>
            <w:r>
              <w:rPr>
                <w:vertAlign w:val="superscript"/>
              </w:rPr>
              <w:t>3</w:t>
            </w:r>
          </w:p>
        </w:tc>
        <w:tc>
          <w:tcPr>
            <w:tcW w:w="780" w:type="pct"/>
            <w:vAlign w:val="center"/>
          </w:tcPr>
          <w:p w14:paraId="47416865" w14:textId="77777777" w:rsidR="00AC11C6" w:rsidRPr="00BF4DD0" w:rsidRDefault="00AC11C6" w:rsidP="009F62F2">
            <w:pPr>
              <w:jc w:val="center"/>
              <w:rPr>
                <w:vertAlign w:val="superscript"/>
                <w:lang w:val="uk-UA"/>
              </w:rPr>
            </w:pPr>
            <w:r w:rsidRPr="00BF4DD0">
              <w:rPr>
                <w:lang w:val="uk-UA"/>
              </w:rPr>
              <w:t>1</w:t>
            </w:r>
            <w:r w:rsidR="009F62F2">
              <w:rPr>
                <w:lang w:val="uk-UA"/>
              </w:rPr>
              <w:t>,8</w:t>
            </w:r>
            <w:r w:rsidRPr="00BF4DD0">
              <w:rPr>
                <w:lang w:val="uk-UA"/>
              </w:rPr>
              <w:t>х10</w:t>
            </w:r>
            <w:r w:rsidR="009F62F2">
              <w:rPr>
                <w:vertAlign w:val="superscript"/>
                <w:lang w:val="uk-UA"/>
              </w:rPr>
              <w:t>2</w:t>
            </w:r>
          </w:p>
        </w:tc>
        <w:tc>
          <w:tcPr>
            <w:tcW w:w="864" w:type="pct"/>
            <w:vAlign w:val="center"/>
          </w:tcPr>
          <w:p w14:paraId="334ECAFA" w14:textId="77777777" w:rsidR="00AC11C6" w:rsidRPr="00BF4DD0" w:rsidRDefault="00AC11C6" w:rsidP="009F62F2">
            <w:pPr>
              <w:jc w:val="center"/>
              <w:rPr>
                <w:vertAlign w:val="superscript"/>
                <w:lang w:val="uk-UA"/>
              </w:rPr>
            </w:pPr>
            <w:r w:rsidRPr="00BF4DD0">
              <w:rPr>
                <w:lang w:val="uk-UA"/>
              </w:rPr>
              <w:t>1</w:t>
            </w:r>
            <w:r w:rsidR="009F62F2">
              <w:rPr>
                <w:lang w:val="uk-UA"/>
              </w:rPr>
              <w:t>,9</w:t>
            </w:r>
            <w:r w:rsidRPr="00BF4DD0">
              <w:rPr>
                <w:lang w:val="uk-UA"/>
              </w:rPr>
              <w:t>х10</w:t>
            </w:r>
            <w:r w:rsidR="009F62F2">
              <w:rPr>
                <w:vertAlign w:val="superscript"/>
                <w:lang w:val="uk-UA"/>
              </w:rPr>
              <w:t>2</w:t>
            </w:r>
          </w:p>
        </w:tc>
        <w:tc>
          <w:tcPr>
            <w:tcW w:w="863" w:type="pct"/>
            <w:vAlign w:val="center"/>
          </w:tcPr>
          <w:p w14:paraId="70CD9BF4" w14:textId="77777777" w:rsidR="00AC11C6" w:rsidRPr="009F62F2" w:rsidRDefault="00AC11C6" w:rsidP="009F62F2">
            <w:pPr>
              <w:jc w:val="center"/>
              <w:rPr>
                <w:vertAlign w:val="superscript"/>
                <w:lang w:val="uk-UA"/>
              </w:rPr>
            </w:pPr>
            <w:r>
              <w:rPr>
                <w:lang w:val="uk-UA"/>
              </w:rPr>
              <w:t>1</w:t>
            </w:r>
            <w:r w:rsidR="009F62F2">
              <w:rPr>
                <w:lang w:val="uk-UA"/>
              </w:rPr>
              <w:t>,8</w:t>
            </w:r>
            <w:r w:rsidRPr="00BF4DD0">
              <w:rPr>
                <w:lang w:val="uk-UA"/>
              </w:rPr>
              <w:t>х10</w:t>
            </w:r>
            <w:r w:rsidR="009F62F2">
              <w:rPr>
                <w:vertAlign w:val="superscript"/>
                <w:lang w:val="uk-UA"/>
              </w:rPr>
              <w:t>2</w:t>
            </w:r>
          </w:p>
        </w:tc>
      </w:tr>
      <w:tr w:rsidR="009F62F2" w14:paraId="6B4A9379" w14:textId="77777777" w:rsidTr="009F62F2">
        <w:tc>
          <w:tcPr>
            <w:tcW w:w="1661" w:type="pct"/>
            <w:vAlign w:val="center"/>
          </w:tcPr>
          <w:p w14:paraId="57FC43C5" w14:textId="77777777" w:rsidR="009F62F2" w:rsidRDefault="009F62F2" w:rsidP="009F62F2">
            <w:proofErr w:type="spellStart"/>
            <w:r>
              <w:t>Плісняви</w:t>
            </w:r>
            <w:proofErr w:type="spellEnd"/>
            <w:r>
              <w:t xml:space="preserve"> </w:t>
            </w:r>
            <w:proofErr w:type="spellStart"/>
            <w:r>
              <w:t>гриби</w:t>
            </w:r>
            <w:proofErr w:type="spellEnd"/>
            <w:r>
              <w:t>, КУО в 1 см</w:t>
            </w:r>
            <w:r>
              <w:rPr>
                <w:vertAlign w:val="superscript"/>
              </w:rPr>
              <w:t>3</w:t>
            </w:r>
            <w:r>
              <w:t xml:space="preserve">, не </w:t>
            </w:r>
            <w:proofErr w:type="spellStart"/>
            <w:r>
              <w:t>більше</w:t>
            </w:r>
            <w:proofErr w:type="spellEnd"/>
            <w:r>
              <w:t xml:space="preserve"> </w:t>
            </w:r>
            <w:proofErr w:type="spellStart"/>
            <w:r>
              <w:t>ніж</w:t>
            </w:r>
            <w:proofErr w:type="spellEnd"/>
          </w:p>
        </w:tc>
        <w:tc>
          <w:tcPr>
            <w:tcW w:w="832" w:type="pct"/>
            <w:vAlign w:val="center"/>
          </w:tcPr>
          <w:p w14:paraId="03C0B356" w14:textId="77777777" w:rsidR="009F62F2" w:rsidRDefault="009F62F2" w:rsidP="009F62F2">
            <w:pPr>
              <w:jc w:val="center"/>
            </w:pPr>
            <w:r>
              <w:t>1х10</w:t>
            </w:r>
          </w:p>
        </w:tc>
        <w:tc>
          <w:tcPr>
            <w:tcW w:w="780" w:type="pct"/>
            <w:vAlign w:val="center"/>
          </w:tcPr>
          <w:p w14:paraId="12ACAAC2" w14:textId="77777777" w:rsidR="009F62F2" w:rsidRDefault="009F62F2" w:rsidP="009F62F2">
            <w:pPr>
              <w:jc w:val="center"/>
            </w:pPr>
            <w:r w:rsidRPr="00BC6560">
              <w:t>1х10</w:t>
            </w:r>
          </w:p>
        </w:tc>
        <w:tc>
          <w:tcPr>
            <w:tcW w:w="864" w:type="pct"/>
            <w:vAlign w:val="center"/>
          </w:tcPr>
          <w:p w14:paraId="051F9704" w14:textId="77777777" w:rsidR="009F62F2" w:rsidRDefault="009F62F2" w:rsidP="009F62F2">
            <w:pPr>
              <w:jc w:val="center"/>
            </w:pPr>
            <w:r w:rsidRPr="00BC6560">
              <w:t>1х10</w:t>
            </w:r>
          </w:p>
        </w:tc>
        <w:tc>
          <w:tcPr>
            <w:tcW w:w="863" w:type="pct"/>
            <w:vAlign w:val="center"/>
          </w:tcPr>
          <w:p w14:paraId="27F13352" w14:textId="77777777" w:rsidR="009F62F2" w:rsidRDefault="009F62F2" w:rsidP="009F62F2">
            <w:pPr>
              <w:jc w:val="center"/>
            </w:pPr>
            <w:r w:rsidRPr="00BC6560">
              <w:t>1х10</w:t>
            </w:r>
          </w:p>
        </w:tc>
      </w:tr>
    </w:tbl>
    <w:p w14:paraId="27087C20" w14:textId="77777777" w:rsidR="0074676C" w:rsidRDefault="0074676C" w:rsidP="0074676C">
      <w:pPr>
        <w:ind w:firstLine="709"/>
        <w:jc w:val="both"/>
        <w:rPr>
          <w:b/>
          <w:sz w:val="28"/>
          <w:szCs w:val="28"/>
          <w:lang w:val="uk-UA"/>
        </w:rPr>
      </w:pPr>
      <w:r w:rsidRPr="00D32F64">
        <w:rPr>
          <w:b/>
          <w:sz w:val="28"/>
          <w:szCs w:val="28"/>
          <w:lang w:val="uk-UA"/>
        </w:rPr>
        <w:t xml:space="preserve"> </w:t>
      </w:r>
    </w:p>
    <w:p w14:paraId="0B8E9226" w14:textId="77777777" w:rsidR="0074676C" w:rsidRPr="00077AE6" w:rsidRDefault="0074676C" w:rsidP="0074676C">
      <w:pPr>
        <w:ind w:firstLine="709"/>
        <w:jc w:val="both"/>
        <w:rPr>
          <w:b/>
          <w:sz w:val="16"/>
          <w:szCs w:val="16"/>
          <w:lang w:val="uk-UA"/>
        </w:rPr>
      </w:pPr>
    </w:p>
    <w:p w14:paraId="778969F5" w14:textId="77777777" w:rsidR="0074676C" w:rsidRPr="008B214C" w:rsidRDefault="0074676C" w:rsidP="0074676C">
      <w:pPr>
        <w:spacing w:line="360" w:lineRule="auto"/>
        <w:ind w:firstLine="720"/>
        <w:jc w:val="both"/>
        <w:rPr>
          <w:sz w:val="28"/>
          <w:szCs w:val="28"/>
          <w:lang w:val="uk-UA"/>
        </w:rPr>
      </w:pPr>
      <w:r w:rsidRPr="008B214C">
        <w:rPr>
          <w:sz w:val="28"/>
          <w:szCs w:val="28"/>
          <w:lang w:val="uk-UA"/>
        </w:rPr>
        <w:t xml:space="preserve">У результаті досліджень встановлено: патогенних мікроорганізмів, сальмонел </w:t>
      </w:r>
      <w:r>
        <w:rPr>
          <w:sz w:val="28"/>
          <w:szCs w:val="28"/>
          <w:lang w:val="uk-UA"/>
        </w:rPr>
        <w:t>у</w:t>
      </w:r>
      <w:r w:rsidRPr="008B214C">
        <w:rPr>
          <w:sz w:val="28"/>
          <w:szCs w:val="28"/>
          <w:lang w:val="uk-UA"/>
        </w:rPr>
        <w:t xml:space="preserve"> зразках по закінченню термін</w:t>
      </w:r>
      <w:r w:rsidR="005B40F6">
        <w:rPr>
          <w:sz w:val="28"/>
          <w:szCs w:val="28"/>
          <w:lang w:val="uk-UA"/>
        </w:rPr>
        <w:t>у</w:t>
      </w:r>
      <w:r w:rsidRPr="008B214C">
        <w:rPr>
          <w:sz w:val="28"/>
          <w:szCs w:val="28"/>
          <w:lang w:val="uk-UA"/>
        </w:rPr>
        <w:t xml:space="preserve"> зберігання </w:t>
      </w:r>
      <w:r w:rsidR="009F62F2">
        <w:rPr>
          <w:sz w:val="28"/>
          <w:szCs w:val="28"/>
          <w:lang w:val="uk-UA"/>
        </w:rPr>
        <w:t xml:space="preserve">(6 год.) </w:t>
      </w:r>
      <w:r w:rsidRPr="008B214C">
        <w:rPr>
          <w:sz w:val="28"/>
          <w:szCs w:val="28"/>
          <w:lang w:val="uk-UA"/>
        </w:rPr>
        <w:t>не виявлено, кількість дріжджів зросла, але не перевищила допустимих норм. Однак при реалізації даної технології при виробництві соусів тривалого зберігання треба розглядати доцільність введення до рецептурного складу консервантів.</w:t>
      </w:r>
    </w:p>
    <w:p w14:paraId="6DB2D802" w14:textId="77777777" w:rsidR="0074676C" w:rsidRPr="008B214C" w:rsidRDefault="0074676C" w:rsidP="0074676C">
      <w:pPr>
        <w:spacing w:line="360" w:lineRule="auto"/>
        <w:ind w:firstLine="720"/>
        <w:jc w:val="both"/>
        <w:rPr>
          <w:sz w:val="28"/>
          <w:szCs w:val="28"/>
          <w:lang w:val="uk-UA"/>
        </w:rPr>
      </w:pPr>
      <w:r w:rsidRPr="008B214C">
        <w:rPr>
          <w:sz w:val="28"/>
          <w:szCs w:val="28"/>
          <w:lang w:val="uk-UA"/>
        </w:rPr>
        <w:t xml:space="preserve">Зважаючи на те, що соуси готуються без консервантів, та з урахуванням вимог реалізації продуктів </w:t>
      </w:r>
      <w:r w:rsidR="009F62F2">
        <w:rPr>
          <w:sz w:val="28"/>
          <w:szCs w:val="28"/>
          <w:lang w:val="uk-UA"/>
        </w:rPr>
        <w:t xml:space="preserve">для </w:t>
      </w:r>
      <w:r w:rsidRPr="008B214C">
        <w:rPr>
          <w:sz w:val="28"/>
          <w:szCs w:val="28"/>
          <w:lang w:val="uk-UA"/>
        </w:rPr>
        <w:t xml:space="preserve">закладів ресторанного господарства, встановлено термін зберігання протягом </w:t>
      </w:r>
      <w:r>
        <w:rPr>
          <w:sz w:val="28"/>
          <w:szCs w:val="28"/>
          <w:lang w:val="uk-UA"/>
        </w:rPr>
        <w:t>6</w:t>
      </w:r>
      <w:r w:rsidRPr="008B214C">
        <w:rPr>
          <w:sz w:val="28"/>
          <w:szCs w:val="28"/>
          <w:lang w:val="uk-UA"/>
        </w:rPr>
        <w:t xml:space="preserve"> годин. </w:t>
      </w:r>
    </w:p>
    <w:p w14:paraId="0115B63F" w14:textId="77777777" w:rsidR="0074676C" w:rsidRPr="00106CED" w:rsidRDefault="0074676C" w:rsidP="0074676C">
      <w:pPr>
        <w:widowControl w:val="0"/>
        <w:spacing w:line="360" w:lineRule="auto"/>
        <w:ind w:firstLine="720"/>
        <w:jc w:val="both"/>
        <w:rPr>
          <w:sz w:val="28"/>
          <w:szCs w:val="28"/>
          <w:lang w:val="uk-UA"/>
        </w:rPr>
      </w:pPr>
      <w:r w:rsidRPr="00106CED">
        <w:rPr>
          <w:sz w:val="28"/>
          <w:szCs w:val="28"/>
          <w:lang w:val="uk-UA"/>
        </w:rPr>
        <w:t>Результати досліджень показують, що розроблена продукція задовольняє показникам мікробіологічної безпеки і може бути рекомендована до використання.</w:t>
      </w:r>
    </w:p>
    <w:p w14:paraId="38FD498E" w14:textId="77777777" w:rsidR="00262266" w:rsidRDefault="00262266" w:rsidP="0074676C">
      <w:pPr>
        <w:widowControl w:val="0"/>
        <w:spacing w:line="360" w:lineRule="auto"/>
        <w:ind w:firstLine="720"/>
        <w:jc w:val="both"/>
        <w:rPr>
          <w:sz w:val="28"/>
          <w:szCs w:val="28"/>
          <w:lang w:val="uk-UA"/>
        </w:rPr>
      </w:pPr>
    </w:p>
    <w:p w14:paraId="67FBAF0A" w14:textId="77777777" w:rsidR="00262266" w:rsidRPr="00262266" w:rsidRDefault="00262266" w:rsidP="00262266">
      <w:pPr>
        <w:tabs>
          <w:tab w:val="left" w:pos="5145"/>
        </w:tabs>
        <w:spacing w:line="360" w:lineRule="auto"/>
        <w:ind w:firstLine="709"/>
        <w:jc w:val="both"/>
        <w:rPr>
          <w:b/>
          <w:sz w:val="28"/>
          <w:szCs w:val="28"/>
          <w:lang w:val="uk-UA"/>
        </w:rPr>
      </w:pPr>
      <w:r w:rsidRPr="00262266">
        <w:rPr>
          <w:b/>
          <w:sz w:val="28"/>
          <w:szCs w:val="28"/>
        </w:rPr>
        <w:t>3.</w:t>
      </w:r>
      <w:r>
        <w:rPr>
          <w:b/>
          <w:sz w:val="28"/>
          <w:szCs w:val="28"/>
          <w:lang w:val="uk-UA"/>
        </w:rPr>
        <w:t>5</w:t>
      </w:r>
      <w:r w:rsidRPr="00262266">
        <w:rPr>
          <w:b/>
          <w:sz w:val="28"/>
          <w:szCs w:val="28"/>
        </w:rPr>
        <w:t xml:space="preserve"> </w:t>
      </w:r>
      <w:r w:rsidRPr="00262266">
        <w:rPr>
          <w:b/>
          <w:sz w:val="28"/>
          <w:szCs w:val="28"/>
          <w:lang w:val="uk-UA"/>
        </w:rPr>
        <w:t>Дослідження хімічного складу</w:t>
      </w:r>
      <w:r w:rsidRPr="00262266">
        <w:rPr>
          <w:b/>
          <w:sz w:val="28"/>
          <w:szCs w:val="28"/>
        </w:rPr>
        <w:t xml:space="preserve"> та </w:t>
      </w:r>
      <w:r w:rsidRPr="00262266">
        <w:rPr>
          <w:b/>
          <w:sz w:val="28"/>
          <w:szCs w:val="28"/>
          <w:lang w:val="uk-UA"/>
        </w:rPr>
        <w:t>харчової цінності продукту-аналогу та модельних зразків</w:t>
      </w:r>
    </w:p>
    <w:p w14:paraId="3D7711DD" w14:textId="77777777" w:rsidR="00262266" w:rsidRPr="008976AE" w:rsidRDefault="00262266" w:rsidP="0074676C">
      <w:pPr>
        <w:widowControl w:val="0"/>
        <w:spacing w:line="360" w:lineRule="auto"/>
        <w:ind w:firstLine="720"/>
        <w:jc w:val="both"/>
        <w:rPr>
          <w:sz w:val="28"/>
          <w:szCs w:val="28"/>
          <w:lang w:val="uk-UA"/>
        </w:rPr>
      </w:pPr>
    </w:p>
    <w:p w14:paraId="1BF50F19" w14:textId="77777777" w:rsidR="0074676C" w:rsidRPr="00DC3022" w:rsidRDefault="0074676C" w:rsidP="00262266">
      <w:pPr>
        <w:tabs>
          <w:tab w:val="left" w:pos="709"/>
        </w:tabs>
        <w:spacing w:line="360" w:lineRule="auto"/>
        <w:jc w:val="both"/>
        <w:rPr>
          <w:sz w:val="28"/>
          <w:szCs w:val="28"/>
          <w:lang w:val="uk-UA"/>
        </w:rPr>
      </w:pPr>
      <w:r>
        <w:rPr>
          <w:sz w:val="28"/>
          <w:szCs w:val="28"/>
          <w:lang w:val="uk-UA"/>
        </w:rPr>
        <w:tab/>
      </w:r>
      <w:r w:rsidR="00262266">
        <w:rPr>
          <w:sz w:val="28"/>
          <w:szCs w:val="28"/>
          <w:lang w:val="uk-UA"/>
        </w:rPr>
        <w:t xml:space="preserve">Дослідження хімічного складу проводили розрахунковим шляхом. </w:t>
      </w:r>
      <w:r w:rsidR="00F439E1">
        <w:rPr>
          <w:sz w:val="28"/>
          <w:szCs w:val="28"/>
          <w:lang w:val="uk-UA"/>
        </w:rPr>
        <w:t>Результати розрахунку занесені до таблиці</w:t>
      </w:r>
      <w:r w:rsidR="007C63A9">
        <w:rPr>
          <w:sz w:val="28"/>
          <w:szCs w:val="28"/>
          <w:lang w:val="uk-UA"/>
        </w:rPr>
        <w:t xml:space="preserve"> 3.9.</w:t>
      </w:r>
    </w:p>
    <w:p w14:paraId="2350F452" w14:textId="77777777" w:rsidR="00D2494C" w:rsidRPr="00D2494C" w:rsidRDefault="00D2494C" w:rsidP="00D2494C">
      <w:pPr>
        <w:tabs>
          <w:tab w:val="left" w:pos="5145"/>
        </w:tabs>
        <w:spacing w:line="360" w:lineRule="auto"/>
        <w:jc w:val="right"/>
        <w:rPr>
          <w:sz w:val="28"/>
          <w:lang w:val="uk-UA"/>
        </w:rPr>
      </w:pPr>
      <w:r w:rsidRPr="00D2494C">
        <w:rPr>
          <w:sz w:val="28"/>
          <w:lang w:val="uk-UA"/>
        </w:rPr>
        <w:t>Таблиця 3.9</w:t>
      </w:r>
    </w:p>
    <w:p w14:paraId="73B9B724" w14:textId="77777777" w:rsidR="00D2494C" w:rsidRPr="005A4A56" w:rsidRDefault="00D2494C" w:rsidP="00D2494C">
      <w:pPr>
        <w:tabs>
          <w:tab w:val="left" w:pos="5145"/>
        </w:tabs>
        <w:spacing w:line="360" w:lineRule="auto"/>
        <w:ind w:firstLine="709"/>
        <w:jc w:val="both"/>
        <w:rPr>
          <w:b/>
          <w:sz w:val="28"/>
          <w:lang w:val="uk-UA"/>
        </w:rPr>
      </w:pPr>
      <w:r w:rsidRPr="005A4A56">
        <w:rPr>
          <w:b/>
          <w:sz w:val="28"/>
          <w:lang w:val="uk-UA"/>
        </w:rPr>
        <w:t>Хімічний склад та харчова цінність продукту-аналогу та модельних зразків на 100</w:t>
      </w:r>
      <w:r w:rsidR="00B6014B">
        <w:rPr>
          <w:b/>
          <w:sz w:val="28"/>
          <w:lang w:val="uk-UA"/>
        </w:rPr>
        <w:t xml:space="preserve"> </w:t>
      </w:r>
      <w:r w:rsidRPr="005A4A56">
        <w:rPr>
          <w:b/>
          <w:sz w:val="28"/>
          <w:lang w:val="uk-UA"/>
        </w:rPr>
        <w:t>г</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4"/>
        <w:gridCol w:w="2444"/>
        <w:gridCol w:w="2440"/>
        <w:gridCol w:w="2440"/>
      </w:tblGrid>
      <w:tr w:rsidR="00E62D8D" w:rsidRPr="00F128DD" w14:paraId="43E2913C" w14:textId="77777777" w:rsidTr="00E62D8D">
        <w:trPr>
          <w:tblHeader/>
          <w:tblCellSpacing w:w="0" w:type="dxa"/>
        </w:trPr>
        <w:tc>
          <w:tcPr>
            <w:tcW w:w="1197" w:type="pct"/>
            <w:vAlign w:val="center"/>
            <w:hideMark/>
          </w:tcPr>
          <w:p w14:paraId="36B3D99D" w14:textId="77777777" w:rsidR="00E62D8D" w:rsidRPr="00F128DD" w:rsidRDefault="00E62D8D" w:rsidP="006332B1">
            <w:pPr>
              <w:jc w:val="center"/>
              <w:rPr>
                <w:color w:val="000000" w:themeColor="text1"/>
              </w:rPr>
            </w:pPr>
            <w:proofErr w:type="spellStart"/>
            <w:r w:rsidRPr="00F128DD">
              <w:rPr>
                <w:color w:val="000000" w:themeColor="text1"/>
              </w:rPr>
              <w:lastRenderedPageBreak/>
              <w:t>Хімічні</w:t>
            </w:r>
            <w:proofErr w:type="spellEnd"/>
            <w:r w:rsidRPr="00F128DD">
              <w:rPr>
                <w:color w:val="000000" w:themeColor="text1"/>
                <w:lang w:val="uk-UA"/>
              </w:rPr>
              <w:t xml:space="preserve"> </w:t>
            </w:r>
            <w:proofErr w:type="spellStart"/>
            <w:r w:rsidRPr="00F128DD">
              <w:rPr>
                <w:color w:val="000000" w:themeColor="text1"/>
              </w:rPr>
              <w:t>елементи</w:t>
            </w:r>
            <w:proofErr w:type="spellEnd"/>
          </w:p>
        </w:tc>
        <w:tc>
          <w:tcPr>
            <w:tcW w:w="1269" w:type="pct"/>
            <w:vAlign w:val="center"/>
            <w:hideMark/>
          </w:tcPr>
          <w:p w14:paraId="2CB0277D" w14:textId="77777777" w:rsidR="00E62D8D" w:rsidRPr="00F128DD" w:rsidRDefault="00E62D8D" w:rsidP="006332B1">
            <w:pPr>
              <w:jc w:val="center"/>
              <w:rPr>
                <w:color w:val="000000" w:themeColor="text1"/>
                <w:lang w:val="uk-UA"/>
              </w:rPr>
            </w:pPr>
            <w:r w:rsidRPr="00F128DD">
              <w:rPr>
                <w:color w:val="000000" w:themeColor="text1"/>
                <w:lang w:val="uk-UA"/>
              </w:rPr>
              <w:t>Продукт-аналог</w:t>
            </w:r>
          </w:p>
        </w:tc>
        <w:tc>
          <w:tcPr>
            <w:tcW w:w="1267" w:type="pct"/>
            <w:vAlign w:val="center"/>
          </w:tcPr>
          <w:p w14:paraId="7CE7BCE0" w14:textId="77777777" w:rsidR="00E62D8D" w:rsidRPr="00F128DD" w:rsidRDefault="00E62D8D" w:rsidP="00BE6EA8">
            <w:pPr>
              <w:jc w:val="center"/>
              <w:rPr>
                <w:color w:val="000000" w:themeColor="text1"/>
                <w:lang w:val="uk-UA"/>
              </w:rPr>
            </w:pPr>
            <w:r w:rsidRPr="00F128DD">
              <w:rPr>
                <w:color w:val="000000" w:themeColor="text1"/>
                <w:lang w:val="uk-UA"/>
              </w:rPr>
              <w:t xml:space="preserve">Зразок 1 </w:t>
            </w:r>
          </w:p>
          <w:p w14:paraId="6145CEBD" w14:textId="77777777" w:rsidR="00E62D8D" w:rsidRPr="00F128DD" w:rsidRDefault="00E62D8D" w:rsidP="00BE6EA8">
            <w:pPr>
              <w:jc w:val="center"/>
              <w:rPr>
                <w:color w:val="000000" w:themeColor="text1"/>
                <w:lang w:val="uk-UA"/>
              </w:rPr>
            </w:pPr>
            <w:r w:rsidRPr="00F128DD">
              <w:rPr>
                <w:color w:val="000000" w:themeColor="text1"/>
                <w:lang w:val="uk-UA"/>
              </w:rPr>
              <w:t xml:space="preserve">(з пюре із </w:t>
            </w:r>
            <w:proofErr w:type="spellStart"/>
            <w:r w:rsidRPr="00F128DD">
              <w:rPr>
                <w:color w:val="000000" w:themeColor="text1"/>
                <w:lang w:val="uk-UA"/>
              </w:rPr>
              <w:t>нута</w:t>
            </w:r>
            <w:proofErr w:type="spellEnd"/>
            <w:r w:rsidRPr="00F128DD">
              <w:rPr>
                <w:color w:val="000000" w:themeColor="text1"/>
                <w:lang w:val="uk-UA"/>
              </w:rPr>
              <w:t xml:space="preserve">) </w:t>
            </w:r>
          </w:p>
        </w:tc>
        <w:tc>
          <w:tcPr>
            <w:tcW w:w="1267" w:type="pct"/>
            <w:vAlign w:val="center"/>
          </w:tcPr>
          <w:p w14:paraId="4E19221E" w14:textId="77777777" w:rsidR="00E62D8D" w:rsidRPr="00F128DD" w:rsidRDefault="00E62D8D" w:rsidP="00BE6EA8">
            <w:pPr>
              <w:jc w:val="center"/>
              <w:rPr>
                <w:color w:val="000000" w:themeColor="text1"/>
                <w:lang w:val="uk-UA"/>
              </w:rPr>
            </w:pPr>
            <w:r w:rsidRPr="00F128DD">
              <w:rPr>
                <w:color w:val="000000" w:themeColor="text1"/>
                <w:lang w:val="uk-UA"/>
              </w:rPr>
              <w:t xml:space="preserve">Зразок 2 </w:t>
            </w:r>
          </w:p>
          <w:p w14:paraId="353EC399" w14:textId="77777777" w:rsidR="00E62D8D" w:rsidRPr="00F128DD" w:rsidRDefault="00E62D8D" w:rsidP="00BE6EA8">
            <w:pPr>
              <w:jc w:val="center"/>
              <w:rPr>
                <w:color w:val="000000" w:themeColor="text1"/>
                <w:lang w:val="uk-UA"/>
              </w:rPr>
            </w:pPr>
            <w:r w:rsidRPr="00F128DD">
              <w:rPr>
                <w:color w:val="000000" w:themeColor="text1"/>
                <w:lang w:val="uk-UA"/>
              </w:rPr>
              <w:t xml:space="preserve">(з пюре із сочевиці) </w:t>
            </w:r>
          </w:p>
        </w:tc>
      </w:tr>
      <w:tr w:rsidR="00E62D8D" w:rsidRPr="00F128DD" w14:paraId="7599EF74" w14:textId="77777777" w:rsidTr="00E62D8D">
        <w:trPr>
          <w:tblCellSpacing w:w="0" w:type="dxa"/>
        </w:trPr>
        <w:tc>
          <w:tcPr>
            <w:tcW w:w="1197" w:type="pct"/>
            <w:vAlign w:val="center"/>
            <w:hideMark/>
          </w:tcPr>
          <w:p w14:paraId="65EA7DAA" w14:textId="77777777" w:rsidR="00E62D8D" w:rsidRPr="00F128DD" w:rsidRDefault="00E62D8D" w:rsidP="006332B1">
            <w:pPr>
              <w:rPr>
                <w:color w:val="000000" w:themeColor="text1"/>
              </w:rPr>
            </w:pPr>
            <w:r w:rsidRPr="00F128DD">
              <w:rPr>
                <w:color w:val="000000" w:themeColor="text1"/>
              </w:rPr>
              <w:t>Вода, г</w:t>
            </w:r>
          </w:p>
        </w:tc>
        <w:tc>
          <w:tcPr>
            <w:tcW w:w="1269" w:type="pct"/>
            <w:vAlign w:val="center"/>
            <w:hideMark/>
          </w:tcPr>
          <w:p w14:paraId="6FE3DEE9" w14:textId="77777777" w:rsidR="00E62D8D" w:rsidRPr="00F128DD" w:rsidRDefault="00E62D8D" w:rsidP="006332B1">
            <w:pPr>
              <w:jc w:val="center"/>
              <w:rPr>
                <w:color w:val="000000" w:themeColor="text1"/>
                <w:lang w:val="uk-UA"/>
              </w:rPr>
            </w:pPr>
            <w:r w:rsidRPr="00F128DD">
              <w:rPr>
                <w:color w:val="000000" w:themeColor="text1"/>
                <w:lang w:val="uk-UA"/>
              </w:rPr>
              <w:t>25,00</w:t>
            </w:r>
          </w:p>
        </w:tc>
        <w:tc>
          <w:tcPr>
            <w:tcW w:w="1267" w:type="pct"/>
            <w:vAlign w:val="bottom"/>
          </w:tcPr>
          <w:p w14:paraId="13EB9007" w14:textId="77777777" w:rsidR="00E62D8D" w:rsidRPr="00F128DD" w:rsidRDefault="00E62D8D" w:rsidP="00FD0A9D">
            <w:pPr>
              <w:jc w:val="center"/>
              <w:rPr>
                <w:color w:val="000000" w:themeColor="text1"/>
              </w:rPr>
            </w:pPr>
            <w:r w:rsidRPr="00F128DD">
              <w:rPr>
                <w:color w:val="000000" w:themeColor="text1"/>
              </w:rPr>
              <w:t>28,50</w:t>
            </w:r>
          </w:p>
        </w:tc>
        <w:tc>
          <w:tcPr>
            <w:tcW w:w="1267" w:type="pct"/>
            <w:vAlign w:val="bottom"/>
          </w:tcPr>
          <w:p w14:paraId="4F0107ED" w14:textId="77777777" w:rsidR="00E62D8D" w:rsidRPr="00F128DD" w:rsidRDefault="00E62D8D" w:rsidP="00BE6EA8">
            <w:pPr>
              <w:jc w:val="center"/>
              <w:rPr>
                <w:color w:val="000000" w:themeColor="text1"/>
              </w:rPr>
            </w:pPr>
            <w:r w:rsidRPr="00F128DD">
              <w:rPr>
                <w:color w:val="000000" w:themeColor="text1"/>
              </w:rPr>
              <w:t>28,50</w:t>
            </w:r>
          </w:p>
        </w:tc>
      </w:tr>
      <w:tr w:rsidR="00E62D8D" w:rsidRPr="00F128DD" w14:paraId="2515E842" w14:textId="77777777" w:rsidTr="00E62D8D">
        <w:trPr>
          <w:tblCellSpacing w:w="0" w:type="dxa"/>
        </w:trPr>
        <w:tc>
          <w:tcPr>
            <w:tcW w:w="1197" w:type="pct"/>
            <w:vAlign w:val="center"/>
            <w:hideMark/>
          </w:tcPr>
          <w:p w14:paraId="2D84259C" w14:textId="77777777" w:rsidR="00E62D8D" w:rsidRPr="00F128DD" w:rsidRDefault="00E62D8D" w:rsidP="006332B1">
            <w:pPr>
              <w:rPr>
                <w:color w:val="000000" w:themeColor="text1"/>
              </w:rPr>
            </w:pPr>
            <w:proofErr w:type="spellStart"/>
            <w:r w:rsidRPr="00F128DD">
              <w:rPr>
                <w:color w:val="000000" w:themeColor="text1"/>
              </w:rPr>
              <w:t>Білки</w:t>
            </w:r>
            <w:proofErr w:type="spellEnd"/>
            <w:r w:rsidRPr="00F128DD">
              <w:rPr>
                <w:color w:val="000000" w:themeColor="text1"/>
              </w:rPr>
              <w:t>, г</w:t>
            </w:r>
          </w:p>
        </w:tc>
        <w:tc>
          <w:tcPr>
            <w:tcW w:w="1269" w:type="pct"/>
            <w:vAlign w:val="center"/>
            <w:hideMark/>
          </w:tcPr>
          <w:p w14:paraId="41A39DE0" w14:textId="77777777" w:rsidR="00E62D8D" w:rsidRPr="00F128DD" w:rsidRDefault="00E62D8D" w:rsidP="006332B1">
            <w:pPr>
              <w:jc w:val="center"/>
              <w:rPr>
                <w:color w:val="000000" w:themeColor="text1"/>
                <w:lang w:val="uk-UA"/>
              </w:rPr>
            </w:pPr>
            <w:r w:rsidRPr="00F128DD">
              <w:rPr>
                <w:color w:val="000000" w:themeColor="text1"/>
                <w:lang w:val="uk-UA"/>
              </w:rPr>
              <w:t>3,10</w:t>
            </w:r>
          </w:p>
        </w:tc>
        <w:tc>
          <w:tcPr>
            <w:tcW w:w="1267" w:type="pct"/>
            <w:vAlign w:val="bottom"/>
          </w:tcPr>
          <w:p w14:paraId="3CEC69CD" w14:textId="77777777" w:rsidR="00E62D8D" w:rsidRPr="00F128DD" w:rsidRDefault="00E62D8D" w:rsidP="00FD0A9D">
            <w:pPr>
              <w:jc w:val="center"/>
              <w:rPr>
                <w:color w:val="000000" w:themeColor="text1"/>
              </w:rPr>
            </w:pPr>
            <w:r w:rsidRPr="00F128DD">
              <w:rPr>
                <w:color w:val="000000" w:themeColor="text1"/>
              </w:rPr>
              <w:t>8,13</w:t>
            </w:r>
          </w:p>
        </w:tc>
        <w:tc>
          <w:tcPr>
            <w:tcW w:w="1267" w:type="pct"/>
            <w:vAlign w:val="bottom"/>
          </w:tcPr>
          <w:p w14:paraId="54A3A5A1" w14:textId="77777777" w:rsidR="00E62D8D" w:rsidRPr="00F128DD" w:rsidRDefault="00E62D8D" w:rsidP="00BE6EA8">
            <w:pPr>
              <w:jc w:val="center"/>
              <w:rPr>
                <w:color w:val="000000" w:themeColor="text1"/>
              </w:rPr>
            </w:pPr>
            <w:r w:rsidRPr="00F128DD">
              <w:rPr>
                <w:color w:val="000000" w:themeColor="text1"/>
              </w:rPr>
              <w:t>9,30</w:t>
            </w:r>
          </w:p>
        </w:tc>
      </w:tr>
      <w:tr w:rsidR="00E62D8D" w:rsidRPr="00F128DD" w14:paraId="7A2FCA9A" w14:textId="77777777" w:rsidTr="00E62D8D">
        <w:trPr>
          <w:tblCellSpacing w:w="0" w:type="dxa"/>
        </w:trPr>
        <w:tc>
          <w:tcPr>
            <w:tcW w:w="1197" w:type="pct"/>
            <w:vAlign w:val="center"/>
            <w:hideMark/>
          </w:tcPr>
          <w:p w14:paraId="547BEC7D" w14:textId="77777777" w:rsidR="00E62D8D" w:rsidRPr="00F128DD" w:rsidRDefault="00E62D8D" w:rsidP="006332B1">
            <w:pPr>
              <w:rPr>
                <w:color w:val="000000" w:themeColor="text1"/>
              </w:rPr>
            </w:pPr>
            <w:proofErr w:type="spellStart"/>
            <w:r w:rsidRPr="00F128DD">
              <w:rPr>
                <w:color w:val="000000" w:themeColor="text1"/>
              </w:rPr>
              <w:t>Жири</w:t>
            </w:r>
            <w:proofErr w:type="spellEnd"/>
            <w:r w:rsidRPr="00F128DD">
              <w:rPr>
                <w:color w:val="000000" w:themeColor="text1"/>
              </w:rPr>
              <w:t>, г</w:t>
            </w:r>
          </w:p>
        </w:tc>
        <w:tc>
          <w:tcPr>
            <w:tcW w:w="1269" w:type="pct"/>
            <w:vAlign w:val="center"/>
            <w:hideMark/>
          </w:tcPr>
          <w:p w14:paraId="312C6050" w14:textId="77777777" w:rsidR="00E62D8D" w:rsidRPr="00F128DD" w:rsidRDefault="00E62D8D" w:rsidP="006332B1">
            <w:pPr>
              <w:jc w:val="center"/>
              <w:rPr>
                <w:color w:val="000000" w:themeColor="text1"/>
                <w:lang w:val="uk-UA"/>
              </w:rPr>
            </w:pPr>
            <w:r w:rsidRPr="00F128DD">
              <w:rPr>
                <w:color w:val="000000" w:themeColor="text1"/>
                <w:lang w:val="uk-UA"/>
              </w:rPr>
              <w:t>54,00</w:t>
            </w:r>
          </w:p>
        </w:tc>
        <w:tc>
          <w:tcPr>
            <w:tcW w:w="1267" w:type="pct"/>
            <w:vAlign w:val="bottom"/>
          </w:tcPr>
          <w:p w14:paraId="0E779BEE" w14:textId="77777777" w:rsidR="00E62D8D" w:rsidRPr="00647A09" w:rsidRDefault="00647A09" w:rsidP="00E62D8D">
            <w:pPr>
              <w:jc w:val="center"/>
              <w:rPr>
                <w:color w:val="000000" w:themeColor="text1"/>
                <w:lang w:val="uk-UA"/>
              </w:rPr>
            </w:pPr>
            <w:r>
              <w:rPr>
                <w:color w:val="000000" w:themeColor="text1"/>
                <w:lang w:val="uk-UA"/>
              </w:rPr>
              <w:t>41,01</w:t>
            </w:r>
          </w:p>
        </w:tc>
        <w:tc>
          <w:tcPr>
            <w:tcW w:w="1267" w:type="pct"/>
            <w:vAlign w:val="bottom"/>
          </w:tcPr>
          <w:p w14:paraId="1DA5BC26" w14:textId="77777777" w:rsidR="00E62D8D" w:rsidRPr="00647A09" w:rsidRDefault="00647A09" w:rsidP="00BE6EA8">
            <w:pPr>
              <w:jc w:val="center"/>
              <w:rPr>
                <w:color w:val="000000" w:themeColor="text1"/>
                <w:lang w:val="uk-UA"/>
              </w:rPr>
            </w:pPr>
            <w:r>
              <w:rPr>
                <w:color w:val="000000" w:themeColor="text1"/>
                <w:lang w:val="uk-UA"/>
              </w:rPr>
              <w:t>39,99</w:t>
            </w:r>
          </w:p>
        </w:tc>
      </w:tr>
      <w:tr w:rsidR="00E62D8D" w:rsidRPr="00F128DD" w14:paraId="5FA84B09" w14:textId="77777777" w:rsidTr="00E62D8D">
        <w:trPr>
          <w:tblCellSpacing w:w="0" w:type="dxa"/>
        </w:trPr>
        <w:tc>
          <w:tcPr>
            <w:tcW w:w="1197" w:type="pct"/>
            <w:vAlign w:val="center"/>
            <w:hideMark/>
          </w:tcPr>
          <w:p w14:paraId="167C7D1E" w14:textId="77777777" w:rsidR="00E62D8D" w:rsidRPr="00F128DD" w:rsidRDefault="00E62D8D" w:rsidP="006332B1">
            <w:pPr>
              <w:rPr>
                <w:color w:val="000000" w:themeColor="text1"/>
              </w:rPr>
            </w:pPr>
            <w:proofErr w:type="spellStart"/>
            <w:r w:rsidRPr="00F128DD">
              <w:rPr>
                <w:color w:val="000000" w:themeColor="text1"/>
              </w:rPr>
              <w:t>Вуглеводи</w:t>
            </w:r>
            <w:proofErr w:type="spellEnd"/>
            <w:r w:rsidRPr="00F128DD">
              <w:rPr>
                <w:color w:val="000000" w:themeColor="text1"/>
              </w:rPr>
              <w:t>, г</w:t>
            </w:r>
          </w:p>
        </w:tc>
        <w:tc>
          <w:tcPr>
            <w:tcW w:w="1269" w:type="pct"/>
            <w:vAlign w:val="center"/>
            <w:hideMark/>
          </w:tcPr>
          <w:p w14:paraId="40D8B573" w14:textId="77777777" w:rsidR="00E62D8D" w:rsidRPr="00F128DD" w:rsidRDefault="00E62D8D" w:rsidP="006332B1">
            <w:pPr>
              <w:jc w:val="center"/>
              <w:rPr>
                <w:color w:val="000000" w:themeColor="text1"/>
                <w:lang w:val="uk-UA"/>
              </w:rPr>
            </w:pPr>
            <w:r w:rsidRPr="00F128DD">
              <w:rPr>
                <w:color w:val="000000" w:themeColor="text1"/>
                <w:lang w:val="uk-UA"/>
              </w:rPr>
              <w:t>2,60</w:t>
            </w:r>
          </w:p>
        </w:tc>
        <w:tc>
          <w:tcPr>
            <w:tcW w:w="1267" w:type="pct"/>
            <w:vAlign w:val="bottom"/>
          </w:tcPr>
          <w:p w14:paraId="54B5D68A" w14:textId="77777777" w:rsidR="00E62D8D" w:rsidRPr="00F128DD" w:rsidRDefault="00E62D8D" w:rsidP="00FD0A9D">
            <w:pPr>
              <w:jc w:val="center"/>
              <w:rPr>
                <w:color w:val="000000" w:themeColor="text1"/>
              </w:rPr>
            </w:pPr>
            <w:r w:rsidRPr="00F128DD">
              <w:rPr>
                <w:color w:val="000000" w:themeColor="text1"/>
              </w:rPr>
              <w:t>16,15</w:t>
            </w:r>
          </w:p>
        </w:tc>
        <w:tc>
          <w:tcPr>
            <w:tcW w:w="1267" w:type="pct"/>
            <w:vAlign w:val="bottom"/>
          </w:tcPr>
          <w:p w14:paraId="5EF45D33" w14:textId="77777777" w:rsidR="00E62D8D" w:rsidRPr="00F128DD" w:rsidRDefault="00E62D8D" w:rsidP="00BE6EA8">
            <w:pPr>
              <w:jc w:val="center"/>
              <w:rPr>
                <w:color w:val="000000" w:themeColor="text1"/>
              </w:rPr>
            </w:pPr>
            <w:r w:rsidRPr="00F128DD">
              <w:rPr>
                <w:color w:val="000000" w:themeColor="text1"/>
              </w:rPr>
              <w:t>16,03</w:t>
            </w:r>
          </w:p>
        </w:tc>
      </w:tr>
      <w:tr w:rsidR="00E62D8D" w:rsidRPr="00F128DD" w14:paraId="3C05DD72" w14:textId="77777777" w:rsidTr="00E62D8D">
        <w:trPr>
          <w:tblCellSpacing w:w="0" w:type="dxa"/>
        </w:trPr>
        <w:tc>
          <w:tcPr>
            <w:tcW w:w="1197" w:type="pct"/>
            <w:vAlign w:val="center"/>
            <w:hideMark/>
          </w:tcPr>
          <w:p w14:paraId="56538C7B" w14:textId="77777777" w:rsidR="00E62D8D" w:rsidRPr="00F128DD" w:rsidRDefault="00E62D8D" w:rsidP="006332B1">
            <w:pPr>
              <w:rPr>
                <w:color w:val="000000" w:themeColor="text1"/>
                <w:lang w:val="uk-UA"/>
              </w:rPr>
            </w:pPr>
            <w:r w:rsidRPr="00F128DD">
              <w:rPr>
                <w:color w:val="000000" w:themeColor="text1"/>
                <w:lang w:val="uk-UA"/>
              </w:rPr>
              <w:t xml:space="preserve">Органічні </w:t>
            </w:r>
            <w:proofErr w:type="spellStart"/>
            <w:r w:rsidRPr="00F128DD">
              <w:rPr>
                <w:color w:val="000000" w:themeColor="text1"/>
                <w:lang w:val="uk-UA"/>
              </w:rPr>
              <w:t>кислоти,г</w:t>
            </w:r>
            <w:proofErr w:type="spellEnd"/>
          </w:p>
        </w:tc>
        <w:tc>
          <w:tcPr>
            <w:tcW w:w="1269" w:type="pct"/>
            <w:vAlign w:val="center"/>
            <w:hideMark/>
          </w:tcPr>
          <w:p w14:paraId="5E414052" w14:textId="77777777" w:rsidR="00E62D8D" w:rsidRPr="00F128DD" w:rsidRDefault="00E62D8D" w:rsidP="006332B1">
            <w:pPr>
              <w:jc w:val="center"/>
              <w:rPr>
                <w:color w:val="000000" w:themeColor="text1"/>
                <w:lang w:val="uk-UA"/>
              </w:rPr>
            </w:pPr>
            <w:r w:rsidRPr="00F128DD">
              <w:rPr>
                <w:color w:val="000000" w:themeColor="text1"/>
                <w:lang w:val="uk-UA"/>
              </w:rPr>
              <w:t>0,60</w:t>
            </w:r>
          </w:p>
        </w:tc>
        <w:tc>
          <w:tcPr>
            <w:tcW w:w="1267" w:type="pct"/>
            <w:vAlign w:val="bottom"/>
          </w:tcPr>
          <w:p w14:paraId="084D6A60" w14:textId="77777777" w:rsidR="00E62D8D" w:rsidRPr="00F128DD" w:rsidRDefault="00E62D8D" w:rsidP="00FD0A9D">
            <w:pPr>
              <w:jc w:val="center"/>
              <w:rPr>
                <w:color w:val="000000" w:themeColor="text1"/>
              </w:rPr>
            </w:pPr>
            <w:r w:rsidRPr="00F128DD">
              <w:rPr>
                <w:color w:val="000000" w:themeColor="text1"/>
              </w:rPr>
              <w:t>0,60</w:t>
            </w:r>
          </w:p>
        </w:tc>
        <w:tc>
          <w:tcPr>
            <w:tcW w:w="1267" w:type="pct"/>
            <w:vAlign w:val="bottom"/>
          </w:tcPr>
          <w:p w14:paraId="1CF69D86" w14:textId="77777777" w:rsidR="00E62D8D" w:rsidRPr="00F128DD" w:rsidRDefault="00E62D8D" w:rsidP="00BE6EA8">
            <w:pPr>
              <w:jc w:val="center"/>
              <w:rPr>
                <w:color w:val="000000" w:themeColor="text1"/>
              </w:rPr>
            </w:pPr>
            <w:r w:rsidRPr="00F128DD">
              <w:rPr>
                <w:color w:val="000000" w:themeColor="text1"/>
              </w:rPr>
              <w:t>0,60</w:t>
            </w:r>
          </w:p>
        </w:tc>
      </w:tr>
      <w:tr w:rsidR="00E62D8D" w:rsidRPr="00F128DD" w14:paraId="670AD3C4" w14:textId="77777777" w:rsidTr="00E62D8D">
        <w:trPr>
          <w:tblCellSpacing w:w="0" w:type="dxa"/>
        </w:trPr>
        <w:tc>
          <w:tcPr>
            <w:tcW w:w="1197" w:type="pct"/>
            <w:vAlign w:val="center"/>
            <w:hideMark/>
          </w:tcPr>
          <w:p w14:paraId="480D27FE" w14:textId="77777777" w:rsidR="00E62D8D" w:rsidRPr="00F128DD" w:rsidRDefault="00E62D8D" w:rsidP="006332B1">
            <w:pPr>
              <w:rPr>
                <w:color w:val="000000" w:themeColor="text1"/>
                <w:lang w:val="uk-UA"/>
              </w:rPr>
            </w:pPr>
            <w:proofErr w:type="spellStart"/>
            <w:r w:rsidRPr="00F128DD">
              <w:rPr>
                <w:color w:val="000000" w:themeColor="text1"/>
              </w:rPr>
              <w:t>Харчові</w:t>
            </w:r>
            <w:proofErr w:type="spellEnd"/>
            <w:r w:rsidRPr="00F128DD">
              <w:rPr>
                <w:color w:val="000000" w:themeColor="text1"/>
              </w:rPr>
              <w:t xml:space="preserve"> волокна</w:t>
            </w:r>
            <w:r w:rsidRPr="00F128DD">
              <w:rPr>
                <w:color w:val="000000" w:themeColor="text1"/>
                <w:lang w:val="uk-UA"/>
              </w:rPr>
              <w:t>, г</w:t>
            </w:r>
          </w:p>
        </w:tc>
        <w:tc>
          <w:tcPr>
            <w:tcW w:w="1269" w:type="pct"/>
            <w:vAlign w:val="center"/>
            <w:hideMark/>
          </w:tcPr>
          <w:p w14:paraId="3BC42359" w14:textId="77777777" w:rsidR="00E62D8D" w:rsidRPr="00F128DD" w:rsidRDefault="00E62D8D" w:rsidP="006332B1">
            <w:pPr>
              <w:jc w:val="center"/>
              <w:rPr>
                <w:color w:val="000000" w:themeColor="text1"/>
                <w:lang w:val="uk-UA"/>
              </w:rPr>
            </w:pPr>
            <w:r w:rsidRPr="00F128DD">
              <w:rPr>
                <w:color w:val="000000" w:themeColor="text1"/>
                <w:lang w:val="uk-UA"/>
              </w:rPr>
              <w:t>0,00</w:t>
            </w:r>
          </w:p>
        </w:tc>
        <w:tc>
          <w:tcPr>
            <w:tcW w:w="1267" w:type="pct"/>
            <w:vAlign w:val="bottom"/>
          </w:tcPr>
          <w:p w14:paraId="6E8CF2A2" w14:textId="77777777" w:rsidR="00E62D8D" w:rsidRPr="00F128DD" w:rsidRDefault="00E62D8D" w:rsidP="00FD0A9D">
            <w:pPr>
              <w:jc w:val="center"/>
              <w:rPr>
                <w:color w:val="000000" w:themeColor="text1"/>
              </w:rPr>
            </w:pPr>
            <w:r w:rsidRPr="00F128DD">
              <w:rPr>
                <w:color w:val="000000" w:themeColor="text1"/>
              </w:rPr>
              <w:t>0,93</w:t>
            </w:r>
          </w:p>
        </w:tc>
        <w:tc>
          <w:tcPr>
            <w:tcW w:w="1267" w:type="pct"/>
            <w:vAlign w:val="bottom"/>
          </w:tcPr>
          <w:p w14:paraId="304520DF" w14:textId="77777777" w:rsidR="00E62D8D" w:rsidRPr="00F128DD" w:rsidRDefault="00E62D8D" w:rsidP="00BE6EA8">
            <w:pPr>
              <w:jc w:val="center"/>
              <w:rPr>
                <w:color w:val="000000" w:themeColor="text1"/>
              </w:rPr>
            </w:pPr>
            <w:r w:rsidRPr="00F128DD">
              <w:rPr>
                <w:color w:val="000000" w:themeColor="text1"/>
              </w:rPr>
              <w:t>0,93</w:t>
            </w:r>
          </w:p>
        </w:tc>
      </w:tr>
      <w:tr w:rsidR="00E62D8D" w:rsidRPr="00F128DD" w14:paraId="2D9A5428" w14:textId="77777777" w:rsidTr="00E62D8D">
        <w:trPr>
          <w:tblCellSpacing w:w="0" w:type="dxa"/>
        </w:trPr>
        <w:tc>
          <w:tcPr>
            <w:tcW w:w="1197" w:type="pct"/>
            <w:vAlign w:val="center"/>
            <w:hideMark/>
          </w:tcPr>
          <w:p w14:paraId="256AEE5B" w14:textId="77777777" w:rsidR="00E62D8D" w:rsidRPr="00F128DD" w:rsidRDefault="00E62D8D" w:rsidP="006332B1">
            <w:pPr>
              <w:rPr>
                <w:color w:val="000000" w:themeColor="text1"/>
              </w:rPr>
            </w:pPr>
            <w:r w:rsidRPr="00F128DD">
              <w:rPr>
                <w:color w:val="000000" w:themeColor="text1"/>
              </w:rPr>
              <w:t>Зола, г</w:t>
            </w:r>
          </w:p>
        </w:tc>
        <w:tc>
          <w:tcPr>
            <w:tcW w:w="1269" w:type="pct"/>
            <w:vAlign w:val="center"/>
            <w:hideMark/>
          </w:tcPr>
          <w:p w14:paraId="1246DEF8" w14:textId="77777777" w:rsidR="00E62D8D" w:rsidRPr="00F128DD" w:rsidRDefault="00E62D8D" w:rsidP="006332B1">
            <w:pPr>
              <w:jc w:val="center"/>
              <w:rPr>
                <w:color w:val="000000" w:themeColor="text1"/>
                <w:lang w:val="uk-UA"/>
              </w:rPr>
            </w:pPr>
            <w:r w:rsidRPr="00F128DD">
              <w:rPr>
                <w:color w:val="000000" w:themeColor="text1"/>
                <w:lang w:val="uk-UA"/>
              </w:rPr>
              <w:t>1,40</w:t>
            </w:r>
          </w:p>
        </w:tc>
        <w:tc>
          <w:tcPr>
            <w:tcW w:w="1267" w:type="pct"/>
            <w:vAlign w:val="bottom"/>
          </w:tcPr>
          <w:p w14:paraId="43E495A1" w14:textId="77777777" w:rsidR="00E62D8D" w:rsidRPr="00F128DD" w:rsidRDefault="00E62D8D" w:rsidP="00FD0A9D">
            <w:pPr>
              <w:jc w:val="center"/>
              <w:rPr>
                <w:color w:val="000000" w:themeColor="text1"/>
              </w:rPr>
            </w:pPr>
            <w:r w:rsidRPr="00F128DD">
              <w:rPr>
                <w:color w:val="000000" w:themeColor="text1"/>
              </w:rPr>
              <w:t>2,15</w:t>
            </w:r>
          </w:p>
        </w:tc>
        <w:tc>
          <w:tcPr>
            <w:tcW w:w="1267" w:type="pct"/>
            <w:vAlign w:val="bottom"/>
          </w:tcPr>
          <w:p w14:paraId="334D0A8B" w14:textId="77777777" w:rsidR="00E62D8D" w:rsidRPr="00F128DD" w:rsidRDefault="00E62D8D" w:rsidP="00BE6EA8">
            <w:pPr>
              <w:jc w:val="center"/>
              <w:rPr>
                <w:color w:val="000000" w:themeColor="text1"/>
              </w:rPr>
            </w:pPr>
            <w:r w:rsidRPr="00F128DD">
              <w:rPr>
                <w:color w:val="000000" w:themeColor="text1"/>
              </w:rPr>
              <w:t>2,08</w:t>
            </w:r>
          </w:p>
        </w:tc>
      </w:tr>
      <w:tr w:rsidR="00E62D8D" w:rsidRPr="00F128DD" w14:paraId="450AD0DA" w14:textId="77777777" w:rsidTr="00E62D8D">
        <w:trPr>
          <w:tblCellSpacing w:w="0" w:type="dxa"/>
        </w:trPr>
        <w:tc>
          <w:tcPr>
            <w:tcW w:w="1197" w:type="pct"/>
            <w:vAlign w:val="center"/>
            <w:hideMark/>
          </w:tcPr>
          <w:p w14:paraId="149B5E52" w14:textId="77777777" w:rsidR="00E62D8D" w:rsidRPr="00F128DD" w:rsidRDefault="00E62D8D" w:rsidP="006332B1">
            <w:pPr>
              <w:rPr>
                <w:color w:val="000000" w:themeColor="text1"/>
              </w:rPr>
            </w:pPr>
            <w:proofErr w:type="spellStart"/>
            <w:r w:rsidRPr="00F128DD">
              <w:rPr>
                <w:color w:val="000000" w:themeColor="text1"/>
              </w:rPr>
              <w:t>Na</w:t>
            </w:r>
            <w:proofErr w:type="spellEnd"/>
            <w:r w:rsidRPr="00F128DD">
              <w:rPr>
                <w:color w:val="000000" w:themeColor="text1"/>
              </w:rPr>
              <w:t>, мг</w:t>
            </w:r>
          </w:p>
        </w:tc>
        <w:tc>
          <w:tcPr>
            <w:tcW w:w="1269" w:type="pct"/>
            <w:vAlign w:val="center"/>
            <w:hideMark/>
          </w:tcPr>
          <w:p w14:paraId="277E36D3" w14:textId="77777777" w:rsidR="00E62D8D" w:rsidRPr="00F128DD" w:rsidRDefault="00E62D8D" w:rsidP="006332B1">
            <w:pPr>
              <w:jc w:val="center"/>
              <w:rPr>
                <w:color w:val="000000" w:themeColor="text1"/>
                <w:lang w:val="uk-UA"/>
              </w:rPr>
            </w:pPr>
            <w:r w:rsidRPr="00F128DD">
              <w:rPr>
                <w:color w:val="000000" w:themeColor="text1"/>
                <w:lang w:val="uk-UA"/>
              </w:rPr>
              <w:t>508,00</w:t>
            </w:r>
          </w:p>
        </w:tc>
        <w:tc>
          <w:tcPr>
            <w:tcW w:w="1267" w:type="pct"/>
            <w:vAlign w:val="bottom"/>
          </w:tcPr>
          <w:p w14:paraId="3009F79F" w14:textId="77777777" w:rsidR="00E62D8D" w:rsidRPr="00F128DD" w:rsidRDefault="00E62D8D" w:rsidP="00FD0A9D">
            <w:pPr>
              <w:jc w:val="center"/>
              <w:rPr>
                <w:color w:val="000000" w:themeColor="text1"/>
              </w:rPr>
            </w:pPr>
            <w:r w:rsidRPr="00F128DD">
              <w:rPr>
                <w:color w:val="000000" w:themeColor="text1"/>
              </w:rPr>
              <w:t>526,00</w:t>
            </w:r>
          </w:p>
        </w:tc>
        <w:tc>
          <w:tcPr>
            <w:tcW w:w="1267" w:type="pct"/>
            <w:vAlign w:val="bottom"/>
          </w:tcPr>
          <w:p w14:paraId="096D66BB" w14:textId="77777777" w:rsidR="00E62D8D" w:rsidRPr="00F128DD" w:rsidRDefault="00E62D8D" w:rsidP="00BE6EA8">
            <w:pPr>
              <w:jc w:val="center"/>
              <w:rPr>
                <w:color w:val="000000" w:themeColor="text1"/>
              </w:rPr>
            </w:pPr>
            <w:r w:rsidRPr="00F128DD">
              <w:rPr>
                <w:color w:val="000000" w:themeColor="text1"/>
              </w:rPr>
              <w:t>533,25</w:t>
            </w:r>
          </w:p>
        </w:tc>
      </w:tr>
      <w:tr w:rsidR="00E62D8D" w:rsidRPr="00F128DD" w14:paraId="077A9B6E" w14:textId="77777777" w:rsidTr="00E62D8D">
        <w:trPr>
          <w:tblCellSpacing w:w="0" w:type="dxa"/>
        </w:trPr>
        <w:tc>
          <w:tcPr>
            <w:tcW w:w="1197" w:type="pct"/>
            <w:vAlign w:val="center"/>
            <w:hideMark/>
          </w:tcPr>
          <w:p w14:paraId="4AFB0885" w14:textId="77777777" w:rsidR="00E62D8D" w:rsidRPr="00F128DD" w:rsidRDefault="00E62D8D" w:rsidP="006332B1">
            <w:pPr>
              <w:rPr>
                <w:color w:val="000000" w:themeColor="text1"/>
              </w:rPr>
            </w:pPr>
            <w:r w:rsidRPr="00F128DD">
              <w:rPr>
                <w:color w:val="000000" w:themeColor="text1"/>
              </w:rPr>
              <w:t>K, мг</w:t>
            </w:r>
          </w:p>
        </w:tc>
        <w:tc>
          <w:tcPr>
            <w:tcW w:w="1269" w:type="pct"/>
            <w:vAlign w:val="center"/>
            <w:hideMark/>
          </w:tcPr>
          <w:p w14:paraId="1B82C18B" w14:textId="77777777" w:rsidR="00E62D8D" w:rsidRPr="00F128DD" w:rsidRDefault="00E62D8D" w:rsidP="006332B1">
            <w:pPr>
              <w:jc w:val="center"/>
              <w:rPr>
                <w:color w:val="000000" w:themeColor="text1"/>
                <w:lang w:val="uk-UA"/>
              </w:rPr>
            </w:pPr>
            <w:r w:rsidRPr="00F128DD">
              <w:rPr>
                <w:color w:val="000000" w:themeColor="text1"/>
                <w:lang w:val="uk-UA"/>
              </w:rPr>
              <w:t>440,00</w:t>
            </w:r>
          </w:p>
        </w:tc>
        <w:tc>
          <w:tcPr>
            <w:tcW w:w="1267" w:type="pct"/>
            <w:vAlign w:val="bottom"/>
          </w:tcPr>
          <w:p w14:paraId="0247A234" w14:textId="77777777" w:rsidR="00E62D8D" w:rsidRPr="00F128DD" w:rsidRDefault="00E62D8D" w:rsidP="00FD0A9D">
            <w:pPr>
              <w:jc w:val="center"/>
              <w:rPr>
                <w:color w:val="000000" w:themeColor="text1"/>
              </w:rPr>
            </w:pPr>
            <w:r w:rsidRPr="00F128DD">
              <w:rPr>
                <w:color w:val="000000" w:themeColor="text1"/>
              </w:rPr>
              <w:t>711,00</w:t>
            </w:r>
          </w:p>
        </w:tc>
        <w:tc>
          <w:tcPr>
            <w:tcW w:w="1267" w:type="pct"/>
            <w:vAlign w:val="bottom"/>
          </w:tcPr>
          <w:p w14:paraId="11265AEB" w14:textId="77777777" w:rsidR="00E62D8D" w:rsidRPr="00F128DD" w:rsidRDefault="00E62D8D" w:rsidP="00BE6EA8">
            <w:pPr>
              <w:jc w:val="center"/>
              <w:rPr>
                <w:color w:val="000000" w:themeColor="text1"/>
              </w:rPr>
            </w:pPr>
            <w:r w:rsidRPr="00F128DD">
              <w:rPr>
                <w:color w:val="000000" w:themeColor="text1"/>
              </w:rPr>
              <w:t>608,00</w:t>
            </w:r>
          </w:p>
        </w:tc>
      </w:tr>
      <w:tr w:rsidR="00E62D8D" w:rsidRPr="00F128DD" w14:paraId="1CD7D4F6" w14:textId="77777777" w:rsidTr="00E62D8D">
        <w:trPr>
          <w:tblCellSpacing w:w="0" w:type="dxa"/>
        </w:trPr>
        <w:tc>
          <w:tcPr>
            <w:tcW w:w="1197" w:type="pct"/>
            <w:vAlign w:val="center"/>
            <w:hideMark/>
          </w:tcPr>
          <w:p w14:paraId="05A97BF8" w14:textId="77777777" w:rsidR="00E62D8D" w:rsidRPr="00F128DD" w:rsidRDefault="00E62D8D" w:rsidP="006332B1">
            <w:pPr>
              <w:rPr>
                <w:color w:val="000000" w:themeColor="text1"/>
              </w:rPr>
            </w:pPr>
            <w:proofErr w:type="spellStart"/>
            <w:r w:rsidRPr="00F128DD">
              <w:rPr>
                <w:color w:val="000000" w:themeColor="text1"/>
              </w:rPr>
              <w:t>Ca</w:t>
            </w:r>
            <w:proofErr w:type="spellEnd"/>
            <w:r w:rsidRPr="00F128DD">
              <w:rPr>
                <w:color w:val="000000" w:themeColor="text1"/>
              </w:rPr>
              <w:t>, мг</w:t>
            </w:r>
          </w:p>
        </w:tc>
        <w:tc>
          <w:tcPr>
            <w:tcW w:w="1269" w:type="pct"/>
            <w:vAlign w:val="center"/>
            <w:hideMark/>
          </w:tcPr>
          <w:p w14:paraId="520584A0" w14:textId="77777777" w:rsidR="00E62D8D" w:rsidRPr="00F128DD" w:rsidRDefault="00E62D8D" w:rsidP="006332B1">
            <w:pPr>
              <w:jc w:val="center"/>
              <w:rPr>
                <w:color w:val="000000" w:themeColor="text1"/>
                <w:lang w:val="uk-UA"/>
              </w:rPr>
            </w:pPr>
            <w:r w:rsidRPr="00F128DD">
              <w:rPr>
                <w:color w:val="000000" w:themeColor="text1"/>
                <w:lang w:val="uk-UA"/>
              </w:rPr>
              <w:t>0,00</w:t>
            </w:r>
          </w:p>
        </w:tc>
        <w:tc>
          <w:tcPr>
            <w:tcW w:w="1267" w:type="pct"/>
            <w:vAlign w:val="bottom"/>
          </w:tcPr>
          <w:p w14:paraId="38BDDC6C" w14:textId="77777777" w:rsidR="00E62D8D" w:rsidRPr="00F128DD" w:rsidRDefault="00E62D8D" w:rsidP="00FD0A9D">
            <w:pPr>
              <w:jc w:val="center"/>
              <w:rPr>
                <w:color w:val="000000" w:themeColor="text1"/>
              </w:rPr>
            </w:pPr>
            <w:r w:rsidRPr="00F128DD">
              <w:rPr>
                <w:color w:val="000000" w:themeColor="text1"/>
              </w:rPr>
              <w:t>48,25</w:t>
            </w:r>
          </w:p>
        </w:tc>
        <w:tc>
          <w:tcPr>
            <w:tcW w:w="1267" w:type="pct"/>
            <w:vAlign w:val="bottom"/>
          </w:tcPr>
          <w:p w14:paraId="66BDDD18" w14:textId="77777777" w:rsidR="00E62D8D" w:rsidRPr="00F128DD" w:rsidRDefault="00E62D8D" w:rsidP="00BE6EA8">
            <w:pPr>
              <w:jc w:val="center"/>
              <w:rPr>
                <w:color w:val="000000" w:themeColor="text1"/>
              </w:rPr>
            </w:pPr>
            <w:r w:rsidRPr="00F128DD">
              <w:rPr>
                <w:color w:val="000000" w:themeColor="text1"/>
              </w:rPr>
              <w:t>20,75</w:t>
            </w:r>
          </w:p>
        </w:tc>
      </w:tr>
      <w:tr w:rsidR="00E62D8D" w:rsidRPr="00F128DD" w14:paraId="286E4CAE" w14:textId="77777777" w:rsidTr="00E62D8D">
        <w:trPr>
          <w:tblCellSpacing w:w="0" w:type="dxa"/>
        </w:trPr>
        <w:tc>
          <w:tcPr>
            <w:tcW w:w="1197" w:type="pct"/>
            <w:vAlign w:val="center"/>
            <w:hideMark/>
          </w:tcPr>
          <w:p w14:paraId="1F11A2C8" w14:textId="77777777" w:rsidR="00E62D8D" w:rsidRPr="00F128DD" w:rsidRDefault="00E62D8D" w:rsidP="006332B1">
            <w:pPr>
              <w:rPr>
                <w:color w:val="000000" w:themeColor="text1"/>
              </w:rPr>
            </w:pPr>
            <w:proofErr w:type="spellStart"/>
            <w:r w:rsidRPr="00F128DD">
              <w:rPr>
                <w:color w:val="000000" w:themeColor="text1"/>
              </w:rPr>
              <w:t>Mg</w:t>
            </w:r>
            <w:proofErr w:type="spellEnd"/>
            <w:r w:rsidRPr="00F128DD">
              <w:rPr>
                <w:color w:val="000000" w:themeColor="text1"/>
              </w:rPr>
              <w:t>, мг</w:t>
            </w:r>
          </w:p>
        </w:tc>
        <w:tc>
          <w:tcPr>
            <w:tcW w:w="1269" w:type="pct"/>
            <w:vAlign w:val="center"/>
            <w:hideMark/>
          </w:tcPr>
          <w:p w14:paraId="029E9C17" w14:textId="77777777" w:rsidR="00E62D8D" w:rsidRPr="00F128DD" w:rsidRDefault="00E62D8D" w:rsidP="006332B1">
            <w:pPr>
              <w:jc w:val="center"/>
              <w:rPr>
                <w:color w:val="000000" w:themeColor="text1"/>
                <w:lang w:val="uk-UA"/>
              </w:rPr>
            </w:pPr>
            <w:r w:rsidRPr="00F128DD">
              <w:rPr>
                <w:color w:val="000000" w:themeColor="text1"/>
                <w:lang w:val="uk-UA"/>
              </w:rPr>
              <w:t>11,00</w:t>
            </w:r>
          </w:p>
        </w:tc>
        <w:tc>
          <w:tcPr>
            <w:tcW w:w="1267" w:type="pct"/>
            <w:vAlign w:val="bottom"/>
          </w:tcPr>
          <w:p w14:paraId="19D6D222" w14:textId="77777777" w:rsidR="00E62D8D" w:rsidRPr="00F128DD" w:rsidRDefault="00E62D8D" w:rsidP="00FD0A9D">
            <w:pPr>
              <w:jc w:val="center"/>
              <w:rPr>
                <w:color w:val="000000" w:themeColor="text1"/>
              </w:rPr>
            </w:pPr>
            <w:r w:rsidRPr="00F128DD">
              <w:rPr>
                <w:color w:val="000000" w:themeColor="text1"/>
              </w:rPr>
              <w:t>42,50</w:t>
            </w:r>
          </w:p>
        </w:tc>
        <w:tc>
          <w:tcPr>
            <w:tcW w:w="1267" w:type="pct"/>
            <w:vAlign w:val="bottom"/>
          </w:tcPr>
          <w:p w14:paraId="61482989" w14:textId="77777777" w:rsidR="00E62D8D" w:rsidRPr="00F128DD" w:rsidRDefault="00E62D8D" w:rsidP="00BE6EA8">
            <w:pPr>
              <w:jc w:val="center"/>
              <w:rPr>
                <w:color w:val="000000" w:themeColor="text1"/>
              </w:rPr>
            </w:pPr>
            <w:r w:rsidRPr="00F128DD">
              <w:rPr>
                <w:color w:val="000000" w:themeColor="text1"/>
              </w:rPr>
              <w:t>31,00</w:t>
            </w:r>
          </w:p>
        </w:tc>
      </w:tr>
      <w:tr w:rsidR="00E62D8D" w:rsidRPr="00F128DD" w14:paraId="49B10ED9" w14:textId="77777777" w:rsidTr="00E62D8D">
        <w:trPr>
          <w:tblCellSpacing w:w="0" w:type="dxa"/>
        </w:trPr>
        <w:tc>
          <w:tcPr>
            <w:tcW w:w="1197" w:type="pct"/>
            <w:vAlign w:val="center"/>
            <w:hideMark/>
          </w:tcPr>
          <w:p w14:paraId="2A8075DF" w14:textId="77777777" w:rsidR="00E62D8D" w:rsidRPr="00F128DD" w:rsidRDefault="00E62D8D" w:rsidP="006332B1">
            <w:pPr>
              <w:rPr>
                <w:color w:val="000000" w:themeColor="text1"/>
              </w:rPr>
            </w:pPr>
            <w:r w:rsidRPr="00F128DD">
              <w:rPr>
                <w:color w:val="000000" w:themeColor="text1"/>
              </w:rPr>
              <w:t>P, мг</w:t>
            </w:r>
          </w:p>
        </w:tc>
        <w:tc>
          <w:tcPr>
            <w:tcW w:w="1269" w:type="pct"/>
            <w:vAlign w:val="center"/>
            <w:hideMark/>
          </w:tcPr>
          <w:p w14:paraId="1D36AA81" w14:textId="77777777" w:rsidR="00E62D8D" w:rsidRPr="00F128DD" w:rsidRDefault="00E62D8D" w:rsidP="006332B1">
            <w:pPr>
              <w:jc w:val="center"/>
              <w:rPr>
                <w:color w:val="000000" w:themeColor="text1"/>
                <w:lang w:val="uk-UA"/>
              </w:rPr>
            </w:pPr>
            <w:r w:rsidRPr="00F128DD">
              <w:rPr>
                <w:color w:val="000000" w:themeColor="text1"/>
                <w:lang w:val="uk-UA"/>
              </w:rPr>
              <w:t>50,00</w:t>
            </w:r>
          </w:p>
        </w:tc>
        <w:tc>
          <w:tcPr>
            <w:tcW w:w="1267" w:type="pct"/>
            <w:vAlign w:val="bottom"/>
          </w:tcPr>
          <w:p w14:paraId="5537DD12" w14:textId="77777777" w:rsidR="00E62D8D" w:rsidRPr="00F128DD" w:rsidRDefault="00E62D8D" w:rsidP="00FD0A9D">
            <w:pPr>
              <w:jc w:val="center"/>
              <w:rPr>
                <w:color w:val="000000" w:themeColor="text1"/>
              </w:rPr>
            </w:pPr>
            <w:r w:rsidRPr="00F128DD">
              <w:rPr>
                <w:color w:val="000000" w:themeColor="text1"/>
              </w:rPr>
              <w:t>161,00</w:t>
            </w:r>
          </w:p>
        </w:tc>
        <w:tc>
          <w:tcPr>
            <w:tcW w:w="1267" w:type="pct"/>
            <w:vAlign w:val="bottom"/>
          </w:tcPr>
          <w:p w14:paraId="5B28DCF2" w14:textId="77777777" w:rsidR="00E62D8D" w:rsidRPr="00F128DD" w:rsidRDefault="00E62D8D" w:rsidP="00BE6EA8">
            <w:pPr>
              <w:jc w:val="center"/>
              <w:rPr>
                <w:color w:val="000000" w:themeColor="text1"/>
              </w:rPr>
            </w:pPr>
            <w:r w:rsidRPr="00F128DD">
              <w:rPr>
                <w:color w:val="000000" w:themeColor="text1"/>
              </w:rPr>
              <w:t>123,50</w:t>
            </w:r>
          </w:p>
        </w:tc>
      </w:tr>
      <w:tr w:rsidR="00E62D8D" w:rsidRPr="00F128DD" w14:paraId="76C37E51" w14:textId="77777777" w:rsidTr="00E62D8D">
        <w:trPr>
          <w:tblCellSpacing w:w="0" w:type="dxa"/>
        </w:trPr>
        <w:tc>
          <w:tcPr>
            <w:tcW w:w="1197" w:type="pct"/>
            <w:vAlign w:val="center"/>
            <w:hideMark/>
          </w:tcPr>
          <w:p w14:paraId="289379FE" w14:textId="77777777" w:rsidR="00E62D8D" w:rsidRPr="00F128DD" w:rsidRDefault="00E62D8D" w:rsidP="006332B1">
            <w:pPr>
              <w:rPr>
                <w:color w:val="000000" w:themeColor="text1"/>
              </w:rPr>
            </w:pPr>
            <w:proofErr w:type="spellStart"/>
            <w:r w:rsidRPr="00F128DD">
              <w:rPr>
                <w:color w:val="000000" w:themeColor="text1"/>
              </w:rPr>
              <w:t>Fe</w:t>
            </w:r>
            <w:proofErr w:type="spellEnd"/>
            <w:r w:rsidRPr="00F128DD">
              <w:rPr>
                <w:color w:val="000000" w:themeColor="text1"/>
              </w:rPr>
              <w:t>, мг</w:t>
            </w:r>
          </w:p>
        </w:tc>
        <w:tc>
          <w:tcPr>
            <w:tcW w:w="1269" w:type="pct"/>
            <w:vAlign w:val="center"/>
            <w:hideMark/>
          </w:tcPr>
          <w:p w14:paraId="3CBBD2F9" w14:textId="77777777" w:rsidR="00E62D8D" w:rsidRPr="00F128DD" w:rsidRDefault="00E62D8D" w:rsidP="006332B1">
            <w:pPr>
              <w:jc w:val="center"/>
              <w:rPr>
                <w:color w:val="000000" w:themeColor="text1"/>
                <w:lang w:val="uk-UA"/>
              </w:rPr>
            </w:pPr>
            <w:r w:rsidRPr="00F128DD">
              <w:rPr>
                <w:color w:val="000000" w:themeColor="text1"/>
                <w:lang w:val="uk-UA"/>
              </w:rPr>
              <w:t>0,01</w:t>
            </w:r>
          </w:p>
        </w:tc>
        <w:tc>
          <w:tcPr>
            <w:tcW w:w="1267" w:type="pct"/>
            <w:vAlign w:val="bottom"/>
          </w:tcPr>
          <w:p w14:paraId="0C998229" w14:textId="77777777" w:rsidR="00E62D8D" w:rsidRPr="00F128DD" w:rsidRDefault="00E62D8D" w:rsidP="00FD0A9D">
            <w:pPr>
              <w:jc w:val="center"/>
              <w:rPr>
                <w:color w:val="000000" w:themeColor="text1"/>
              </w:rPr>
            </w:pPr>
            <w:r w:rsidRPr="00F128DD">
              <w:rPr>
                <w:color w:val="000000" w:themeColor="text1"/>
              </w:rPr>
              <w:t>0,66</w:t>
            </w:r>
          </w:p>
        </w:tc>
        <w:tc>
          <w:tcPr>
            <w:tcW w:w="1267" w:type="pct"/>
            <w:vAlign w:val="bottom"/>
          </w:tcPr>
          <w:p w14:paraId="7823215A" w14:textId="77777777" w:rsidR="00E62D8D" w:rsidRPr="00F128DD" w:rsidRDefault="00E62D8D" w:rsidP="00BE6EA8">
            <w:pPr>
              <w:jc w:val="center"/>
              <w:rPr>
                <w:color w:val="000000" w:themeColor="text1"/>
              </w:rPr>
            </w:pPr>
            <w:r w:rsidRPr="00F128DD">
              <w:rPr>
                <w:color w:val="000000" w:themeColor="text1"/>
              </w:rPr>
              <w:t>3,99</w:t>
            </w:r>
          </w:p>
        </w:tc>
      </w:tr>
      <w:tr w:rsidR="00E62D8D" w:rsidRPr="00F128DD" w14:paraId="5E4C215B" w14:textId="77777777" w:rsidTr="00E62D8D">
        <w:trPr>
          <w:tblCellSpacing w:w="0" w:type="dxa"/>
        </w:trPr>
        <w:tc>
          <w:tcPr>
            <w:tcW w:w="1197" w:type="pct"/>
            <w:vAlign w:val="center"/>
            <w:hideMark/>
          </w:tcPr>
          <w:p w14:paraId="44D1D6BF" w14:textId="77777777" w:rsidR="00E62D8D" w:rsidRPr="00F128DD" w:rsidRDefault="00E62D8D" w:rsidP="006332B1">
            <w:pPr>
              <w:rPr>
                <w:color w:val="000000" w:themeColor="text1"/>
              </w:rPr>
            </w:pPr>
            <w:r w:rsidRPr="00F128DD">
              <w:rPr>
                <w:color w:val="000000" w:themeColor="text1"/>
              </w:rPr>
              <w:t>А, мг</w:t>
            </w:r>
          </w:p>
        </w:tc>
        <w:tc>
          <w:tcPr>
            <w:tcW w:w="1269" w:type="pct"/>
            <w:vAlign w:val="center"/>
            <w:hideMark/>
          </w:tcPr>
          <w:p w14:paraId="412837D3" w14:textId="77777777" w:rsidR="00E62D8D" w:rsidRPr="00F128DD" w:rsidRDefault="00E62D8D" w:rsidP="006332B1">
            <w:pPr>
              <w:jc w:val="center"/>
              <w:rPr>
                <w:color w:val="000000" w:themeColor="text1"/>
                <w:lang w:val="uk-UA"/>
              </w:rPr>
            </w:pPr>
            <w:r w:rsidRPr="00F128DD">
              <w:rPr>
                <w:color w:val="000000" w:themeColor="text1"/>
                <w:lang w:val="uk-UA"/>
              </w:rPr>
              <w:t>0,10</w:t>
            </w:r>
          </w:p>
        </w:tc>
        <w:tc>
          <w:tcPr>
            <w:tcW w:w="1267" w:type="pct"/>
            <w:vAlign w:val="bottom"/>
          </w:tcPr>
          <w:p w14:paraId="3EF27CB5" w14:textId="77777777" w:rsidR="00E62D8D" w:rsidRPr="00F128DD" w:rsidRDefault="00E62D8D" w:rsidP="00FD0A9D">
            <w:pPr>
              <w:jc w:val="center"/>
              <w:rPr>
                <w:color w:val="000000" w:themeColor="text1"/>
              </w:rPr>
            </w:pPr>
            <w:r w:rsidRPr="00F128DD">
              <w:rPr>
                <w:color w:val="000000" w:themeColor="text1"/>
              </w:rPr>
              <w:t>0,12</w:t>
            </w:r>
          </w:p>
        </w:tc>
        <w:tc>
          <w:tcPr>
            <w:tcW w:w="1267" w:type="pct"/>
            <w:vAlign w:val="bottom"/>
          </w:tcPr>
          <w:p w14:paraId="77A70A89" w14:textId="77777777" w:rsidR="00E62D8D" w:rsidRPr="00F128DD" w:rsidRDefault="00E62D8D" w:rsidP="00BE6EA8">
            <w:pPr>
              <w:jc w:val="center"/>
              <w:rPr>
                <w:color w:val="000000" w:themeColor="text1"/>
              </w:rPr>
            </w:pPr>
            <w:r w:rsidRPr="00F128DD">
              <w:rPr>
                <w:color w:val="000000" w:themeColor="text1"/>
              </w:rPr>
              <w:t>0,11</w:t>
            </w:r>
          </w:p>
        </w:tc>
      </w:tr>
      <w:tr w:rsidR="00E62D8D" w:rsidRPr="00F128DD" w14:paraId="52FF9E48" w14:textId="77777777" w:rsidTr="00E62D8D">
        <w:trPr>
          <w:tblCellSpacing w:w="0" w:type="dxa"/>
        </w:trPr>
        <w:tc>
          <w:tcPr>
            <w:tcW w:w="1197" w:type="pct"/>
            <w:vAlign w:val="center"/>
            <w:hideMark/>
          </w:tcPr>
          <w:p w14:paraId="29A87601" w14:textId="77777777" w:rsidR="00E62D8D" w:rsidRPr="00F128DD" w:rsidRDefault="00E62D8D" w:rsidP="006332B1">
            <w:pPr>
              <w:rPr>
                <w:color w:val="000000" w:themeColor="text1"/>
              </w:rPr>
            </w:pPr>
            <w:r w:rsidRPr="00F128DD">
              <w:rPr>
                <w:color w:val="000000" w:themeColor="text1"/>
              </w:rPr>
              <w:t>B</w:t>
            </w:r>
            <w:r w:rsidRPr="00F128DD">
              <w:rPr>
                <w:color w:val="000000" w:themeColor="text1"/>
                <w:vertAlign w:val="subscript"/>
              </w:rPr>
              <w:t>1</w:t>
            </w:r>
            <w:r w:rsidRPr="00F128DD">
              <w:rPr>
                <w:color w:val="000000" w:themeColor="text1"/>
              </w:rPr>
              <w:t>,  мг</w:t>
            </w:r>
          </w:p>
        </w:tc>
        <w:tc>
          <w:tcPr>
            <w:tcW w:w="1269" w:type="pct"/>
            <w:vAlign w:val="center"/>
            <w:hideMark/>
          </w:tcPr>
          <w:p w14:paraId="3EC3C4F4" w14:textId="77777777" w:rsidR="00E62D8D" w:rsidRPr="00F128DD" w:rsidRDefault="00E62D8D" w:rsidP="006332B1">
            <w:pPr>
              <w:jc w:val="center"/>
              <w:rPr>
                <w:color w:val="000000" w:themeColor="text1"/>
                <w:lang w:val="uk-UA"/>
              </w:rPr>
            </w:pPr>
            <w:r w:rsidRPr="00F128DD">
              <w:rPr>
                <w:color w:val="000000" w:themeColor="text1"/>
                <w:lang w:val="uk-UA"/>
              </w:rPr>
              <w:t>0,01</w:t>
            </w:r>
          </w:p>
        </w:tc>
        <w:tc>
          <w:tcPr>
            <w:tcW w:w="1267" w:type="pct"/>
            <w:vAlign w:val="bottom"/>
          </w:tcPr>
          <w:p w14:paraId="77678E24" w14:textId="77777777" w:rsidR="00E62D8D" w:rsidRPr="00F128DD" w:rsidRDefault="00E62D8D" w:rsidP="00FD0A9D">
            <w:pPr>
              <w:jc w:val="center"/>
              <w:rPr>
                <w:color w:val="000000" w:themeColor="text1"/>
              </w:rPr>
            </w:pPr>
            <w:r w:rsidRPr="00F128DD">
              <w:rPr>
                <w:color w:val="000000" w:themeColor="text1"/>
              </w:rPr>
              <w:t>0,03</w:t>
            </w:r>
          </w:p>
        </w:tc>
        <w:tc>
          <w:tcPr>
            <w:tcW w:w="1267" w:type="pct"/>
            <w:vAlign w:val="bottom"/>
          </w:tcPr>
          <w:p w14:paraId="5AC5028C" w14:textId="77777777" w:rsidR="00E62D8D" w:rsidRPr="00F128DD" w:rsidRDefault="00E62D8D" w:rsidP="00BE6EA8">
            <w:pPr>
              <w:jc w:val="center"/>
              <w:rPr>
                <w:color w:val="000000" w:themeColor="text1"/>
              </w:rPr>
            </w:pPr>
            <w:r w:rsidRPr="00F128DD">
              <w:rPr>
                <w:color w:val="000000" w:themeColor="text1"/>
              </w:rPr>
              <w:t>0,14</w:t>
            </w:r>
          </w:p>
        </w:tc>
      </w:tr>
      <w:tr w:rsidR="00E62D8D" w:rsidRPr="00F128DD" w14:paraId="247EE143" w14:textId="77777777" w:rsidTr="00E62D8D">
        <w:trPr>
          <w:tblCellSpacing w:w="0" w:type="dxa"/>
        </w:trPr>
        <w:tc>
          <w:tcPr>
            <w:tcW w:w="1197" w:type="pct"/>
            <w:vAlign w:val="center"/>
            <w:hideMark/>
          </w:tcPr>
          <w:p w14:paraId="33681FCD" w14:textId="77777777" w:rsidR="00E62D8D" w:rsidRPr="00F128DD" w:rsidRDefault="00E62D8D" w:rsidP="006332B1">
            <w:pPr>
              <w:rPr>
                <w:color w:val="000000" w:themeColor="text1"/>
              </w:rPr>
            </w:pPr>
            <w:r w:rsidRPr="00F128DD">
              <w:rPr>
                <w:color w:val="000000" w:themeColor="text1"/>
              </w:rPr>
              <w:t>B</w:t>
            </w:r>
            <w:r w:rsidRPr="00F128DD">
              <w:rPr>
                <w:color w:val="000000" w:themeColor="text1"/>
                <w:vertAlign w:val="subscript"/>
              </w:rPr>
              <w:t>2</w:t>
            </w:r>
            <w:r w:rsidRPr="00F128DD">
              <w:rPr>
                <w:color w:val="000000" w:themeColor="text1"/>
              </w:rPr>
              <w:t>, мг</w:t>
            </w:r>
          </w:p>
        </w:tc>
        <w:tc>
          <w:tcPr>
            <w:tcW w:w="1269" w:type="pct"/>
            <w:vAlign w:val="center"/>
            <w:hideMark/>
          </w:tcPr>
          <w:p w14:paraId="3C98C7AD" w14:textId="77777777" w:rsidR="00E62D8D" w:rsidRPr="00F128DD" w:rsidRDefault="00E62D8D" w:rsidP="006332B1">
            <w:pPr>
              <w:jc w:val="center"/>
              <w:rPr>
                <w:color w:val="000000" w:themeColor="text1"/>
                <w:lang w:val="uk-UA"/>
              </w:rPr>
            </w:pPr>
            <w:r w:rsidRPr="00F128DD">
              <w:rPr>
                <w:color w:val="000000" w:themeColor="text1"/>
                <w:lang w:val="uk-UA"/>
              </w:rPr>
              <w:t>0,05</w:t>
            </w:r>
          </w:p>
        </w:tc>
        <w:tc>
          <w:tcPr>
            <w:tcW w:w="1267" w:type="pct"/>
            <w:vAlign w:val="bottom"/>
          </w:tcPr>
          <w:p w14:paraId="4C310745" w14:textId="77777777" w:rsidR="00E62D8D" w:rsidRPr="00F128DD" w:rsidRDefault="00E62D8D" w:rsidP="00FD0A9D">
            <w:pPr>
              <w:jc w:val="center"/>
              <w:rPr>
                <w:color w:val="000000" w:themeColor="text1"/>
              </w:rPr>
            </w:pPr>
            <w:r w:rsidRPr="00F128DD">
              <w:rPr>
                <w:color w:val="000000" w:themeColor="text1"/>
              </w:rPr>
              <w:t>0,07</w:t>
            </w:r>
          </w:p>
        </w:tc>
        <w:tc>
          <w:tcPr>
            <w:tcW w:w="1267" w:type="pct"/>
            <w:vAlign w:val="bottom"/>
          </w:tcPr>
          <w:p w14:paraId="0FF0D097" w14:textId="77777777" w:rsidR="00E62D8D" w:rsidRPr="00F128DD" w:rsidRDefault="00E62D8D" w:rsidP="00BE6EA8">
            <w:pPr>
              <w:jc w:val="center"/>
              <w:rPr>
                <w:color w:val="000000" w:themeColor="text1"/>
              </w:rPr>
            </w:pPr>
            <w:r w:rsidRPr="00F128DD">
              <w:rPr>
                <w:color w:val="000000" w:themeColor="text1"/>
              </w:rPr>
              <w:t>0,10</w:t>
            </w:r>
          </w:p>
        </w:tc>
      </w:tr>
      <w:tr w:rsidR="00E62D8D" w:rsidRPr="00F128DD" w14:paraId="04E90C89" w14:textId="77777777" w:rsidTr="00E62D8D">
        <w:trPr>
          <w:tblCellSpacing w:w="0" w:type="dxa"/>
        </w:trPr>
        <w:tc>
          <w:tcPr>
            <w:tcW w:w="1197" w:type="pct"/>
            <w:vAlign w:val="center"/>
            <w:hideMark/>
          </w:tcPr>
          <w:p w14:paraId="329487DB" w14:textId="77777777" w:rsidR="00E62D8D" w:rsidRPr="00F128DD" w:rsidRDefault="00E62D8D" w:rsidP="006332B1">
            <w:pPr>
              <w:rPr>
                <w:color w:val="000000" w:themeColor="text1"/>
                <w:lang w:val="uk-UA"/>
              </w:rPr>
            </w:pPr>
            <w:r w:rsidRPr="00F128DD">
              <w:rPr>
                <w:color w:val="000000" w:themeColor="text1"/>
                <w:lang w:val="uk-UA"/>
              </w:rPr>
              <w:t>В</w:t>
            </w:r>
            <w:r w:rsidRPr="00F128DD">
              <w:rPr>
                <w:color w:val="000000" w:themeColor="text1"/>
                <w:vertAlign w:val="subscript"/>
                <w:lang w:val="uk-UA"/>
              </w:rPr>
              <w:t>4</w:t>
            </w:r>
            <w:r w:rsidRPr="00F128DD">
              <w:rPr>
                <w:color w:val="000000" w:themeColor="text1"/>
              </w:rPr>
              <w:t>, мг</w:t>
            </w:r>
          </w:p>
        </w:tc>
        <w:tc>
          <w:tcPr>
            <w:tcW w:w="1269" w:type="pct"/>
            <w:vAlign w:val="center"/>
            <w:hideMark/>
          </w:tcPr>
          <w:p w14:paraId="072C9F19" w14:textId="77777777" w:rsidR="00E62D8D" w:rsidRPr="00F128DD" w:rsidRDefault="00E62D8D" w:rsidP="006332B1">
            <w:pPr>
              <w:jc w:val="center"/>
              <w:rPr>
                <w:color w:val="000000" w:themeColor="text1"/>
                <w:lang w:val="uk-UA"/>
              </w:rPr>
            </w:pPr>
            <w:r w:rsidRPr="00F128DD">
              <w:rPr>
                <w:color w:val="000000" w:themeColor="text1"/>
                <w:lang w:val="uk-UA"/>
              </w:rPr>
              <w:t>0,01</w:t>
            </w:r>
          </w:p>
        </w:tc>
        <w:tc>
          <w:tcPr>
            <w:tcW w:w="1267" w:type="pct"/>
            <w:vAlign w:val="bottom"/>
          </w:tcPr>
          <w:p w14:paraId="55E040F2" w14:textId="77777777" w:rsidR="00E62D8D" w:rsidRPr="00F128DD" w:rsidRDefault="00E62D8D" w:rsidP="00FD0A9D">
            <w:pPr>
              <w:jc w:val="center"/>
              <w:rPr>
                <w:color w:val="000000" w:themeColor="text1"/>
              </w:rPr>
            </w:pPr>
            <w:r w:rsidRPr="00F128DD">
              <w:rPr>
                <w:color w:val="000000" w:themeColor="text1"/>
              </w:rPr>
              <w:t>0,01</w:t>
            </w:r>
          </w:p>
        </w:tc>
        <w:tc>
          <w:tcPr>
            <w:tcW w:w="1267" w:type="pct"/>
            <w:vAlign w:val="bottom"/>
          </w:tcPr>
          <w:p w14:paraId="17286CF7" w14:textId="77777777" w:rsidR="00E62D8D" w:rsidRPr="00F128DD" w:rsidRDefault="00E62D8D" w:rsidP="00BE6EA8">
            <w:pPr>
              <w:jc w:val="center"/>
              <w:rPr>
                <w:color w:val="000000" w:themeColor="text1"/>
              </w:rPr>
            </w:pPr>
            <w:r w:rsidRPr="00F128DD">
              <w:rPr>
                <w:color w:val="000000" w:themeColor="text1"/>
              </w:rPr>
              <w:t>0,01</w:t>
            </w:r>
          </w:p>
        </w:tc>
      </w:tr>
      <w:tr w:rsidR="00E62D8D" w:rsidRPr="00F128DD" w14:paraId="43F0C957" w14:textId="77777777" w:rsidTr="00E62D8D">
        <w:trPr>
          <w:tblCellSpacing w:w="0" w:type="dxa"/>
        </w:trPr>
        <w:tc>
          <w:tcPr>
            <w:tcW w:w="1197" w:type="pct"/>
            <w:vAlign w:val="center"/>
            <w:hideMark/>
          </w:tcPr>
          <w:p w14:paraId="7B929E36" w14:textId="77777777" w:rsidR="00E62D8D" w:rsidRPr="00F128DD" w:rsidRDefault="00E62D8D" w:rsidP="006332B1">
            <w:pPr>
              <w:rPr>
                <w:color w:val="000000" w:themeColor="text1"/>
                <w:lang w:val="uk-UA"/>
              </w:rPr>
            </w:pPr>
            <w:r w:rsidRPr="00F128DD">
              <w:rPr>
                <w:color w:val="000000" w:themeColor="text1"/>
                <w:lang w:val="uk-UA"/>
              </w:rPr>
              <w:t>В</w:t>
            </w:r>
            <w:r w:rsidRPr="00F128DD">
              <w:rPr>
                <w:color w:val="000000" w:themeColor="text1"/>
                <w:vertAlign w:val="subscript"/>
                <w:lang w:val="uk-UA"/>
              </w:rPr>
              <w:t>6</w:t>
            </w:r>
            <w:r w:rsidRPr="00F128DD">
              <w:rPr>
                <w:color w:val="000000" w:themeColor="text1"/>
                <w:lang w:val="uk-UA"/>
              </w:rPr>
              <w:t>, мг</w:t>
            </w:r>
          </w:p>
        </w:tc>
        <w:tc>
          <w:tcPr>
            <w:tcW w:w="1269" w:type="pct"/>
            <w:vAlign w:val="center"/>
            <w:hideMark/>
          </w:tcPr>
          <w:p w14:paraId="42CC7188" w14:textId="77777777" w:rsidR="00E62D8D" w:rsidRPr="00F128DD" w:rsidRDefault="00E62D8D" w:rsidP="006332B1">
            <w:pPr>
              <w:jc w:val="center"/>
              <w:rPr>
                <w:color w:val="000000" w:themeColor="text1"/>
                <w:lang w:val="uk-UA"/>
              </w:rPr>
            </w:pPr>
            <w:r w:rsidRPr="00F128DD">
              <w:rPr>
                <w:color w:val="000000" w:themeColor="text1"/>
                <w:lang w:val="uk-UA"/>
              </w:rPr>
              <w:t>0,01</w:t>
            </w:r>
          </w:p>
        </w:tc>
        <w:tc>
          <w:tcPr>
            <w:tcW w:w="1267" w:type="pct"/>
            <w:vAlign w:val="bottom"/>
          </w:tcPr>
          <w:p w14:paraId="382C483F" w14:textId="77777777" w:rsidR="00E62D8D" w:rsidRPr="00F128DD" w:rsidRDefault="00E62D8D" w:rsidP="00FD0A9D">
            <w:pPr>
              <w:jc w:val="center"/>
              <w:rPr>
                <w:color w:val="000000" w:themeColor="text1"/>
              </w:rPr>
            </w:pPr>
            <w:r w:rsidRPr="00F128DD">
              <w:rPr>
                <w:color w:val="000000" w:themeColor="text1"/>
              </w:rPr>
              <w:t>0,01</w:t>
            </w:r>
          </w:p>
        </w:tc>
        <w:tc>
          <w:tcPr>
            <w:tcW w:w="1267" w:type="pct"/>
            <w:vAlign w:val="bottom"/>
          </w:tcPr>
          <w:p w14:paraId="15DC6A90" w14:textId="77777777" w:rsidR="00E62D8D" w:rsidRPr="00F128DD" w:rsidRDefault="00E62D8D" w:rsidP="00BE6EA8">
            <w:pPr>
              <w:jc w:val="center"/>
              <w:rPr>
                <w:color w:val="000000" w:themeColor="text1"/>
              </w:rPr>
            </w:pPr>
            <w:r w:rsidRPr="00F128DD">
              <w:rPr>
                <w:color w:val="000000" w:themeColor="text1"/>
              </w:rPr>
              <w:t>0,01</w:t>
            </w:r>
          </w:p>
        </w:tc>
      </w:tr>
      <w:tr w:rsidR="00E62D8D" w:rsidRPr="00F128DD" w14:paraId="565D8BA6" w14:textId="77777777" w:rsidTr="00E62D8D">
        <w:trPr>
          <w:tblCellSpacing w:w="0" w:type="dxa"/>
        </w:trPr>
        <w:tc>
          <w:tcPr>
            <w:tcW w:w="1197" w:type="pct"/>
            <w:vAlign w:val="center"/>
            <w:hideMark/>
          </w:tcPr>
          <w:p w14:paraId="0768DCD6" w14:textId="77777777" w:rsidR="00E62D8D" w:rsidRPr="00F128DD" w:rsidRDefault="00E62D8D" w:rsidP="006332B1">
            <w:pPr>
              <w:rPr>
                <w:color w:val="000000" w:themeColor="text1"/>
              </w:rPr>
            </w:pPr>
            <w:r w:rsidRPr="00F128DD">
              <w:rPr>
                <w:color w:val="000000" w:themeColor="text1"/>
              </w:rPr>
              <w:t>В</w:t>
            </w:r>
            <w:r w:rsidRPr="00F128DD">
              <w:rPr>
                <w:color w:val="000000" w:themeColor="text1"/>
                <w:vertAlign w:val="subscript"/>
              </w:rPr>
              <w:t>9</w:t>
            </w:r>
            <w:r w:rsidRPr="00F128DD">
              <w:rPr>
                <w:color w:val="000000" w:themeColor="text1"/>
              </w:rPr>
              <w:t>, мг</w:t>
            </w:r>
          </w:p>
        </w:tc>
        <w:tc>
          <w:tcPr>
            <w:tcW w:w="1269" w:type="pct"/>
            <w:vAlign w:val="center"/>
            <w:hideMark/>
          </w:tcPr>
          <w:p w14:paraId="5CECA321" w14:textId="77777777" w:rsidR="00E62D8D" w:rsidRPr="00F128DD" w:rsidRDefault="00E62D8D" w:rsidP="006332B1">
            <w:pPr>
              <w:jc w:val="center"/>
              <w:rPr>
                <w:color w:val="000000" w:themeColor="text1"/>
                <w:lang w:val="uk-UA"/>
              </w:rPr>
            </w:pPr>
            <w:r w:rsidRPr="00F128DD">
              <w:rPr>
                <w:color w:val="000000" w:themeColor="text1"/>
                <w:lang w:val="uk-UA"/>
              </w:rPr>
              <w:t>0,00</w:t>
            </w:r>
          </w:p>
        </w:tc>
        <w:tc>
          <w:tcPr>
            <w:tcW w:w="1267" w:type="pct"/>
            <w:vAlign w:val="bottom"/>
          </w:tcPr>
          <w:p w14:paraId="7D3B1B53" w14:textId="77777777" w:rsidR="00E62D8D" w:rsidRPr="00F128DD" w:rsidRDefault="00E62D8D" w:rsidP="00FD0A9D">
            <w:pPr>
              <w:jc w:val="center"/>
              <w:rPr>
                <w:color w:val="000000" w:themeColor="text1"/>
              </w:rPr>
            </w:pPr>
            <w:r w:rsidRPr="00F128DD">
              <w:rPr>
                <w:color w:val="000000" w:themeColor="text1"/>
              </w:rPr>
              <w:t>0,17</w:t>
            </w:r>
          </w:p>
        </w:tc>
        <w:tc>
          <w:tcPr>
            <w:tcW w:w="1267" w:type="pct"/>
            <w:vAlign w:val="bottom"/>
          </w:tcPr>
          <w:p w14:paraId="5F944665" w14:textId="77777777" w:rsidR="00E62D8D" w:rsidRPr="00F128DD" w:rsidRDefault="00E62D8D" w:rsidP="00BE6EA8">
            <w:pPr>
              <w:jc w:val="center"/>
              <w:rPr>
                <w:color w:val="000000" w:themeColor="text1"/>
              </w:rPr>
            </w:pPr>
            <w:r w:rsidRPr="00F128DD">
              <w:rPr>
                <w:color w:val="000000" w:themeColor="text1"/>
              </w:rPr>
              <w:t>0,03</w:t>
            </w:r>
          </w:p>
        </w:tc>
      </w:tr>
      <w:tr w:rsidR="00E62D8D" w:rsidRPr="00F128DD" w14:paraId="5D12F98E" w14:textId="77777777" w:rsidTr="00E62D8D">
        <w:trPr>
          <w:tblCellSpacing w:w="0" w:type="dxa"/>
        </w:trPr>
        <w:tc>
          <w:tcPr>
            <w:tcW w:w="1197" w:type="pct"/>
            <w:vAlign w:val="center"/>
            <w:hideMark/>
          </w:tcPr>
          <w:p w14:paraId="5DC33BEA" w14:textId="77777777" w:rsidR="00E62D8D" w:rsidRPr="00F128DD" w:rsidRDefault="00E62D8D" w:rsidP="006332B1">
            <w:pPr>
              <w:rPr>
                <w:color w:val="000000" w:themeColor="text1"/>
              </w:rPr>
            </w:pPr>
            <w:r w:rsidRPr="00F128DD">
              <w:rPr>
                <w:color w:val="000000" w:themeColor="text1"/>
                <w:lang w:val="uk-UA"/>
              </w:rPr>
              <w:t>Е</w:t>
            </w:r>
            <w:r w:rsidRPr="00F128DD">
              <w:rPr>
                <w:color w:val="000000" w:themeColor="text1"/>
              </w:rPr>
              <w:t>, мг</w:t>
            </w:r>
          </w:p>
        </w:tc>
        <w:tc>
          <w:tcPr>
            <w:tcW w:w="1269" w:type="pct"/>
            <w:vAlign w:val="center"/>
            <w:hideMark/>
          </w:tcPr>
          <w:p w14:paraId="25DE6D55" w14:textId="77777777" w:rsidR="00E62D8D" w:rsidRPr="00F128DD" w:rsidRDefault="00E62D8D" w:rsidP="006332B1">
            <w:pPr>
              <w:jc w:val="center"/>
              <w:rPr>
                <w:color w:val="000000" w:themeColor="text1"/>
                <w:lang w:val="uk-UA"/>
              </w:rPr>
            </w:pPr>
            <w:r w:rsidRPr="00F128DD">
              <w:rPr>
                <w:color w:val="000000" w:themeColor="text1"/>
                <w:lang w:val="uk-UA"/>
              </w:rPr>
              <w:t>30,00</w:t>
            </w:r>
          </w:p>
        </w:tc>
        <w:tc>
          <w:tcPr>
            <w:tcW w:w="1267" w:type="pct"/>
            <w:vAlign w:val="bottom"/>
          </w:tcPr>
          <w:p w14:paraId="611509E1" w14:textId="77777777" w:rsidR="00E62D8D" w:rsidRPr="00F128DD" w:rsidRDefault="00E62D8D" w:rsidP="00FD0A9D">
            <w:pPr>
              <w:jc w:val="center"/>
              <w:rPr>
                <w:color w:val="000000" w:themeColor="text1"/>
              </w:rPr>
            </w:pPr>
            <w:r w:rsidRPr="00F128DD">
              <w:rPr>
                <w:color w:val="000000" w:themeColor="text1"/>
              </w:rPr>
              <w:t>30,20</w:t>
            </w:r>
          </w:p>
        </w:tc>
        <w:tc>
          <w:tcPr>
            <w:tcW w:w="1267" w:type="pct"/>
            <w:vAlign w:val="bottom"/>
          </w:tcPr>
          <w:p w14:paraId="7F28D8D2" w14:textId="77777777" w:rsidR="00E62D8D" w:rsidRPr="00F128DD" w:rsidRDefault="00E62D8D" w:rsidP="00BE6EA8">
            <w:pPr>
              <w:jc w:val="center"/>
              <w:rPr>
                <w:color w:val="000000" w:themeColor="text1"/>
              </w:rPr>
            </w:pPr>
            <w:r w:rsidRPr="00F128DD">
              <w:rPr>
                <w:color w:val="000000" w:themeColor="text1"/>
              </w:rPr>
              <w:t>30,13</w:t>
            </w:r>
          </w:p>
        </w:tc>
      </w:tr>
      <w:tr w:rsidR="00E62D8D" w:rsidRPr="00F128DD" w14:paraId="1C7AC156" w14:textId="77777777" w:rsidTr="00E62D8D">
        <w:trPr>
          <w:tblCellSpacing w:w="0" w:type="dxa"/>
        </w:trPr>
        <w:tc>
          <w:tcPr>
            <w:tcW w:w="1197" w:type="pct"/>
            <w:vAlign w:val="center"/>
            <w:hideMark/>
          </w:tcPr>
          <w:p w14:paraId="3BFCB3CC" w14:textId="77777777" w:rsidR="00E62D8D" w:rsidRPr="00F128DD" w:rsidRDefault="00E62D8D" w:rsidP="006332B1">
            <w:pPr>
              <w:rPr>
                <w:color w:val="000000" w:themeColor="text1"/>
                <w:lang w:val="uk-UA"/>
              </w:rPr>
            </w:pPr>
            <w:r w:rsidRPr="00F128DD">
              <w:rPr>
                <w:color w:val="000000" w:themeColor="text1"/>
                <w:lang w:val="uk-UA"/>
              </w:rPr>
              <w:t>РР</w:t>
            </w:r>
            <w:r w:rsidRPr="00F128DD">
              <w:rPr>
                <w:color w:val="000000" w:themeColor="text1"/>
              </w:rPr>
              <w:t>, мг</w:t>
            </w:r>
          </w:p>
        </w:tc>
        <w:tc>
          <w:tcPr>
            <w:tcW w:w="1269" w:type="pct"/>
            <w:vAlign w:val="center"/>
            <w:hideMark/>
          </w:tcPr>
          <w:p w14:paraId="688A7292" w14:textId="77777777" w:rsidR="00E62D8D" w:rsidRPr="00F128DD" w:rsidRDefault="00E62D8D" w:rsidP="006332B1">
            <w:pPr>
              <w:jc w:val="center"/>
              <w:rPr>
                <w:color w:val="000000" w:themeColor="text1"/>
                <w:lang w:val="uk-UA"/>
              </w:rPr>
            </w:pPr>
            <w:r w:rsidRPr="00F128DD">
              <w:rPr>
                <w:color w:val="000000" w:themeColor="text1"/>
                <w:lang w:val="uk-UA"/>
              </w:rPr>
              <w:t>0,03</w:t>
            </w:r>
          </w:p>
        </w:tc>
        <w:tc>
          <w:tcPr>
            <w:tcW w:w="1267" w:type="pct"/>
            <w:vAlign w:val="bottom"/>
          </w:tcPr>
          <w:p w14:paraId="225A4699" w14:textId="77777777" w:rsidR="00E62D8D" w:rsidRPr="00F128DD" w:rsidRDefault="00E62D8D" w:rsidP="00FD0A9D">
            <w:pPr>
              <w:jc w:val="center"/>
              <w:rPr>
                <w:color w:val="000000" w:themeColor="text1"/>
              </w:rPr>
            </w:pPr>
            <w:r w:rsidRPr="00F128DD">
              <w:rPr>
                <w:color w:val="000000" w:themeColor="text1"/>
              </w:rPr>
              <w:t>0,03</w:t>
            </w:r>
          </w:p>
        </w:tc>
        <w:tc>
          <w:tcPr>
            <w:tcW w:w="1267" w:type="pct"/>
            <w:vAlign w:val="bottom"/>
          </w:tcPr>
          <w:p w14:paraId="7C532336" w14:textId="77777777" w:rsidR="00E62D8D" w:rsidRPr="00F128DD" w:rsidRDefault="00E62D8D" w:rsidP="00BE6EA8">
            <w:pPr>
              <w:jc w:val="center"/>
              <w:rPr>
                <w:color w:val="000000" w:themeColor="text1"/>
              </w:rPr>
            </w:pPr>
            <w:r w:rsidRPr="00F128DD">
              <w:rPr>
                <w:color w:val="000000" w:themeColor="text1"/>
              </w:rPr>
              <w:t>0,03</w:t>
            </w:r>
          </w:p>
        </w:tc>
      </w:tr>
      <w:tr w:rsidR="00E62D8D" w:rsidRPr="00F128DD" w14:paraId="6E6571A0" w14:textId="77777777" w:rsidTr="00E62D8D">
        <w:trPr>
          <w:tblCellSpacing w:w="0" w:type="dxa"/>
        </w:trPr>
        <w:tc>
          <w:tcPr>
            <w:tcW w:w="1197" w:type="pct"/>
            <w:vAlign w:val="center"/>
            <w:hideMark/>
          </w:tcPr>
          <w:p w14:paraId="2C57B751" w14:textId="77777777" w:rsidR="00E62D8D" w:rsidRPr="00F128DD" w:rsidRDefault="00E62D8D" w:rsidP="006332B1">
            <w:pPr>
              <w:rPr>
                <w:color w:val="000000" w:themeColor="text1"/>
                <w:lang w:val="uk-UA"/>
              </w:rPr>
            </w:pPr>
            <w:r w:rsidRPr="00F128DD">
              <w:rPr>
                <w:color w:val="000000" w:themeColor="text1"/>
                <w:lang w:val="uk-UA"/>
              </w:rPr>
              <w:t>К</w:t>
            </w:r>
            <w:r w:rsidRPr="00F128DD">
              <w:rPr>
                <w:color w:val="000000" w:themeColor="text1"/>
              </w:rPr>
              <w:t>, мг</w:t>
            </w:r>
          </w:p>
        </w:tc>
        <w:tc>
          <w:tcPr>
            <w:tcW w:w="1269" w:type="pct"/>
            <w:vAlign w:val="center"/>
            <w:hideMark/>
          </w:tcPr>
          <w:p w14:paraId="3C20654F" w14:textId="77777777" w:rsidR="00E62D8D" w:rsidRPr="00F128DD" w:rsidRDefault="00E62D8D" w:rsidP="006332B1">
            <w:pPr>
              <w:jc w:val="center"/>
              <w:rPr>
                <w:color w:val="000000" w:themeColor="text1"/>
                <w:lang w:val="uk-UA"/>
              </w:rPr>
            </w:pPr>
            <w:r w:rsidRPr="00F128DD">
              <w:rPr>
                <w:color w:val="000000" w:themeColor="text1"/>
                <w:lang w:val="uk-UA"/>
              </w:rPr>
              <w:t>0,00</w:t>
            </w:r>
          </w:p>
        </w:tc>
        <w:tc>
          <w:tcPr>
            <w:tcW w:w="1267" w:type="pct"/>
            <w:vAlign w:val="bottom"/>
          </w:tcPr>
          <w:p w14:paraId="41DB5B18" w14:textId="77777777" w:rsidR="00E62D8D" w:rsidRPr="00F128DD" w:rsidRDefault="00E62D8D" w:rsidP="00FD0A9D">
            <w:pPr>
              <w:jc w:val="center"/>
              <w:rPr>
                <w:color w:val="000000" w:themeColor="text1"/>
              </w:rPr>
            </w:pPr>
            <w:r w:rsidRPr="00F128DD">
              <w:rPr>
                <w:color w:val="000000" w:themeColor="text1"/>
              </w:rPr>
              <w:t>0,02</w:t>
            </w:r>
          </w:p>
        </w:tc>
        <w:tc>
          <w:tcPr>
            <w:tcW w:w="1267" w:type="pct"/>
            <w:vAlign w:val="bottom"/>
          </w:tcPr>
          <w:p w14:paraId="174287EE" w14:textId="77777777" w:rsidR="00E62D8D" w:rsidRPr="00F128DD" w:rsidRDefault="00E62D8D" w:rsidP="00BE6EA8">
            <w:pPr>
              <w:jc w:val="center"/>
              <w:rPr>
                <w:color w:val="000000" w:themeColor="text1"/>
              </w:rPr>
            </w:pPr>
            <w:r w:rsidRPr="00F128DD">
              <w:rPr>
                <w:color w:val="000000" w:themeColor="text1"/>
              </w:rPr>
              <w:t>0,00</w:t>
            </w:r>
          </w:p>
        </w:tc>
      </w:tr>
      <w:tr w:rsidR="00E62D8D" w:rsidRPr="00F128DD" w14:paraId="225D4CD2" w14:textId="77777777" w:rsidTr="00E62D8D">
        <w:trPr>
          <w:tblCellSpacing w:w="0" w:type="dxa"/>
        </w:trPr>
        <w:tc>
          <w:tcPr>
            <w:tcW w:w="1197" w:type="pct"/>
            <w:vAlign w:val="center"/>
            <w:hideMark/>
          </w:tcPr>
          <w:p w14:paraId="44C501DC" w14:textId="77777777" w:rsidR="00E62D8D" w:rsidRPr="00F128DD" w:rsidRDefault="00E62D8D" w:rsidP="006332B1">
            <w:pPr>
              <w:rPr>
                <w:color w:val="000000" w:themeColor="text1"/>
              </w:rPr>
            </w:pPr>
            <w:proofErr w:type="spellStart"/>
            <w:r w:rsidRPr="00F128DD">
              <w:rPr>
                <w:color w:val="000000" w:themeColor="text1"/>
              </w:rPr>
              <w:t>Енергетична</w:t>
            </w:r>
            <w:proofErr w:type="spellEnd"/>
            <w:r w:rsidRPr="00F128DD">
              <w:rPr>
                <w:color w:val="000000" w:themeColor="text1"/>
                <w:lang w:val="uk-UA"/>
              </w:rPr>
              <w:t xml:space="preserve"> </w:t>
            </w:r>
            <w:proofErr w:type="spellStart"/>
            <w:r w:rsidRPr="00F128DD">
              <w:rPr>
                <w:color w:val="000000" w:themeColor="text1"/>
              </w:rPr>
              <w:t>цінність</w:t>
            </w:r>
            <w:proofErr w:type="spellEnd"/>
            <w:r w:rsidRPr="00F128DD">
              <w:rPr>
                <w:color w:val="000000" w:themeColor="text1"/>
              </w:rPr>
              <w:t>, ккал</w:t>
            </w:r>
          </w:p>
        </w:tc>
        <w:tc>
          <w:tcPr>
            <w:tcW w:w="1269" w:type="pct"/>
            <w:vAlign w:val="center"/>
            <w:hideMark/>
          </w:tcPr>
          <w:p w14:paraId="54E51CC7" w14:textId="77777777" w:rsidR="00E62D8D" w:rsidRPr="00F128DD" w:rsidRDefault="00E62D8D" w:rsidP="005C48C2">
            <w:pPr>
              <w:jc w:val="center"/>
              <w:rPr>
                <w:color w:val="000000" w:themeColor="text1"/>
                <w:lang w:val="uk-UA"/>
              </w:rPr>
            </w:pPr>
            <w:r w:rsidRPr="00F128DD">
              <w:rPr>
                <w:color w:val="000000" w:themeColor="text1"/>
                <w:lang w:val="uk-UA"/>
              </w:rPr>
              <w:t>521,00</w:t>
            </w:r>
          </w:p>
        </w:tc>
        <w:tc>
          <w:tcPr>
            <w:tcW w:w="1267" w:type="pct"/>
            <w:vAlign w:val="center"/>
          </w:tcPr>
          <w:p w14:paraId="748DDF8C" w14:textId="77777777" w:rsidR="00E62D8D" w:rsidRPr="00F128DD" w:rsidRDefault="00E62D8D" w:rsidP="005C48C2">
            <w:pPr>
              <w:jc w:val="center"/>
              <w:rPr>
                <w:color w:val="000000" w:themeColor="text1"/>
                <w:lang w:val="uk-UA"/>
              </w:rPr>
            </w:pPr>
            <w:r w:rsidRPr="00F128DD">
              <w:rPr>
                <w:color w:val="000000" w:themeColor="text1"/>
                <w:lang w:val="uk-UA"/>
              </w:rPr>
              <w:t>448,84</w:t>
            </w:r>
          </w:p>
        </w:tc>
        <w:tc>
          <w:tcPr>
            <w:tcW w:w="1267" w:type="pct"/>
            <w:vAlign w:val="center"/>
          </w:tcPr>
          <w:p w14:paraId="01C5F539" w14:textId="77777777" w:rsidR="00E62D8D" w:rsidRPr="00F128DD" w:rsidRDefault="00E62D8D" w:rsidP="00BE6EA8">
            <w:pPr>
              <w:jc w:val="center"/>
              <w:rPr>
                <w:color w:val="000000" w:themeColor="text1"/>
                <w:lang w:val="uk-UA"/>
              </w:rPr>
            </w:pPr>
            <w:r w:rsidRPr="00F128DD">
              <w:rPr>
                <w:color w:val="000000" w:themeColor="text1"/>
                <w:lang w:val="uk-UA"/>
              </w:rPr>
              <w:t>444,31</w:t>
            </w:r>
          </w:p>
        </w:tc>
      </w:tr>
    </w:tbl>
    <w:p w14:paraId="7058E835" w14:textId="77777777" w:rsidR="00F439E1" w:rsidRDefault="00F439E1" w:rsidP="0074676C">
      <w:pPr>
        <w:tabs>
          <w:tab w:val="left" w:pos="5145"/>
        </w:tabs>
        <w:spacing w:line="360" w:lineRule="auto"/>
        <w:rPr>
          <w:sz w:val="28"/>
          <w:lang w:val="uk-UA"/>
        </w:rPr>
      </w:pPr>
    </w:p>
    <w:p w14:paraId="1DD13AE2" w14:textId="77777777" w:rsidR="00955FED" w:rsidRDefault="00F439E1" w:rsidP="00955FED">
      <w:pPr>
        <w:tabs>
          <w:tab w:val="left" w:pos="709"/>
        </w:tabs>
        <w:spacing w:line="360" w:lineRule="auto"/>
        <w:jc w:val="both"/>
        <w:rPr>
          <w:sz w:val="28"/>
          <w:lang w:val="uk-UA"/>
        </w:rPr>
      </w:pPr>
      <w:r>
        <w:rPr>
          <w:sz w:val="28"/>
          <w:lang w:val="uk-UA"/>
        </w:rPr>
        <w:tab/>
      </w:r>
      <w:r w:rsidR="00AB17DE">
        <w:rPr>
          <w:sz w:val="28"/>
          <w:lang w:val="uk-UA"/>
        </w:rPr>
        <w:t>Як видно з таблиці</w:t>
      </w:r>
      <w:r w:rsidR="00B6014B">
        <w:rPr>
          <w:sz w:val="28"/>
          <w:lang w:val="uk-UA"/>
        </w:rPr>
        <w:t xml:space="preserve">, </w:t>
      </w:r>
      <w:r w:rsidR="00955FED">
        <w:rPr>
          <w:sz w:val="28"/>
          <w:lang w:val="uk-UA"/>
        </w:rPr>
        <w:t>і</w:t>
      </w:r>
      <w:r w:rsidR="00B6014B">
        <w:rPr>
          <w:sz w:val="28"/>
          <w:lang w:val="uk-UA"/>
        </w:rPr>
        <w:t xml:space="preserve">з зменшенням кількості жиру </w:t>
      </w:r>
      <w:r w:rsidR="00647A09">
        <w:rPr>
          <w:sz w:val="28"/>
          <w:lang w:val="uk-UA"/>
        </w:rPr>
        <w:t>в 1,3</w:t>
      </w:r>
      <w:r w:rsidR="00B6014B">
        <w:rPr>
          <w:sz w:val="28"/>
          <w:lang w:val="uk-UA"/>
        </w:rPr>
        <w:t xml:space="preserve"> та </w:t>
      </w:r>
      <w:r w:rsidR="00647A09">
        <w:rPr>
          <w:sz w:val="28"/>
          <w:lang w:val="uk-UA"/>
        </w:rPr>
        <w:t>1,35 рази</w:t>
      </w:r>
      <w:r w:rsidR="00B6014B">
        <w:rPr>
          <w:sz w:val="28"/>
          <w:lang w:val="uk-UA"/>
        </w:rPr>
        <w:t xml:space="preserve"> </w:t>
      </w:r>
      <w:r w:rsidR="005B40F6">
        <w:rPr>
          <w:sz w:val="28"/>
          <w:lang w:val="uk-UA"/>
        </w:rPr>
        <w:t xml:space="preserve">у модельних зразках 1 та 2 </w:t>
      </w:r>
      <w:r w:rsidR="00B6014B">
        <w:rPr>
          <w:sz w:val="28"/>
          <w:lang w:val="uk-UA"/>
        </w:rPr>
        <w:t xml:space="preserve">відповідно, збільшується вміст білку, а саме в </w:t>
      </w:r>
      <w:r w:rsidR="00F128DD">
        <w:rPr>
          <w:sz w:val="28"/>
          <w:lang w:val="uk-UA"/>
        </w:rPr>
        <w:t xml:space="preserve">2,6 </w:t>
      </w:r>
      <w:r w:rsidR="00B6014B">
        <w:rPr>
          <w:sz w:val="28"/>
          <w:lang w:val="uk-UA"/>
        </w:rPr>
        <w:t xml:space="preserve"> та </w:t>
      </w:r>
      <w:r w:rsidR="00F128DD">
        <w:rPr>
          <w:sz w:val="28"/>
          <w:lang w:val="uk-UA"/>
        </w:rPr>
        <w:t xml:space="preserve">3 </w:t>
      </w:r>
      <w:r w:rsidR="00B6014B">
        <w:rPr>
          <w:sz w:val="28"/>
          <w:lang w:val="uk-UA"/>
        </w:rPr>
        <w:t>рази</w:t>
      </w:r>
      <w:r w:rsidR="006D59CB">
        <w:rPr>
          <w:sz w:val="28"/>
          <w:lang w:val="uk-UA"/>
        </w:rPr>
        <w:t>. Вміст вуглеводів збільшується у 2,94 рази.</w:t>
      </w:r>
      <w:r w:rsidR="00B6014B">
        <w:rPr>
          <w:sz w:val="28"/>
          <w:lang w:val="uk-UA"/>
        </w:rPr>
        <w:t xml:space="preserve"> </w:t>
      </w:r>
      <w:r w:rsidR="006D59CB">
        <w:rPr>
          <w:sz w:val="28"/>
          <w:lang w:val="uk-UA"/>
        </w:rPr>
        <w:t>Зростає вміст мінеральних речовин, а саме</w:t>
      </w:r>
      <w:r w:rsidR="00955FED">
        <w:rPr>
          <w:sz w:val="28"/>
          <w:lang w:val="uk-UA"/>
        </w:rPr>
        <w:t xml:space="preserve">: натрію в </w:t>
      </w:r>
      <w:r w:rsidR="00F128DD">
        <w:rPr>
          <w:sz w:val="28"/>
          <w:lang w:val="uk-UA"/>
        </w:rPr>
        <w:t xml:space="preserve">3,5 та 5 </w:t>
      </w:r>
      <w:r w:rsidR="00955FED">
        <w:rPr>
          <w:sz w:val="28"/>
          <w:lang w:val="uk-UA"/>
        </w:rPr>
        <w:t>раз</w:t>
      </w:r>
      <w:r w:rsidR="00F128DD">
        <w:rPr>
          <w:sz w:val="28"/>
          <w:lang w:val="uk-UA"/>
        </w:rPr>
        <w:t>ів</w:t>
      </w:r>
      <w:r w:rsidR="00955FED">
        <w:rPr>
          <w:sz w:val="28"/>
          <w:lang w:val="uk-UA"/>
        </w:rPr>
        <w:t>,</w:t>
      </w:r>
      <w:r w:rsidR="006D59CB">
        <w:rPr>
          <w:sz w:val="28"/>
          <w:lang w:val="uk-UA"/>
        </w:rPr>
        <w:t xml:space="preserve"> калію </w:t>
      </w:r>
      <w:r w:rsidR="00955FED">
        <w:rPr>
          <w:sz w:val="28"/>
          <w:lang w:val="uk-UA"/>
        </w:rPr>
        <w:t>–</w:t>
      </w:r>
      <w:r w:rsidR="00F128DD">
        <w:rPr>
          <w:sz w:val="28"/>
          <w:lang w:val="uk-UA"/>
        </w:rPr>
        <w:t xml:space="preserve"> в </w:t>
      </w:r>
      <w:r w:rsidR="006D59CB">
        <w:rPr>
          <w:sz w:val="28"/>
          <w:lang w:val="uk-UA"/>
        </w:rPr>
        <w:t>1,6</w:t>
      </w:r>
      <w:r w:rsidR="00F128DD">
        <w:rPr>
          <w:sz w:val="28"/>
          <w:lang w:val="uk-UA"/>
        </w:rPr>
        <w:t xml:space="preserve"> та</w:t>
      </w:r>
      <w:r w:rsidR="006D59CB">
        <w:rPr>
          <w:sz w:val="28"/>
          <w:lang w:val="uk-UA"/>
        </w:rPr>
        <w:t xml:space="preserve"> </w:t>
      </w:r>
      <w:r w:rsidR="00F128DD">
        <w:rPr>
          <w:sz w:val="28"/>
          <w:lang w:val="uk-UA"/>
        </w:rPr>
        <w:t xml:space="preserve">1,4 </w:t>
      </w:r>
      <w:r w:rsidR="006D59CB">
        <w:rPr>
          <w:sz w:val="28"/>
          <w:lang w:val="uk-UA"/>
        </w:rPr>
        <w:t xml:space="preserve">рази, магнію – в 3,9 </w:t>
      </w:r>
      <w:r w:rsidR="00F128DD">
        <w:rPr>
          <w:sz w:val="28"/>
          <w:lang w:val="uk-UA"/>
        </w:rPr>
        <w:t xml:space="preserve">та 2,8 </w:t>
      </w:r>
      <w:r w:rsidR="006D59CB">
        <w:rPr>
          <w:sz w:val="28"/>
          <w:lang w:val="uk-UA"/>
        </w:rPr>
        <w:t>раз</w:t>
      </w:r>
      <w:r w:rsidR="00F128DD">
        <w:rPr>
          <w:sz w:val="28"/>
          <w:lang w:val="uk-UA"/>
        </w:rPr>
        <w:t>и</w:t>
      </w:r>
      <w:r w:rsidR="006D59CB">
        <w:rPr>
          <w:sz w:val="28"/>
          <w:lang w:val="uk-UA"/>
        </w:rPr>
        <w:t xml:space="preserve">, фосфору – в 3,2 </w:t>
      </w:r>
      <w:r w:rsidR="00F128DD">
        <w:rPr>
          <w:sz w:val="28"/>
          <w:lang w:val="uk-UA"/>
        </w:rPr>
        <w:t xml:space="preserve">та 2,5 </w:t>
      </w:r>
      <w:r w:rsidR="006D59CB">
        <w:rPr>
          <w:sz w:val="28"/>
          <w:lang w:val="uk-UA"/>
        </w:rPr>
        <w:t>рази</w:t>
      </w:r>
      <w:r w:rsidR="00955FED">
        <w:rPr>
          <w:sz w:val="28"/>
          <w:lang w:val="uk-UA"/>
        </w:rPr>
        <w:t xml:space="preserve">. Вироби збагачуються харчовими волокнами, кальцієм, залізом. Зростає вміст усіх вітамінів, особливо </w:t>
      </w:r>
      <w:r w:rsidR="00F128DD">
        <w:rPr>
          <w:sz w:val="28"/>
          <w:lang w:val="uk-UA"/>
        </w:rPr>
        <w:t>В</w:t>
      </w:r>
      <w:r w:rsidR="00F128DD">
        <w:rPr>
          <w:sz w:val="28"/>
          <w:vertAlign w:val="subscript"/>
          <w:lang w:val="uk-UA"/>
        </w:rPr>
        <w:t xml:space="preserve">9 </w:t>
      </w:r>
      <w:r w:rsidR="00955FED">
        <w:rPr>
          <w:sz w:val="28"/>
          <w:lang w:val="uk-UA"/>
        </w:rPr>
        <w:t xml:space="preserve">для зразків із </w:t>
      </w:r>
      <w:proofErr w:type="spellStart"/>
      <w:r w:rsidR="00955FED">
        <w:rPr>
          <w:sz w:val="28"/>
          <w:lang w:val="uk-UA"/>
        </w:rPr>
        <w:t>нутовим</w:t>
      </w:r>
      <w:proofErr w:type="spellEnd"/>
      <w:r w:rsidR="00955FED">
        <w:rPr>
          <w:sz w:val="28"/>
          <w:lang w:val="uk-UA"/>
        </w:rPr>
        <w:t xml:space="preserve"> пюре  та </w:t>
      </w:r>
      <w:r w:rsidR="00F128DD" w:rsidRPr="00955FED">
        <w:rPr>
          <w:sz w:val="28"/>
          <w:lang w:val="uk-UA"/>
        </w:rPr>
        <w:t>В</w:t>
      </w:r>
      <w:r w:rsidR="00F128DD" w:rsidRPr="005B40F6">
        <w:rPr>
          <w:sz w:val="28"/>
          <w:vertAlign w:val="subscript"/>
          <w:lang w:val="uk-UA"/>
        </w:rPr>
        <w:t>1</w:t>
      </w:r>
      <w:r w:rsidR="00F128DD">
        <w:rPr>
          <w:sz w:val="28"/>
          <w:lang w:val="uk-UA"/>
        </w:rPr>
        <w:t xml:space="preserve"> та В</w:t>
      </w:r>
      <w:r w:rsidR="00F128DD">
        <w:rPr>
          <w:sz w:val="28"/>
          <w:vertAlign w:val="subscript"/>
          <w:lang w:val="uk-UA"/>
        </w:rPr>
        <w:t>2</w:t>
      </w:r>
      <w:r w:rsidR="00F128DD">
        <w:rPr>
          <w:sz w:val="28"/>
          <w:lang w:val="uk-UA"/>
        </w:rPr>
        <w:t xml:space="preserve"> </w:t>
      </w:r>
      <w:r w:rsidR="00955FED">
        <w:rPr>
          <w:sz w:val="28"/>
          <w:lang w:val="uk-UA"/>
        </w:rPr>
        <w:t xml:space="preserve">для зразку із сочевичним пюре. </w:t>
      </w:r>
    </w:p>
    <w:p w14:paraId="7ECCACDD" w14:textId="77777777" w:rsidR="00F439E1" w:rsidRDefault="00955FED" w:rsidP="00955FED">
      <w:pPr>
        <w:tabs>
          <w:tab w:val="left" w:pos="709"/>
        </w:tabs>
        <w:spacing w:line="360" w:lineRule="auto"/>
        <w:jc w:val="both"/>
        <w:rPr>
          <w:sz w:val="28"/>
          <w:lang w:val="uk-UA"/>
        </w:rPr>
      </w:pPr>
      <w:r>
        <w:rPr>
          <w:sz w:val="28"/>
          <w:lang w:val="uk-UA"/>
        </w:rPr>
        <w:tab/>
        <w:t xml:space="preserve">Енергетична цінність модельних зразків зменшується на </w:t>
      </w:r>
      <w:r w:rsidR="00F128DD">
        <w:rPr>
          <w:sz w:val="28"/>
          <w:lang w:val="uk-UA"/>
        </w:rPr>
        <w:t xml:space="preserve">13,9% </w:t>
      </w:r>
      <w:r>
        <w:rPr>
          <w:sz w:val="28"/>
          <w:lang w:val="uk-UA"/>
        </w:rPr>
        <w:t>для модельного зразку</w:t>
      </w:r>
      <w:r w:rsidR="005B40F6">
        <w:rPr>
          <w:sz w:val="28"/>
          <w:lang w:val="uk-UA"/>
        </w:rPr>
        <w:t>, що містить</w:t>
      </w:r>
      <w:r>
        <w:rPr>
          <w:sz w:val="28"/>
          <w:lang w:val="uk-UA"/>
        </w:rPr>
        <w:t xml:space="preserve"> пюре із </w:t>
      </w:r>
      <w:proofErr w:type="spellStart"/>
      <w:r>
        <w:rPr>
          <w:sz w:val="28"/>
          <w:lang w:val="uk-UA"/>
        </w:rPr>
        <w:t>нута</w:t>
      </w:r>
      <w:proofErr w:type="spellEnd"/>
      <w:r>
        <w:rPr>
          <w:sz w:val="28"/>
          <w:lang w:val="uk-UA"/>
        </w:rPr>
        <w:t xml:space="preserve"> та на </w:t>
      </w:r>
      <w:r w:rsidR="00F128DD">
        <w:rPr>
          <w:sz w:val="28"/>
          <w:lang w:val="uk-UA"/>
        </w:rPr>
        <w:t xml:space="preserve">14,7% </w:t>
      </w:r>
      <w:r>
        <w:rPr>
          <w:sz w:val="28"/>
          <w:lang w:val="uk-UA"/>
        </w:rPr>
        <w:t>для модельного зразку</w:t>
      </w:r>
      <w:r w:rsidR="005B40F6">
        <w:rPr>
          <w:sz w:val="28"/>
          <w:lang w:val="uk-UA"/>
        </w:rPr>
        <w:t xml:space="preserve">, що містить </w:t>
      </w:r>
      <w:r>
        <w:rPr>
          <w:sz w:val="28"/>
          <w:lang w:val="uk-UA"/>
        </w:rPr>
        <w:t>пюре із сочевиці. Отже, розроблені модельні зразки соусів будуть більш дієтичні.</w:t>
      </w:r>
    </w:p>
    <w:p w14:paraId="52CC8AAB" w14:textId="77777777" w:rsidR="00896649" w:rsidRPr="00896649" w:rsidRDefault="00896649" w:rsidP="00896649">
      <w:pPr>
        <w:spacing w:line="360" w:lineRule="auto"/>
        <w:ind w:firstLine="709"/>
        <w:jc w:val="both"/>
        <w:rPr>
          <w:b/>
          <w:sz w:val="28"/>
          <w:szCs w:val="28"/>
          <w:lang w:val="uk-UA"/>
        </w:rPr>
      </w:pPr>
      <w:r w:rsidRPr="001B72F4">
        <w:rPr>
          <w:b/>
          <w:sz w:val="28"/>
          <w:szCs w:val="28"/>
          <w:lang w:val="uk-UA"/>
        </w:rPr>
        <w:t>3.6</w:t>
      </w:r>
      <w:r w:rsidRPr="00896649">
        <w:rPr>
          <w:b/>
          <w:sz w:val="28"/>
          <w:szCs w:val="28"/>
          <w:lang w:val="uk-UA"/>
        </w:rPr>
        <w:t xml:space="preserve"> </w:t>
      </w:r>
      <w:r w:rsidR="000A1333">
        <w:rPr>
          <w:b/>
          <w:sz w:val="28"/>
          <w:szCs w:val="28"/>
          <w:lang w:val="uk-UA"/>
        </w:rPr>
        <w:t>Аналіз</w:t>
      </w:r>
      <w:r w:rsidRPr="00896649">
        <w:rPr>
          <w:b/>
          <w:sz w:val="28"/>
          <w:szCs w:val="28"/>
          <w:lang w:val="uk-UA"/>
        </w:rPr>
        <w:t xml:space="preserve"> рецептурного складу та технологія приготування              </w:t>
      </w:r>
      <w:r w:rsidR="000A1333">
        <w:rPr>
          <w:b/>
          <w:sz w:val="28"/>
          <w:szCs w:val="28"/>
          <w:lang w:val="uk-UA"/>
        </w:rPr>
        <w:t>продукту - аналогу</w:t>
      </w:r>
    </w:p>
    <w:p w14:paraId="0BF0A661" w14:textId="77777777" w:rsidR="00612865" w:rsidRDefault="00612865" w:rsidP="00896649">
      <w:pPr>
        <w:spacing w:line="360" w:lineRule="auto"/>
        <w:ind w:firstLine="709"/>
        <w:jc w:val="both"/>
        <w:rPr>
          <w:sz w:val="28"/>
          <w:szCs w:val="28"/>
          <w:lang w:val="uk-UA"/>
        </w:rPr>
      </w:pPr>
    </w:p>
    <w:p w14:paraId="2A2B8C10" w14:textId="77777777" w:rsidR="00896649" w:rsidRPr="00701BEE" w:rsidRDefault="00896649" w:rsidP="00896649">
      <w:pPr>
        <w:spacing w:line="360" w:lineRule="auto"/>
        <w:ind w:firstLine="709"/>
        <w:jc w:val="both"/>
        <w:rPr>
          <w:sz w:val="28"/>
          <w:szCs w:val="28"/>
          <w:lang w:val="uk-UA"/>
        </w:rPr>
      </w:pPr>
      <w:r>
        <w:rPr>
          <w:sz w:val="28"/>
          <w:szCs w:val="28"/>
        </w:rPr>
        <w:t xml:space="preserve">За </w:t>
      </w:r>
      <w:r w:rsidR="0074106B">
        <w:rPr>
          <w:sz w:val="28"/>
          <w:szCs w:val="28"/>
          <w:lang w:val="uk-UA"/>
        </w:rPr>
        <w:t xml:space="preserve">збірником </w:t>
      </w:r>
      <w:r w:rsidR="0074106B" w:rsidRPr="00BE0E64">
        <w:rPr>
          <w:sz w:val="28"/>
          <w:szCs w:val="28"/>
        </w:rPr>
        <w:t>рецептур [</w:t>
      </w:r>
      <w:r w:rsidR="00BE0E64" w:rsidRPr="00BE0E64">
        <w:rPr>
          <w:sz w:val="28"/>
          <w:szCs w:val="28"/>
          <w:lang w:val="uk-UA"/>
        </w:rPr>
        <w:t>3</w:t>
      </w:r>
      <w:r w:rsidR="0074106B" w:rsidRPr="00BE0E64">
        <w:rPr>
          <w:sz w:val="28"/>
          <w:szCs w:val="28"/>
        </w:rPr>
        <w:t>5]</w:t>
      </w:r>
      <w:r w:rsidR="0074106B" w:rsidRPr="00BE0E64">
        <w:rPr>
          <w:sz w:val="28"/>
          <w:szCs w:val="28"/>
          <w:lang w:val="uk-UA"/>
        </w:rPr>
        <w:t xml:space="preserve"> в</w:t>
      </w:r>
      <w:r w:rsidR="0074106B">
        <w:rPr>
          <w:sz w:val="28"/>
          <w:szCs w:val="28"/>
          <w:lang w:val="uk-UA"/>
        </w:rPr>
        <w:t xml:space="preserve"> якості продукту</w:t>
      </w:r>
      <w:r w:rsidRPr="004C72F3">
        <w:rPr>
          <w:sz w:val="28"/>
          <w:szCs w:val="28"/>
        </w:rPr>
        <w:t>-</w:t>
      </w:r>
      <w:r w:rsidRPr="007A492E">
        <w:rPr>
          <w:sz w:val="28"/>
          <w:szCs w:val="28"/>
        </w:rPr>
        <w:t>аналог</w:t>
      </w:r>
      <w:r w:rsidR="0074106B">
        <w:rPr>
          <w:sz w:val="28"/>
          <w:szCs w:val="28"/>
          <w:lang w:val="uk-UA"/>
        </w:rPr>
        <w:t>у</w:t>
      </w:r>
      <w:r w:rsidRPr="007A492E">
        <w:rPr>
          <w:sz w:val="28"/>
          <w:szCs w:val="28"/>
        </w:rPr>
        <w:t xml:space="preserve"> </w:t>
      </w:r>
      <w:r w:rsidR="0074106B">
        <w:rPr>
          <w:sz w:val="28"/>
          <w:szCs w:val="28"/>
          <w:lang w:val="uk-UA"/>
        </w:rPr>
        <w:t xml:space="preserve">обрали </w:t>
      </w:r>
      <w:r w:rsidRPr="007A492E">
        <w:rPr>
          <w:sz w:val="28"/>
          <w:szCs w:val="28"/>
        </w:rPr>
        <w:t>рецептур</w:t>
      </w:r>
      <w:r>
        <w:rPr>
          <w:sz w:val="28"/>
          <w:szCs w:val="28"/>
          <w:lang w:val="uk-UA"/>
        </w:rPr>
        <w:t>у</w:t>
      </w:r>
      <w:r w:rsidRPr="007A492E">
        <w:rPr>
          <w:sz w:val="28"/>
          <w:szCs w:val="28"/>
        </w:rPr>
        <w:t xml:space="preserve"> №884/</w:t>
      </w:r>
      <w:r>
        <w:rPr>
          <w:sz w:val="28"/>
          <w:szCs w:val="28"/>
          <w:lang w:val="uk-UA"/>
        </w:rPr>
        <w:t>2</w:t>
      </w:r>
      <w:r w:rsidRPr="007A492E">
        <w:rPr>
          <w:sz w:val="28"/>
          <w:szCs w:val="28"/>
        </w:rPr>
        <w:t xml:space="preserve"> “Соус майонез”</w:t>
      </w:r>
      <w:r w:rsidR="0074106B">
        <w:rPr>
          <w:sz w:val="28"/>
          <w:szCs w:val="28"/>
          <w:lang w:val="uk-UA"/>
        </w:rPr>
        <w:t>.</w:t>
      </w:r>
      <w:r>
        <w:rPr>
          <w:sz w:val="28"/>
          <w:szCs w:val="28"/>
          <w:lang w:val="uk-UA"/>
        </w:rPr>
        <w:t xml:space="preserve"> </w:t>
      </w:r>
      <w:r w:rsidR="0074106B">
        <w:rPr>
          <w:sz w:val="28"/>
          <w:szCs w:val="28"/>
          <w:lang w:val="uk-UA"/>
        </w:rPr>
        <w:t>Аналіз його</w:t>
      </w:r>
      <w:r w:rsidRPr="007A492E">
        <w:rPr>
          <w:sz w:val="28"/>
          <w:szCs w:val="28"/>
        </w:rPr>
        <w:t xml:space="preserve"> </w:t>
      </w:r>
      <w:proofErr w:type="spellStart"/>
      <w:r w:rsidRPr="007A492E">
        <w:rPr>
          <w:sz w:val="28"/>
          <w:szCs w:val="28"/>
        </w:rPr>
        <w:t>рецептурн</w:t>
      </w:r>
      <w:proofErr w:type="spellEnd"/>
      <w:r w:rsidR="0074106B">
        <w:rPr>
          <w:sz w:val="28"/>
          <w:szCs w:val="28"/>
          <w:lang w:val="uk-UA"/>
        </w:rPr>
        <w:t>ого</w:t>
      </w:r>
      <w:r w:rsidRPr="007A492E">
        <w:rPr>
          <w:sz w:val="28"/>
          <w:szCs w:val="28"/>
        </w:rPr>
        <w:t xml:space="preserve"> склад</w:t>
      </w:r>
      <w:r w:rsidR="0074106B">
        <w:rPr>
          <w:sz w:val="28"/>
          <w:szCs w:val="28"/>
          <w:lang w:val="uk-UA"/>
        </w:rPr>
        <w:t>у</w:t>
      </w:r>
      <w:r w:rsidRPr="007A492E">
        <w:rPr>
          <w:sz w:val="28"/>
          <w:szCs w:val="28"/>
        </w:rPr>
        <w:t xml:space="preserve"> </w:t>
      </w:r>
      <w:r w:rsidR="0074106B">
        <w:rPr>
          <w:sz w:val="28"/>
          <w:szCs w:val="28"/>
          <w:lang w:val="uk-UA"/>
        </w:rPr>
        <w:t>подано</w:t>
      </w:r>
      <w:r>
        <w:rPr>
          <w:sz w:val="28"/>
          <w:szCs w:val="28"/>
          <w:lang w:val="uk-UA"/>
        </w:rPr>
        <w:t xml:space="preserve"> у таблиці </w:t>
      </w:r>
      <w:r w:rsidR="00782EAA">
        <w:rPr>
          <w:sz w:val="28"/>
          <w:szCs w:val="28"/>
          <w:lang w:val="uk-UA"/>
        </w:rPr>
        <w:t>3</w:t>
      </w:r>
      <w:r>
        <w:rPr>
          <w:sz w:val="28"/>
          <w:szCs w:val="28"/>
          <w:lang w:val="uk-UA"/>
        </w:rPr>
        <w:t>.1</w:t>
      </w:r>
      <w:r w:rsidR="00782EAA">
        <w:rPr>
          <w:sz w:val="28"/>
          <w:szCs w:val="28"/>
          <w:lang w:val="uk-UA"/>
        </w:rPr>
        <w:t>0</w:t>
      </w:r>
      <w:r>
        <w:rPr>
          <w:sz w:val="28"/>
          <w:szCs w:val="28"/>
          <w:lang w:val="uk-UA"/>
        </w:rPr>
        <w:t>.</w:t>
      </w:r>
    </w:p>
    <w:p w14:paraId="63A91DD3" w14:textId="77777777" w:rsidR="00896649" w:rsidRPr="009316E9" w:rsidRDefault="00896649" w:rsidP="009316E9">
      <w:pPr>
        <w:ind w:firstLine="709"/>
        <w:jc w:val="right"/>
        <w:rPr>
          <w:sz w:val="28"/>
          <w:szCs w:val="28"/>
        </w:rPr>
      </w:pPr>
      <w:proofErr w:type="spellStart"/>
      <w:r w:rsidRPr="009316E9">
        <w:rPr>
          <w:sz w:val="28"/>
          <w:szCs w:val="28"/>
        </w:rPr>
        <w:t>Таблиця</w:t>
      </w:r>
      <w:proofErr w:type="spellEnd"/>
      <w:r w:rsidRPr="009316E9">
        <w:rPr>
          <w:sz w:val="28"/>
          <w:szCs w:val="28"/>
        </w:rPr>
        <w:t xml:space="preserve"> </w:t>
      </w:r>
      <w:r w:rsidR="00782EAA">
        <w:rPr>
          <w:sz w:val="28"/>
          <w:szCs w:val="28"/>
          <w:lang w:val="uk-UA"/>
        </w:rPr>
        <w:t>3</w:t>
      </w:r>
      <w:r w:rsidRPr="009316E9">
        <w:rPr>
          <w:sz w:val="28"/>
          <w:szCs w:val="28"/>
          <w:lang w:val="uk-UA"/>
        </w:rPr>
        <w:t>.1</w:t>
      </w:r>
      <w:r w:rsidR="00782EAA">
        <w:rPr>
          <w:sz w:val="28"/>
          <w:szCs w:val="28"/>
          <w:lang w:val="uk-UA"/>
        </w:rPr>
        <w:t>0</w:t>
      </w:r>
    </w:p>
    <w:p w14:paraId="69EA0396" w14:textId="77777777" w:rsidR="00896649" w:rsidRPr="00BA3641" w:rsidRDefault="0074106B" w:rsidP="009316E9">
      <w:pPr>
        <w:ind w:firstLine="709"/>
        <w:jc w:val="both"/>
        <w:rPr>
          <w:sz w:val="28"/>
          <w:szCs w:val="28"/>
          <w:lang w:val="uk-UA"/>
        </w:rPr>
      </w:pPr>
      <w:r>
        <w:rPr>
          <w:b/>
          <w:sz w:val="28"/>
          <w:szCs w:val="28"/>
          <w:lang w:val="uk-UA"/>
        </w:rPr>
        <w:t>Рецептурний склад</w:t>
      </w:r>
      <w:r w:rsidR="00896649" w:rsidRPr="00701BEE">
        <w:rPr>
          <w:b/>
          <w:sz w:val="28"/>
          <w:szCs w:val="28"/>
        </w:rPr>
        <w:t xml:space="preserve"> </w:t>
      </w:r>
      <w:r w:rsidR="00896649" w:rsidRPr="00701BEE">
        <w:rPr>
          <w:b/>
          <w:sz w:val="28"/>
          <w:szCs w:val="28"/>
          <w:lang w:val="uk-UA"/>
        </w:rPr>
        <w:t>«</w:t>
      </w:r>
      <w:r w:rsidR="00896649" w:rsidRPr="00701BEE">
        <w:rPr>
          <w:b/>
          <w:sz w:val="28"/>
          <w:szCs w:val="28"/>
          <w:lang w:val="en-US"/>
        </w:rPr>
        <w:t>C</w:t>
      </w:r>
      <w:proofErr w:type="spellStart"/>
      <w:r w:rsidR="00896649" w:rsidRPr="00701BEE">
        <w:rPr>
          <w:b/>
          <w:sz w:val="28"/>
          <w:szCs w:val="28"/>
        </w:rPr>
        <w:t>оус</w:t>
      </w:r>
      <w:proofErr w:type="spellEnd"/>
      <w:r w:rsidR="00896649" w:rsidRPr="00701BEE">
        <w:rPr>
          <w:b/>
          <w:sz w:val="28"/>
          <w:szCs w:val="28"/>
        </w:rPr>
        <w:t xml:space="preserve"> майонез</w:t>
      </w:r>
      <w:r w:rsidR="00896649" w:rsidRPr="00701BEE">
        <w:rPr>
          <w:b/>
          <w:sz w:val="28"/>
          <w:szCs w:val="28"/>
          <w:lang w:val="uk-UA"/>
        </w:rPr>
        <w:t>»</w:t>
      </w:r>
      <w:r w:rsidR="009316E9">
        <w:rPr>
          <w:b/>
          <w:sz w:val="28"/>
          <w:szCs w:val="28"/>
          <w:lang w:val="uk-UA"/>
        </w:rPr>
        <w:t xml:space="preserve"> </w:t>
      </w:r>
      <w:r w:rsidR="00896649" w:rsidRPr="00ED7185">
        <w:rPr>
          <w:sz w:val="28"/>
          <w:szCs w:val="28"/>
        </w:rPr>
        <w:t>(рецептура №884/</w:t>
      </w:r>
      <w:r w:rsidR="00896649">
        <w:rPr>
          <w:sz w:val="28"/>
          <w:szCs w:val="28"/>
          <w:lang w:val="uk-UA"/>
        </w:rPr>
        <w:t>2)</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2"/>
        <w:gridCol w:w="1214"/>
        <w:gridCol w:w="922"/>
        <w:gridCol w:w="2155"/>
        <w:gridCol w:w="2775"/>
      </w:tblGrid>
      <w:tr w:rsidR="00896649" w:rsidRPr="009316E9" w14:paraId="499E91E0" w14:textId="77777777" w:rsidTr="00782EAA">
        <w:trPr>
          <w:cantSplit/>
          <w:trHeight w:val="298"/>
          <w:tblHeader/>
        </w:trPr>
        <w:tc>
          <w:tcPr>
            <w:tcW w:w="1330" w:type="pct"/>
            <w:vMerge w:val="restart"/>
            <w:vAlign w:val="center"/>
          </w:tcPr>
          <w:p w14:paraId="51988CD3" w14:textId="77777777" w:rsidR="00896649" w:rsidRPr="009316E9" w:rsidRDefault="00896649" w:rsidP="009316E9">
            <w:pPr>
              <w:pStyle w:val="a3"/>
              <w:spacing w:after="0"/>
              <w:ind w:left="0"/>
              <w:jc w:val="center"/>
            </w:pPr>
            <w:proofErr w:type="spellStart"/>
            <w:r w:rsidRPr="009316E9">
              <w:t>Найменування</w:t>
            </w:r>
            <w:proofErr w:type="spellEnd"/>
            <w:r w:rsidRPr="009316E9">
              <w:t xml:space="preserve"> продукту</w:t>
            </w:r>
          </w:p>
        </w:tc>
        <w:tc>
          <w:tcPr>
            <w:tcW w:w="1109" w:type="pct"/>
            <w:gridSpan w:val="2"/>
            <w:vAlign w:val="center"/>
          </w:tcPr>
          <w:p w14:paraId="645F53BD" w14:textId="77777777" w:rsidR="00896649" w:rsidRPr="009316E9" w:rsidRDefault="00896649" w:rsidP="009316E9">
            <w:pPr>
              <w:pStyle w:val="a3"/>
              <w:spacing w:after="0"/>
              <w:ind w:left="0"/>
              <w:contextualSpacing/>
              <w:jc w:val="center"/>
            </w:pPr>
            <w:proofErr w:type="spellStart"/>
            <w:r w:rsidRPr="009316E9">
              <w:t>Кількість</w:t>
            </w:r>
            <w:proofErr w:type="spellEnd"/>
            <w:r w:rsidRPr="009316E9">
              <w:t>, г</w:t>
            </w:r>
          </w:p>
        </w:tc>
        <w:tc>
          <w:tcPr>
            <w:tcW w:w="1119" w:type="pct"/>
            <w:vMerge w:val="restart"/>
            <w:vAlign w:val="center"/>
          </w:tcPr>
          <w:p w14:paraId="381C78BD" w14:textId="77777777" w:rsidR="00896649" w:rsidRPr="009316E9" w:rsidRDefault="00896649" w:rsidP="009316E9">
            <w:pPr>
              <w:pStyle w:val="a3"/>
              <w:spacing w:after="0"/>
              <w:ind w:left="0"/>
              <w:contextualSpacing/>
              <w:jc w:val="center"/>
            </w:pPr>
            <w:proofErr w:type="spellStart"/>
            <w:r w:rsidRPr="009316E9">
              <w:t>Масова</w:t>
            </w:r>
            <w:proofErr w:type="spellEnd"/>
            <w:r w:rsidRPr="009316E9">
              <w:t xml:space="preserve"> </w:t>
            </w:r>
            <w:proofErr w:type="spellStart"/>
            <w:r w:rsidRPr="009316E9">
              <w:t>частка</w:t>
            </w:r>
            <w:proofErr w:type="spellEnd"/>
            <w:r w:rsidRPr="009316E9">
              <w:t xml:space="preserve"> у % до </w:t>
            </w:r>
            <w:proofErr w:type="spellStart"/>
            <w:r w:rsidRPr="009316E9">
              <w:t>маси</w:t>
            </w:r>
            <w:proofErr w:type="spellEnd"/>
            <w:r w:rsidRPr="009316E9">
              <w:t xml:space="preserve"> </w:t>
            </w:r>
            <w:proofErr w:type="spellStart"/>
            <w:r w:rsidRPr="009316E9">
              <w:t>сировини</w:t>
            </w:r>
            <w:proofErr w:type="spellEnd"/>
          </w:p>
        </w:tc>
        <w:tc>
          <w:tcPr>
            <w:tcW w:w="1441" w:type="pct"/>
            <w:vMerge w:val="restart"/>
            <w:vAlign w:val="center"/>
          </w:tcPr>
          <w:p w14:paraId="3750C6E6" w14:textId="77777777" w:rsidR="00896649" w:rsidRPr="009316E9" w:rsidRDefault="00896649" w:rsidP="009316E9">
            <w:pPr>
              <w:pStyle w:val="a3"/>
              <w:spacing w:after="0"/>
              <w:ind w:left="0"/>
              <w:contextualSpacing/>
              <w:jc w:val="center"/>
            </w:pPr>
            <w:proofErr w:type="spellStart"/>
            <w:r w:rsidRPr="009316E9">
              <w:t>Функціональне</w:t>
            </w:r>
            <w:proofErr w:type="spellEnd"/>
          </w:p>
          <w:p w14:paraId="30EB3009" w14:textId="77777777" w:rsidR="00896649" w:rsidRPr="009316E9" w:rsidRDefault="00896649" w:rsidP="009316E9">
            <w:pPr>
              <w:pStyle w:val="a3"/>
              <w:spacing w:after="0"/>
              <w:ind w:left="0"/>
              <w:contextualSpacing/>
              <w:jc w:val="center"/>
            </w:pPr>
            <w:proofErr w:type="spellStart"/>
            <w:r w:rsidRPr="009316E9">
              <w:t>призначення</w:t>
            </w:r>
            <w:proofErr w:type="spellEnd"/>
          </w:p>
        </w:tc>
      </w:tr>
      <w:tr w:rsidR="00896649" w:rsidRPr="009316E9" w14:paraId="164EC61C" w14:textId="77777777" w:rsidTr="00612865">
        <w:trPr>
          <w:cantSplit/>
          <w:trHeight w:val="391"/>
          <w:tblHeader/>
        </w:trPr>
        <w:tc>
          <w:tcPr>
            <w:tcW w:w="1330" w:type="pct"/>
            <w:vMerge/>
            <w:vAlign w:val="center"/>
          </w:tcPr>
          <w:p w14:paraId="634F1896" w14:textId="77777777" w:rsidR="00896649" w:rsidRPr="009316E9" w:rsidRDefault="00896649" w:rsidP="009316E9">
            <w:pPr>
              <w:pStyle w:val="a3"/>
              <w:spacing w:after="0"/>
              <w:ind w:left="0"/>
              <w:contextualSpacing/>
              <w:jc w:val="center"/>
            </w:pPr>
          </w:p>
        </w:tc>
        <w:tc>
          <w:tcPr>
            <w:tcW w:w="630" w:type="pct"/>
            <w:vAlign w:val="center"/>
          </w:tcPr>
          <w:p w14:paraId="6C6F2701" w14:textId="77777777" w:rsidR="00896649" w:rsidRPr="009316E9" w:rsidRDefault="00896649" w:rsidP="009316E9">
            <w:pPr>
              <w:pStyle w:val="a3"/>
              <w:spacing w:after="0"/>
              <w:ind w:left="0"/>
              <w:contextualSpacing/>
              <w:jc w:val="center"/>
            </w:pPr>
            <w:r w:rsidRPr="009316E9">
              <w:t>брутто</w:t>
            </w:r>
          </w:p>
        </w:tc>
        <w:tc>
          <w:tcPr>
            <w:tcW w:w="479" w:type="pct"/>
            <w:vAlign w:val="center"/>
          </w:tcPr>
          <w:p w14:paraId="7F383C82" w14:textId="77777777" w:rsidR="00896649" w:rsidRPr="009316E9" w:rsidRDefault="00896649" w:rsidP="009316E9">
            <w:pPr>
              <w:pStyle w:val="a3"/>
              <w:spacing w:after="0"/>
              <w:ind w:left="0"/>
              <w:contextualSpacing/>
              <w:jc w:val="center"/>
            </w:pPr>
            <w:r w:rsidRPr="009316E9">
              <w:t>нетто</w:t>
            </w:r>
          </w:p>
        </w:tc>
        <w:tc>
          <w:tcPr>
            <w:tcW w:w="1119" w:type="pct"/>
            <w:vMerge/>
            <w:vAlign w:val="center"/>
          </w:tcPr>
          <w:p w14:paraId="2B763DD7" w14:textId="77777777" w:rsidR="00896649" w:rsidRPr="009316E9" w:rsidRDefault="00896649" w:rsidP="009316E9">
            <w:pPr>
              <w:pStyle w:val="a3"/>
              <w:spacing w:after="0"/>
              <w:ind w:left="0"/>
              <w:contextualSpacing/>
              <w:jc w:val="center"/>
            </w:pPr>
          </w:p>
        </w:tc>
        <w:tc>
          <w:tcPr>
            <w:tcW w:w="1441" w:type="pct"/>
            <w:vMerge/>
            <w:vAlign w:val="center"/>
          </w:tcPr>
          <w:p w14:paraId="722F2942" w14:textId="77777777" w:rsidR="00896649" w:rsidRPr="009316E9" w:rsidRDefault="00896649" w:rsidP="009316E9">
            <w:pPr>
              <w:pStyle w:val="a3"/>
              <w:spacing w:after="0"/>
              <w:ind w:left="0"/>
              <w:contextualSpacing/>
              <w:jc w:val="center"/>
            </w:pPr>
          </w:p>
        </w:tc>
      </w:tr>
      <w:tr w:rsidR="00896649" w:rsidRPr="009316E9" w14:paraId="6459CD37" w14:textId="77777777" w:rsidTr="0074106B">
        <w:trPr>
          <w:trHeight w:val="405"/>
        </w:trPr>
        <w:tc>
          <w:tcPr>
            <w:tcW w:w="1330" w:type="pct"/>
            <w:vAlign w:val="center"/>
          </w:tcPr>
          <w:p w14:paraId="6712E0D5" w14:textId="77777777" w:rsidR="00896649" w:rsidRPr="009316E9" w:rsidRDefault="00896649" w:rsidP="009316E9">
            <w:pPr>
              <w:contextualSpacing/>
              <w:jc w:val="center"/>
              <w:rPr>
                <w:lang w:val="uk-UA"/>
              </w:rPr>
            </w:pPr>
            <w:r w:rsidRPr="009316E9">
              <w:rPr>
                <w:lang w:val="uk-UA"/>
              </w:rPr>
              <w:t>Олія  рафінована дезодорована</w:t>
            </w:r>
          </w:p>
        </w:tc>
        <w:tc>
          <w:tcPr>
            <w:tcW w:w="630" w:type="pct"/>
            <w:vAlign w:val="center"/>
          </w:tcPr>
          <w:p w14:paraId="5A484237" w14:textId="77777777" w:rsidR="00896649" w:rsidRPr="009316E9" w:rsidRDefault="00896649" w:rsidP="009316E9">
            <w:pPr>
              <w:contextualSpacing/>
              <w:jc w:val="center"/>
              <w:rPr>
                <w:lang w:val="en-US"/>
              </w:rPr>
            </w:pPr>
            <w:r w:rsidRPr="009316E9">
              <w:rPr>
                <w:lang w:val="en-US"/>
              </w:rPr>
              <w:t>56</w:t>
            </w:r>
            <w:r w:rsidRPr="009316E9">
              <w:rPr>
                <w:lang w:val="uk-UA"/>
              </w:rPr>
              <w:t>,</w:t>
            </w:r>
            <w:r w:rsidRPr="009316E9">
              <w:rPr>
                <w:lang w:val="en-US"/>
              </w:rPr>
              <w:t>3</w:t>
            </w:r>
          </w:p>
        </w:tc>
        <w:tc>
          <w:tcPr>
            <w:tcW w:w="479" w:type="pct"/>
            <w:vAlign w:val="center"/>
          </w:tcPr>
          <w:p w14:paraId="212114F8" w14:textId="77777777" w:rsidR="00896649" w:rsidRPr="009316E9" w:rsidRDefault="00896649" w:rsidP="009316E9">
            <w:pPr>
              <w:contextualSpacing/>
              <w:jc w:val="center"/>
              <w:rPr>
                <w:lang w:val="uk-UA"/>
              </w:rPr>
            </w:pPr>
            <w:r w:rsidRPr="009316E9">
              <w:rPr>
                <w:lang w:val="uk-UA"/>
              </w:rPr>
              <w:t>56,3</w:t>
            </w:r>
          </w:p>
        </w:tc>
        <w:tc>
          <w:tcPr>
            <w:tcW w:w="1119" w:type="pct"/>
            <w:vAlign w:val="center"/>
          </w:tcPr>
          <w:p w14:paraId="0D2E3188" w14:textId="77777777" w:rsidR="00896649" w:rsidRPr="009316E9" w:rsidRDefault="00896649" w:rsidP="009316E9">
            <w:pPr>
              <w:pStyle w:val="a3"/>
              <w:spacing w:after="0"/>
              <w:ind w:left="0"/>
              <w:contextualSpacing/>
              <w:jc w:val="center"/>
              <w:rPr>
                <w:lang w:val="uk-UA"/>
              </w:rPr>
            </w:pPr>
            <w:r w:rsidRPr="009316E9">
              <w:rPr>
                <w:lang w:val="uk-UA"/>
              </w:rPr>
              <w:t>56,3</w:t>
            </w:r>
          </w:p>
        </w:tc>
        <w:tc>
          <w:tcPr>
            <w:tcW w:w="1441" w:type="pct"/>
            <w:vAlign w:val="center"/>
          </w:tcPr>
          <w:p w14:paraId="402EF42A" w14:textId="77777777" w:rsidR="00896649" w:rsidRPr="009316E9" w:rsidRDefault="00896649" w:rsidP="009316E9">
            <w:pPr>
              <w:pStyle w:val="a3"/>
              <w:spacing w:after="0"/>
              <w:ind w:left="0"/>
              <w:contextualSpacing/>
              <w:jc w:val="center"/>
            </w:pPr>
            <w:proofErr w:type="spellStart"/>
            <w:r w:rsidRPr="009316E9">
              <w:t>Основна</w:t>
            </w:r>
            <w:proofErr w:type="spellEnd"/>
            <w:r w:rsidRPr="009316E9">
              <w:t xml:space="preserve"> </w:t>
            </w:r>
            <w:proofErr w:type="spellStart"/>
            <w:r w:rsidRPr="009316E9">
              <w:t>сировина</w:t>
            </w:r>
            <w:proofErr w:type="spellEnd"/>
          </w:p>
        </w:tc>
      </w:tr>
      <w:tr w:rsidR="00896649" w:rsidRPr="009316E9" w14:paraId="436E442F" w14:textId="77777777" w:rsidTr="00782EAA">
        <w:trPr>
          <w:trHeight w:val="238"/>
        </w:trPr>
        <w:tc>
          <w:tcPr>
            <w:tcW w:w="1330" w:type="pct"/>
            <w:vAlign w:val="center"/>
          </w:tcPr>
          <w:p w14:paraId="6422AEA4" w14:textId="77777777" w:rsidR="00896649" w:rsidRPr="009316E9" w:rsidRDefault="00896649" w:rsidP="009316E9">
            <w:pPr>
              <w:contextualSpacing/>
              <w:jc w:val="center"/>
              <w:rPr>
                <w:lang w:val="uk-UA"/>
              </w:rPr>
            </w:pPr>
            <w:r w:rsidRPr="009316E9">
              <w:br w:type="page"/>
            </w:r>
            <w:r w:rsidRPr="009316E9">
              <w:rPr>
                <w:lang w:val="uk-UA"/>
              </w:rPr>
              <w:t>Яйця (жовтки)</w:t>
            </w:r>
          </w:p>
        </w:tc>
        <w:tc>
          <w:tcPr>
            <w:tcW w:w="630" w:type="pct"/>
            <w:vAlign w:val="center"/>
          </w:tcPr>
          <w:p w14:paraId="2192A67E" w14:textId="77777777" w:rsidR="00896649" w:rsidRPr="009316E9" w:rsidRDefault="00896649" w:rsidP="009316E9">
            <w:pPr>
              <w:contextualSpacing/>
              <w:jc w:val="center"/>
              <w:rPr>
                <w:lang w:val="uk-UA"/>
              </w:rPr>
            </w:pPr>
            <w:r w:rsidRPr="009316E9">
              <w:rPr>
                <w:lang w:val="uk-UA"/>
              </w:rPr>
              <w:t>4</w:t>
            </w:r>
            <w:r w:rsidRPr="009316E9">
              <w:rPr>
                <w:vertAlign w:val="superscript"/>
                <w:lang w:val="uk-UA"/>
              </w:rPr>
              <w:t>1/2</w:t>
            </w:r>
            <w:r w:rsidRPr="009316E9">
              <w:rPr>
                <w:lang w:val="uk-UA"/>
              </w:rPr>
              <w:t xml:space="preserve"> шт.</w:t>
            </w:r>
          </w:p>
        </w:tc>
        <w:tc>
          <w:tcPr>
            <w:tcW w:w="479" w:type="pct"/>
            <w:vAlign w:val="center"/>
          </w:tcPr>
          <w:p w14:paraId="1209EC3E" w14:textId="77777777" w:rsidR="00896649" w:rsidRPr="009316E9" w:rsidRDefault="00896649" w:rsidP="009316E9">
            <w:pPr>
              <w:contextualSpacing/>
              <w:jc w:val="center"/>
              <w:rPr>
                <w:lang w:val="uk-UA"/>
              </w:rPr>
            </w:pPr>
            <w:r w:rsidRPr="009316E9">
              <w:rPr>
                <w:lang w:val="uk-UA"/>
              </w:rPr>
              <w:t>7,2</w:t>
            </w:r>
          </w:p>
        </w:tc>
        <w:tc>
          <w:tcPr>
            <w:tcW w:w="1119" w:type="pct"/>
            <w:vAlign w:val="center"/>
          </w:tcPr>
          <w:p w14:paraId="21B8D068" w14:textId="77777777" w:rsidR="00896649" w:rsidRPr="009316E9" w:rsidRDefault="00896649" w:rsidP="009316E9">
            <w:pPr>
              <w:pStyle w:val="a3"/>
              <w:spacing w:after="0"/>
              <w:ind w:left="0"/>
              <w:contextualSpacing/>
              <w:jc w:val="center"/>
              <w:rPr>
                <w:lang w:val="uk-UA"/>
              </w:rPr>
            </w:pPr>
            <w:r w:rsidRPr="009316E9">
              <w:rPr>
                <w:lang w:val="uk-UA"/>
              </w:rPr>
              <w:t>7,2</w:t>
            </w:r>
          </w:p>
        </w:tc>
        <w:tc>
          <w:tcPr>
            <w:tcW w:w="1441" w:type="pct"/>
            <w:vAlign w:val="center"/>
          </w:tcPr>
          <w:p w14:paraId="4A1FDD01" w14:textId="77777777" w:rsidR="00896649" w:rsidRPr="009316E9" w:rsidRDefault="00896649" w:rsidP="009316E9">
            <w:pPr>
              <w:pStyle w:val="a3"/>
              <w:spacing w:after="0"/>
              <w:ind w:left="0"/>
              <w:contextualSpacing/>
              <w:jc w:val="center"/>
            </w:pPr>
            <w:proofErr w:type="spellStart"/>
            <w:r w:rsidRPr="009316E9">
              <w:t>Основна</w:t>
            </w:r>
            <w:proofErr w:type="spellEnd"/>
            <w:r w:rsidRPr="009316E9">
              <w:t xml:space="preserve"> </w:t>
            </w:r>
            <w:proofErr w:type="spellStart"/>
            <w:r w:rsidRPr="009316E9">
              <w:t>сировина</w:t>
            </w:r>
            <w:proofErr w:type="spellEnd"/>
            <w:r w:rsidRPr="009316E9">
              <w:t xml:space="preserve">, </w:t>
            </w:r>
            <w:proofErr w:type="spellStart"/>
            <w:r w:rsidRPr="009316E9">
              <w:t>емульгатор</w:t>
            </w:r>
            <w:proofErr w:type="spellEnd"/>
            <w:r w:rsidRPr="009316E9">
              <w:t xml:space="preserve"> і </w:t>
            </w:r>
            <w:proofErr w:type="spellStart"/>
            <w:r w:rsidRPr="009316E9">
              <w:t>стабілізатор</w:t>
            </w:r>
            <w:proofErr w:type="spellEnd"/>
          </w:p>
        </w:tc>
      </w:tr>
      <w:tr w:rsidR="00896649" w:rsidRPr="009316E9" w14:paraId="13872E6D" w14:textId="77777777" w:rsidTr="00782EAA">
        <w:trPr>
          <w:trHeight w:val="530"/>
        </w:trPr>
        <w:tc>
          <w:tcPr>
            <w:tcW w:w="1330" w:type="pct"/>
            <w:vAlign w:val="center"/>
          </w:tcPr>
          <w:p w14:paraId="783A8A39" w14:textId="77777777" w:rsidR="00896649" w:rsidRPr="009316E9" w:rsidRDefault="00896649" w:rsidP="009316E9">
            <w:pPr>
              <w:contextualSpacing/>
              <w:jc w:val="center"/>
              <w:rPr>
                <w:lang w:val="uk-UA"/>
              </w:rPr>
            </w:pPr>
            <w:r w:rsidRPr="009316E9">
              <w:rPr>
                <w:lang w:val="uk-UA"/>
              </w:rPr>
              <w:t>Гірчиця столова</w:t>
            </w:r>
          </w:p>
        </w:tc>
        <w:tc>
          <w:tcPr>
            <w:tcW w:w="630" w:type="pct"/>
            <w:vAlign w:val="center"/>
          </w:tcPr>
          <w:p w14:paraId="78D5B406" w14:textId="77777777" w:rsidR="00896649" w:rsidRPr="009316E9" w:rsidRDefault="00896649" w:rsidP="009316E9">
            <w:pPr>
              <w:contextualSpacing/>
              <w:jc w:val="center"/>
              <w:rPr>
                <w:lang w:val="uk-UA"/>
              </w:rPr>
            </w:pPr>
            <w:r w:rsidRPr="009316E9">
              <w:rPr>
                <w:lang w:val="uk-UA"/>
              </w:rPr>
              <w:t>2,5</w:t>
            </w:r>
          </w:p>
        </w:tc>
        <w:tc>
          <w:tcPr>
            <w:tcW w:w="479" w:type="pct"/>
            <w:vAlign w:val="center"/>
          </w:tcPr>
          <w:p w14:paraId="39684C2E" w14:textId="77777777" w:rsidR="00896649" w:rsidRPr="009316E9" w:rsidRDefault="00896649" w:rsidP="009316E9">
            <w:pPr>
              <w:contextualSpacing/>
              <w:jc w:val="center"/>
              <w:rPr>
                <w:lang w:val="uk-UA"/>
              </w:rPr>
            </w:pPr>
            <w:r w:rsidRPr="009316E9">
              <w:rPr>
                <w:lang w:val="uk-UA"/>
              </w:rPr>
              <w:t>2,5</w:t>
            </w:r>
          </w:p>
        </w:tc>
        <w:tc>
          <w:tcPr>
            <w:tcW w:w="1119" w:type="pct"/>
            <w:vAlign w:val="center"/>
          </w:tcPr>
          <w:p w14:paraId="713F603E" w14:textId="77777777" w:rsidR="00896649" w:rsidRPr="009316E9" w:rsidRDefault="00896649" w:rsidP="009316E9">
            <w:pPr>
              <w:pStyle w:val="a3"/>
              <w:spacing w:after="0"/>
              <w:ind w:left="0"/>
              <w:contextualSpacing/>
              <w:jc w:val="center"/>
              <w:rPr>
                <w:lang w:val="uk-UA"/>
              </w:rPr>
            </w:pPr>
            <w:r w:rsidRPr="009316E9">
              <w:rPr>
                <w:lang w:val="uk-UA"/>
              </w:rPr>
              <w:t>2,5</w:t>
            </w:r>
          </w:p>
        </w:tc>
        <w:tc>
          <w:tcPr>
            <w:tcW w:w="1441" w:type="pct"/>
            <w:vAlign w:val="center"/>
          </w:tcPr>
          <w:p w14:paraId="275C1B11" w14:textId="77777777" w:rsidR="00896649" w:rsidRPr="009316E9" w:rsidRDefault="00896649" w:rsidP="009316E9">
            <w:pPr>
              <w:pStyle w:val="a3"/>
              <w:spacing w:after="0"/>
              <w:ind w:left="0"/>
              <w:contextualSpacing/>
              <w:jc w:val="center"/>
            </w:pPr>
            <w:proofErr w:type="spellStart"/>
            <w:r w:rsidRPr="009316E9">
              <w:t>Стабілізатор</w:t>
            </w:r>
            <w:proofErr w:type="spellEnd"/>
            <w:r w:rsidRPr="009316E9">
              <w:t xml:space="preserve"> і </w:t>
            </w:r>
            <w:proofErr w:type="spellStart"/>
            <w:r w:rsidRPr="009316E9">
              <w:t>смакова</w:t>
            </w:r>
            <w:proofErr w:type="spellEnd"/>
            <w:r w:rsidRPr="009316E9">
              <w:t xml:space="preserve"> добавка</w:t>
            </w:r>
          </w:p>
        </w:tc>
      </w:tr>
      <w:tr w:rsidR="00782EAA" w:rsidRPr="009316E9" w14:paraId="5B0C680B" w14:textId="77777777" w:rsidTr="0074106B">
        <w:trPr>
          <w:trHeight w:val="288"/>
        </w:trPr>
        <w:tc>
          <w:tcPr>
            <w:tcW w:w="1330" w:type="pct"/>
            <w:vAlign w:val="center"/>
          </w:tcPr>
          <w:p w14:paraId="440CB781" w14:textId="77777777" w:rsidR="00782EAA" w:rsidRPr="009316E9" w:rsidRDefault="00782EAA" w:rsidP="00782EAA">
            <w:pPr>
              <w:contextualSpacing/>
              <w:jc w:val="center"/>
              <w:rPr>
                <w:lang w:val="uk-UA"/>
              </w:rPr>
            </w:pPr>
            <w:r w:rsidRPr="009316E9">
              <w:rPr>
                <w:lang w:val="uk-UA"/>
              </w:rPr>
              <w:t>Цукор-пісок</w:t>
            </w:r>
          </w:p>
        </w:tc>
        <w:tc>
          <w:tcPr>
            <w:tcW w:w="630" w:type="pct"/>
            <w:vAlign w:val="center"/>
          </w:tcPr>
          <w:p w14:paraId="36E8BAA3" w14:textId="77777777" w:rsidR="00782EAA" w:rsidRPr="009316E9" w:rsidRDefault="00782EAA" w:rsidP="00782EAA">
            <w:pPr>
              <w:contextualSpacing/>
              <w:jc w:val="center"/>
              <w:rPr>
                <w:lang w:val="uk-UA"/>
              </w:rPr>
            </w:pPr>
            <w:r w:rsidRPr="009316E9">
              <w:rPr>
                <w:lang w:val="uk-UA"/>
              </w:rPr>
              <w:t>2,0</w:t>
            </w:r>
          </w:p>
        </w:tc>
        <w:tc>
          <w:tcPr>
            <w:tcW w:w="479" w:type="pct"/>
            <w:vAlign w:val="center"/>
          </w:tcPr>
          <w:p w14:paraId="194CD2D6" w14:textId="77777777" w:rsidR="00782EAA" w:rsidRPr="009316E9" w:rsidRDefault="00782EAA" w:rsidP="00782EAA">
            <w:pPr>
              <w:contextualSpacing/>
              <w:jc w:val="center"/>
              <w:rPr>
                <w:lang w:val="uk-UA"/>
              </w:rPr>
            </w:pPr>
            <w:r w:rsidRPr="009316E9">
              <w:rPr>
                <w:lang w:val="uk-UA"/>
              </w:rPr>
              <w:t>2,0</w:t>
            </w:r>
          </w:p>
        </w:tc>
        <w:tc>
          <w:tcPr>
            <w:tcW w:w="1119" w:type="pct"/>
            <w:vAlign w:val="center"/>
          </w:tcPr>
          <w:p w14:paraId="33412A7E" w14:textId="77777777" w:rsidR="00782EAA" w:rsidRPr="009316E9" w:rsidRDefault="00782EAA" w:rsidP="00782EAA">
            <w:pPr>
              <w:pStyle w:val="a3"/>
              <w:spacing w:after="0"/>
              <w:ind w:left="0"/>
              <w:contextualSpacing/>
              <w:jc w:val="center"/>
              <w:rPr>
                <w:lang w:val="uk-UA"/>
              </w:rPr>
            </w:pPr>
            <w:r w:rsidRPr="009316E9">
              <w:rPr>
                <w:lang w:val="uk-UA"/>
              </w:rPr>
              <w:t>2,0</w:t>
            </w:r>
          </w:p>
        </w:tc>
        <w:tc>
          <w:tcPr>
            <w:tcW w:w="1441" w:type="pct"/>
            <w:vAlign w:val="center"/>
          </w:tcPr>
          <w:p w14:paraId="6607F9F0" w14:textId="77777777" w:rsidR="00782EAA" w:rsidRPr="009316E9" w:rsidRDefault="00782EAA" w:rsidP="00782EAA">
            <w:pPr>
              <w:pStyle w:val="a3"/>
              <w:spacing w:after="0"/>
              <w:ind w:left="0"/>
              <w:contextualSpacing/>
              <w:jc w:val="center"/>
            </w:pPr>
            <w:proofErr w:type="spellStart"/>
            <w:r w:rsidRPr="009316E9">
              <w:t>Смакова</w:t>
            </w:r>
            <w:proofErr w:type="spellEnd"/>
            <w:r w:rsidRPr="009316E9">
              <w:t xml:space="preserve"> добавка</w:t>
            </w:r>
          </w:p>
        </w:tc>
      </w:tr>
      <w:tr w:rsidR="00782EAA" w:rsidRPr="009316E9" w14:paraId="455B550D" w14:textId="77777777" w:rsidTr="0074106B">
        <w:trPr>
          <w:trHeight w:val="130"/>
        </w:trPr>
        <w:tc>
          <w:tcPr>
            <w:tcW w:w="1330" w:type="pct"/>
            <w:vAlign w:val="center"/>
          </w:tcPr>
          <w:p w14:paraId="06005181" w14:textId="77777777" w:rsidR="00782EAA" w:rsidRPr="009316E9" w:rsidRDefault="00782EAA" w:rsidP="00782EAA">
            <w:pPr>
              <w:contextualSpacing/>
              <w:jc w:val="center"/>
              <w:rPr>
                <w:lang w:val="uk-UA"/>
              </w:rPr>
            </w:pPr>
            <w:r w:rsidRPr="009316E9">
              <w:rPr>
                <w:lang w:val="uk-UA"/>
              </w:rPr>
              <w:t>Оцет 9%-вий</w:t>
            </w:r>
          </w:p>
        </w:tc>
        <w:tc>
          <w:tcPr>
            <w:tcW w:w="630" w:type="pct"/>
            <w:vAlign w:val="center"/>
          </w:tcPr>
          <w:p w14:paraId="55437DBB" w14:textId="77777777" w:rsidR="00782EAA" w:rsidRPr="009316E9" w:rsidRDefault="00782EAA" w:rsidP="00782EAA">
            <w:pPr>
              <w:contextualSpacing/>
              <w:jc w:val="center"/>
              <w:rPr>
                <w:lang w:val="uk-UA"/>
              </w:rPr>
            </w:pPr>
            <w:r w:rsidRPr="009316E9">
              <w:rPr>
                <w:lang w:val="uk-UA"/>
              </w:rPr>
              <w:t>5,0</w:t>
            </w:r>
          </w:p>
        </w:tc>
        <w:tc>
          <w:tcPr>
            <w:tcW w:w="479" w:type="pct"/>
            <w:vAlign w:val="center"/>
          </w:tcPr>
          <w:p w14:paraId="193B4DCC" w14:textId="77777777" w:rsidR="00782EAA" w:rsidRPr="009316E9" w:rsidRDefault="00782EAA" w:rsidP="00782EAA">
            <w:pPr>
              <w:contextualSpacing/>
              <w:jc w:val="center"/>
              <w:rPr>
                <w:lang w:val="uk-UA"/>
              </w:rPr>
            </w:pPr>
            <w:r w:rsidRPr="009316E9">
              <w:rPr>
                <w:lang w:val="uk-UA"/>
              </w:rPr>
              <w:t>5,0</w:t>
            </w:r>
          </w:p>
        </w:tc>
        <w:tc>
          <w:tcPr>
            <w:tcW w:w="1119" w:type="pct"/>
            <w:vAlign w:val="center"/>
          </w:tcPr>
          <w:p w14:paraId="13243CF1" w14:textId="77777777" w:rsidR="00782EAA" w:rsidRPr="009316E9" w:rsidRDefault="00782EAA" w:rsidP="00782EAA">
            <w:pPr>
              <w:pStyle w:val="a3"/>
              <w:spacing w:after="0"/>
              <w:ind w:left="0"/>
              <w:contextualSpacing/>
              <w:jc w:val="center"/>
              <w:rPr>
                <w:lang w:val="uk-UA"/>
              </w:rPr>
            </w:pPr>
            <w:r w:rsidRPr="009316E9">
              <w:rPr>
                <w:lang w:val="uk-UA"/>
              </w:rPr>
              <w:t>5,0</w:t>
            </w:r>
          </w:p>
        </w:tc>
        <w:tc>
          <w:tcPr>
            <w:tcW w:w="1441" w:type="pct"/>
            <w:vAlign w:val="center"/>
          </w:tcPr>
          <w:p w14:paraId="70429502" w14:textId="77777777" w:rsidR="00782EAA" w:rsidRPr="0074106B" w:rsidRDefault="00782EAA" w:rsidP="0074106B">
            <w:pPr>
              <w:pStyle w:val="a3"/>
              <w:spacing w:after="0"/>
              <w:ind w:left="0"/>
              <w:contextualSpacing/>
              <w:jc w:val="center"/>
              <w:rPr>
                <w:lang w:val="uk-UA"/>
              </w:rPr>
            </w:pPr>
            <w:r w:rsidRPr="009316E9">
              <w:t xml:space="preserve">Регулятор </w:t>
            </w:r>
            <w:proofErr w:type="spellStart"/>
            <w:r w:rsidRPr="009316E9">
              <w:t>кислотності</w:t>
            </w:r>
            <w:proofErr w:type="spellEnd"/>
            <w:r w:rsidRPr="009316E9">
              <w:t xml:space="preserve">, </w:t>
            </w:r>
            <w:proofErr w:type="spellStart"/>
            <w:r w:rsidRPr="009316E9">
              <w:t>смакова</w:t>
            </w:r>
            <w:proofErr w:type="spellEnd"/>
            <w:r w:rsidRPr="009316E9">
              <w:t xml:space="preserve"> добавка</w:t>
            </w:r>
          </w:p>
        </w:tc>
      </w:tr>
      <w:tr w:rsidR="00782EAA" w:rsidRPr="009316E9" w14:paraId="177B9E02" w14:textId="77777777" w:rsidTr="00782EAA">
        <w:trPr>
          <w:trHeight w:val="530"/>
        </w:trPr>
        <w:tc>
          <w:tcPr>
            <w:tcW w:w="1330" w:type="pct"/>
            <w:vMerge w:val="restart"/>
            <w:vAlign w:val="center"/>
          </w:tcPr>
          <w:p w14:paraId="5BDAC024" w14:textId="77777777" w:rsidR="00782EAA" w:rsidRPr="009316E9" w:rsidRDefault="00782EAA" w:rsidP="00782EAA">
            <w:pPr>
              <w:pStyle w:val="a3"/>
              <w:spacing w:after="0"/>
              <w:ind w:left="0"/>
              <w:jc w:val="center"/>
            </w:pPr>
            <w:proofErr w:type="spellStart"/>
            <w:r w:rsidRPr="009316E9">
              <w:t>Найменування</w:t>
            </w:r>
            <w:proofErr w:type="spellEnd"/>
            <w:r w:rsidRPr="009316E9">
              <w:t xml:space="preserve"> продукту</w:t>
            </w:r>
          </w:p>
        </w:tc>
        <w:tc>
          <w:tcPr>
            <w:tcW w:w="1109" w:type="pct"/>
            <w:gridSpan w:val="2"/>
            <w:vAlign w:val="center"/>
          </w:tcPr>
          <w:p w14:paraId="720A1EE9" w14:textId="77777777" w:rsidR="00782EAA" w:rsidRPr="009316E9" w:rsidRDefault="00782EAA" w:rsidP="00782EAA">
            <w:pPr>
              <w:pStyle w:val="a3"/>
              <w:spacing w:after="0"/>
              <w:ind w:left="0"/>
              <w:contextualSpacing/>
              <w:jc w:val="center"/>
            </w:pPr>
            <w:proofErr w:type="spellStart"/>
            <w:r w:rsidRPr="009316E9">
              <w:t>Кількість</w:t>
            </w:r>
            <w:proofErr w:type="spellEnd"/>
            <w:r w:rsidRPr="009316E9">
              <w:t>, г</w:t>
            </w:r>
          </w:p>
        </w:tc>
        <w:tc>
          <w:tcPr>
            <w:tcW w:w="1119" w:type="pct"/>
            <w:vMerge w:val="restart"/>
            <w:vAlign w:val="center"/>
          </w:tcPr>
          <w:p w14:paraId="0950B7D3" w14:textId="77777777" w:rsidR="00782EAA" w:rsidRPr="009316E9" w:rsidRDefault="00782EAA" w:rsidP="00782EAA">
            <w:pPr>
              <w:pStyle w:val="a3"/>
              <w:spacing w:after="0"/>
              <w:ind w:left="0"/>
              <w:contextualSpacing/>
              <w:jc w:val="center"/>
            </w:pPr>
            <w:proofErr w:type="spellStart"/>
            <w:r w:rsidRPr="009316E9">
              <w:t>Масова</w:t>
            </w:r>
            <w:proofErr w:type="spellEnd"/>
            <w:r w:rsidRPr="009316E9">
              <w:t xml:space="preserve"> </w:t>
            </w:r>
            <w:proofErr w:type="spellStart"/>
            <w:r w:rsidRPr="009316E9">
              <w:t>частка</w:t>
            </w:r>
            <w:proofErr w:type="spellEnd"/>
            <w:r w:rsidRPr="009316E9">
              <w:t xml:space="preserve"> у % до </w:t>
            </w:r>
            <w:proofErr w:type="spellStart"/>
            <w:r w:rsidRPr="009316E9">
              <w:t>маси</w:t>
            </w:r>
            <w:proofErr w:type="spellEnd"/>
            <w:r w:rsidRPr="009316E9">
              <w:t xml:space="preserve"> </w:t>
            </w:r>
            <w:proofErr w:type="spellStart"/>
            <w:r w:rsidRPr="009316E9">
              <w:t>сировини</w:t>
            </w:r>
            <w:proofErr w:type="spellEnd"/>
          </w:p>
        </w:tc>
        <w:tc>
          <w:tcPr>
            <w:tcW w:w="1441" w:type="pct"/>
            <w:vMerge w:val="restart"/>
            <w:vAlign w:val="center"/>
          </w:tcPr>
          <w:p w14:paraId="78A8D1C5" w14:textId="77777777" w:rsidR="00782EAA" w:rsidRPr="009316E9" w:rsidRDefault="00782EAA" w:rsidP="00782EAA">
            <w:pPr>
              <w:pStyle w:val="a3"/>
              <w:spacing w:after="0"/>
              <w:ind w:left="0"/>
              <w:contextualSpacing/>
              <w:jc w:val="center"/>
            </w:pPr>
            <w:proofErr w:type="spellStart"/>
            <w:r w:rsidRPr="009316E9">
              <w:t>Функціональне</w:t>
            </w:r>
            <w:proofErr w:type="spellEnd"/>
          </w:p>
          <w:p w14:paraId="7F8474A3" w14:textId="77777777" w:rsidR="00782EAA" w:rsidRPr="009316E9" w:rsidRDefault="00782EAA" w:rsidP="00782EAA">
            <w:pPr>
              <w:pStyle w:val="a3"/>
              <w:spacing w:after="0"/>
              <w:ind w:left="0"/>
              <w:contextualSpacing/>
              <w:jc w:val="center"/>
            </w:pPr>
            <w:proofErr w:type="spellStart"/>
            <w:r w:rsidRPr="009316E9">
              <w:t>призначення</w:t>
            </w:r>
            <w:proofErr w:type="spellEnd"/>
          </w:p>
        </w:tc>
      </w:tr>
      <w:tr w:rsidR="00782EAA" w:rsidRPr="009316E9" w14:paraId="308592D9" w14:textId="77777777" w:rsidTr="00782EAA">
        <w:trPr>
          <w:trHeight w:val="530"/>
        </w:trPr>
        <w:tc>
          <w:tcPr>
            <w:tcW w:w="1330" w:type="pct"/>
            <w:vMerge/>
            <w:vAlign w:val="center"/>
          </w:tcPr>
          <w:p w14:paraId="7C6971E3" w14:textId="77777777" w:rsidR="00782EAA" w:rsidRPr="009316E9" w:rsidRDefault="00782EAA" w:rsidP="00782EAA">
            <w:pPr>
              <w:contextualSpacing/>
              <w:jc w:val="center"/>
              <w:rPr>
                <w:lang w:val="uk-UA"/>
              </w:rPr>
            </w:pPr>
          </w:p>
        </w:tc>
        <w:tc>
          <w:tcPr>
            <w:tcW w:w="630" w:type="pct"/>
            <w:vAlign w:val="center"/>
          </w:tcPr>
          <w:p w14:paraId="74431663" w14:textId="77777777" w:rsidR="00782EAA" w:rsidRPr="009316E9" w:rsidRDefault="00782EAA" w:rsidP="00782EAA">
            <w:pPr>
              <w:pStyle w:val="a3"/>
              <w:spacing w:after="0"/>
              <w:ind w:left="0"/>
              <w:contextualSpacing/>
              <w:jc w:val="center"/>
            </w:pPr>
            <w:r w:rsidRPr="009316E9">
              <w:t>брутто</w:t>
            </w:r>
          </w:p>
        </w:tc>
        <w:tc>
          <w:tcPr>
            <w:tcW w:w="479" w:type="pct"/>
            <w:vAlign w:val="center"/>
          </w:tcPr>
          <w:p w14:paraId="4CBEB6CB" w14:textId="77777777" w:rsidR="00782EAA" w:rsidRPr="009316E9" w:rsidRDefault="00782EAA" w:rsidP="00782EAA">
            <w:pPr>
              <w:pStyle w:val="a3"/>
              <w:spacing w:after="0"/>
              <w:ind w:left="0"/>
              <w:contextualSpacing/>
              <w:jc w:val="center"/>
            </w:pPr>
            <w:r w:rsidRPr="009316E9">
              <w:t>нетто</w:t>
            </w:r>
          </w:p>
        </w:tc>
        <w:tc>
          <w:tcPr>
            <w:tcW w:w="1119" w:type="pct"/>
            <w:vMerge/>
            <w:vAlign w:val="center"/>
          </w:tcPr>
          <w:p w14:paraId="4B777A10" w14:textId="77777777" w:rsidR="00782EAA" w:rsidRPr="009316E9" w:rsidRDefault="00782EAA" w:rsidP="00782EAA">
            <w:pPr>
              <w:pStyle w:val="a3"/>
              <w:spacing w:after="0"/>
              <w:ind w:left="0"/>
              <w:contextualSpacing/>
              <w:jc w:val="center"/>
              <w:rPr>
                <w:lang w:val="uk-UA"/>
              </w:rPr>
            </w:pPr>
          </w:p>
        </w:tc>
        <w:tc>
          <w:tcPr>
            <w:tcW w:w="1441" w:type="pct"/>
            <w:vMerge/>
            <w:vAlign w:val="center"/>
          </w:tcPr>
          <w:p w14:paraId="41929C5E" w14:textId="77777777" w:rsidR="00782EAA" w:rsidRPr="009316E9" w:rsidRDefault="00782EAA" w:rsidP="00782EAA">
            <w:pPr>
              <w:pStyle w:val="a3"/>
              <w:spacing w:after="0"/>
              <w:ind w:left="0"/>
              <w:contextualSpacing/>
              <w:jc w:val="center"/>
            </w:pPr>
          </w:p>
        </w:tc>
      </w:tr>
      <w:tr w:rsidR="00782EAA" w:rsidRPr="009316E9" w14:paraId="762A411B" w14:textId="77777777" w:rsidTr="00782EAA">
        <w:trPr>
          <w:trHeight w:val="298"/>
        </w:trPr>
        <w:tc>
          <w:tcPr>
            <w:tcW w:w="1330" w:type="pct"/>
            <w:vAlign w:val="center"/>
          </w:tcPr>
          <w:p w14:paraId="0F5F5A5D" w14:textId="77777777" w:rsidR="00782EAA" w:rsidRPr="009316E9" w:rsidRDefault="00782EAA" w:rsidP="00782EAA">
            <w:pPr>
              <w:contextualSpacing/>
              <w:jc w:val="center"/>
              <w:rPr>
                <w:lang w:val="uk-UA"/>
              </w:rPr>
            </w:pPr>
            <w:r w:rsidRPr="009316E9">
              <w:rPr>
                <w:lang w:val="uk-UA"/>
              </w:rPr>
              <w:t>Сіль</w:t>
            </w:r>
          </w:p>
        </w:tc>
        <w:tc>
          <w:tcPr>
            <w:tcW w:w="630" w:type="pct"/>
            <w:vAlign w:val="center"/>
          </w:tcPr>
          <w:p w14:paraId="581A58DB" w14:textId="77777777" w:rsidR="00782EAA" w:rsidRPr="009316E9" w:rsidRDefault="00782EAA" w:rsidP="00782EAA">
            <w:pPr>
              <w:contextualSpacing/>
              <w:jc w:val="center"/>
              <w:rPr>
                <w:lang w:val="uk-UA"/>
              </w:rPr>
            </w:pPr>
            <w:r w:rsidRPr="009316E9">
              <w:rPr>
                <w:lang w:val="uk-UA"/>
              </w:rPr>
              <w:t>1</w:t>
            </w:r>
          </w:p>
        </w:tc>
        <w:tc>
          <w:tcPr>
            <w:tcW w:w="479" w:type="pct"/>
            <w:vAlign w:val="center"/>
          </w:tcPr>
          <w:p w14:paraId="05CFB6CF" w14:textId="77777777" w:rsidR="00782EAA" w:rsidRPr="009316E9" w:rsidRDefault="00782EAA" w:rsidP="00782EAA">
            <w:pPr>
              <w:contextualSpacing/>
              <w:jc w:val="center"/>
              <w:rPr>
                <w:lang w:val="uk-UA"/>
              </w:rPr>
            </w:pPr>
            <w:r w:rsidRPr="009316E9">
              <w:rPr>
                <w:lang w:val="uk-UA"/>
              </w:rPr>
              <w:t>1</w:t>
            </w:r>
          </w:p>
        </w:tc>
        <w:tc>
          <w:tcPr>
            <w:tcW w:w="1119" w:type="pct"/>
            <w:vAlign w:val="center"/>
          </w:tcPr>
          <w:p w14:paraId="0CA4D03C" w14:textId="77777777" w:rsidR="00782EAA" w:rsidRPr="009316E9" w:rsidRDefault="00782EAA" w:rsidP="00782EAA">
            <w:pPr>
              <w:pStyle w:val="a3"/>
              <w:spacing w:after="0"/>
              <w:ind w:left="0"/>
              <w:contextualSpacing/>
              <w:jc w:val="center"/>
              <w:rPr>
                <w:lang w:val="uk-UA"/>
              </w:rPr>
            </w:pPr>
            <w:r w:rsidRPr="009316E9">
              <w:rPr>
                <w:lang w:val="uk-UA"/>
              </w:rPr>
              <w:t>1</w:t>
            </w:r>
          </w:p>
        </w:tc>
        <w:tc>
          <w:tcPr>
            <w:tcW w:w="1441" w:type="pct"/>
            <w:vAlign w:val="center"/>
          </w:tcPr>
          <w:p w14:paraId="29D547A5" w14:textId="77777777" w:rsidR="00782EAA" w:rsidRPr="009316E9" w:rsidRDefault="00782EAA" w:rsidP="00782EAA">
            <w:pPr>
              <w:pStyle w:val="a3"/>
              <w:spacing w:after="0"/>
              <w:ind w:left="0"/>
              <w:contextualSpacing/>
              <w:jc w:val="center"/>
            </w:pPr>
            <w:proofErr w:type="spellStart"/>
            <w:r w:rsidRPr="009316E9">
              <w:t>Смакова</w:t>
            </w:r>
            <w:proofErr w:type="spellEnd"/>
            <w:r w:rsidRPr="009316E9">
              <w:t xml:space="preserve"> добавка</w:t>
            </w:r>
          </w:p>
        </w:tc>
      </w:tr>
      <w:tr w:rsidR="00782EAA" w:rsidRPr="009316E9" w14:paraId="46960F22" w14:textId="77777777" w:rsidTr="0074106B">
        <w:trPr>
          <w:trHeight w:val="884"/>
        </w:trPr>
        <w:tc>
          <w:tcPr>
            <w:tcW w:w="1330" w:type="pct"/>
            <w:vAlign w:val="center"/>
          </w:tcPr>
          <w:p w14:paraId="4E10A38A" w14:textId="77777777" w:rsidR="00782EAA" w:rsidRPr="009316E9" w:rsidRDefault="00782EAA" w:rsidP="00782EAA">
            <w:pPr>
              <w:contextualSpacing/>
              <w:jc w:val="center"/>
              <w:rPr>
                <w:lang w:val="uk-UA"/>
              </w:rPr>
            </w:pPr>
            <w:r w:rsidRPr="009316E9">
              <w:rPr>
                <w:lang w:val="uk-UA"/>
              </w:rPr>
              <w:t>Вода</w:t>
            </w:r>
          </w:p>
        </w:tc>
        <w:tc>
          <w:tcPr>
            <w:tcW w:w="630" w:type="pct"/>
            <w:vAlign w:val="center"/>
          </w:tcPr>
          <w:p w14:paraId="6F5ED35A" w14:textId="77777777" w:rsidR="00782EAA" w:rsidRPr="009316E9" w:rsidRDefault="00782EAA" w:rsidP="00782EAA">
            <w:pPr>
              <w:contextualSpacing/>
              <w:jc w:val="center"/>
              <w:rPr>
                <w:lang w:val="uk-UA"/>
              </w:rPr>
            </w:pPr>
            <w:r w:rsidRPr="009316E9">
              <w:rPr>
                <w:lang w:val="uk-UA"/>
              </w:rPr>
              <w:t>30,0</w:t>
            </w:r>
          </w:p>
        </w:tc>
        <w:tc>
          <w:tcPr>
            <w:tcW w:w="479" w:type="pct"/>
            <w:vAlign w:val="center"/>
          </w:tcPr>
          <w:p w14:paraId="23DF04F4" w14:textId="77777777" w:rsidR="00782EAA" w:rsidRPr="009316E9" w:rsidRDefault="00782EAA" w:rsidP="00782EAA">
            <w:pPr>
              <w:contextualSpacing/>
              <w:jc w:val="center"/>
              <w:rPr>
                <w:lang w:val="uk-UA"/>
              </w:rPr>
            </w:pPr>
            <w:r w:rsidRPr="009316E9">
              <w:rPr>
                <w:lang w:val="uk-UA"/>
              </w:rPr>
              <w:t>30,0</w:t>
            </w:r>
          </w:p>
        </w:tc>
        <w:tc>
          <w:tcPr>
            <w:tcW w:w="1119" w:type="pct"/>
            <w:vAlign w:val="center"/>
          </w:tcPr>
          <w:p w14:paraId="3DCDD5CA" w14:textId="77777777" w:rsidR="00782EAA" w:rsidRPr="009316E9" w:rsidRDefault="00782EAA" w:rsidP="00782EAA">
            <w:pPr>
              <w:pStyle w:val="a3"/>
              <w:spacing w:after="0"/>
              <w:ind w:left="0"/>
              <w:contextualSpacing/>
              <w:jc w:val="center"/>
              <w:rPr>
                <w:lang w:val="uk-UA"/>
              </w:rPr>
            </w:pPr>
            <w:r w:rsidRPr="009316E9">
              <w:rPr>
                <w:lang w:val="uk-UA"/>
              </w:rPr>
              <w:t>23,5</w:t>
            </w:r>
          </w:p>
        </w:tc>
        <w:tc>
          <w:tcPr>
            <w:tcW w:w="1441" w:type="pct"/>
            <w:vAlign w:val="center"/>
          </w:tcPr>
          <w:p w14:paraId="1C8F755C" w14:textId="77777777" w:rsidR="00782EAA" w:rsidRPr="009316E9" w:rsidRDefault="00782EAA" w:rsidP="00782EAA">
            <w:pPr>
              <w:pStyle w:val="a3"/>
              <w:spacing w:after="0"/>
              <w:ind w:left="0"/>
              <w:contextualSpacing/>
              <w:jc w:val="center"/>
            </w:pPr>
            <w:proofErr w:type="spellStart"/>
            <w:r w:rsidRPr="009316E9">
              <w:t>Середовище</w:t>
            </w:r>
            <w:proofErr w:type="spellEnd"/>
            <w:r w:rsidRPr="009316E9">
              <w:t xml:space="preserve"> для </w:t>
            </w:r>
            <w:proofErr w:type="spellStart"/>
            <w:r w:rsidRPr="009316E9">
              <w:t>приготування</w:t>
            </w:r>
            <w:proofErr w:type="spellEnd"/>
            <w:r w:rsidRPr="009316E9">
              <w:t xml:space="preserve"> </w:t>
            </w:r>
            <w:proofErr w:type="spellStart"/>
            <w:r w:rsidRPr="009316E9">
              <w:t>стабілізаційної</w:t>
            </w:r>
            <w:proofErr w:type="spellEnd"/>
            <w:r w:rsidRPr="009316E9">
              <w:t xml:space="preserve"> </w:t>
            </w:r>
            <w:proofErr w:type="spellStart"/>
            <w:r w:rsidRPr="009316E9">
              <w:t>основи</w:t>
            </w:r>
            <w:proofErr w:type="spellEnd"/>
          </w:p>
        </w:tc>
      </w:tr>
      <w:tr w:rsidR="00782EAA" w:rsidRPr="009316E9" w14:paraId="10732B04" w14:textId="77777777" w:rsidTr="00782EAA">
        <w:trPr>
          <w:trHeight w:val="519"/>
        </w:trPr>
        <w:tc>
          <w:tcPr>
            <w:tcW w:w="1330" w:type="pct"/>
            <w:vAlign w:val="center"/>
          </w:tcPr>
          <w:p w14:paraId="05CF547C" w14:textId="77777777" w:rsidR="00782EAA" w:rsidRPr="009316E9" w:rsidRDefault="00782EAA" w:rsidP="00782EAA">
            <w:pPr>
              <w:contextualSpacing/>
              <w:jc w:val="center"/>
              <w:rPr>
                <w:lang w:val="uk-UA"/>
              </w:rPr>
            </w:pPr>
            <w:r w:rsidRPr="009316E9">
              <w:rPr>
                <w:lang w:val="uk-UA"/>
              </w:rPr>
              <w:t>Борошно пшеничне</w:t>
            </w:r>
          </w:p>
        </w:tc>
        <w:tc>
          <w:tcPr>
            <w:tcW w:w="630" w:type="pct"/>
            <w:vAlign w:val="center"/>
          </w:tcPr>
          <w:p w14:paraId="7DE8D74F" w14:textId="77777777" w:rsidR="00782EAA" w:rsidRPr="009316E9" w:rsidRDefault="00782EAA" w:rsidP="00782EAA">
            <w:pPr>
              <w:contextualSpacing/>
              <w:jc w:val="center"/>
              <w:rPr>
                <w:lang w:val="uk-UA"/>
              </w:rPr>
            </w:pPr>
            <w:r w:rsidRPr="009316E9">
              <w:rPr>
                <w:lang w:val="uk-UA"/>
              </w:rPr>
              <w:t>2,5</w:t>
            </w:r>
          </w:p>
        </w:tc>
        <w:tc>
          <w:tcPr>
            <w:tcW w:w="479" w:type="pct"/>
            <w:vAlign w:val="center"/>
          </w:tcPr>
          <w:p w14:paraId="6898EFBA" w14:textId="77777777" w:rsidR="00782EAA" w:rsidRPr="009316E9" w:rsidRDefault="00782EAA" w:rsidP="00782EAA">
            <w:pPr>
              <w:contextualSpacing/>
              <w:jc w:val="center"/>
              <w:rPr>
                <w:lang w:val="uk-UA"/>
              </w:rPr>
            </w:pPr>
            <w:r w:rsidRPr="009316E9">
              <w:rPr>
                <w:lang w:val="uk-UA"/>
              </w:rPr>
              <w:t>2,5</w:t>
            </w:r>
          </w:p>
        </w:tc>
        <w:tc>
          <w:tcPr>
            <w:tcW w:w="1119" w:type="pct"/>
            <w:vAlign w:val="center"/>
          </w:tcPr>
          <w:p w14:paraId="4E31A07D" w14:textId="77777777" w:rsidR="00782EAA" w:rsidRPr="009316E9" w:rsidRDefault="00782EAA" w:rsidP="00782EAA">
            <w:pPr>
              <w:pStyle w:val="a3"/>
              <w:spacing w:after="0"/>
              <w:ind w:left="0"/>
              <w:contextualSpacing/>
              <w:jc w:val="center"/>
              <w:rPr>
                <w:lang w:val="uk-UA"/>
              </w:rPr>
            </w:pPr>
            <w:r w:rsidRPr="009316E9">
              <w:rPr>
                <w:lang w:val="uk-UA"/>
              </w:rPr>
              <w:t>2,5</w:t>
            </w:r>
          </w:p>
        </w:tc>
        <w:tc>
          <w:tcPr>
            <w:tcW w:w="1441" w:type="pct"/>
            <w:vAlign w:val="center"/>
          </w:tcPr>
          <w:p w14:paraId="60E6C728" w14:textId="77777777" w:rsidR="00782EAA" w:rsidRPr="009316E9" w:rsidRDefault="00782EAA" w:rsidP="00782EAA">
            <w:pPr>
              <w:pStyle w:val="a3"/>
              <w:spacing w:after="0"/>
              <w:ind w:left="0"/>
              <w:contextualSpacing/>
              <w:jc w:val="center"/>
            </w:pPr>
            <w:proofErr w:type="spellStart"/>
            <w:r w:rsidRPr="009316E9">
              <w:t>Основна</w:t>
            </w:r>
            <w:proofErr w:type="spellEnd"/>
            <w:r w:rsidRPr="009316E9">
              <w:t xml:space="preserve"> </w:t>
            </w:r>
            <w:proofErr w:type="spellStart"/>
            <w:r w:rsidRPr="009316E9">
              <w:t>сировина</w:t>
            </w:r>
            <w:proofErr w:type="spellEnd"/>
            <w:r w:rsidRPr="009316E9">
              <w:t xml:space="preserve">, </w:t>
            </w:r>
            <w:proofErr w:type="spellStart"/>
            <w:r w:rsidRPr="009316E9">
              <w:t>стабілізатор</w:t>
            </w:r>
            <w:proofErr w:type="spellEnd"/>
          </w:p>
        </w:tc>
      </w:tr>
      <w:tr w:rsidR="00782EAA" w:rsidRPr="009316E9" w14:paraId="4EFB100F" w14:textId="77777777" w:rsidTr="00782EAA">
        <w:trPr>
          <w:trHeight w:val="309"/>
        </w:trPr>
        <w:tc>
          <w:tcPr>
            <w:tcW w:w="1330" w:type="pct"/>
            <w:vAlign w:val="center"/>
          </w:tcPr>
          <w:p w14:paraId="2D45F7FE" w14:textId="77777777" w:rsidR="00782EAA" w:rsidRPr="009316E9" w:rsidRDefault="00782EAA" w:rsidP="00782EAA">
            <w:pPr>
              <w:contextualSpacing/>
              <w:jc w:val="center"/>
              <w:rPr>
                <w:lang w:val="uk-UA"/>
              </w:rPr>
            </w:pPr>
            <w:r w:rsidRPr="009316E9">
              <w:rPr>
                <w:lang w:val="uk-UA"/>
              </w:rPr>
              <w:t>Разом</w:t>
            </w:r>
          </w:p>
        </w:tc>
        <w:tc>
          <w:tcPr>
            <w:tcW w:w="630" w:type="pct"/>
            <w:vAlign w:val="center"/>
          </w:tcPr>
          <w:p w14:paraId="7047A64F" w14:textId="77777777" w:rsidR="00782EAA" w:rsidRPr="009316E9" w:rsidRDefault="00782EAA" w:rsidP="00782EAA">
            <w:pPr>
              <w:contextualSpacing/>
              <w:jc w:val="center"/>
              <w:rPr>
                <w:lang w:val="uk-UA"/>
              </w:rPr>
            </w:pPr>
            <w:r w:rsidRPr="009316E9">
              <w:rPr>
                <w:lang w:val="uk-UA"/>
              </w:rPr>
              <w:t>-</w:t>
            </w:r>
          </w:p>
        </w:tc>
        <w:tc>
          <w:tcPr>
            <w:tcW w:w="479" w:type="pct"/>
            <w:vAlign w:val="center"/>
          </w:tcPr>
          <w:p w14:paraId="07C41924" w14:textId="77777777" w:rsidR="00782EAA" w:rsidRPr="009316E9" w:rsidRDefault="00782EAA" w:rsidP="00782EAA">
            <w:pPr>
              <w:contextualSpacing/>
              <w:jc w:val="center"/>
              <w:rPr>
                <w:lang w:val="uk-UA"/>
              </w:rPr>
            </w:pPr>
            <w:r w:rsidRPr="009316E9">
              <w:rPr>
                <w:lang w:val="uk-UA"/>
              </w:rPr>
              <w:t>106,5</w:t>
            </w:r>
          </w:p>
        </w:tc>
        <w:tc>
          <w:tcPr>
            <w:tcW w:w="1119" w:type="pct"/>
            <w:vAlign w:val="center"/>
          </w:tcPr>
          <w:p w14:paraId="0905380C" w14:textId="77777777" w:rsidR="00782EAA" w:rsidRPr="009316E9" w:rsidRDefault="00782EAA" w:rsidP="00782EAA">
            <w:pPr>
              <w:pStyle w:val="a3"/>
              <w:spacing w:after="0"/>
              <w:ind w:left="0"/>
              <w:contextualSpacing/>
              <w:jc w:val="center"/>
              <w:rPr>
                <w:lang w:val="uk-UA"/>
              </w:rPr>
            </w:pPr>
            <w:r w:rsidRPr="009316E9">
              <w:rPr>
                <w:lang w:val="uk-UA"/>
              </w:rPr>
              <w:t>100</w:t>
            </w:r>
          </w:p>
        </w:tc>
        <w:tc>
          <w:tcPr>
            <w:tcW w:w="1441" w:type="pct"/>
            <w:vAlign w:val="center"/>
          </w:tcPr>
          <w:p w14:paraId="2843E027" w14:textId="77777777" w:rsidR="00782EAA" w:rsidRPr="009316E9" w:rsidRDefault="00782EAA" w:rsidP="00782EAA">
            <w:pPr>
              <w:pStyle w:val="a3"/>
              <w:spacing w:after="0"/>
              <w:ind w:left="0"/>
              <w:contextualSpacing/>
              <w:jc w:val="center"/>
              <w:rPr>
                <w:lang w:val="uk-UA"/>
              </w:rPr>
            </w:pPr>
            <w:r w:rsidRPr="009316E9">
              <w:rPr>
                <w:lang w:val="uk-UA"/>
              </w:rPr>
              <w:t>-</w:t>
            </w:r>
          </w:p>
        </w:tc>
      </w:tr>
      <w:tr w:rsidR="00782EAA" w:rsidRPr="009316E9" w14:paraId="3074BA35" w14:textId="77777777" w:rsidTr="00782EAA">
        <w:trPr>
          <w:trHeight w:val="182"/>
        </w:trPr>
        <w:tc>
          <w:tcPr>
            <w:tcW w:w="1330" w:type="pct"/>
            <w:vAlign w:val="center"/>
          </w:tcPr>
          <w:p w14:paraId="10A3EBC4" w14:textId="77777777" w:rsidR="00782EAA" w:rsidRPr="009316E9" w:rsidRDefault="00782EAA" w:rsidP="00782EAA">
            <w:pPr>
              <w:contextualSpacing/>
              <w:jc w:val="center"/>
              <w:rPr>
                <w:lang w:val="uk-UA"/>
              </w:rPr>
            </w:pPr>
            <w:r w:rsidRPr="009316E9">
              <w:rPr>
                <w:lang w:val="uk-UA"/>
              </w:rPr>
              <w:t>Вихід</w:t>
            </w:r>
          </w:p>
        </w:tc>
        <w:tc>
          <w:tcPr>
            <w:tcW w:w="630" w:type="pct"/>
            <w:vAlign w:val="center"/>
          </w:tcPr>
          <w:p w14:paraId="7B986949" w14:textId="77777777" w:rsidR="00782EAA" w:rsidRPr="009316E9" w:rsidRDefault="00782EAA" w:rsidP="00782EAA">
            <w:pPr>
              <w:contextualSpacing/>
              <w:jc w:val="center"/>
              <w:rPr>
                <w:lang w:val="uk-UA"/>
              </w:rPr>
            </w:pPr>
            <w:r w:rsidRPr="009316E9">
              <w:rPr>
                <w:lang w:val="uk-UA"/>
              </w:rPr>
              <w:t>-</w:t>
            </w:r>
          </w:p>
        </w:tc>
        <w:tc>
          <w:tcPr>
            <w:tcW w:w="479" w:type="pct"/>
            <w:vAlign w:val="center"/>
          </w:tcPr>
          <w:p w14:paraId="210C005F" w14:textId="77777777" w:rsidR="00782EAA" w:rsidRPr="009316E9" w:rsidRDefault="00782EAA" w:rsidP="00782EAA">
            <w:pPr>
              <w:contextualSpacing/>
              <w:jc w:val="center"/>
              <w:rPr>
                <w:lang w:val="uk-UA"/>
              </w:rPr>
            </w:pPr>
            <w:r w:rsidRPr="009316E9">
              <w:rPr>
                <w:lang w:val="uk-UA"/>
              </w:rPr>
              <w:t>100</w:t>
            </w:r>
          </w:p>
        </w:tc>
        <w:tc>
          <w:tcPr>
            <w:tcW w:w="1119" w:type="pct"/>
            <w:vAlign w:val="center"/>
          </w:tcPr>
          <w:p w14:paraId="6476F0E2" w14:textId="77777777" w:rsidR="00782EAA" w:rsidRPr="009316E9" w:rsidRDefault="00782EAA" w:rsidP="00782EAA">
            <w:pPr>
              <w:pStyle w:val="a3"/>
              <w:spacing w:after="0"/>
              <w:ind w:left="0"/>
              <w:contextualSpacing/>
              <w:jc w:val="center"/>
              <w:rPr>
                <w:lang w:val="uk-UA"/>
              </w:rPr>
            </w:pPr>
            <w:r w:rsidRPr="009316E9">
              <w:rPr>
                <w:lang w:val="uk-UA"/>
              </w:rPr>
              <w:t>-</w:t>
            </w:r>
          </w:p>
        </w:tc>
        <w:tc>
          <w:tcPr>
            <w:tcW w:w="1441" w:type="pct"/>
            <w:vAlign w:val="center"/>
          </w:tcPr>
          <w:p w14:paraId="42040D08" w14:textId="77777777" w:rsidR="00782EAA" w:rsidRPr="009316E9" w:rsidRDefault="00782EAA" w:rsidP="00782EAA">
            <w:pPr>
              <w:pStyle w:val="a3"/>
              <w:spacing w:after="0"/>
              <w:ind w:left="0"/>
              <w:contextualSpacing/>
              <w:jc w:val="center"/>
              <w:rPr>
                <w:lang w:val="uk-UA"/>
              </w:rPr>
            </w:pPr>
            <w:r w:rsidRPr="009316E9">
              <w:rPr>
                <w:lang w:val="uk-UA"/>
              </w:rPr>
              <w:t>-</w:t>
            </w:r>
          </w:p>
        </w:tc>
      </w:tr>
    </w:tbl>
    <w:p w14:paraId="091855FA" w14:textId="77777777" w:rsidR="00896649" w:rsidRDefault="00896649" w:rsidP="00896649">
      <w:pPr>
        <w:pStyle w:val="a3"/>
        <w:keepNext/>
        <w:spacing w:line="360" w:lineRule="auto"/>
        <w:ind w:left="0"/>
        <w:rPr>
          <w:sz w:val="28"/>
          <w:szCs w:val="28"/>
          <w:lang w:val="uk-UA"/>
        </w:rPr>
      </w:pPr>
    </w:p>
    <w:p w14:paraId="05A71FAE" w14:textId="77777777" w:rsidR="00782EAA" w:rsidRDefault="0074106B" w:rsidP="00782EAA">
      <w:pPr>
        <w:pStyle w:val="ae"/>
        <w:keepNext/>
        <w:ind w:left="0" w:firstLine="748"/>
        <w:jc w:val="both"/>
        <w:rPr>
          <w:szCs w:val="28"/>
        </w:rPr>
      </w:pPr>
      <w:r>
        <w:rPr>
          <w:szCs w:val="28"/>
        </w:rPr>
        <w:t>Аналіз</w:t>
      </w:r>
      <w:r w:rsidR="00782EAA">
        <w:rPr>
          <w:szCs w:val="28"/>
        </w:rPr>
        <w:t xml:space="preserve"> технологічного процесу </w:t>
      </w:r>
      <w:r>
        <w:rPr>
          <w:szCs w:val="28"/>
        </w:rPr>
        <w:t xml:space="preserve">виробництва подано </w:t>
      </w:r>
      <w:r w:rsidR="00782EAA">
        <w:rPr>
          <w:szCs w:val="28"/>
        </w:rPr>
        <w:t>у таблиці 3.11.</w:t>
      </w:r>
    </w:p>
    <w:p w14:paraId="7777111A" w14:textId="77777777" w:rsidR="00782EAA" w:rsidRPr="00782EAA" w:rsidRDefault="00782EAA" w:rsidP="00782EAA">
      <w:pPr>
        <w:pStyle w:val="ae"/>
        <w:keepNext/>
        <w:ind w:left="0" w:right="0" w:firstLine="748"/>
        <w:jc w:val="right"/>
        <w:rPr>
          <w:szCs w:val="28"/>
        </w:rPr>
      </w:pPr>
      <w:r w:rsidRPr="00782EAA">
        <w:rPr>
          <w:szCs w:val="28"/>
        </w:rPr>
        <w:t xml:space="preserve"> Таблиця </w:t>
      </w:r>
      <w:r>
        <w:rPr>
          <w:szCs w:val="28"/>
        </w:rPr>
        <w:t>3</w:t>
      </w:r>
      <w:r w:rsidRPr="00782EAA">
        <w:rPr>
          <w:szCs w:val="28"/>
          <w:lang w:val="ru-RU"/>
        </w:rPr>
        <w:t>.</w:t>
      </w:r>
      <w:r>
        <w:rPr>
          <w:szCs w:val="28"/>
          <w:lang w:val="ru-RU"/>
        </w:rPr>
        <w:t>11</w:t>
      </w:r>
    </w:p>
    <w:p w14:paraId="2DD809CF" w14:textId="77777777" w:rsidR="0074106B" w:rsidRPr="00BA3641" w:rsidRDefault="00782EAA" w:rsidP="0074106B">
      <w:pPr>
        <w:ind w:firstLine="709"/>
        <w:jc w:val="both"/>
        <w:rPr>
          <w:sz w:val="28"/>
          <w:szCs w:val="28"/>
          <w:lang w:val="uk-UA"/>
        </w:rPr>
      </w:pPr>
      <w:proofErr w:type="spellStart"/>
      <w:r w:rsidRPr="00241480">
        <w:rPr>
          <w:b/>
          <w:sz w:val="28"/>
          <w:szCs w:val="28"/>
        </w:rPr>
        <w:t>Аналіз</w:t>
      </w:r>
      <w:proofErr w:type="spellEnd"/>
      <w:r w:rsidRPr="00241480">
        <w:rPr>
          <w:b/>
          <w:sz w:val="28"/>
          <w:szCs w:val="28"/>
        </w:rPr>
        <w:t xml:space="preserve"> </w:t>
      </w:r>
      <w:proofErr w:type="spellStart"/>
      <w:r w:rsidRPr="00241480">
        <w:rPr>
          <w:b/>
          <w:sz w:val="28"/>
          <w:szCs w:val="28"/>
        </w:rPr>
        <w:t>технологічного</w:t>
      </w:r>
      <w:proofErr w:type="spellEnd"/>
      <w:r w:rsidRPr="00241480">
        <w:rPr>
          <w:b/>
          <w:sz w:val="28"/>
          <w:szCs w:val="28"/>
        </w:rPr>
        <w:t xml:space="preserve"> </w:t>
      </w:r>
      <w:proofErr w:type="spellStart"/>
      <w:r w:rsidRPr="00241480">
        <w:rPr>
          <w:b/>
          <w:sz w:val="28"/>
          <w:szCs w:val="28"/>
        </w:rPr>
        <w:t>процесу</w:t>
      </w:r>
      <w:proofErr w:type="spellEnd"/>
      <w:r w:rsidRPr="00241480">
        <w:rPr>
          <w:b/>
          <w:sz w:val="28"/>
          <w:szCs w:val="28"/>
        </w:rPr>
        <w:t xml:space="preserve"> </w:t>
      </w:r>
      <w:proofErr w:type="spellStart"/>
      <w:r w:rsidRPr="00241480">
        <w:rPr>
          <w:b/>
          <w:sz w:val="28"/>
          <w:szCs w:val="28"/>
        </w:rPr>
        <w:t>виробництва</w:t>
      </w:r>
      <w:proofErr w:type="spellEnd"/>
      <w:r w:rsidRPr="00241480">
        <w:rPr>
          <w:b/>
          <w:sz w:val="28"/>
          <w:szCs w:val="28"/>
        </w:rPr>
        <w:t xml:space="preserve"> </w:t>
      </w:r>
      <w:r w:rsidR="0074106B" w:rsidRPr="00701BEE">
        <w:rPr>
          <w:b/>
          <w:sz w:val="28"/>
          <w:szCs w:val="28"/>
          <w:lang w:val="uk-UA"/>
        </w:rPr>
        <w:t>«</w:t>
      </w:r>
      <w:r w:rsidR="0074106B" w:rsidRPr="00701BEE">
        <w:rPr>
          <w:b/>
          <w:sz w:val="28"/>
          <w:szCs w:val="28"/>
          <w:lang w:val="en-US"/>
        </w:rPr>
        <w:t>C</w:t>
      </w:r>
      <w:proofErr w:type="spellStart"/>
      <w:r w:rsidR="0074106B" w:rsidRPr="00701BEE">
        <w:rPr>
          <w:b/>
          <w:sz w:val="28"/>
          <w:szCs w:val="28"/>
        </w:rPr>
        <w:t>оус</w:t>
      </w:r>
      <w:proofErr w:type="spellEnd"/>
      <w:r w:rsidR="0074106B" w:rsidRPr="00701BEE">
        <w:rPr>
          <w:b/>
          <w:sz w:val="28"/>
          <w:szCs w:val="28"/>
        </w:rPr>
        <w:t xml:space="preserve"> майонез</w:t>
      </w:r>
      <w:r w:rsidR="0074106B" w:rsidRPr="00701BEE">
        <w:rPr>
          <w:b/>
          <w:sz w:val="28"/>
          <w:szCs w:val="28"/>
          <w:lang w:val="uk-UA"/>
        </w:rPr>
        <w:t>»</w:t>
      </w:r>
      <w:r w:rsidR="0074106B">
        <w:rPr>
          <w:b/>
          <w:sz w:val="28"/>
          <w:szCs w:val="28"/>
          <w:lang w:val="uk-UA"/>
        </w:rPr>
        <w:t xml:space="preserve"> </w:t>
      </w:r>
      <w:r w:rsidR="0074106B" w:rsidRPr="00ED7185">
        <w:rPr>
          <w:sz w:val="28"/>
          <w:szCs w:val="28"/>
        </w:rPr>
        <w:t>(рецептура №884/</w:t>
      </w:r>
      <w:r w:rsidR="0074106B">
        <w:rPr>
          <w:sz w:val="28"/>
          <w:szCs w:val="28"/>
          <w:lang w:val="uk-UA"/>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2480"/>
        <w:gridCol w:w="2126"/>
        <w:gridCol w:w="2831"/>
      </w:tblGrid>
      <w:tr w:rsidR="00782EAA" w:rsidRPr="00782EAA" w14:paraId="1545FA41" w14:textId="77777777" w:rsidTr="00782EAA">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53FD0B50" w14:textId="77777777" w:rsidR="00782EAA" w:rsidRPr="00782EAA" w:rsidRDefault="00782EAA" w:rsidP="005B40F6">
            <w:pPr>
              <w:pStyle w:val="a3"/>
              <w:keepNext/>
              <w:spacing w:after="0"/>
              <w:ind w:left="0" w:right="-108"/>
              <w:jc w:val="center"/>
              <w:rPr>
                <w:sz w:val="22"/>
                <w:szCs w:val="22"/>
              </w:rPr>
            </w:pPr>
            <w:proofErr w:type="spellStart"/>
            <w:r w:rsidRPr="00782EAA">
              <w:rPr>
                <w:sz w:val="22"/>
                <w:szCs w:val="22"/>
              </w:rPr>
              <w:lastRenderedPageBreak/>
              <w:t>Етапи</w:t>
            </w:r>
            <w:proofErr w:type="spellEnd"/>
            <w:r w:rsidRPr="00782EAA">
              <w:rPr>
                <w:sz w:val="22"/>
                <w:szCs w:val="22"/>
              </w:rPr>
              <w:t xml:space="preserve"> </w:t>
            </w:r>
            <w:proofErr w:type="spellStart"/>
            <w:r w:rsidRPr="00782EAA">
              <w:rPr>
                <w:sz w:val="22"/>
                <w:szCs w:val="22"/>
              </w:rPr>
              <w:t>технологічного</w:t>
            </w:r>
            <w:proofErr w:type="spellEnd"/>
            <w:r w:rsidRPr="00782EAA">
              <w:rPr>
                <w:sz w:val="22"/>
                <w:szCs w:val="22"/>
              </w:rPr>
              <w:t xml:space="preserve"> </w:t>
            </w:r>
            <w:proofErr w:type="spellStart"/>
            <w:r w:rsidRPr="00782EAA">
              <w:rPr>
                <w:sz w:val="22"/>
                <w:szCs w:val="22"/>
              </w:rPr>
              <w:t>процесу</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2DA7CFFC" w14:textId="77777777" w:rsidR="00782EAA" w:rsidRPr="00782EAA" w:rsidRDefault="00782EAA" w:rsidP="005B40F6">
            <w:pPr>
              <w:pStyle w:val="a3"/>
              <w:keepNext/>
              <w:spacing w:after="0"/>
              <w:ind w:left="0"/>
              <w:jc w:val="center"/>
              <w:rPr>
                <w:sz w:val="22"/>
                <w:szCs w:val="22"/>
              </w:rPr>
            </w:pPr>
            <w:proofErr w:type="spellStart"/>
            <w:r w:rsidRPr="00782EAA">
              <w:rPr>
                <w:sz w:val="22"/>
                <w:szCs w:val="22"/>
              </w:rPr>
              <w:t>Технологічна</w:t>
            </w:r>
            <w:proofErr w:type="spellEnd"/>
            <w:r w:rsidRPr="00782EAA">
              <w:rPr>
                <w:sz w:val="22"/>
                <w:szCs w:val="22"/>
              </w:rPr>
              <w:t xml:space="preserve"> </w:t>
            </w:r>
          </w:p>
          <w:p w14:paraId="19E2BACF" w14:textId="77777777" w:rsidR="00782EAA" w:rsidRPr="00782EAA" w:rsidRDefault="00782EAA" w:rsidP="005B40F6">
            <w:pPr>
              <w:pStyle w:val="a3"/>
              <w:keepNext/>
              <w:spacing w:after="0"/>
              <w:ind w:left="0"/>
              <w:jc w:val="center"/>
              <w:rPr>
                <w:sz w:val="22"/>
                <w:szCs w:val="22"/>
              </w:rPr>
            </w:pPr>
            <w:proofErr w:type="spellStart"/>
            <w:r w:rsidRPr="00782EAA">
              <w:rPr>
                <w:sz w:val="22"/>
                <w:szCs w:val="22"/>
              </w:rPr>
              <w:t>операція</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2A255CE2" w14:textId="77777777" w:rsidR="00782EAA" w:rsidRPr="00782EAA" w:rsidRDefault="00782EAA" w:rsidP="005B40F6">
            <w:pPr>
              <w:pStyle w:val="a3"/>
              <w:keepNext/>
              <w:spacing w:after="0"/>
              <w:ind w:left="0" w:firstLine="18"/>
              <w:jc w:val="center"/>
              <w:rPr>
                <w:sz w:val="22"/>
                <w:szCs w:val="22"/>
              </w:rPr>
            </w:pPr>
            <w:proofErr w:type="spellStart"/>
            <w:r w:rsidRPr="00782EAA">
              <w:rPr>
                <w:sz w:val="22"/>
                <w:szCs w:val="22"/>
              </w:rPr>
              <w:t>Параметри</w:t>
            </w:r>
            <w:proofErr w:type="spellEnd"/>
          </w:p>
        </w:tc>
        <w:tc>
          <w:tcPr>
            <w:tcW w:w="1470" w:type="pct"/>
            <w:tcBorders>
              <w:top w:val="single" w:sz="4" w:space="0" w:color="auto"/>
              <w:left w:val="single" w:sz="4" w:space="0" w:color="auto"/>
              <w:bottom w:val="single" w:sz="4" w:space="0" w:color="auto"/>
              <w:right w:val="single" w:sz="4" w:space="0" w:color="auto"/>
            </w:tcBorders>
            <w:vAlign w:val="center"/>
          </w:tcPr>
          <w:p w14:paraId="76692117" w14:textId="77777777" w:rsidR="00782EAA" w:rsidRPr="00782EAA" w:rsidRDefault="00782EAA" w:rsidP="005B40F6">
            <w:pPr>
              <w:pStyle w:val="a3"/>
              <w:keepNext/>
              <w:spacing w:after="0"/>
              <w:ind w:left="0" w:hanging="9"/>
              <w:jc w:val="center"/>
              <w:rPr>
                <w:sz w:val="22"/>
                <w:szCs w:val="22"/>
              </w:rPr>
            </w:pPr>
            <w:r w:rsidRPr="00782EAA">
              <w:rPr>
                <w:sz w:val="22"/>
                <w:szCs w:val="22"/>
              </w:rPr>
              <w:t xml:space="preserve">Мета, яка </w:t>
            </w:r>
          </w:p>
          <w:p w14:paraId="3A276B23" w14:textId="77777777" w:rsidR="00782EAA" w:rsidRPr="00782EAA" w:rsidRDefault="00782EAA" w:rsidP="005B40F6">
            <w:pPr>
              <w:pStyle w:val="a3"/>
              <w:keepNext/>
              <w:spacing w:after="0"/>
              <w:ind w:left="0" w:hanging="9"/>
              <w:jc w:val="center"/>
              <w:rPr>
                <w:sz w:val="22"/>
                <w:szCs w:val="22"/>
              </w:rPr>
            </w:pPr>
            <w:proofErr w:type="spellStart"/>
            <w:r w:rsidRPr="00782EAA">
              <w:rPr>
                <w:sz w:val="22"/>
                <w:szCs w:val="22"/>
              </w:rPr>
              <w:t>досягається</w:t>
            </w:r>
            <w:proofErr w:type="spellEnd"/>
          </w:p>
        </w:tc>
      </w:tr>
      <w:tr w:rsidR="00782EAA" w:rsidRPr="00782EAA" w14:paraId="075C7553" w14:textId="77777777" w:rsidTr="00782EAA">
        <w:trPr>
          <w:cantSplit/>
        </w:trPr>
        <w:tc>
          <w:tcPr>
            <w:tcW w:w="1138" w:type="pct"/>
            <w:vMerge w:val="restart"/>
            <w:tcBorders>
              <w:top w:val="single" w:sz="4" w:space="0" w:color="auto"/>
              <w:left w:val="single" w:sz="4" w:space="0" w:color="auto"/>
              <w:right w:val="single" w:sz="4" w:space="0" w:color="auto"/>
            </w:tcBorders>
            <w:vAlign w:val="center"/>
          </w:tcPr>
          <w:p w14:paraId="389E4F9A" w14:textId="77777777" w:rsidR="00782EAA" w:rsidRPr="00782EAA" w:rsidRDefault="00782EAA" w:rsidP="005B40F6">
            <w:pPr>
              <w:pStyle w:val="a3"/>
              <w:keepNext/>
              <w:ind w:right="-108"/>
              <w:jc w:val="center"/>
              <w:rPr>
                <w:sz w:val="22"/>
                <w:szCs w:val="22"/>
              </w:rPr>
            </w:pPr>
            <w:proofErr w:type="spellStart"/>
            <w:r w:rsidRPr="00782EAA">
              <w:rPr>
                <w:sz w:val="22"/>
                <w:szCs w:val="22"/>
              </w:rPr>
              <w:t>Підготовка</w:t>
            </w:r>
            <w:proofErr w:type="spellEnd"/>
            <w:r w:rsidRPr="00782EAA">
              <w:rPr>
                <w:sz w:val="22"/>
                <w:szCs w:val="22"/>
              </w:rPr>
              <w:t xml:space="preserve"> </w:t>
            </w:r>
            <w:proofErr w:type="spellStart"/>
            <w:r w:rsidRPr="00782EAA">
              <w:rPr>
                <w:sz w:val="22"/>
                <w:szCs w:val="22"/>
              </w:rPr>
              <w:t>сировини</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2C60A56E" w14:textId="77777777" w:rsidR="00782EAA" w:rsidRPr="00782EAA" w:rsidRDefault="00782EAA" w:rsidP="005B40F6">
            <w:pPr>
              <w:pStyle w:val="a3"/>
              <w:keepNext/>
              <w:ind w:left="-108" w:right="-108"/>
              <w:jc w:val="center"/>
              <w:rPr>
                <w:sz w:val="22"/>
                <w:szCs w:val="22"/>
              </w:rPr>
            </w:pPr>
            <w:proofErr w:type="spellStart"/>
            <w:r w:rsidRPr="00782EAA">
              <w:rPr>
                <w:sz w:val="22"/>
                <w:szCs w:val="22"/>
              </w:rPr>
              <w:t>Миття</w:t>
            </w:r>
            <w:proofErr w:type="spellEnd"/>
            <w:r w:rsidRPr="00782EAA">
              <w:rPr>
                <w:sz w:val="22"/>
                <w:szCs w:val="22"/>
              </w:rPr>
              <w:t xml:space="preserve"> </w:t>
            </w:r>
            <w:proofErr w:type="spellStart"/>
            <w:r w:rsidRPr="00782EAA">
              <w:rPr>
                <w:sz w:val="22"/>
                <w:szCs w:val="22"/>
              </w:rPr>
              <w:t>яєць</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12B748AD" w14:textId="77777777" w:rsidR="00782EAA" w:rsidRPr="00782EAA" w:rsidRDefault="00782EAA" w:rsidP="005B40F6">
            <w:pPr>
              <w:pStyle w:val="a3"/>
              <w:keepNext/>
              <w:numPr>
                <w:ilvl w:val="0"/>
                <w:numId w:val="2"/>
              </w:numPr>
              <w:tabs>
                <w:tab w:val="clear" w:pos="1108"/>
                <w:tab w:val="num" w:pos="252"/>
              </w:tabs>
              <w:spacing w:after="0"/>
              <w:ind w:left="252" w:right="-108" w:hanging="252"/>
              <w:rPr>
                <w:sz w:val="22"/>
                <w:szCs w:val="22"/>
              </w:rPr>
            </w:pPr>
            <w:proofErr w:type="spellStart"/>
            <w:r w:rsidRPr="00782EAA">
              <w:rPr>
                <w:sz w:val="22"/>
                <w:szCs w:val="22"/>
              </w:rPr>
              <w:t>Замочування</w:t>
            </w:r>
            <w:proofErr w:type="spellEnd"/>
          </w:p>
          <w:p w14:paraId="1C6BD4EA" w14:textId="77777777" w:rsidR="00782EAA" w:rsidRPr="00782EAA" w:rsidRDefault="00782EAA" w:rsidP="005B40F6">
            <w:pPr>
              <w:pStyle w:val="a3"/>
              <w:keepNext/>
              <w:numPr>
                <w:ilvl w:val="0"/>
                <w:numId w:val="2"/>
              </w:numPr>
              <w:tabs>
                <w:tab w:val="clear" w:pos="1108"/>
                <w:tab w:val="num" w:pos="252"/>
              </w:tabs>
              <w:spacing w:after="0"/>
              <w:ind w:left="252" w:right="-108" w:hanging="252"/>
              <w:rPr>
                <w:sz w:val="22"/>
                <w:szCs w:val="22"/>
              </w:rPr>
            </w:pPr>
            <w:proofErr w:type="spellStart"/>
            <w:r w:rsidRPr="00782EAA">
              <w:rPr>
                <w:sz w:val="22"/>
                <w:szCs w:val="22"/>
              </w:rPr>
              <w:t>Миття</w:t>
            </w:r>
            <w:proofErr w:type="spellEnd"/>
          </w:p>
          <w:p w14:paraId="6FD3D418" w14:textId="77777777" w:rsidR="00782EAA" w:rsidRPr="00782EAA" w:rsidRDefault="00782EAA" w:rsidP="005B40F6">
            <w:pPr>
              <w:pStyle w:val="a3"/>
              <w:keepNext/>
              <w:numPr>
                <w:ilvl w:val="0"/>
                <w:numId w:val="2"/>
              </w:numPr>
              <w:tabs>
                <w:tab w:val="clear" w:pos="1108"/>
                <w:tab w:val="num" w:pos="252"/>
              </w:tabs>
              <w:spacing w:after="0"/>
              <w:ind w:left="252" w:right="-108" w:hanging="252"/>
              <w:rPr>
                <w:sz w:val="22"/>
                <w:szCs w:val="22"/>
              </w:rPr>
            </w:pPr>
            <w:proofErr w:type="spellStart"/>
            <w:r w:rsidRPr="00782EAA">
              <w:rPr>
                <w:sz w:val="22"/>
                <w:szCs w:val="22"/>
              </w:rPr>
              <w:t>Хлорування</w:t>
            </w:r>
            <w:proofErr w:type="spellEnd"/>
          </w:p>
          <w:p w14:paraId="2C7C9AAD" w14:textId="77777777" w:rsidR="00782EAA" w:rsidRPr="00782EAA" w:rsidRDefault="00782EAA" w:rsidP="005B40F6">
            <w:pPr>
              <w:pStyle w:val="a3"/>
              <w:keepNext/>
              <w:numPr>
                <w:ilvl w:val="0"/>
                <w:numId w:val="2"/>
              </w:numPr>
              <w:tabs>
                <w:tab w:val="clear" w:pos="1108"/>
                <w:tab w:val="num" w:pos="252"/>
              </w:tabs>
              <w:spacing w:after="0"/>
              <w:ind w:left="252" w:right="-108" w:hanging="252"/>
              <w:jc w:val="both"/>
              <w:rPr>
                <w:sz w:val="22"/>
                <w:szCs w:val="22"/>
              </w:rPr>
            </w:pPr>
            <w:proofErr w:type="spellStart"/>
            <w:r w:rsidRPr="00782EAA">
              <w:rPr>
                <w:sz w:val="22"/>
                <w:szCs w:val="22"/>
              </w:rPr>
              <w:t>Ополіскування</w:t>
            </w:r>
            <w:proofErr w:type="spellEnd"/>
            <w:r w:rsidRPr="00782EAA">
              <w:rPr>
                <w:sz w:val="22"/>
                <w:szCs w:val="22"/>
              </w:rPr>
              <w:t xml:space="preserve"> </w:t>
            </w:r>
          </w:p>
        </w:tc>
        <w:tc>
          <w:tcPr>
            <w:tcW w:w="1470" w:type="pct"/>
            <w:tcBorders>
              <w:top w:val="single" w:sz="4" w:space="0" w:color="auto"/>
              <w:left w:val="single" w:sz="4" w:space="0" w:color="auto"/>
              <w:bottom w:val="single" w:sz="4" w:space="0" w:color="auto"/>
              <w:right w:val="single" w:sz="4" w:space="0" w:color="auto"/>
            </w:tcBorders>
            <w:vAlign w:val="center"/>
          </w:tcPr>
          <w:p w14:paraId="43469F5C" w14:textId="77777777" w:rsidR="00782EAA" w:rsidRPr="00782EAA" w:rsidRDefault="00782EAA" w:rsidP="005B40F6">
            <w:pPr>
              <w:pStyle w:val="a3"/>
              <w:keepNext/>
              <w:ind w:hanging="9"/>
              <w:jc w:val="center"/>
              <w:rPr>
                <w:sz w:val="22"/>
                <w:szCs w:val="22"/>
              </w:rPr>
            </w:pPr>
            <w:proofErr w:type="spellStart"/>
            <w:r w:rsidRPr="00782EAA">
              <w:rPr>
                <w:sz w:val="22"/>
                <w:szCs w:val="22"/>
              </w:rPr>
              <w:t>Знезараження</w:t>
            </w:r>
            <w:proofErr w:type="spellEnd"/>
          </w:p>
        </w:tc>
      </w:tr>
      <w:tr w:rsidR="00782EAA" w:rsidRPr="00782EAA" w14:paraId="678D6B5E" w14:textId="77777777" w:rsidTr="00782EAA">
        <w:trPr>
          <w:cantSplit/>
        </w:trPr>
        <w:tc>
          <w:tcPr>
            <w:tcW w:w="1138" w:type="pct"/>
            <w:vMerge/>
            <w:tcBorders>
              <w:left w:val="single" w:sz="4" w:space="0" w:color="auto"/>
              <w:right w:val="single" w:sz="4" w:space="0" w:color="auto"/>
            </w:tcBorders>
            <w:vAlign w:val="center"/>
          </w:tcPr>
          <w:p w14:paraId="010DB005" w14:textId="77777777" w:rsidR="00782EAA" w:rsidRPr="00782EAA" w:rsidRDefault="00782EAA" w:rsidP="005B40F6">
            <w:pPr>
              <w:pStyle w:val="a3"/>
              <w:keepNext/>
              <w:ind w:right="-108"/>
              <w:jc w:val="center"/>
              <w:rPr>
                <w:sz w:val="22"/>
                <w:szCs w:val="22"/>
              </w:rPr>
            </w:pPr>
          </w:p>
        </w:tc>
        <w:tc>
          <w:tcPr>
            <w:tcW w:w="1288" w:type="pct"/>
            <w:tcBorders>
              <w:top w:val="single" w:sz="4" w:space="0" w:color="auto"/>
              <w:left w:val="single" w:sz="4" w:space="0" w:color="auto"/>
              <w:bottom w:val="single" w:sz="4" w:space="0" w:color="auto"/>
              <w:right w:val="single" w:sz="4" w:space="0" w:color="auto"/>
            </w:tcBorders>
            <w:vAlign w:val="center"/>
          </w:tcPr>
          <w:p w14:paraId="05267282" w14:textId="77777777" w:rsidR="00782EAA" w:rsidRPr="00782EAA" w:rsidRDefault="00782EAA" w:rsidP="005B40F6">
            <w:pPr>
              <w:pStyle w:val="a3"/>
              <w:keepNext/>
              <w:ind w:left="-108" w:right="-108"/>
              <w:jc w:val="center"/>
              <w:rPr>
                <w:sz w:val="22"/>
                <w:szCs w:val="22"/>
              </w:rPr>
            </w:pPr>
            <w:proofErr w:type="spellStart"/>
            <w:r w:rsidRPr="00782EAA">
              <w:rPr>
                <w:sz w:val="22"/>
                <w:szCs w:val="22"/>
              </w:rPr>
              <w:t>Просіювання</w:t>
            </w:r>
            <w:proofErr w:type="spellEnd"/>
            <w:r w:rsidRPr="00782EAA">
              <w:rPr>
                <w:sz w:val="22"/>
                <w:szCs w:val="22"/>
              </w:rPr>
              <w:t xml:space="preserve"> </w:t>
            </w:r>
            <w:proofErr w:type="spellStart"/>
            <w:r w:rsidRPr="00782EAA">
              <w:rPr>
                <w:sz w:val="22"/>
                <w:szCs w:val="22"/>
              </w:rPr>
              <w:t>цукру</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2F038BAB" w14:textId="77777777" w:rsidR="00782EAA" w:rsidRPr="00782EAA" w:rsidRDefault="00782EAA" w:rsidP="005B40F6">
            <w:pPr>
              <w:pStyle w:val="a3"/>
              <w:keepNext/>
              <w:ind w:right="-108"/>
              <w:rPr>
                <w:sz w:val="22"/>
                <w:szCs w:val="22"/>
                <w:lang w:val="uk-UA"/>
              </w:rPr>
            </w:pPr>
            <w:r w:rsidRPr="00782EAA">
              <w:rPr>
                <w:sz w:val="22"/>
                <w:szCs w:val="22"/>
                <w:lang w:val="uk-UA"/>
              </w:rPr>
              <w:t xml:space="preserve">         -</w:t>
            </w:r>
          </w:p>
        </w:tc>
        <w:tc>
          <w:tcPr>
            <w:tcW w:w="1470" w:type="pct"/>
            <w:tcBorders>
              <w:top w:val="single" w:sz="4" w:space="0" w:color="auto"/>
              <w:left w:val="single" w:sz="4" w:space="0" w:color="auto"/>
              <w:bottom w:val="single" w:sz="4" w:space="0" w:color="auto"/>
              <w:right w:val="single" w:sz="4" w:space="0" w:color="auto"/>
            </w:tcBorders>
            <w:vAlign w:val="center"/>
          </w:tcPr>
          <w:p w14:paraId="3611E510" w14:textId="77777777" w:rsidR="00782EAA" w:rsidRPr="00782EAA" w:rsidRDefault="00782EAA" w:rsidP="005B40F6">
            <w:pPr>
              <w:pStyle w:val="a3"/>
              <w:keepNext/>
              <w:ind w:hanging="9"/>
              <w:jc w:val="center"/>
              <w:rPr>
                <w:sz w:val="22"/>
                <w:szCs w:val="22"/>
              </w:rPr>
            </w:pPr>
            <w:proofErr w:type="spellStart"/>
            <w:r w:rsidRPr="00782EAA">
              <w:rPr>
                <w:sz w:val="22"/>
                <w:szCs w:val="22"/>
              </w:rPr>
              <w:t>Видалення</w:t>
            </w:r>
            <w:proofErr w:type="spellEnd"/>
            <w:r w:rsidRPr="00782EAA">
              <w:rPr>
                <w:sz w:val="22"/>
                <w:szCs w:val="22"/>
              </w:rPr>
              <w:t xml:space="preserve"> </w:t>
            </w:r>
            <w:proofErr w:type="spellStart"/>
            <w:r w:rsidRPr="00782EAA">
              <w:rPr>
                <w:sz w:val="22"/>
                <w:szCs w:val="22"/>
              </w:rPr>
              <w:t>домішок</w:t>
            </w:r>
            <w:proofErr w:type="spellEnd"/>
          </w:p>
        </w:tc>
      </w:tr>
      <w:tr w:rsidR="00782EAA" w:rsidRPr="00782EAA" w14:paraId="25B0EDE5" w14:textId="77777777" w:rsidTr="00782EAA">
        <w:trPr>
          <w:cantSplit/>
        </w:trPr>
        <w:tc>
          <w:tcPr>
            <w:tcW w:w="1138" w:type="pct"/>
            <w:vMerge/>
            <w:tcBorders>
              <w:left w:val="single" w:sz="4" w:space="0" w:color="auto"/>
              <w:bottom w:val="nil"/>
              <w:right w:val="single" w:sz="4" w:space="0" w:color="auto"/>
            </w:tcBorders>
            <w:vAlign w:val="center"/>
          </w:tcPr>
          <w:p w14:paraId="375CE17F" w14:textId="77777777" w:rsidR="00782EAA" w:rsidRPr="00782EAA" w:rsidRDefault="00782EAA" w:rsidP="005B40F6">
            <w:pPr>
              <w:pStyle w:val="a3"/>
              <w:keepNext/>
              <w:ind w:right="-108"/>
              <w:jc w:val="center"/>
              <w:rPr>
                <w:sz w:val="22"/>
                <w:szCs w:val="22"/>
              </w:rPr>
            </w:pPr>
          </w:p>
        </w:tc>
        <w:tc>
          <w:tcPr>
            <w:tcW w:w="1288" w:type="pct"/>
            <w:tcBorders>
              <w:top w:val="single" w:sz="4" w:space="0" w:color="auto"/>
              <w:left w:val="single" w:sz="4" w:space="0" w:color="auto"/>
              <w:bottom w:val="nil"/>
              <w:right w:val="single" w:sz="4" w:space="0" w:color="auto"/>
            </w:tcBorders>
            <w:vAlign w:val="center"/>
          </w:tcPr>
          <w:p w14:paraId="014391A5" w14:textId="77777777" w:rsidR="00782EAA" w:rsidRPr="00782EAA" w:rsidRDefault="00782EAA" w:rsidP="005B40F6">
            <w:pPr>
              <w:pStyle w:val="a3"/>
              <w:keepNext/>
              <w:ind w:left="-108" w:right="-108"/>
              <w:jc w:val="center"/>
              <w:rPr>
                <w:sz w:val="22"/>
                <w:szCs w:val="22"/>
              </w:rPr>
            </w:pPr>
            <w:proofErr w:type="spellStart"/>
            <w:r w:rsidRPr="00782EAA">
              <w:rPr>
                <w:sz w:val="22"/>
                <w:szCs w:val="22"/>
              </w:rPr>
              <w:t>Просіювання</w:t>
            </w:r>
            <w:proofErr w:type="spellEnd"/>
            <w:r w:rsidRPr="00782EAA">
              <w:rPr>
                <w:sz w:val="22"/>
                <w:szCs w:val="22"/>
              </w:rPr>
              <w:t xml:space="preserve"> </w:t>
            </w:r>
            <w:proofErr w:type="spellStart"/>
            <w:r w:rsidRPr="00782EAA">
              <w:rPr>
                <w:sz w:val="22"/>
                <w:szCs w:val="22"/>
              </w:rPr>
              <w:t>солі</w:t>
            </w:r>
            <w:proofErr w:type="spellEnd"/>
          </w:p>
        </w:tc>
        <w:tc>
          <w:tcPr>
            <w:tcW w:w="1104" w:type="pct"/>
            <w:tcBorders>
              <w:top w:val="single" w:sz="4" w:space="0" w:color="auto"/>
              <w:left w:val="single" w:sz="4" w:space="0" w:color="auto"/>
              <w:bottom w:val="nil"/>
              <w:right w:val="single" w:sz="4" w:space="0" w:color="auto"/>
            </w:tcBorders>
            <w:vAlign w:val="center"/>
          </w:tcPr>
          <w:p w14:paraId="18370584" w14:textId="77777777" w:rsidR="00782EAA" w:rsidRPr="00782EAA" w:rsidRDefault="00782EAA" w:rsidP="005B40F6">
            <w:pPr>
              <w:pStyle w:val="a3"/>
              <w:keepNext/>
              <w:ind w:right="-108"/>
              <w:rPr>
                <w:sz w:val="22"/>
                <w:szCs w:val="22"/>
                <w:lang w:val="uk-UA"/>
              </w:rPr>
            </w:pPr>
            <w:r w:rsidRPr="00782EAA">
              <w:rPr>
                <w:sz w:val="22"/>
                <w:szCs w:val="22"/>
                <w:lang w:val="uk-UA"/>
              </w:rPr>
              <w:t xml:space="preserve">         -</w:t>
            </w:r>
          </w:p>
        </w:tc>
        <w:tc>
          <w:tcPr>
            <w:tcW w:w="1470" w:type="pct"/>
            <w:tcBorders>
              <w:top w:val="single" w:sz="4" w:space="0" w:color="auto"/>
              <w:left w:val="single" w:sz="4" w:space="0" w:color="auto"/>
              <w:bottom w:val="nil"/>
              <w:right w:val="single" w:sz="4" w:space="0" w:color="auto"/>
            </w:tcBorders>
            <w:vAlign w:val="center"/>
          </w:tcPr>
          <w:p w14:paraId="11DB50A1" w14:textId="77777777" w:rsidR="00782EAA" w:rsidRPr="00782EAA" w:rsidRDefault="00782EAA" w:rsidP="005B40F6">
            <w:pPr>
              <w:pStyle w:val="a3"/>
              <w:keepNext/>
              <w:ind w:hanging="9"/>
              <w:jc w:val="center"/>
              <w:rPr>
                <w:sz w:val="22"/>
                <w:szCs w:val="22"/>
              </w:rPr>
            </w:pPr>
            <w:proofErr w:type="spellStart"/>
            <w:r w:rsidRPr="00782EAA">
              <w:rPr>
                <w:sz w:val="22"/>
                <w:szCs w:val="22"/>
              </w:rPr>
              <w:t>Видалення</w:t>
            </w:r>
            <w:proofErr w:type="spellEnd"/>
            <w:r w:rsidRPr="00782EAA">
              <w:rPr>
                <w:sz w:val="22"/>
                <w:szCs w:val="22"/>
              </w:rPr>
              <w:t xml:space="preserve"> </w:t>
            </w:r>
            <w:proofErr w:type="spellStart"/>
            <w:r w:rsidRPr="00782EAA">
              <w:rPr>
                <w:sz w:val="22"/>
                <w:szCs w:val="22"/>
              </w:rPr>
              <w:t>домішок</w:t>
            </w:r>
            <w:proofErr w:type="spellEnd"/>
          </w:p>
        </w:tc>
      </w:tr>
      <w:tr w:rsidR="00782EAA" w:rsidRPr="00782EAA" w14:paraId="4B581CC7" w14:textId="77777777" w:rsidTr="00782EAA">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0FA32B45" w14:textId="77777777" w:rsidR="00782EAA" w:rsidRPr="00782EAA" w:rsidRDefault="00782EAA" w:rsidP="005B40F6">
            <w:pPr>
              <w:pStyle w:val="a3"/>
              <w:keepNext/>
              <w:ind w:right="-108"/>
              <w:jc w:val="center"/>
              <w:rPr>
                <w:sz w:val="22"/>
                <w:szCs w:val="22"/>
              </w:rPr>
            </w:pPr>
            <w:proofErr w:type="spellStart"/>
            <w:r w:rsidRPr="00782EAA">
              <w:rPr>
                <w:sz w:val="22"/>
                <w:szCs w:val="22"/>
              </w:rPr>
              <w:t>Підготовка</w:t>
            </w:r>
            <w:proofErr w:type="spellEnd"/>
            <w:r w:rsidRPr="00782EAA">
              <w:rPr>
                <w:sz w:val="22"/>
                <w:szCs w:val="22"/>
              </w:rPr>
              <w:t xml:space="preserve"> </w:t>
            </w:r>
            <w:proofErr w:type="spellStart"/>
            <w:r w:rsidRPr="00782EAA">
              <w:rPr>
                <w:sz w:val="22"/>
                <w:szCs w:val="22"/>
              </w:rPr>
              <w:t>компонентів</w:t>
            </w:r>
            <w:proofErr w:type="spellEnd"/>
            <w:r w:rsidRPr="00782EAA">
              <w:rPr>
                <w:sz w:val="22"/>
                <w:szCs w:val="22"/>
              </w:rPr>
              <w:t xml:space="preserve"> до </w:t>
            </w:r>
            <w:proofErr w:type="spellStart"/>
            <w:r w:rsidRPr="00782EAA">
              <w:rPr>
                <w:sz w:val="22"/>
                <w:szCs w:val="22"/>
              </w:rPr>
              <w:t>емульгування</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01BFB353" w14:textId="77777777" w:rsidR="00782EAA" w:rsidRPr="00782EAA" w:rsidRDefault="00782EAA" w:rsidP="005B40F6">
            <w:pPr>
              <w:pStyle w:val="a3"/>
              <w:keepNext/>
              <w:ind w:left="-108" w:right="-108"/>
              <w:jc w:val="center"/>
              <w:rPr>
                <w:sz w:val="22"/>
                <w:szCs w:val="22"/>
              </w:rPr>
            </w:pPr>
            <w:proofErr w:type="spellStart"/>
            <w:r w:rsidRPr="00782EAA">
              <w:rPr>
                <w:sz w:val="22"/>
                <w:szCs w:val="22"/>
              </w:rPr>
              <w:t>Розтирання</w:t>
            </w:r>
            <w:proofErr w:type="spellEnd"/>
            <w:r w:rsidRPr="00782EAA">
              <w:rPr>
                <w:sz w:val="22"/>
                <w:szCs w:val="22"/>
              </w:rPr>
              <w:t xml:space="preserve"> </w:t>
            </w:r>
            <w:proofErr w:type="spellStart"/>
            <w:r w:rsidRPr="00782EAA">
              <w:rPr>
                <w:sz w:val="22"/>
                <w:szCs w:val="22"/>
              </w:rPr>
              <w:t>яєчних</w:t>
            </w:r>
            <w:proofErr w:type="spellEnd"/>
            <w:r w:rsidRPr="00782EAA">
              <w:rPr>
                <w:sz w:val="22"/>
                <w:szCs w:val="22"/>
              </w:rPr>
              <w:t xml:space="preserve"> </w:t>
            </w:r>
            <w:proofErr w:type="spellStart"/>
            <w:r w:rsidRPr="00782EAA">
              <w:rPr>
                <w:sz w:val="22"/>
                <w:szCs w:val="22"/>
              </w:rPr>
              <w:t>жовтків</w:t>
            </w:r>
            <w:proofErr w:type="spellEnd"/>
            <w:r w:rsidRPr="00782EAA">
              <w:rPr>
                <w:sz w:val="22"/>
                <w:szCs w:val="22"/>
              </w:rPr>
              <w:t xml:space="preserve"> з </w:t>
            </w:r>
            <w:proofErr w:type="spellStart"/>
            <w:r w:rsidRPr="00782EAA">
              <w:rPr>
                <w:sz w:val="22"/>
                <w:szCs w:val="22"/>
              </w:rPr>
              <w:t>гірчицею</w:t>
            </w:r>
            <w:proofErr w:type="spellEnd"/>
            <w:r w:rsidRPr="00782EAA">
              <w:rPr>
                <w:sz w:val="22"/>
                <w:szCs w:val="22"/>
              </w:rPr>
              <w:t xml:space="preserve">, </w:t>
            </w:r>
            <w:proofErr w:type="spellStart"/>
            <w:r w:rsidRPr="00782EAA">
              <w:rPr>
                <w:sz w:val="22"/>
                <w:szCs w:val="22"/>
              </w:rPr>
              <w:t>цукром</w:t>
            </w:r>
            <w:proofErr w:type="spellEnd"/>
            <w:r w:rsidRPr="00782EAA">
              <w:rPr>
                <w:sz w:val="22"/>
                <w:szCs w:val="22"/>
              </w:rPr>
              <w:t xml:space="preserve">, </w:t>
            </w:r>
            <w:proofErr w:type="spellStart"/>
            <w:r w:rsidRPr="00782EAA">
              <w:rPr>
                <w:sz w:val="22"/>
                <w:szCs w:val="22"/>
              </w:rPr>
              <w:t>сіллю</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324F2A4B" w14:textId="77777777" w:rsidR="00782EAA" w:rsidRPr="00782EAA" w:rsidRDefault="00782EAA" w:rsidP="005B40F6">
            <w:pPr>
              <w:pStyle w:val="a3"/>
              <w:keepNext/>
              <w:ind w:firstLine="18"/>
              <w:jc w:val="center"/>
              <w:rPr>
                <w:sz w:val="22"/>
                <w:szCs w:val="22"/>
              </w:rPr>
            </w:pPr>
            <w:r w:rsidRPr="00782EAA">
              <w:rPr>
                <w:sz w:val="22"/>
                <w:szCs w:val="22"/>
              </w:rPr>
              <w:t>Температура 16</w:t>
            </w:r>
            <w:r w:rsidRPr="00782EAA">
              <w:rPr>
                <w:sz w:val="22"/>
                <w:szCs w:val="22"/>
                <w:lang w:val="uk-UA"/>
              </w:rPr>
              <w:t>…</w:t>
            </w:r>
            <w:r w:rsidRPr="00782EAA">
              <w:rPr>
                <w:sz w:val="22"/>
                <w:szCs w:val="22"/>
              </w:rPr>
              <w:t>18</w:t>
            </w:r>
            <w:r w:rsidRPr="00782EAA">
              <w:rPr>
                <w:sz w:val="22"/>
                <w:szCs w:val="22"/>
                <w:vertAlign w:val="superscript"/>
              </w:rPr>
              <w:t>0</w:t>
            </w:r>
            <w:r w:rsidRPr="00782EAA">
              <w:rPr>
                <w:sz w:val="22"/>
                <w:szCs w:val="22"/>
              </w:rPr>
              <w:t>С</w:t>
            </w:r>
          </w:p>
        </w:tc>
        <w:tc>
          <w:tcPr>
            <w:tcW w:w="1470" w:type="pct"/>
            <w:tcBorders>
              <w:top w:val="single" w:sz="4" w:space="0" w:color="auto"/>
              <w:left w:val="single" w:sz="4" w:space="0" w:color="auto"/>
              <w:bottom w:val="single" w:sz="4" w:space="0" w:color="auto"/>
              <w:right w:val="single" w:sz="4" w:space="0" w:color="auto"/>
            </w:tcBorders>
            <w:vAlign w:val="center"/>
          </w:tcPr>
          <w:p w14:paraId="221644BF" w14:textId="77777777" w:rsidR="00782EAA" w:rsidRPr="00782EAA" w:rsidRDefault="00782EAA" w:rsidP="005B40F6">
            <w:pPr>
              <w:pStyle w:val="a3"/>
              <w:keepNext/>
              <w:ind w:hanging="9"/>
              <w:jc w:val="center"/>
              <w:rPr>
                <w:sz w:val="22"/>
                <w:szCs w:val="22"/>
              </w:rPr>
            </w:pPr>
            <w:proofErr w:type="spellStart"/>
            <w:r w:rsidRPr="00782EAA">
              <w:rPr>
                <w:sz w:val="22"/>
                <w:szCs w:val="22"/>
              </w:rPr>
              <w:t>Утворення</w:t>
            </w:r>
            <w:proofErr w:type="spellEnd"/>
            <w:r w:rsidRPr="00782EAA">
              <w:rPr>
                <w:sz w:val="22"/>
                <w:szCs w:val="22"/>
              </w:rPr>
              <w:t xml:space="preserve"> </w:t>
            </w:r>
            <w:proofErr w:type="spellStart"/>
            <w:r w:rsidRPr="00782EAA">
              <w:rPr>
                <w:sz w:val="22"/>
                <w:szCs w:val="22"/>
              </w:rPr>
              <w:t>однорідної</w:t>
            </w:r>
            <w:proofErr w:type="spellEnd"/>
            <w:r w:rsidRPr="00782EAA">
              <w:rPr>
                <w:sz w:val="22"/>
                <w:szCs w:val="22"/>
              </w:rPr>
              <w:t xml:space="preserve"> </w:t>
            </w:r>
            <w:proofErr w:type="spellStart"/>
            <w:r w:rsidRPr="00782EAA">
              <w:rPr>
                <w:sz w:val="22"/>
                <w:szCs w:val="22"/>
              </w:rPr>
              <w:t>маси</w:t>
            </w:r>
            <w:proofErr w:type="spellEnd"/>
            <w:r w:rsidRPr="00782EAA">
              <w:rPr>
                <w:sz w:val="22"/>
                <w:szCs w:val="22"/>
              </w:rPr>
              <w:t xml:space="preserve"> без </w:t>
            </w:r>
            <w:proofErr w:type="spellStart"/>
            <w:r w:rsidRPr="00782EAA">
              <w:rPr>
                <w:sz w:val="22"/>
                <w:szCs w:val="22"/>
              </w:rPr>
              <w:t>грудочок</w:t>
            </w:r>
            <w:proofErr w:type="spellEnd"/>
          </w:p>
        </w:tc>
      </w:tr>
      <w:tr w:rsidR="00782EAA" w:rsidRPr="00782EAA" w14:paraId="049835D7" w14:textId="77777777" w:rsidTr="00782EAA">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0E54E822" w14:textId="77777777" w:rsidR="00782EAA" w:rsidRPr="00782EAA" w:rsidRDefault="00782EAA" w:rsidP="005B40F6">
            <w:pPr>
              <w:pStyle w:val="a3"/>
              <w:keepNext/>
              <w:ind w:right="-108"/>
              <w:jc w:val="center"/>
              <w:rPr>
                <w:sz w:val="22"/>
                <w:szCs w:val="22"/>
              </w:rPr>
            </w:pPr>
            <w:proofErr w:type="spellStart"/>
            <w:r w:rsidRPr="00782EAA">
              <w:rPr>
                <w:sz w:val="22"/>
                <w:szCs w:val="22"/>
              </w:rPr>
              <w:t>Утворення</w:t>
            </w:r>
            <w:proofErr w:type="spellEnd"/>
            <w:r w:rsidRPr="00782EAA">
              <w:rPr>
                <w:sz w:val="22"/>
                <w:szCs w:val="22"/>
              </w:rPr>
              <w:t xml:space="preserve"> </w:t>
            </w:r>
            <w:proofErr w:type="spellStart"/>
            <w:r w:rsidRPr="00782EAA">
              <w:rPr>
                <w:sz w:val="22"/>
                <w:szCs w:val="22"/>
              </w:rPr>
              <w:t>в’язкої</w:t>
            </w:r>
            <w:proofErr w:type="spellEnd"/>
            <w:r w:rsidRPr="00782EAA">
              <w:rPr>
                <w:sz w:val="22"/>
                <w:szCs w:val="22"/>
              </w:rPr>
              <w:t xml:space="preserve"> </w:t>
            </w:r>
            <w:proofErr w:type="spellStart"/>
            <w:r w:rsidRPr="00782EAA">
              <w:rPr>
                <w:sz w:val="22"/>
                <w:szCs w:val="22"/>
              </w:rPr>
              <w:t>густої</w:t>
            </w:r>
            <w:proofErr w:type="spellEnd"/>
            <w:r w:rsidRPr="00782EAA">
              <w:rPr>
                <w:sz w:val="22"/>
                <w:szCs w:val="22"/>
              </w:rPr>
              <w:t xml:space="preserve"> </w:t>
            </w:r>
            <w:proofErr w:type="spellStart"/>
            <w:r w:rsidRPr="00782EAA">
              <w:rPr>
                <w:sz w:val="22"/>
                <w:szCs w:val="22"/>
              </w:rPr>
              <w:t>емульсії</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6A5A1673" w14:textId="77777777" w:rsidR="00782EAA" w:rsidRPr="00782EAA" w:rsidRDefault="00782EAA" w:rsidP="005B40F6">
            <w:pPr>
              <w:pStyle w:val="a3"/>
              <w:keepNext/>
              <w:ind w:right="-108"/>
              <w:jc w:val="center"/>
              <w:rPr>
                <w:sz w:val="22"/>
                <w:szCs w:val="22"/>
              </w:rPr>
            </w:pPr>
            <w:proofErr w:type="spellStart"/>
            <w:r w:rsidRPr="00782EAA">
              <w:rPr>
                <w:sz w:val="22"/>
                <w:szCs w:val="22"/>
              </w:rPr>
              <w:t>Перемішування</w:t>
            </w:r>
            <w:proofErr w:type="spellEnd"/>
            <w:r w:rsidRPr="00782EAA">
              <w:rPr>
                <w:sz w:val="22"/>
                <w:szCs w:val="22"/>
              </w:rPr>
              <w:t xml:space="preserve"> </w:t>
            </w:r>
            <w:proofErr w:type="spellStart"/>
            <w:r w:rsidRPr="00782EAA">
              <w:rPr>
                <w:sz w:val="22"/>
                <w:szCs w:val="22"/>
              </w:rPr>
              <w:t>розтертих</w:t>
            </w:r>
            <w:proofErr w:type="spellEnd"/>
            <w:r w:rsidRPr="00782EAA">
              <w:rPr>
                <w:sz w:val="22"/>
                <w:szCs w:val="22"/>
              </w:rPr>
              <w:t xml:space="preserve"> </w:t>
            </w:r>
            <w:proofErr w:type="spellStart"/>
            <w:r w:rsidRPr="00782EAA">
              <w:rPr>
                <w:sz w:val="22"/>
                <w:szCs w:val="22"/>
              </w:rPr>
              <w:t>компонентів</w:t>
            </w:r>
            <w:proofErr w:type="spellEnd"/>
            <w:r w:rsidRPr="00782EAA">
              <w:rPr>
                <w:sz w:val="22"/>
                <w:szCs w:val="22"/>
              </w:rPr>
              <w:t xml:space="preserve"> з </w:t>
            </w:r>
            <w:proofErr w:type="spellStart"/>
            <w:r w:rsidRPr="00782EAA">
              <w:rPr>
                <w:sz w:val="22"/>
                <w:szCs w:val="22"/>
              </w:rPr>
              <w:t>олією</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1D1C192A" w14:textId="77777777" w:rsidR="00782EAA" w:rsidRPr="00782EAA" w:rsidRDefault="00782EAA" w:rsidP="005B40F6">
            <w:pPr>
              <w:pStyle w:val="a3"/>
              <w:keepNext/>
              <w:ind w:left="-108" w:right="-108" w:firstLine="18"/>
              <w:jc w:val="center"/>
              <w:rPr>
                <w:sz w:val="22"/>
                <w:szCs w:val="22"/>
              </w:rPr>
            </w:pPr>
            <w:proofErr w:type="spellStart"/>
            <w:r w:rsidRPr="00782EAA">
              <w:rPr>
                <w:sz w:val="22"/>
                <w:szCs w:val="22"/>
              </w:rPr>
              <w:t>Олія</w:t>
            </w:r>
            <w:proofErr w:type="spellEnd"/>
            <w:r w:rsidRPr="00782EAA">
              <w:rPr>
                <w:sz w:val="22"/>
                <w:szCs w:val="22"/>
              </w:rPr>
              <w:t xml:space="preserve"> </w:t>
            </w:r>
            <w:proofErr w:type="spellStart"/>
            <w:r w:rsidRPr="00782EAA">
              <w:rPr>
                <w:sz w:val="22"/>
                <w:szCs w:val="22"/>
              </w:rPr>
              <w:t>вливається</w:t>
            </w:r>
            <w:proofErr w:type="spellEnd"/>
            <w:r w:rsidRPr="00782EAA">
              <w:rPr>
                <w:sz w:val="22"/>
                <w:szCs w:val="22"/>
              </w:rPr>
              <w:t xml:space="preserve"> тоненькою </w:t>
            </w:r>
            <w:proofErr w:type="spellStart"/>
            <w:r w:rsidRPr="00782EAA">
              <w:rPr>
                <w:sz w:val="22"/>
                <w:szCs w:val="22"/>
              </w:rPr>
              <w:t>цівочкою</w:t>
            </w:r>
            <w:proofErr w:type="spellEnd"/>
            <w:r w:rsidRPr="00782EAA">
              <w:rPr>
                <w:sz w:val="22"/>
                <w:szCs w:val="22"/>
              </w:rPr>
              <w:t xml:space="preserve"> при </w:t>
            </w:r>
            <w:proofErr w:type="spellStart"/>
            <w:r w:rsidRPr="00782EAA">
              <w:rPr>
                <w:sz w:val="22"/>
                <w:szCs w:val="22"/>
              </w:rPr>
              <w:t>безперервному</w:t>
            </w:r>
            <w:proofErr w:type="spellEnd"/>
            <w:r w:rsidRPr="00782EAA">
              <w:rPr>
                <w:sz w:val="22"/>
                <w:szCs w:val="22"/>
              </w:rPr>
              <w:t xml:space="preserve"> </w:t>
            </w:r>
            <w:proofErr w:type="spellStart"/>
            <w:r w:rsidRPr="00782EAA">
              <w:rPr>
                <w:sz w:val="22"/>
                <w:szCs w:val="22"/>
              </w:rPr>
              <w:t>перемішуванні</w:t>
            </w:r>
            <w:proofErr w:type="spellEnd"/>
          </w:p>
        </w:tc>
        <w:tc>
          <w:tcPr>
            <w:tcW w:w="1470" w:type="pct"/>
            <w:tcBorders>
              <w:top w:val="single" w:sz="4" w:space="0" w:color="auto"/>
              <w:left w:val="single" w:sz="4" w:space="0" w:color="auto"/>
              <w:bottom w:val="single" w:sz="4" w:space="0" w:color="auto"/>
              <w:right w:val="single" w:sz="4" w:space="0" w:color="auto"/>
            </w:tcBorders>
            <w:vAlign w:val="center"/>
          </w:tcPr>
          <w:p w14:paraId="59FE1C80" w14:textId="77777777" w:rsidR="00782EAA" w:rsidRPr="00782EAA" w:rsidRDefault="00782EAA" w:rsidP="005B40F6">
            <w:pPr>
              <w:pStyle w:val="a3"/>
              <w:keepNext/>
              <w:ind w:hanging="9"/>
              <w:jc w:val="center"/>
              <w:rPr>
                <w:sz w:val="22"/>
                <w:szCs w:val="22"/>
              </w:rPr>
            </w:pPr>
            <w:proofErr w:type="spellStart"/>
            <w:r w:rsidRPr="00782EAA">
              <w:rPr>
                <w:sz w:val="22"/>
                <w:szCs w:val="22"/>
              </w:rPr>
              <w:t>Розгортання</w:t>
            </w:r>
            <w:proofErr w:type="spellEnd"/>
            <w:r w:rsidRPr="00782EAA">
              <w:rPr>
                <w:sz w:val="22"/>
                <w:szCs w:val="22"/>
              </w:rPr>
              <w:t xml:space="preserve"> </w:t>
            </w:r>
            <w:proofErr w:type="spellStart"/>
            <w:r w:rsidRPr="00782EAA">
              <w:rPr>
                <w:sz w:val="22"/>
                <w:szCs w:val="22"/>
              </w:rPr>
              <w:t>четвертинної</w:t>
            </w:r>
            <w:proofErr w:type="spellEnd"/>
            <w:r w:rsidRPr="00782EAA">
              <w:rPr>
                <w:sz w:val="22"/>
                <w:szCs w:val="22"/>
              </w:rPr>
              <w:t xml:space="preserve"> </w:t>
            </w:r>
            <w:proofErr w:type="spellStart"/>
            <w:r w:rsidRPr="00782EAA">
              <w:rPr>
                <w:sz w:val="22"/>
                <w:szCs w:val="22"/>
              </w:rPr>
              <w:t>структури</w:t>
            </w:r>
            <w:proofErr w:type="spellEnd"/>
            <w:r w:rsidRPr="00782EAA">
              <w:rPr>
                <w:sz w:val="22"/>
                <w:szCs w:val="22"/>
              </w:rPr>
              <w:t xml:space="preserve"> </w:t>
            </w:r>
            <w:proofErr w:type="spellStart"/>
            <w:r w:rsidRPr="00782EAA">
              <w:rPr>
                <w:sz w:val="22"/>
                <w:szCs w:val="22"/>
              </w:rPr>
              <w:t>білкової</w:t>
            </w:r>
            <w:proofErr w:type="spellEnd"/>
            <w:r w:rsidRPr="00782EAA">
              <w:rPr>
                <w:sz w:val="22"/>
                <w:szCs w:val="22"/>
              </w:rPr>
              <w:t xml:space="preserve"> </w:t>
            </w:r>
            <w:proofErr w:type="spellStart"/>
            <w:r w:rsidRPr="00782EAA">
              <w:rPr>
                <w:sz w:val="22"/>
                <w:szCs w:val="22"/>
              </w:rPr>
              <w:t>молекули</w:t>
            </w:r>
            <w:proofErr w:type="spellEnd"/>
            <w:r w:rsidRPr="00782EAA">
              <w:rPr>
                <w:sz w:val="22"/>
                <w:szCs w:val="22"/>
              </w:rPr>
              <w:t xml:space="preserve"> і </w:t>
            </w:r>
            <w:proofErr w:type="spellStart"/>
            <w:r w:rsidRPr="00782EAA">
              <w:rPr>
                <w:sz w:val="22"/>
                <w:szCs w:val="22"/>
              </w:rPr>
              <w:t>утворення</w:t>
            </w:r>
            <w:proofErr w:type="spellEnd"/>
            <w:r w:rsidRPr="00782EAA">
              <w:rPr>
                <w:sz w:val="22"/>
                <w:szCs w:val="22"/>
              </w:rPr>
              <w:t xml:space="preserve"> </w:t>
            </w:r>
            <w:proofErr w:type="spellStart"/>
            <w:r w:rsidRPr="00782EAA">
              <w:rPr>
                <w:sz w:val="22"/>
                <w:szCs w:val="22"/>
              </w:rPr>
              <w:t>емульсії</w:t>
            </w:r>
            <w:proofErr w:type="spellEnd"/>
            <w:r w:rsidRPr="00782EAA">
              <w:rPr>
                <w:sz w:val="22"/>
                <w:szCs w:val="22"/>
              </w:rPr>
              <w:t xml:space="preserve"> за </w:t>
            </w:r>
            <w:proofErr w:type="spellStart"/>
            <w:r w:rsidRPr="00782EAA">
              <w:rPr>
                <w:sz w:val="22"/>
                <w:szCs w:val="22"/>
              </w:rPr>
              <w:t>рахунок</w:t>
            </w:r>
            <w:proofErr w:type="spellEnd"/>
            <w:r w:rsidRPr="00782EAA">
              <w:rPr>
                <w:sz w:val="22"/>
                <w:szCs w:val="22"/>
              </w:rPr>
              <w:t xml:space="preserve"> </w:t>
            </w:r>
            <w:proofErr w:type="spellStart"/>
            <w:r w:rsidRPr="00782EAA">
              <w:rPr>
                <w:sz w:val="22"/>
                <w:szCs w:val="22"/>
              </w:rPr>
              <w:t>з’єднування</w:t>
            </w:r>
            <w:proofErr w:type="spellEnd"/>
            <w:r w:rsidRPr="00782EAA">
              <w:rPr>
                <w:sz w:val="22"/>
                <w:szCs w:val="22"/>
              </w:rPr>
              <w:t xml:space="preserve"> </w:t>
            </w:r>
            <w:proofErr w:type="spellStart"/>
            <w:r w:rsidRPr="00782EAA">
              <w:rPr>
                <w:sz w:val="22"/>
                <w:szCs w:val="22"/>
              </w:rPr>
              <w:t>молекули</w:t>
            </w:r>
            <w:proofErr w:type="spellEnd"/>
            <w:r w:rsidRPr="00782EAA">
              <w:rPr>
                <w:sz w:val="22"/>
                <w:szCs w:val="22"/>
              </w:rPr>
              <w:t xml:space="preserve"> жиру з </w:t>
            </w:r>
            <w:proofErr w:type="spellStart"/>
            <w:r w:rsidRPr="00782EAA">
              <w:rPr>
                <w:sz w:val="22"/>
                <w:szCs w:val="22"/>
              </w:rPr>
              <w:t>гідрофобними</w:t>
            </w:r>
            <w:proofErr w:type="spellEnd"/>
            <w:r w:rsidRPr="00782EAA">
              <w:rPr>
                <w:sz w:val="22"/>
                <w:szCs w:val="22"/>
              </w:rPr>
              <w:t xml:space="preserve"> молекулами </w:t>
            </w:r>
            <w:proofErr w:type="spellStart"/>
            <w:r w:rsidRPr="00782EAA">
              <w:rPr>
                <w:sz w:val="22"/>
                <w:szCs w:val="22"/>
              </w:rPr>
              <w:t>білка</w:t>
            </w:r>
            <w:proofErr w:type="spellEnd"/>
          </w:p>
        </w:tc>
      </w:tr>
      <w:tr w:rsidR="00782EAA" w:rsidRPr="00782EAA" w14:paraId="36D387AD" w14:textId="77777777" w:rsidTr="00782EAA">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5E563CB0" w14:textId="77777777" w:rsidR="00782EAA" w:rsidRPr="00782EAA" w:rsidRDefault="00782EAA" w:rsidP="005B40F6">
            <w:pPr>
              <w:pStyle w:val="a3"/>
              <w:keepNext/>
              <w:ind w:right="-108"/>
              <w:jc w:val="center"/>
              <w:rPr>
                <w:sz w:val="22"/>
                <w:szCs w:val="22"/>
              </w:rPr>
            </w:pPr>
            <w:proofErr w:type="spellStart"/>
            <w:r w:rsidRPr="00782EAA">
              <w:rPr>
                <w:sz w:val="22"/>
                <w:szCs w:val="22"/>
              </w:rPr>
              <w:t>Приготування</w:t>
            </w:r>
            <w:proofErr w:type="spellEnd"/>
            <w:r w:rsidRPr="00782EAA">
              <w:rPr>
                <w:sz w:val="22"/>
                <w:szCs w:val="22"/>
              </w:rPr>
              <w:t xml:space="preserve"> соусу</w:t>
            </w:r>
          </w:p>
        </w:tc>
        <w:tc>
          <w:tcPr>
            <w:tcW w:w="1288" w:type="pct"/>
            <w:tcBorders>
              <w:top w:val="single" w:sz="4" w:space="0" w:color="auto"/>
              <w:left w:val="single" w:sz="4" w:space="0" w:color="auto"/>
              <w:bottom w:val="single" w:sz="4" w:space="0" w:color="auto"/>
              <w:right w:val="single" w:sz="4" w:space="0" w:color="auto"/>
            </w:tcBorders>
            <w:vAlign w:val="center"/>
          </w:tcPr>
          <w:p w14:paraId="2D6325FF" w14:textId="77777777" w:rsidR="00782EAA" w:rsidRPr="00782EAA" w:rsidRDefault="00782EAA" w:rsidP="005B40F6">
            <w:pPr>
              <w:pStyle w:val="a3"/>
              <w:keepNext/>
              <w:ind w:right="-108"/>
              <w:jc w:val="center"/>
              <w:rPr>
                <w:sz w:val="22"/>
                <w:szCs w:val="22"/>
              </w:rPr>
            </w:pPr>
            <w:proofErr w:type="spellStart"/>
            <w:r w:rsidRPr="00782EAA">
              <w:rPr>
                <w:sz w:val="22"/>
                <w:szCs w:val="22"/>
              </w:rPr>
              <w:t>Прогрівання</w:t>
            </w:r>
            <w:proofErr w:type="spellEnd"/>
            <w:r w:rsidRPr="00782EAA">
              <w:rPr>
                <w:sz w:val="22"/>
                <w:szCs w:val="22"/>
              </w:rPr>
              <w:t xml:space="preserve"> </w:t>
            </w:r>
            <w:proofErr w:type="spellStart"/>
            <w:r w:rsidRPr="00782EAA">
              <w:rPr>
                <w:sz w:val="22"/>
                <w:szCs w:val="22"/>
              </w:rPr>
              <w:t>борошна</w:t>
            </w:r>
            <w:proofErr w:type="spellEnd"/>
            <w:r w:rsidRPr="00782EAA">
              <w:rPr>
                <w:sz w:val="22"/>
                <w:szCs w:val="22"/>
              </w:rPr>
              <w:t xml:space="preserve"> без жиру, </w:t>
            </w:r>
            <w:proofErr w:type="spellStart"/>
            <w:r w:rsidRPr="00782EAA">
              <w:rPr>
                <w:sz w:val="22"/>
                <w:szCs w:val="22"/>
              </w:rPr>
              <w:t>розведення</w:t>
            </w:r>
            <w:proofErr w:type="spellEnd"/>
            <w:r w:rsidRPr="00782EAA">
              <w:rPr>
                <w:sz w:val="22"/>
                <w:szCs w:val="22"/>
              </w:rPr>
              <w:t xml:space="preserve"> водою та оцтом, </w:t>
            </w:r>
            <w:proofErr w:type="spellStart"/>
            <w:r w:rsidRPr="00782EAA">
              <w:rPr>
                <w:sz w:val="22"/>
                <w:szCs w:val="22"/>
              </w:rPr>
              <w:t>доведення</w:t>
            </w:r>
            <w:proofErr w:type="spellEnd"/>
            <w:r w:rsidRPr="00782EAA">
              <w:rPr>
                <w:sz w:val="22"/>
                <w:szCs w:val="22"/>
              </w:rPr>
              <w:t xml:space="preserve"> до </w:t>
            </w:r>
            <w:proofErr w:type="spellStart"/>
            <w:r w:rsidRPr="00782EAA">
              <w:rPr>
                <w:sz w:val="22"/>
                <w:szCs w:val="22"/>
              </w:rPr>
              <w:t>кипіння</w:t>
            </w:r>
            <w:proofErr w:type="spellEnd"/>
            <w:r w:rsidRPr="00782EAA">
              <w:rPr>
                <w:sz w:val="22"/>
                <w:szCs w:val="22"/>
              </w:rPr>
              <w:t xml:space="preserve">, </w:t>
            </w:r>
            <w:proofErr w:type="spellStart"/>
            <w:r w:rsidRPr="00782EAA">
              <w:rPr>
                <w:sz w:val="22"/>
                <w:szCs w:val="22"/>
              </w:rPr>
              <w:t>охолодження</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4FB57D5B" w14:textId="77777777" w:rsidR="00782EAA" w:rsidRPr="00782EAA" w:rsidRDefault="00782EAA" w:rsidP="005B40F6">
            <w:pPr>
              <w:pStyle w:val="a3"/>
              <w:keepNext/>
              <w:ind w:left="-108" w:right="-108" w:firstLine="18"/>
              <w:jc w:val="center"/>
              <w:rPr>
                <w:sz w:val="22"/>
                <w:szCs w:val="22"/>
              </w:rPr>
            </w:pPr>
            <w:proofErr w:type="spellStart"/>
            <w:r w:rsidRPr="00782EAA">
              <w:rPr>
                <w:sz w:val="22"/>
                <w:szCs w:val="22"/>
              </w:rPr>
              <w:t>Борошно</w:t>
            </w:r>
            <w:proofErr w:type="spellEnd"/>
            <w:r w:rsidRPr="00782EAA">
              <w:rPr>
                <w:sz w:val="22"/>
                <w:szCs w:val="22"/>
              </w:rPr>
              <w:t xml:space="preserve"> </w:t>
            </w:r>
            <w:proofErr w:type="spellStart"/>
            <w:r w:rsidRPr="00782EAA">
              <w:rPr>
                <w:sz w:val="22"/>
                <w:szCs w:val="22"/>
              </w:rPr>
              <w:t>пасерують</w:t>
            </w:r>
            <w:proofErr w:type="spellEnd"/>
            <w:r w:rsidRPr="00782EAA">
              <w:rPr>
                <w:sz w:val="22"/>
                <w:szCs w:val="22"/>
              </w:rPr>
              <w:t xml:space="preserve"> без </w:t>
            </w:r>
            <w:proofErr w:type="spellStart"/>
            <w:r w:rsidRPr="00782EAA">
              <w:rPr>
                <w:sz w:val="22"/>
                <w:szCs w:val="22"/>
              </w:rPr>
              <w:t>зміни</w:t>
            </w:r>
            <w:proofErr w:type="spellEnd"/>
            <w:r w:rsidRPr="00782EAA">
              <w:rPr>
                <w:sz w:val="22"/>
                <w:szCs w:val="22"/>
              </w:rPr>
              <w:t xml:space="preserve"> </w:t>
            </w:r>
            <w:proofErr w:type="spellStart"/>
            <w:r w:rsidRPr="00782EAA">
              <w:rPr>
                <w:sz w:val="22"/>
                <w:szCs w:val="22"/>
              </w:rPr>
              <w:t>кольору</w:t>
            </w:r>
            <w:proofErr w:type="spellEnd"/>
          </w:p>
        </w:tc>
        <w:tc>
          <w:tcPr>
            <w:tcW w:w="1470" w:type="pct"/>
            <w:tcBorders>
              <w:top w:val="single" w:sz="4" w:space="0" w:color="auto"/>
              <w:left w:val="single" w:sz="4" w:space="0" w:color="auto"/>
              <w:bottom w:val="single" w:sz="4" w:space="0" w:color="auto"/>
              <w:right w:val="single" w:sz="4" w:space="0" w:color="auto"/>
            </w:tcBorders>
            <w:vAlign w:val="center"/>
          </w:tcPr>
          <w:p w14:paraId="0096DE1C" w14:textId="77777777" w:rsidR="00782EAA" w:rsidRPr="00782EAA" w:rsidRDefault="00782EAA" w:rsidP="005B40F6">
            <w:pPr>
              <w:pStyle w:val="a3"/>
              <w:keepNext/>
              <w:ind w:hanging="9"/>
              <w:jc w:val="center"/>
              <w:rPr>
                <w:sz w:val="22"/>
                <w:szCs w:val="22"/>
              </w:rPr>
            </w:pPr>
            <w:proofErr w:type="spellStart"/>
            <w:r w:rsidRPr="00782EAA">
              <w:rPr>
                <w:sz w:val="22"/>
                <w:szCs w:val="22"/>
              </w:rPr>
              <w:t>Денатурація</w:t>
            </w:r>
            <w:proofErr w:type="spellEnd"/>
            <w:r w:rsidRPr="00782EAA">
              <w:rPr>
                <w:sz w:val="22"/>
                <w:szCs w:val="22"/>
              </w:rPr>
              <w:t xml:space="preserve"> </w:t>
            </w:r>
            <w:proofErr w:type="spellStart"/>
            <w:r w:rsidRPr="00782EAA">
              <w:rPr>
                <w:sz w:val="22"/>
                <w:szCs w:val="22"/>
              </w:rPr>
              <w:t>білків</w:t>
            </w:r>
            <w:proofErr w:type="spellEnd"/>
            <w:r w:rsidRPr="00782EAA">
              <w:rPr>
                <w:sz w:val="22"/>
                <w:szCs w:val="22"/>
              </w:rPr>
              <w:t xml:space="preserve">, </w:t>
            </w:r>
            <w:proofErr w:type="spellStart"/>
            <w:r w:rsidRPr="00782EAA">
              <w:rPr>
                <w:sz w:val="22"/>
                <w:szCs w:val="22"/>
              </w:rPr>
              <w:t>утворення</w:t>
            </w:r>
            <w:proofErr w:type="spellEnd"/>
            <w:r w:rsidRPr="00782EAA">
              <w:rPr>
                <w:sz w:val="22"/>
                <w:szCs w:val="22"/>
              </w:rPr>
              <w:t xml:space="preserve"> </w:t>
            </w:r>
            <w:proofErr w:type="spellStart"/>
            <w:r w:rsidRPr="00782EAA">
              <w:rPr>
                <w:sz w:val="22"/>
                <w:szCs w:val="22"/>
              </w:rPr>
              <w:t>стабілізаційної</w:t>
            </w:r>
            <w:proofErr w:type="spellEnd"/>
            <w:r w:rsidRPr="00782EAA">
              <w:rPr>
                <w:sz w:val="22"/>
                <w:szCs w:val="22"/>
              </w:rPr>
              <w:t xml:space="preserve"> </w:t>
            </w:r>
            <w:proofErr w:type="spellStart"/>
            <w:r w:rsidRPr="00782EAA">
              <w:rPr>
                <w:sz w:val="22"/>
                <w:szCs w:val="22"/>
              </w:rPr>
              <w:t>основи</w:t>
            </w:r>
            <w:proofErr w:type="spellEnd"/>
          </w:p>
        </w:tc>
      </w:tr>
      <w:tr w:rsidR="00782EAA" w:rsidRPr="00782EAA" w14:paraId="744CA48E" w14:textId="77777777" w:rsidTr="00782EAA">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6C08D7D4" w14:textId="77777777" w:rsidR="00782EAA" w:rsidRPr="00782EAA" w:rsidRDefault="00782EAA" w:rsidP="005B40F6">
            <w:pPr>
              <w:pStyle w:val="a3"/>
              <w:keepNext/>
              <w:ind w:right="-108"/>
              <w:jc w:val="center"/>
              <w:rPr>
                <w:sz w:val="22"/>
                <w:szCs w:val="22"/>
              </w:rPr>
            </w:pPr>
            <w:proofErr w:type="spellStart"/>
            <w:r w:rsidRPr="00782EAA">
              <w:rPr>
                <w:sz w:val="22"/>
                <w:szCs w:val="22"/>
              </w:rPr>
              <w:t>Одержання</w:t>
            </w:r>
            <w:proofErr w:type="spellEnd"/>
            <w:r w:rsidRPr="00782EAA">
              <w:rPr>
                <w:sz w:val="22"/>
                <w:szCs w:val="22"/>
              </w:rPr>
              <w:t xml:space="preserve"> готового майонезу</w:t>
            </w:r>
          </w:p>
        </w:tc>
        <w:tc>
          <w:tcPr>
            <w:tcW w:w="1288" w:type="pct"/>
            <w:tcBorders>
              <w:top w:val="single" w:sz="4" w:space="0" w:color="auto"/>
              <w:left w:val="single" w:sz="4" w:space="0" w:color="auto"/>
              <w:bottom w:val="single" w:sz="4" w:space="0" w:color="auto"/>
              <w:right w:val="single" w:sz="4" w:space="0" w:color="auto"/>
            </w:tcBorders>
            <w:vAlign w:val="center"/>
          </w:tcPr>
          <w:p w14:paraId="2A4CDF78" w14:textId="77777777" w:rsidR="00782EAA" w:rsidRPr="00782EAA" w:rsidRDefault="00782EAA" w:rsidP="005B40F6">
            <w:pPr>
              <w:pStyle w:val="a3"/>
              <w:keepNext/>
              <w:ind w:right="-108"/>
              <w:jc w:val="center"/>
              <w:rPr>
                <w:sz w:val="22"/>
                <w:szCs w:val="22"/>
              </w:rPr>
            </w:pPr>
            <w:proofErr w:type="spellStart"/>
            <w:r w:rsidRPr="00782EAA">
              <w:rPr>
                <w:sz w:val="22"/>
                <w:szCs w:val="22"/>
              </w:rPr>
              <w:t>Перемішування</w:t>
            </w:r>
            <w:proofErr w:type="spellEnd"/>
            <w:r w:rsidRPr="00782EAA">
              <w:rPr>
                <w:sz w:val="22"/>
                <w:szCs w:val="22"/>
              </w:rPr>
              <w:t xml:space="preserve"> </w:t>
            </w:r>
          </w:p>
        </w:tc>
        <w:tc>
          <w:tcPr>
            <w:tcW w:w="1104" w:type="pct"/>
            <w:tcBorders>
              <w:top w:val="single" w:sz="4" w:space="0" w:color="auto"/>
              <w:left w:val="single" w:sz="4" w:space="0" w:color="auto"/>
              <w:bottom w:val="single" w:sz="4" w:space="0" w:color="auto"/>
              <w:right w:val="single" w:sz="4" w:space="0" w:color="auto"/>
            </w:tcBorders>
            <w:vAlign w:val="center"/>
          </w:tcPr>
          <w:p w14:paraId="6225D762" w14:textId="77777777" w:rsidR="00782EAA" w:rsidRPr="00782EAA" w:rsidRDefault="00782EAA" w:rsidP="005B40F6">
            <w:pPr>
              <w:pStyle w:val="a3"/>
              <w:keepNext/>
              <w:ind w:left="-108" w:right="-108" w:firstLine="18"/>
              <w:jc w:val="center"/>
              <w:rPr>
                <w:sz w:val="22"/>
                <w:szCs w:val="22"/>
              </w:rPr>
            </w:pPr>
            <w:r w:rsidRPr="00782EAA">
              <w:rPr>
                <w:sz w:val="22"/>
                <w:szCs w:val="22"/>
              </w:rPr>
              <w:t xml:space="preserve">При </w:t>
            </w:r>
            <w:proofErr w:type="spellStart"/>
            <w:r w:rsidRPr="00782EAA">
              <w:rPr>
                <w:sz w:val="22"/>
                <w:szCs w:val="22"/>
              </w:rPr>
              <w:t>постійному</w:t>
            </w:r>
            <w:proofErr w:type="spellEnd"/>
            <w:r w:rsidRPr="00782EAA">
              <w:rPr>
                <w:sz w:val="22"/>
                <w:szCs w:val="22"/>
              </w:rPr>
              <w:t xml:space="preserve"> </w:t>
            </w:r>
            <w:proofErr w:type="spellStart"/>
            <w:r w:rsidRPr="00782EAA">
              <w:rPr>
                <w:sz w:val="22"/>
                <w:szCs w:val="22"/>
              </w:rPr>
              <w:t>помішуванні</w:t>
            </w:r>
            <w:proofErr w:type="spellEnd"/>
          </w:p>
        </w:tc>
        <w:tc>
          <w:tcPr>
            <w:tcW w:w="1470" w:type="pct"/>
            <w:tcBorders>
              <w:top w:val="single" w:sz="4" w:space="0" w:color="auto"/>
              <w:left w:val="single" w:sz="4" w:space="0" w:color="auto"/>
              <w:bottom w:val="single" w:sz="4" w:space="0" w:color="auto"/>
              <w:right w:val="single" w:sz="4" w:space="0" w:color="auto"/>
            </w:tcBorders>
            <w:vAlign w:val="center"/>
          </w:tcPr>
          <w:p w14:paraId="60C4ADCE" w14:textId="77777777" w:rsidR="00782EAA" w:rsidRPr="00782EAA" w:rsidRDefault="00782EAA" w:rsidP="005B40F6">
            <w:pPr>
              <w:pStyle w:val="a3"/>
              <w:keepNext/>
              <w:ind w:hanging="9"/>
              <w:jc w:val="center"/>
              <w:rPr>
                <w:sz w:val="22"/>
                <w:szCs w:val="22"/>
              </w:rPr>
            </w:pPr>
            <w:proofErr w:type="spellStart"/>
            <w:r w:rsidRPr="00782EAA">
              <w:rPr>
                <w:sz w:val="22"/>
                <w:szCs w:val="22"/>
              </w:rPr>
              <w:t>Надання</w:t>
            </w:r>
            <w:proofErr w:type="spellEnd"/>
            <w:r w:rsidRPr="00782EAA">
              <w:rPr>
                <w:sz w:val="22"/>
                <w:szCs w:val="22"/>
              </w:rPr>
              <w:t xml:space="preserve"> соусу </w:t>
            </w:r>
            <w:proofErr w:type="spellStart"/>
            <w:r w:rsidRPr="00782EAA">
              <w:rPr>
                <w:sz w:val="22"/>
                <w:szCs w:val="22"/>
              </w:rPr>
              <w:t>відповідної</w:t>
            </w:r>
            <w:proofErr w:type="spellEnd"/>
            <w:r w:rsidRPr="00782EAA">
              <w:rPr>
                <w:sz w:val="22"/>
                <w:szCs w:val="22"/>
              </w:rPr>
              <w:t xml:space="preserve"> </w:t>
            </w:r>
            <w:proofErr w:type="spellStart"/>
            <w:r w:rsidRPr="00782EAA">
              <w:rPr>
                <w:sz w:val="22"/>
                <w:szCs w:val="22"/>
              </w:rPr>
              <w:t>консистенції</w:t>
            </w:r>
            <w:proofErr w:type="spellEnd"/>
          </w:p>
        </w:tc>
      </w:tr>
    </w:tbl>
    <w:p w14:paraId="3B51CAEE" w14:textId="77777777" w:rsidR="00896649" w:rsidRPr="00403E1F" w:rsidRDefault="00896649" w:rsidP="00896649">
      <w:pPr>
        <w:pStyle w:val="a3"/>
        <w:keepNext/>
        <w:spacing w:line="360" w:lineRule="auto"/>
        <w:ind w:left="0"/>
        <w:rPr>
          <w:sz w:val="28"/>
          <w:szCs w:val="28"/>
          <w:lang w:val="uk-UA"/>
        </w:rPr>
        <w:sectPr w:rsidR="00896649" w:rsidRPr="00403E1F" w:rsidSect="00896649">
          <w:headerReference w:type="even" r:id="rId16"/>
          <w:headerReference w:type="default" r:id="rId17"/>
          <w:pgSz w:w="11906" w:h="16838"/>
          <w:pgMar w:top="1134" w:right="567" w:bottom="1134" w:left="1701" w:header="708" w:footer="708" w:gutter="0"/>
          <w:pgNumType w:start="100"/>
          <w:cols w:space="708"/>
          <w:titlePg/>
          <w:docGrid w:linePitch="360"/>
        </w:sectPr>
      </w:pPr>
    </w:p>
    <w:p w14:paraId="3764501F" w14:textId="77777777" w:rsidR="00896649" w:rsidRDefault="00896649" w:rsidP="00896649">
      <w:pPr>
        <w:pStyle w:val="ae"/>
        <w:keepNext/>
        <w:spacing w:line="240" w:lineRule="auto"/>
        <w:ind w:left="0" w:firstLine="720"/>
        <w:jc w:val="both"/>
      </w:pPr>
    </w:p>
    <w:p w14:paraId="1E628A02" w14:textId="77777777" w:rsidR="00896649" w:rsidRDefault="006E1407" w:rsidP="00896649">
      <w:pPr>
        <w:pStyle w:val="ae"/>
        <w:keepNext/>
        <w:ind w:left="0" w:firstLine="720"/>
        <w:jc w:val="both"/>
      </w:pPr>
      <w:r>
        <w:rPr>
          <w:szCs w:val="28"/>
        </w:rPr>
        <w:t xml:space="preserve">За даними таблиці 3.10 </w:t>
      </w:r>
      <w:r w:rsidR="00896649" w:rsidRPr="00D72ED2">
        <w:rPr>
          <w:szCs w:val="28"/>
        </w:rPr>
        <w:t>основн</w:t>
      </w:r>
      <w:r>
        <w:rPr>
          <w:szCs w:val="28"/>
        </w:rPr>
        <w:t>а</w:t>
      </w:r>
      <w:r w:rsidR="00896649" w:rsidRPr="00D72ED2">
        <w:rPr>
          <w:szCs w:val="28"/>
        </w:rPr>
        <w:t xml:space="preserve"> сировин</w:t>
      </w:r>
      <w:r>
        <w:rPr>
          <w:szCs w:val="28"/>
        </w:rPr>
        <w:t>а</w:t>
      </w:r>
      <w:r w:rsidR="00896649" w:rsidRPr="00D72ED2">
        <w:rPr>
          <w:szCs w:val="28"/>
        </w:rPr>
        <w:t xml:space="preserve"> </w:t>
      </w:r>
      <w:r>
        <w:rPr>
          <w:szCs w:val="28"/>
        </w:rPr>
        <w:t>складає</w:t>
      </w:r>
      <w:r w:rsidR="00896649" w:rsidRPr="00D72ED2">
        <w:rPr>
          <w:szCs w:val="28"/>
        </w:rPr>
        <w:t xml:space="preserve"> </w:t>
      </w:r>
      <w:r w:rsidR="00896649">
        <w:rPr>
          <w:szCs w:val="28"/>
        </w:rPr>
        <w:t>66</w:t>
      </w:r>
      <w:r w:rsidR="00896649" w:rsidRPr="00D72ED2">
        <w:rPr>
          <w:szCs w:val="28"/>
        </w:rPr>
        <w:t>%, смаков</w:t>
      </w:r>
      <w:r>
        <w:rPr>
          <w:szCs w:val="28"/>
        </w:rPr>
        <w:t>і</w:t>
      </w:r>
      <w:r w:rsidR="00896649" w:rsidRPr="00D72ED2">
        <w:rPr>
          <w:szCs w:val="28"/>
        </w:rPr>
        <w:t xml:space="preserve"> добав</w:t>
      </w:r>
      <w:r>
        <w:rPr>
          <w:szCs w:val="28"/>
        </w:rPr>
        <w:t>ки</w:t>
      </w:r>
      <w:r w:rsidR="00896649" w:rsidRPr="00D72ED2">
        <w:rPr>
          <w:szCs w:val="28"/>
        </w:rPr>
        <w:t xml:space="preserve"> (гірчиця, цукор, оцет, сіль) –</w:t>
      </w:r>
      <w:r w:rsidR="00896649">
        <w:rPr>
          <w:szCs w:val="28"/>
        </w:rPr>
        <w:t xml:space="preserve"> 10,5</w:t>
      </w:r>
      <w:r w:rsidR="00896649" w:rsidRPr="00D72ED2">
        <w:rPr>
          <w:szCs w:val="28"/>
        </w:rPr>
        <w:t xml:space="preserve">%, емульгатор і стабілізатор системи – </w:t>
      </w:r>
      <w:r w:rsidR="00896649">
        <w:rPr>
          <w:szCs w:val="28"/>
        </w:rPr>
        <w:t>12,2</w:t>
      </w:r>
      <w:r w:rsidR="00896649" w:rsidRPr="00D72ED2">
        <w:rPr>
          <w:szCs w:val="28"/>
        </w:rPr>
        <w:t>%.</w:t>
      </w:r>
    </w:p>
    <w:p w14:paraId="455532E9" w14:textId="77777777" w:rsidR="00896649" w:rsidRDefault="006E1407" w:rsidP="006E1407">
      <w:pPr>
        <w:pStyle w:val="ae"/>
        <w:keepNext/>
        <w:ind w:left="0" w:firstLine="720"/>
        <w:jc w:val="both"/>
      </w:pPr>
      <w:r>
        <w:t xml:space="preserve">Аналізуючи </w:t>
      </w:r>
      <w:r w:rsidR="00896649">
        <w:t>технологічн</w:t>
      </w:r>
      <w:r>
        <w:t>ий</w:t>
      </w:r>
      <w:r w:rsidR="00896649">
        <w:t xml:space="preserve"> процес отримання аналогу визначи</w:t>
      </w:r>
      <w:r>
        <w:t>лись з</w:t>
      </w:r>
      <w:r w:rsidR="00896649">
        <w:t xml:space="preserve"> етап</w:t>
      </w:r>
      <w:r>
        <w:t>ами</w:t>
      </w:r>
      <w:r w:rsidR="00896649">
        <w:t xml:space="preserve"> його виробництва</w:t>
      </w:r>
      <w:r>
        <w:t xml:space="preserve">, а саме: </w:t>
      </w:r>
      <w:r w:rsidR="00896649">
        <w:t>підготовка сировини;</w:t>
      </w:r>
      <w:r>
        <w:t xml:space="preserve"> </w:t>
      </w:r>
      <w:r w:rsidR="00896649">
        <w:t>розтирання компонентів до утворення однорідної маси без грудочок;</w:t>
      </w:r>
      <w:r>
        <w:t xml:space="preserve"> </w:t>
      </w:r>
      <w:r w:rsidR="00896649">
        <w:t>приготування густої емульсії;</w:t>
      </w:r>
      <w:r>
        <w:t xml:space="preserve"> </w:t>
      </w:r>
      <w:r w:rsidR="00896649">
        <w:t>введення соусу.</w:t>
      </w:r>
    </w:p>
    <w:p w14:paraId="708EF9B8" w14:textId="77777777" w:rsidR="00896649" w:rsidRDefault="006E1407" w:rsidP="00896649">
      <w:pPr>
        <w:pStyle w:val="ae"/>
        <w:keepNext/>
        <w:ind w:left="0" w:firstLine="720"/>
        <w:jc w:val="both"/>
      </w:pPr>
      <w:r>
        <w:t>Виробництво даного соусу цілком можливе у закладах ресторанного господарства</w:t>
      </w:r>
      <w:r w:rsidR="005561B3">
        <w:t>, оскільки п</w:t>
      </w:r>
      <w:r w:rsidR="00896649">
        <w:t>роцес приготування емульсії не складни</w:t>
      </w:r>
      <w:r w:rsidR="005561B3">
        <w:t>й</w:t>
      </w:r>
      <w:r w:rsidR="00896649">
        <w:t xml:space="preserve"> </w:t>
      </w:r>
      <w:r w:rsidR="005561B3">
        <w:t xml:space="preserve">та </w:t>
      </w:r>
      <w:r w:rsidR="00896649">
        <w:t>включає операції з механічної і теплової обробки продуктів</w:t>
      </w:r>
      <w:r w:rsidR="005561B3">
        <w:t>, що не потребують унікального устаткування.</w:t>
      </w:r>
      <w:r w:rsidR="00896649">
        <w:t xml:space="preserve"> </w:t>
      </w:r>
    </w:p>
    <w:p w14:paraId="380F0952" w14:textId="77777777" w:rsidR="005561B3" w:rsidRPr="00D9508F" w:rsidRDefault="005561B3" w:rsidP="00896649">
      <w:pPr>
        <w:pStyle w:val="ae"/>
        <w:keepNext/>
        <w:ind w:left="0" w:firstLine="720"/>
        <w:jc w:val="both"/>
        <w:rPr>
          <w:sz w:val="16"/>
          <w:szCs w:val="16"/>
        </w:rPr>
      </w:pPr>
    </w:p>
    <w:p w14:paraId="33E563D5" w14:textId="77777777" w:rsidR="00896649" w:rsidRPr="001D69AD" w:rsidRDefault="001B72F4" w:rsidP="001B72F4">
      <w:pPr>
        <w:pStyle w:val="ae"/>
        <w:keepNext/>
        <w:ind w:left="0" w:firstLine="720"/>
        <w:jc w:val="both"/>
        <w:rPr>
          <w:b/>
          <w:szCs w:val="28"/>
        </w:rPr>
      </w:pPr>
      <w:r w:rsidRPr="001D69AD">
        <w:rPr>
          <w:b/>
        </w:rPr>
        <w:t xml:space="preserve">3.7 </w:t>
      </w:r>
      <w:r w:rsidR="00896649" w:rsidRPr="001D69AD">
        <w:rPr>
          <w:b/>
          <w:szCs w:val="28"/>
        </w:rPr>
        <w:t>Розроб</w:t>
      </w:r>
      <w:r w:rsidRPr="001D69AD">
        <w:rPr>
          <w:b/>
          <w:szCs w:val="28"/>
        </w:rPr>
        <w:t>лення</w:t>
      </w:r>
      <w:r w:rsidR="00896649" w:rsidRPr="001D69AD">
        <w:rPr>
          <w:b/>
          <w:szCs w:val="28"/>
        </w:rPr>
        <w:t xml:space="preserve"> рецептурного складу та технологія приготування дослідного зразка </w:t>
      </w:r>
      <w:r w:rsidR="001D69AD">
        <w:rPr>
          <w:b/>
          <w:szCs w:val="28"/>
        </w:rPr>
        <w:t xml:space="preserve">із </w:t>
      </w:r>
      <w:proofErr w:type="spellStart"/>
      <w:r w:rsidR="001D69AD">
        <w:rPr>
          <w:b/>
          <w:szCs w:val="28"/>
        </w:rPr>
        <w:t>нутовим</w:t>
      </w:r>
      <w:proofErr w:type="spellEnd"/>
      <w:r w:rsidR="001D69AD">
        <w:rPr>
          <w:b/>
          <w:szCs w:val="28"/>
        </w:rPr>
        <w:t xml:space="preserve"> пюре</w:t>
      </w:r>
    </w:p>
    <w:p w14:paraId="0233C271" w14:textId="77777777" w:rsidR="00896649" w:rsidRPr="00D9508F" w:rsidRDefault="00896649" w:rsidP="00896649">
      <w:pPr>
        <w:pStyle w:val="ae"/>
        <w:keepNext/>
        <w:ind w:left="0" w:firstLine="720"/>
        <w:jc w:val="both"/>
        <w:rPr>
          <w:sz w:val="16"/>
          <w:szCs w:val="16"/>
        </w:rPr>
      </w:pPr>
    </w:p>
    <w:p w14:paraId="16B71749" w14:textId="77777777" w:rsidR="00896649" w:rsidRDefault="005561B3" w:rsidP="00896649">
      <w:pPr>
        <w:pStyle w:val="ae"/>
        <w:keepNext/>
        <w:ind w:left="0" w:firstLine="720"/>
        <w:jc w:val="both"/>
        <w:rPr>
          <w:szCs w:val="28"/>
        </w:rPr>
      </w:pPr>
      <w:r>
        <w:rPr>
          <w:szCs w:val="28"/>
        </w:rPr>
        <w:t>Р</w:t>
      </w:r>
      <w:r w:rsidR="00896649">
        <w:rPr>
          <w:szCs w:val="28"/>
        </w:rPr>
        <w:t xml:space="preserve">ецептурний склад дослідного зразка з </w:t>
      </w:r>
      <w:proofErr w:type="spellStart"/>
      <w:r>
        <w:rPr>
          <w:szCs w:val="28"/>
        </w:rPr>
        <w:t>нутовим</w:t>
      </w:r>
      <w:proofErr w:type="spellEnd"/>
      <w:r>
        <w:rPr>
          <w:szCs w:val="28"/>
        </w:rPr>
        <w:t xml:space="preserve"> пюре, що піддавався корегуванню,</w:t>
      </w:r>
      <w:r w:rsidR="00896649">
        <w:rPr>
          <w:szCs w:val="28"/>
        </w:rPr>
        <w:t xml:space="preserve"> наведений у таблиці </w:t>
      </w:r>
      <w:r w:rsidR="001D69AD">
        <w:rPr>
          <w:szCs w:val="28"/>
        </w:rPr>
        <w:t>3</w:t>
      </w:r>
      <w:r w:rsidR="00896649">
        <w:rPr>
          <w:szCs w:val="28"/>
        </w:rPr>
        <w:t>.</w:t>
      </w:r>
      <w:r w:rsidR="001D69AD">
        <w:rPr>
          <w:szCs w:val="28"/>
        </w:rPr>
        <w:t>12</w:t>
      </w:r>
      <w:r w:rsidR="00896649">
        <w:rPr>
          <w:szCs w:val="28"/>
        </w:rPr>
        <w:t xml:space="preserve">. </w:t>
      </w:r>
    </w:p>
    <w:p w14:paraId="090501C6" w14:textId="77777777" w:rsidR="00896649" w:rsidRPr="001D69AD" w:rsidRDefault="00896649" w:rsidP="00D7286F">
      <w:pPr>
        <w:pStyle w:val="ae"/>
        <w:keepNext/>
        <w:spacing w:line="240" w:lineRule="auto"/>
        <w:ind w:left="0" w:right="0" w:firstLine="709"/>
        <w:jc w:val="right"/>
        <w:rPr>
          <w:szCs w:val="28"/>
        </w:rPr>
      </w:pPr>
      <w:r w:rsidRPr="001D69AD">
        <w:rPr>
          <w:szCs w:val="28"/>
        </w:rPr>
        <w:t xml:space="preserve">Таблиця </w:t>
      </w:r>
      <w:r w:rsidR="001D69AD">
        <w:rPr>
          <w:szCs w:val="28"/>
        </w:rPr>
        <w:t>3</w:t>
      </w:r>
      <w:r w:rsidRPr="001D69AD">
        <w:rPr>
          <w:szCs w:val="28"/>
        </w:rPr>
        <w:t>.</w:t>
      </w:r>
      <w:r w:rsidR="001D69AD">
        <w:rPr>
          <w:szCs w:val="28"/>
        </w:rPr>
        <w:t>12</w:t>
      </w:r>
    </w:p>
    <w:p w14:paraId="2021C087" w14:textId="77777777" w:rsidR="00896649" w:rsidRPr="00680EB7" w:rsidRDefault="00896649" w:rsidP="00D7286F">
      <w:pPr>
        <w:pStyle w:val="ae"/>
        <w:keepNext/>
        <w:spacing w:line="240" w:lineRule="auto"/>
        <w:ind w:left="0" w:right="0" w:firstLine="709"/>
        <w:jc w:val="both"/>
        <w:rPr>
          <w:b/>
          <w:szCs w:val="28"/>
        </w:rPr>
      </w:pPr>
      <w:r w:rsidRPr="00680EB7">
        <w:rPr>
          <w:b/>
          <w:szCs w:val="28"/>
        </w:rPr>
        <w:t xml:space="preserve">Аналіз рецептурного складу дослідного зразка </w:t>
      </w:r>
      <w:r w:rsidR="001D69AD">
        <w:rPr>
          <w:b/>
          <w:szCs w:val="28"/>
        </w:rPr>
        <w:t xml:space="preserve">із </w:t>
      </w:r>
      <w:proofErr w:type="spellStart"/>
      <w:r w:rsidR="001D69AD">
        <w:rPr>
          <w:b/>
          <w:szCs w:val="28"/>
        </w:rPr>
        <w:t>нутовим</w:t>
      </w:r>
      <w:proofErr w:type="spellEnd"/>
      <w:r w:rsidR="001D69AD">
        <w:rPr>
          <w:b/>
          <w:szCs w:val="28"/>
        </w:rPr>
        <w:t xml:space="preserve"> пюре</w:t>
      </w:r>
    </w:p>
    <w:tbl>
      <w:tblPr>
        <w:tblpPr w:leftFromText="180" w:rightFromText="180" w:vertAnchor="text" w:horzAnchor="margin" w:tblpY="17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1173"/>
        <w:gridCol w:w="893"/>
        <w:gridCol w:w="2085"/>
        <w:gridCol w:w="2684"/>
      </w:tblGrid>
      <w:tr w:rsidR="00896649" w:rsidRPr="00BA6F98" w14:paraId="6BB036E5" w14:textId="77777777" w:rsidTr="00B35B65">
        <w:trPr>
          <w:cantSplit/>
          <w:trHeight w:val="298"/>
          <w:tblHeader/>
        </w:trPr>
        <w:tc>
          <w:tcPr>
            <w:tcW w:w="2478" w:type="dxa"/>
            <w:vMerge w:val="restart"/>
            <w:vAlign w:val="center"/>
          </w:tcPr>
          <w:p w14:paraId="49E3CC57" w14:textId="77777777" w:rsidR="00896649" w:rsidRPr="00BA6F98" w:rsidRDefault="00896649" w:rsidP="00896649">
            <w:pPr>
              <w:pStyle w:val="a3"/>
              <w:spacing w:after="0"/>
              <w:ind w:left="0"/>
              <w:jc w:val="center"/>
            </w:pPr>
            <w:proofErr w:type="spellStart"/>
            <w:r w:rsidRPr="00BA6F98">
              <w:t>Найменування</w:t>
            </w:r>
            <w:proofErr w:type="spellEnd"/>
            <w:r w:rsidRPr="00BA6F98">
              <w:t xml:space="preserve"> продукту</w:t>
            </w:r>
          </w:p>
        </w:tc>
        <w:tc>
          <w:tcPr>
            <w:tcW w:w="2066" w:type="dxa"/>
            <w:gridSpan w:val="2"/>
            <w:vAlign w:val="center"/>
          </w:tcPr>
          <w:p w14:paraId="43230284" w14:textId="77777777" w:rsidR="00896649" w:rsidRPr="00BA6F98" w:rsidRDefault="00896649" w:rsidP="00896649">
            <w:pPr>
              <w:pStyle w:val="a3"/>
              <w:spacing w:after="0"/>
              <w:ind w:left="0"/>
              <w:contextualSpacing/>
              <w:jc w:val="center"/>
            </w:pPr>
            <w:proofErr w:type="spellStart"/>
            <w:r w:rsidRPr="00BA6F98">
              <w:t>Кількість</w:t>
            </w:r>
            <w:proofErr w:type="spellEnd"/>
            <w:r w:rsidRPr="00BA6F98">
              <w:t>, г</w:t>
            </w:r>
          </w:p>
        </w:tc>
        <w:tc>
          <w:tcPr>
            <w:tcW w:w="2085" w:type="dxa"/>
            <w:vMerge w:val="restart"/>
            <w:vAlign w:val="center"/>
          </w:tcPr>
          <w:p w14:paraId="312464C9" w14:textId="77777777" w:rsidR="00896649" w:rsidRPr="00BA6F98" w:rsidRDefault="00896649" w:rsidP="00896649">
            <w:pPr>
              <w:pStyle w:val="a3"/>
              <w:spacing w:after="0"/>
              <w:ind w:left="0" w:right="-108"/>
              <w:contextualSpacing/>
              <w:jc w:val="center"/>
            </w:pPr>
            <w:proofErr w:type="spellStart"/>
            <w:r w:rsidRPr="00BA6F98">
              <w:t>Масова</w:t>
            </w:r>
            <w:proofErr w:type="spellEnd"/>
            <w:r w:rsidRPr="00BA6F98">
              <w:t xml:space="preserve"> </w:t>
            </w:r>
            <w:proofErr w:type="spellStart"/>
            <w:r w:rsidRPr="00BA6F98">
              <w:t>частка</w:t>
            </w:r>
            <w:proofErr w:type="spellEnd"/>
            <w:r w:rsidRPr="00BA6F98">
              <w:rPr>
                <w:lang w:val="uk-UA"/>
              </w:rPr>
              <w:t xml:space="preserve"> </w:t>
            </w:r>
            <w:r w:rsidRPr="00BA6F98">
              <w:t xml:space="preserve"> у % до </w:t>
            </w:r>
            <w:proofErr w:type="spellStart"/>
            <w:r w:rsidRPr="00BA6F98">
              <w:t>маси</w:t>
            </w:r>
            <w:proofErr w:type="spellEnd"/>
            <w:r w:rsidRPr="00BA6F98">
              <w:t xml:space="preserve"> </w:t>
            </w:r>
            <w:proofErr w:type="spellStart"/>
            <w:r w:rsidRPr="00BA6F98">
              <w:t>сировини</w:t>
            </w:r>
            <w:proofErr w:type="spellEnd"/>
          </w:p>
        </w:tc>
        <w:tc>
          <w:tcPr>
            <w:tcW w:w="2684" w:type="dxa"/>
            <w:vMerge w:val="restart"/>
            <w:vAlign w:val="center"/>
          </w:tcPr>
          <w:p w14:paraId="5C3B3CE6" w14:textId="77777777" w:rsidR="00896649" w:rsidRPr="00BA6F98" w:rsidRDefault="00896649" w:rsidP="00896649">
            <w:pPr>
              <w:pStyle w:val="a3"/>
              <w:spacing w:after="0"/>
              <w:ind w:left="0"/>
              <w:contextualSpacing/>
              <w:jc w:val="center"/>
            </w:pPr>
            <w:proofErr w:type="spellStart"/>
            <w:r w:rsidRPr="00BA6F98">
              <w:t>Функціональне</w:t>
            </w:r>
            <w:proofErr w:type="spellEnd"/>
          </w:p>
          <w:p w14:paraId="679C2123" w14:textId="77777777" w:rsidR="00896649" w:rsidRPr="00BA6F98" w:rsidRDefault="00896649" w:rsidP="00896649">
            <w:pPr>
              <w:pStyle w:val="a3"/>
              <w:spacing w:after="0"/>
              <w:ind w:left="0"/>
              <w:contextualSpacing/>
              <w:jc w:val="center"/>
            </w:pPr>
            <w:proofErr w:type="spellStart"/>
            <w:r w:rsidRPr="00BA6F98">
              <w:t>призначення</w:t>
            </w:r>
            <w:proofErr w:type="spellEnd"/>
          </w:p>
        </w:tc>
      </w:tr>
      <w:tr w:rsidR="00896649" w:rsidRPr="00BA6F98" w14:paraId="728E32FE" w14:textId="77777777" w:rsidTr="005561B3">
        <w:trPr>
          <w:cantSplit/>
          <w:trHeight w:val="683"/>
          <w:tblHeader/>
        </w:trPr>
        <w:tc>
          <w:tcPr>
            <w:tcW w:w="2478" w:type="dxa"/>
            <w:vMerge/>
            <w:vAlign w:val="center"/>
          </w:tcPr>
          <w:p w14:paraId="6236E0B5" w14:textId="77777777" w:rsidR="00896649" w:rsidRPr="00BA6F98" w:rsidRDefault="00896649" w:rsidP="00896649">
            <w:pPr>
              <w:pStyle w:val="a3"/>
              <w:spacing w:after="0"/>
              <w:ind w:left="0"/>
              <w:contextualSpacing/>
              <w:jc w:val="center"/>
            </w:pPr>
          </w:p>
        </w:tc>
        <w:tc>
          <w:tcPr>
            <w:tcW w:w="1173" w:type="dxa"/>
            <w:vAlign w:val="center"/>
          </w:tcPr>
          <w:p w14:paraId="6E5760C9" w14:textId="77777777" w:rsidR="00896649" w:rsidRPr="00BA6F98" w:rsidRDefault="00896649" w:rsidP="00896649">
            <w:pPr>
              <w:pStyle w:val="a3"/>
              <w:spacing w:after="0"/>
              <w:ind w:left="0"/>
              <w:contextualSpacing/>
              <w:jc w:val="center"/>
            </w:pPr>
            <w:r w:rsidRPr="00BA6F98">
              <w:t>брутто</w:t>
            </w:r>
          </w:p>
        </w:tc>
        <w:tc>
          <w:tcPr>
            <w:tcW w:w="893" w:type="dxa"/>
            <w:vAlign w:val="center"/>
          </w:tcPr>
          <w:p w14:paraId="2928E17A" w14:textId="77777777" w:rsidR="00896649" w:rsidRPr="00BA6F98" w:rsidRDefault="00896649" w:rsidP="00896649">
            <w:pPr>
              <w:pStyle w:val="a3"/>
              <w:spacing w:after="0"/>
              <w:ind w:left="-107" w:right="-208"/>
              <w:contextualSpacing/>
              <w:jc w:val="center"/>
            </w:pPr>
            <w:r w:rsidRPr="00BA6F98">
              <w:t>нетто</w:t>
            </w:r>
          </w:p>
        </w:tc>
        <w:tc>
          <w:tcPr>
            <w:tcW w:w="2085" w:type="dxa"/>
            <w:vMerge/>
            <w:vAlign w:val="center"/>
          </w:tcPr>
          <w:p w14:paraId="205ED2E0" w14:textId="77777777" w:rsidR="00896649" w:rsidRPr="00BA6F98" w:rsidRDefault="00896649" w:rsidP="00896649">
            <w:pPr>
              <w:pStyle w:val="a3"/>
              <w:spacing w:after="0"/>
              <w:ind w:left="0"/>
              <w:contextualSpacing/>
              <w:jc w:val="center"/>
            </w:pPr>
          </w:p>
        </w:tc>
        <w:tc>
          <w:tcPr>
            <w:tcW w:w="2684" w:type="dxa"/>
            <w:vMerge/>
            <w:vAlign w:val="center"/>
          </w:tcPr>
          <w:p w14:paraId="70CC8EC6" w14:textId="77777777" w:rsidR="00896649" w:rsidRPr="00BA6F98" w:rsidRDefault="00896649" w:rsidP="00896649">
            <w:pPr>
              <w:pStyle w:val="a3"/>
              <w:spacing w:after="0"/>
              <w:ind w:left="0"/>
              <w:contextualSpacing/>
              <w:jc w:val="center"/>
            </w:pPr>
          </w:p>
        </w:tc>
      </w:tr>
      <w:tr w:rsidR="00896649" w:rsidRPr="00BA6F98" w14:paraId="15C498A5" w14:textId="77777777" w:rsidTr="005561B3">
        <w:trPr>
          <w:trHeight w:val="679"/>
        </w:trPr>
        <w:tc>
          <w:tcPr>
            <w:tcW w:w="2478" w:type="dxa"/>
            <w:vAlign w:val="center"/>
          </w:tcPr>
          <w:p w14:paraId="54473E39" w14:textId="77777777" w:rsidR="00896649" w:rsidRPr="00BA6F98" w:rsidRDefault="00896649" w:rsidP="00896649">
            <w:pPr>
              <w:contextualSpacing/>
              <w:jc w:val="center"/>
              <w:rPr>
                <w:lang w:val="uk-UA"/>
              </w:rPr>
            </w:pPr>
            <w:r w:rsidRPr="00BA6F98">
              <w:rPr>
                <w:lang w:val="uk-UA"/>
              </w:rPr>
              <w:t>Олія кукурудзяна  рафінована</w:t>
            </w:r>
          </w:p>
        </w:tc>
        <w:tc>
          <w:tcPr>
            <w:tcW w:w="1173" w:type="dxa"/>
            <w:vAlign w:val="center"/>
          </w:tcPr>
          <w:p w14:paraId="4C2AE59A" w14:textId="77777777" w:rsidR="00896649" w:rsidRPr="00BA6F98" w:rsidRDefault="00896649" w:rsidP="00896649">
            <w:pPr>
              <w:contextualSpacing/>
              <w:jc w:val="center"/>
              <w:rPr>
                <w:lang w:val="uk-UA"/>
              </w:rPr>
            </w:pPr>
            <w:r w:rsidRPr="00BA6F98">
              <w:rPr>
                <w:lang w:val="uk-UA"/>
              </w:rPr>
              <w:t>40</w:t>
            </w:r>
          </w:p>
        </w:tc>
        <w:tc>
          <w:tcPr>
            <w:tcW w:w="893" w:type="dxa"/>
            <w:vAlign w:val="center"/>
          </w:tcPr>
          <w:p w14:paraId="24B71712" w14:textId="77777777" w:rsidR="00896649" w:rsidRPr="00BA6F98" w:rsidRDefault="00896649" w:rsidP="00896649">
            <w:pPr>
              <w:contextualSpacing/>
              <w:jc w:val="center"/>
              <w:rPr>
                <w:lang w:val="uk-UA"/>
              </w:rPr>
            </w:pPr>
            <w:r w:rsidRPr="00BA6F98">
              <w:rPr>
                <w:lang w:val="uk-UA"/>
              </w:rPr>
              <w:t>40</w:t>
            </w:r>
          </w:p>
        </w:tc>
        <w:tc>
          <w:tcPr>
            <w:tcW w:w="2085" w:type="dxa"/>
            <w:vAlign w:val="center"/>
          </w:tcPr>
          <w:p w14:paraId="1EFCC404" w14:textId="77777777" w:rsidR="00896649" w:rsidRPr="00BA6F98" w:rsidRDefault="005A21FD" w:rsidP="00896649">
            <w:pPr>
              <w:pStyle w:val="a3"/>
              <w:spacing w:after="0"/>
              <w:ind w:left="0"/>
              <w:contextualSpacing/>
              <w:jc w:val="center"/>
              <w:rPr>
                <w:lang w:val="uk-UA"/>
              </w:rPr>
            </w:pPr>
            <w:r w:rsidRPr="00BA6F98">
              <w:rPr>
                <w:lang w:val="uk-UA"/>
              </w:rPr>
              <w:t>37,0</w:t>
            </w:r>
          </w:p>
        </w:tc>
        <w:tc>
          <w:tcPr>
            <w:tcW w:w="2684" w:type="dxa"/>
            <w:vAlign w:val="center"/>
          </w:tcPr>
          <w:p w14:paraId="61F882F3" w14:textId="77777777" w:rsidR="00896649" w:rsidRPr="00BA6F98" w:rsidRDefault="00896649" w:rsidP="00896649">
            <w:pPr>
              <w:pStyle w:val="a3"/>
              <w:spacing w:after="0"/>
              <w:ind w:left="0"/>
              <w:contextualSpacing/>
              <w:jc w:val="center"/>
            </w:pPr>
            <w:proofErr w:type="spellStart"/>
            <w:r w:rsidRPr="00BA6F98">
              <w:t>Основна</w:t>
            </w:r>
            <w:proofErr w:type="spellEnd"/>
            <w:r w:rsidRPr="00BA6F98">
              <w:t xml:space="preserve"> </w:t>
            </w:r>
            <w:proofErr w:type="spellStart"/>
            <w:r w:rsidRPr="00BA6F98">
              <w:t>сировина</w:t>
            </w:r>
            <w:proofErr w:type="spellEnd"/>
          </w:p>
        </w:tc>
      </w:tr>
      <w:tr w:rsidR="00896649" w:rsidRPr="00BA6F98" w14:paraId="12C36FDB" w14:textId="77777777" w:rsidTr="005561B3">
        <w:trPr>
          <w:trHeight w:val="713"/>
        </w:trPr>
        <w:tc>
          <w:tcPr>
            <w:tcW w:w="2478" w:type="dxa"/>
            <w:vAlign w:val="center"/>
          </w:tcPr>
          <w:p w14:paraId="3220A8CA" w14:textId="77777777" w:rsidR="00896649" w:rsidRPr="00BA6F98" w:rsidRDefault="00896649" w:rsidP="00896649">
            <w:pPr>
              <w:contextualSpacing/>
              <w:jc w:val="center"/>
              <w:rPr>
                <w:lang w:val="uk-UA"/>
              </w:rPr>
            </w:pPr>
            <w:r w:rsidRPr="00BA6F98">
              <w:rPr>
                <w:lang w:val="uk-UA"/>
              </w:rPr>
              <w:t>Гірчиця столова</w:t>
            </w:r>
          </w:p>
        </w:tc>
        <w:tc>
          <w:tcPr>
            <w:tcW w:w="1173" w:type="dxa"/>
            <w:vAlign w:val="center"/>
          </w:tcPr>
          <w:p w14:paraId="29F825BA" w14:textId="77777777" w:rsidR="00896649" w:rsidRPr="00BA6F98" w:rsidRDefault="00896649" w:rsidP="00896649">
            <w:pPr>
              <w:contextualSpacing/>
              <w:jc w:val="center"/>
              <w:rPr>
                <w:lang w:val="uk-UA"/>
              </w:rPr>
            </w:pPr>
            <w:r w:rsidRPr="00BA6F98">
              <w:rPr>
                <w:lang w:val="uk-UA"/>
              </w:rPr>
              <w:t>2,5</w:t>
            </w:r>
          </w:p>
        </w:tc>
        <w:tc>
          <w:tcPr>
            <w:tcW w:w="893" w:type="dxa"/>
            <w:vAlign w:val="center"/>
          </w:tcPr>
          <w:p w14:paraId="2FCC09F7" w14:textId="77777777" w:rsidR="00896649" w:rsidRPr="00BA6F98" w:rsidRDefault="00896649" w:rsidP="00896649">
            <w:pPr>
              <w:contextualSpacing/>
              <w:jc w:val="center"/>
              <w:rPr>
                <w:lang w:val="uk-UA"/>
              </w:rPr>
            </w:pPr>
            <w:r w:rsidRPr="00BA6F98">
              <w:rPr>
                <w:lang w:val="uk-UA"/>
              </w:rPr>
              <w:t>2,5</w:t>
            </w:r>
          </w:p>
        </w:tc>
        <w:tc>
          <w:tcPr>
            <w:tcW w:w="2085" w:type="dxa"/>
            <w:vAlign w:val="center"/>
          </w:tcPr>
          <w:p w14:paraId="41A727D1" w14:textId="77777777" w:rsidR="00896649" w:rsidRPr="00BA6F98" w:rsidRDefault="005A21FD" w:rsidP="009E7D48">
            <w:pPr>
              <w:pStyle w:val="a3"/>
              <w:spacing w:after="0"/>
              <w:ind w:left="0"/>
              <w:contextualSpacing/>
              <w:jc w:val="center"/>
              <w:rPr>
                <w:lang w:val="uk-UA"/>
              </w:rPr>
            </w:pPr>
            <w:r w:rsidRPr="00BA6F98">
              <w:rPr>
                <w:lang w:val="uk-UA"/>
              </w:rPr>
              <w:t>2,</w:t>
            </w:r>
            <w:r w:rsidR="009E7D48" w:rsidRPr="00BA6F98">
              <w:rPr>
                <w:lang w:val="uk-UA"/>
              </w:rPr>
              <w:t>2</w:t>
            </w:r>
          </w:p>
        </w:tc>
        <w:tc>
          <w:tcPr>
            <w:tcW w:w="2684" w:type="dxa"/>
            <w:vAlign w:val="center"/>
          </w:tcPr>
          <w:p w14:paraId="44AF43A8" w14:textId="77777777" w:rsidR="00896649" w:rsidRPr="00BA6F98" w:rsidRDefault="00896649" w:rsidP="00896649">
            <w:pPr>
              <w:pStyle w:val="a3"/>
              <w:spacing w:after="0"/>
              <w:ind w:left="0"/>
              <w:contextualSpacing/>
              <w:jc w:val="center"/>
            </w:pPr>
            <w:proofErr w:type="spellStart"/>
            <w:r w:rsidRPr="00BA6F98">
              <w:t>Стабілізатор</w:t>
            </w:r>
            <w:proofErr w:type="spellEnd"/>
            <w:r w:rsidRPr="00BA6F98">
              <w:t xml:space="preserve"> і </w:t>
            </w:r>
            <w:proofErr w:type="spellStart"/>
            <w:r w:rsidRPr="00BA6F98">
              <w:t>смакова</w:t>
            </w:r>
            <w:proofErr w:type="spellEnd"/>
            <w:r w:rsidRPr="00BA6F98">
              <w:t xml:space="preserve"> добавка</w:t>
            </w:r>
          </w:p>
        </w:tc>
      </w:tr>
      <w:tr w:rsidR="00896649" w:rsidRPr="00BA6F98" w14:paraId="1CC7D84C" w14:textId="77777777" w:rsidTr="005561B3">
        <w:trPr>
          <w:trHeight w:val="437"/>
        </w:trPr>
        <w:tc>
          <w:tcPr>
            <w:tcW w:w="2478" w:type="dxa"/>
            <w:vAlign w:val="center"/>
          </w:tcPr>
          <w:p w14:paraId="6EA6E6A5" w14:textId="77777777" w:rsidR="00896649" w:rsidRPr="00BA6F98" w:rsidRDefault="00896649" w:rsidP="00896649">
            <w:pPr>
              <w:contextualSpacing/>
              <w:jc w:val="center"/>
              <w:rPr>
                <w:lang w:val="uk-UA"/>
              </w:rPr>
            </w:pPr>
            <w:r w:rsidRPr="00BA6F98">
              <w:rPr>
                <w:lang w:val="uk-UA"/>
              </w:rPr>
              <w:t>Цукор-пісок</w:t>
            </w:r>
          </w:p>
        </w:tc>
        <w:tc>
          <w:tcPr>
            <w:tcW w:w="1173" w:type="dxa"/>
            <w:vAlign w:val="center"/>
          </w:tcPr>
          <w:p w14:paraId="13EB29BA" w14:textId="77777777" w:rsidR="00896649" w:rsidRPr="00BA6F98" w:rsidRDefault="00896649" w:rsidP="00896649">
            <w:pPr>
              <w:contextualSpacing/>
              <w:jc w:val="center"/>
              <w:rPr>
                <w:lang w:val="uk-UA"/>
              </w:rPr>
            </w:pPr>
            <w:r w:rsidRPr="00BA6F98">
              <w:rPr>
                <w:lang w:val="uk-UA"/>
              </w:rPr>
              <w:t>2,0</w:t>
            </w:r>
          </w:p>
        </w:tc>
        <w:tc>
          <w:tcPr>
            <w:tcW w:w="893" w:type="dxa"/>
            <w:vAlign w:val="center"/>
          </w:tcPr>
          <w:p w14:paraId="3FAC79B2" w14:textId="77777777" w:rsidR="00896649" w:rsidRPr="00BA6F98" w:rsidRDefault="00896649" w:rsidP="00896649">
            <w:pPr>
              <w:contextualSpacing/>
              <w:jc w:val="center"/>
              <w:rPr>
                <w:lang w:val="uk-UA"/>
              </w:rPr>
            </w:pPr>
            <w:r w:rsidRPr="00BA6F98">
              <w:rPr>
                <w:lang w:val="uk-UA"/>
              </w:rPr>
              <w:t>2,0</w:t>
            </w:r>
          </w:p>
        </w:tc>
        <w:tc>
          <w:tcPr>
            <w:tcW w:w="2085" w:type="dxa"/>
            <w:vAlign w:val="center"/>
          </w:tcPr>
          <w:p w14:paraId="56C5732F" w14:textId="77777777" w:rsidR="00896649" w:rsidRPr="00BA6F98" w:rsidRDefault="005A21FD" w:rsidP="009E7D48">
            <w:pPr>
              <w:pStyle w:val="a3"/>
              <w:spacing w:after="0"/>
              <w:ind w:left="0"/>
              <w:contextualSpacing/>
              <w:jc w:val="center"/>
              <w:rPr>
                <w:lang w:val="uk-UA"/>
              </w:rPr>
            </w:pPr>
            <w:r w:rsidRPr="00BA6F98">
              <w:rPr>
                <w:lang w:val="uk-UA"/>
              </w:rPr>
              <w:t>1,</w:t>
            </w:r>
            <w:r w:rsidR="009E7D48" w:rsidRPr="00BA6F98">
              <w:rPr>
                <w:lang w:val="uk-UA"/>
              </w:rPr>
              <w:t>5</w:t>
            </w:r>
          </w:p>
        </w:tc>
        <w:tc>
          <w:tcPr>
            <w:tcW w:w="2684" w:type="dxa"/>
            <w:vAlign w:val="center"/>
          </w:tcPr>
          <w:p w14:paraId="6FE0C3E3" w14:textId="77777777" w:rsidR="00896649" w:rsidRPr="00BA6F98" w:rsidRDefault="00896649" w:rsidP="00896649">
            <w:pPr>
              <w:pStyle w:val="a3"/>
              <w:spacing w:after="0"/>
              <w:ind w:left="0"/>
              <w:contextualSpacing/>
              <w:jc w:val="center"/>
            </w:pPr>
            <w:proofErr w:type="spellStart"/>
            <w:r w:rsidRPr="00BA6F98">
              <w:t>Смакова</w:t>
            </w:r>
            <w:proofErr w:type="spellEnd"/>
            <w:r w:rsidRPr="00BA6F98">
              <w:t xml:space="preserve"> добавка</w:t>
            </w:r>
          </w:p>
        </w:tc>
      </w:tr>
      <w:tr w:rsidR="00896649" w:rsidRPr="00BA6F98" w14:paraId="2FD02ACF" w14:textId="77777777" w:rsidTr="00BA6F98">
        <w:trPr>
          <w:trHeight w:val="841"/>
        </w:trPr>
        <w:tc>
          <w:tcPr>
            <w:tcW w:w="2478" w:type="dxa"/>
            <w:vAlign w:val="center"/>
          </w:tcPr>
          <w:p w14:paraId="39C1A6C3" w14:textId="77777777" w:rsidR="00896649" w:rsidRPr="00BA6F98" w:rsidRDefault="00896649" w:rsidP="00896649">
            <w:pPr>
              <w:contextualSpacing/>
              <w:jc w:val="center"/>
              <w:rPr>
                <w:lang w:val="uk-UA"/>
              </w:rPr>
            </w:pPr>
            <w:r w:rsidRPr="00BA6F98">
              <w:rPr>
                <w:lang w:val="uk-UA"/>
              </w:rPr>
              <w:t>Лимонний сік</w:t>
            </w:r>
          </w:p>
        </w:tc>
        <w:tc>
          <w:tcPr>
            <w:tcW w:w="1173" w:type="dxa"/>
            <w:vAlign w:val="center"/>
          </w:tcPr>
          <w:p w14:paraId="552767CC" w14:textId="77777777" w:rsidR="00896649" w:rsidRPr="00BA6F98" w:rsidRDefault="00B35B65" w:rsidP="00896649">
            <w:pPr>
              <w:contextualSpacing/>
              <w:jc w:val="center"/>
              <w:rPr>
                <w:lang w:val="uk-UA"/>
              </w:rPr>
            </w:pPr>
            <w:r w:rsidRPr="00BA6F98">
              <w:rPr>
                <w:lang w:val="uk-UA"/>
              </w:rPr>
              <w:t>4,5</w:t>
            </w:r>
          </w:p>
        </w:tc>
        <w:tc>
          <w:tcPr>
            <w:tcW w:w="893" w:type="dxa"/>
            <w:vAlign w:val="center"/>
          </w:tcPr>
          <w:p w14:paraId="63C5D898" w14:textId="77777777" w:rsidR="00896649" w:rsidRPr="00BA6F98" w:rsidRDefault="00B35B65" w:rsidP="00896649">
            <w:pPr>
              <w:contextualSpacing/>
              <w:jc w:val="center"/>
              <w:rPr>
                <w:lang w:val="uk-UA"/>
              </w:rPr>
            </w:pPr>
            <w:r w:rsidRPr="00BA6F98">
              <w:rPr>
                <w:lang w:val="uk-UA"/>
              </w:rPr>
              <w:t>4,5</w:t>
            </w:r>
          </w:p>
        </w:tc>
        <w:tc>
          <w:tcPr>
            <w:tcW w:w="2085" w:type="dxa"/>
            <w:vAlign w:val="center"/>
          </w:tcPr>
          <w:p w14:paraId="3813371B" w14:textId="77777777" w:rsidR="00896649" w:rsidRPr="00BA6F98" w:rsidRDefault="005A21FD" w:rsidP="009E7D48">
            <w:pPr>
              <w:pStyle w:val="a3"/>
              <w:spacing w:after="0"/>
              <w:ind w:left="0"/>
              <w:contextualSpacing/>
              <w:jc w:val="center"/>
              <w:rPr>
                <w:lang w:val="uk-UA"/>
              </w:rPr>
            </w:pPr>
            <w:r w:rsidRPr="00BA6F98">
              <w:rPr>
                <w:lang w:val="uk-UA"/>
              </w:rPr>
              <w:t>4,</w:t>
            </w:r>
            <w:r w:rsidR="009E7D48" w:rsidRPr="00BA6F98">
              <w:rPr>
                <w:lang w:val="uk-UA"/>
              </w:rPr>
              <w:t>0</w:t>
            </w:r>
          </w:p>
        </w:tc>
        <w:tc>
          <w:tcPr>
            <w:tcW w:w="2684" w:type="dxa"/>
            <w:vAlign w:val="center"/>
          </w:tcPr>
          <w:p w14:paraId="5435D243" w14:textId="77777777" w:rsidR="00896649" w:rsidRPr="00BA6F98" w:rsidRDefault="00896649" w:rsidP="00896649">
            <w:pPr>
              <w:pStyle w:val="a3"/>
              <w:spacing w:after="0"/>
              <w:ind w:left="0"/>
              <w:contextualSpacing/>
              <w:jc w:val="center"/>
            </w:pPr>
            <w:r w:rsidRPr="00BA6F98">
              <w:t xml:space="preserve">Регулятор </w:t>
            </w:r>
            <w:proofErr w:type="spellStart"/>
            <w:r w:rsidRPr="00BA6F98">
              <w:t>кислотності</w:t>
            </w:r>
            <w:proofErr w:type="spellEnd"/>
            <w:r w:rsidRPr="00BA6F98">
              <w:t xml:space="preserve">, </w:t>
            </w:r>
            <w:proofErr w:type="spellStart"/>
            <w:r w:rsidRPr="00BA6F98">
              <w:t>смакова</w:t>
            </w:r>
            <w:proofErr w:type="spellEnd"/>
            <w:r w:rsidRPr="00BA6F98">
              <w:t xml:space="preserve"> добавка, </w:t>
            </w:r>
            <w:proofErr w:type="spellStart"/>
            <w:r w:rsidRPr="00BA6F98">
              <w:t>відбілювач</w:t>
            </w:r>
            <w:proofErr w:type="spellEnd"/>
          </w:p>
        </w:tc>
      </w:tr>
      <w:tr w:rsidR="00BA6F98" w:rsidRPr="00BA6F98" w14:paraId="7FED23DC" w14:textId="77777777" w:rsidTr="005561B3">
        <w:trPr>
          <w:trHeight w:val="1086"/>
        </w:trPr>
        <w:tc>
          <w:tcPr>
            <w:tcW w:w="2478" w:type="dxa"/>
            <w:vAlign w:val="center"/>
          </w:tcPr>
          <w:p w14:paraId="60071233" w14:textId="77777777" w:rsidR="00BA6F98" w:rsidRPr="00BA6F98" w:rsidRDefault="00BA6F98" w:rsidP="00BA6F98">
            <w:pPr>
              <w:contextualSpacing/>
              <w:jc w:val="center"/>
              <w:rPr>
                <w:lang w:val="uk-UA"/>
              </w:rPr>
            </w:pPr>
            <w:r w:rsidRPr="00BA6F98">
              <w:rPr>
                <w:lang w:val="uk-UA"/>
              </w:rPr>
              <w:t>Вода</w:t>
            </w:r>
          </w:p>
        </w:tc>
        <w:tc>
          <w:tcPr>
            <w:tcW w:w="1173" w:type="dxa"/>
            <w:vAlign w:val="center"/>
          </w:tcPr>
          <w:p w14:paraId="0A5227EA" w14:textId="77777777" w:rsidR="00BA6F98" w:rsidRPr="00BA6F98" w:rsidRDefault="00BA6F98" w:rsidP="00BA6F98">
            <w:pPr>
              <w:contextualSpacing/>
              <w:jc w:val="center"/>
              <w:rPr>
                <w:lang w:val="uk-UA"/>
              </w:rPr>
            </w:pPr>
            <w:r w:rsidRPr="00BA6F98">
              <w:rPr>
                <w:lang w:val="uk-UA"/>
              </w:rPr>
              <w:t>45</w:t>
            </w:r>
          </w:p>
        </w:tc>
        <w:tc>
          <w:tcPr>
            <w:tcW w:w="893" w:type="dxa"/>
            <w:vAlign w:val="center"/>
          </w:tcPr>
          <w:p w14:paraId="0CD1F961" w14:textId="77777777" w:rsidR="00BA6F98" w:rsidRPr="00BA6F98" w:rsidRDefault="00BA6F98" w:rsidP="00BA6F98">
            <w:pPr>
              <w:contextualSpacing/>
              <w:jc w:val="center"/>
              <w:rPr>
                <w:lang w:val="uk-UA"/>
              </w:rPr>
            </w:pPr>
            <w:r w:rsidRPr="00BA6F98">
              <w:rPr>
                <w:lang w:val="uk-UA"/>
              </w:rPr>
              <w:t>45</w:t>
            </w:r>
          </w:p>
        </w:tc>
        <w:tc>
          <w:tcPr>
            <w:tcW w:w="2085" w:type="dxa"/>
            <w:vAlign w:val="center"/>
          </w:tcPr>
          <w:p w14:paraId="6E58A8A5" w14:textId="77777777" w:rsidR="00BA6F98" w:rsidRPr="00BA6F98" w:rsidRDefault="00BA6F98" w:rsidP="00BA6F98">
            <w:pPr>
              <w:pStyle w:val="a3"/>
              <w:spacing w:after="0"/>
              <w:ind w:left="0"/>
              <w:contextualSpacing/>
              <w:jc w:val="center"/>
              <w:rPr>
                <w:lang w:val="uk-UA"/>
              </w:rPr>
            </w:pPr>
            <w:r w:rsidRPr="00BA6F98">
              <w:rPr>
                <w:lang w:val="uk-UA"/>
              </w:rPr>
              <w:t>40,5</w:t>
            </w:r>
          </w:p>
        </w:tc>
        <w:tc>
          <w:tcPr>
            <w:tcW w:w="2684" w:type="dxa"/>
            <w:vAlign w:val="center"/>
          </w:tcPr>
          <w:p w14:paraId="5A4ABACD" w14:textId="77777777" w:rsidR="00BA6F98" w:rsidRPr="00BA6F98" w:rsidRDefault="00BA6F98" w:rsidP="00BA6F98">
            <w:pPr>
              <w:pStyle w:val="a3"/>
              <w:spacing w:after="0"/>
              <w:ind w:left="0"/>
              <w:contextualSpacing/>
              <w:jc w:val="center"/>
            </w:pPr>
            <w:proofErr w:type="spellStart"/>
            <w:r w:rsidRPr="00BA6F98">
              <w:t>Середовище</w:t>
            </w:r>
            <w:proofErr w:type="spellEnd"/>
            <w:r w:rsidRPr="00BA6F98">
              <w:t xml:space="preserve"> для </w:t>
            </w:r>
            <w:proofErr w:type="spellStart"/>
            <w:r w:rsidRPr="00BA6F98">
              <w:t>приготування</w:t>
            </w:r>
            <w:proofErr w:type="spellEnd"/>
            <w:r w:rsidRPr="00BA6F98">
              <w:t xml:space="preserve"> </w:t>
            </w:r>
            <w:proofErr w:type="spellStart"/>
            <w:r w:rsidRPr="00BA6F98">
              <w:t>стабілізаційної</w:t>
            </w:r>
            <w:proofErr w:type="spellEnd"/>
            <w:r w:rsidRPr="00BA6F98">
              <w:t xml:space="preserve"> </w:t>
            </w:r>
            <w:proofErr w:type="spellStart"/>
            <w:r w:rsidRPr="00BA6F98">
              <w:t>основи</w:t>
            </w:r>
            <w:proofErr w:type="spellEnd"/>
          </w:p>
        </w:tc>
      </w:tr>
      <w:tr w:rsidR="005561B3" w:rsidRPr="00BA6F98" w14:paraId="6F1CE6E9" w14:textId="77777777" w:rsidTr="005561B3">
        <w:trPr>
          <w:trHeight w:val="544"/>
        </w:trPr>
        <w:tc>
          <w:tcPr>
            <w:tcW w:w="2478" w:type="dxa"/>
            <w:vAlign w:val="center"/>
          </w:tcPr>
          <w:p w14:paraId="4785A383" w14:textId="77777777" w:rsidR="005561B3" w:rsidRPr="00BA6F98" w:rsidRDefault="005561B3" w:rsidP="005561B3">
            <w:pPr>
              <w:contextualSpacing/>
              <w:jc w:val="center"/>
              <w:rPr>
                <w:lang w:val="uk-UA"/>
              </w:rPr>
            </w:pPr>
            <w:r w:rsidRPr="00BA6F98">
              <w:rPr>
                <w:lang w:val="uk-UA"/>
              </w:rPr>
              <w:t>Сіль</w:t>
            </w:r>
          </w:p>
        </w:tc>
        <w:tc>
          <w:tcPr>
            <w:tcW w:w="1173" w:type="dxa"/>
            <w:vAlign w:val="center"/>
          </w:tcPr>
          <w:p w14:paraId="6CDEA457" w14:textId="77777777" w:rsidR="005561B3" w:rsidRPr="00BA6F98" w:rsidRDefault="005561B3" w:rsidP="005561B3">
            <w:pPr>
              <w:contextualSpacing/>
              <w:jc w:val="center"/>
              <w:rPr>
                <w:lang w:val="uk-UA"/>
              </w:rPr>
            </w:pPr>
            <w:r w:rsidRPr="00BA6F98">
              <w:rPr>
                <w:lang w:val="uk-UA"/>
              </w:rPr>
              <w:t>1</w:t>
            </w:r>
          </w:p>
        </w:tc>
        <w:tc>
          <w:tcPr>
            <w:tcW w:w="893" w:type="dxa"/>
            <w:vAlign w:val="center"/>
          </w:tcPr>
          <w:p w14:paraId="34538FF2" w14:textId="77777777" w:rsidR="005561B3" w:rsidRPr="00BA6F98" w:rsidRDefault="005561B3" w:rsidP="005561B3">
            <w:pPr>
              <w:contextualSpacing/>
              <w:jc w:val="center"/>
              <w:rPr>
                <w:lang w:val="uk-UA"/>
              </w:rPr>
            </w:pPr>
            <w:r w:rsidRPr="00BA6F98">
              <w:rPr>
                <w:lang w:val="uk-UA"/>
              </w:rPr>
              <w:t>1</w:t>
            </w:r>
          </w:p>
        </w:tc>
        <w:tc>
          <w:tcPr>
            <w:tcW w:w="2085" w:type="dxa"/>
            <w:vAlign w:val="center"/>
          </w:tcPr>
          <w:p w14:paraId="04C617F3" w14:textId="77777777" w:rsidR="005561B3" w:rsidRPr="00BA6F98" w:rsidRDefault="005561B3" w:rsidP="005561B3">
            <w:pPr>
              <w:pStyle w:val="a3"/>
              <w:spacing w:after="0"/>
              <w:ind w:left="0"/>
              <w:contextualSpacing/>
              <w:jc w:val="center"/>
              <w:rPr>
                <w:lang w:val="uk-UA"/>
              </w:rPr>
            </w:pPr>
            <w:r w:rsidRPr="00BA6F98">
              <w:rPr>
                <w:lang w:val="uk-UA"/>
              </w:rPr>
              <w:t>0,8</w:t>
            </w:r>
          </w:p>
        </w:tc>
        <w:tc>
          <w:tcPr>
            <w:tcW w:w="2684" w:type="dxa"/>
            <w:vAlign w:val="center"/>
          </w:tcPr>
          <w:p w14:paraId="3E91815F" w14:textId="77777777" w:rsidR="005561B3" w:rsidRPr="00BA6F98" w:rsidRDefault="005561B3" w:rsidP="005561B3">
            <w:pPr>
              <w:pStyle w:val="a3"/>
              <w:spacing w:after="0"/>
              <w:ind w:left="0"/>
              <w:contextualSpacing/>
              <w:jc w:val="center"/>
            </w:pPr>
            <w:proofErr w:type="spellStart"/>
            <w:r w:rsidRPr="00BA6F98">
              <w:t>Смакова</w:t>
            </w:r>
            <w:proofErr w:type="spellEnd"/>
            <w:r w:rsidRPr="00BA6F98">
              <w:t xml:space="preserve"> добавка</w:t>
            </w:r>
          </w:p>
        </w:tc>
      </w:tr>
      <w:tr w:rsidR="005561B3" w:rsidRPr="00BA6F98" w14:paraId="61AD5265" w14:textId="77777777" w:rsidTr="005B40F6">
        <w:trPr>
          <w:trHeight w:val="298"/>
        </w:trPr>
        <w:tc>
          <w:tcPr>
            <w:tcW w:w="2478" w:type="dxa"/>
            <w:vMerge w:val="restart"/>
            <w:vAlign w:val="center"/>
          </w:tcPr>
          <w:p w14:paraId="42D36AD6" w14:textId="77777777" w:rsidR="005561B3" w:rsidRPr="00BA6F98" w:rsidRDefault="005561B3" w:rsidP="005561B3">
            <w:pPr>
              <w:pStyle w:val="a3"/>
              <w:spacing w:after="0"/>
              <w:ind w:left="0"/>
              <w:jc w:val="center"/>
            </w:pPr>
            <w:proofErr w:type="spellStart"/>
            <w:r w:rsidRPr="00BA6F98">
              <w:lastRenderedPageBreak/>
              <w:t>Найменування</w:t>
            </w:r>
            <w:proofErr w:type="spellEnd"/>
            <w:r w:rsidRPr="00BA6F98">
              <w:t xml:space="preserve"> продукту</w:t>
            </w:r>
          </w:p>
        </w:tc>
        <w:tc>
          <w:tcPr>
            <w:tcW w:w="2066" w:type="dxa"/>
            <w:gridSpan w:val="2"/>
            <w:vAlign w:val="center"/>
          </w:tcPr>
          <w:p w14:paraId="43B666B0" w14:textId="77777777" w:rsidR="005561B3" w:rsidRPr="00BA6F98" w:rsidRDefault="005561B3" w:rsidP="005561B3">
            <w:pPr>
              <w:pStyle w:val="a3"/>
              <w:spacing w:after="0"/>
              <w:ind w:left="0"/>
              <w:contextualSpacing/>
              <w:jc w:val="center"/>
            </w:pPr>
            <w:proofErr w:type="spellStart"/>
            <w:r w:rsidRPr="00BA6F98">
              <w:t>Кількість</w:t>
            </w:r>
            <w:proofErr w:type="spellEnd"/>
            <w:r w:rsidRPr="00BA6F98">
              <w:t>, г</w:t>
            </w:r>
          </w:p>
        </w:tc>
        <w:tc>
          <w:tcPr>
            <w:tcW w:w="2085" w:type="dxa"/>
            <w:vMerge w:val="restart"/>
            <w:vAlign w:val="center"/>
          </w:tcPr>
          <w:p w14:paraId="478E4AB3" w14:textId="77777777" w:rsidR="005561B3" w:rsidRPr="00BA6F98" w:rsidRDefault="005561B3" w:rsidP="005561B3">
            <w:pPr>
              <w:pStyle w:val="a3"/>
              <w:spacing w:after="0"/>
              <w:ind w:left="0" w:right="-108"/>
              <w:contextualSpacing/>
              <w:jc w:val="center"/>
            </w:pPr>
            <w:proofErr w:type="spellStart"/>
            <w:r w:rsidRPr="00BA6F98">
              <w:t>Масова</w:t>
            </w:r>
            <w:proofErr w:type="spellEnd"/>
            <w:r w:rsidRPr="00BA6F98">
              <w:t xml:space="preserve"> </w:t>
            </w:r>
            <w:proofErr w:type="spellStart"/>
            <w:r w:rsidRPr="00BA6F98">
              <w:t>частка</w:t>
            </w:r>
            <w:proofErr w:type="spellEnd"/>
            <w:r w:rsidRPr="00BA6F98">
              <w:rPr>
                <w:lang w:val="uk-UA"/>
              </w:rPr>
              <w:t xml:space="preserve"> </w:t>
            </w:r>
            <w:r w:rsidRPr="00BA6F98">
              <w:t xml:space="preserve"> у % до </w:t>
            </w:r>
            <w:proofErr w:type="spellStart"/>
            <w:r w:rsidRPr="00BA6F98">
              <w:t>маси</w:t>
            </w:r>
            <w:proofErr w:type="spellEnd"/>
            <w:r w:rsidRPr="00BA6F98">
              <w:t xml:space="preserve"> </w:t>
            </w:r>
            <w:proofErr w:type="spellStart"/>
            <w:r w:rsidRPr="00BA6F98">
              <w:t>сировини</w:t>
            </w:r>
            <w:proofErr w:type="spellEnd"/>
          </w:p>
        </w:tc>
        <w:tc>
          <w:tcPr>
            <w:tcW w:w="2684" w:type="dxa"/>
            <w:vMerge w:val="restart"/>
            <w:vAlign w:val="center"/>
          </w:tcPr>
          <w:p w14:paraId="38D489EC" w14:textId="77777777" w:rsidR="005561B3" w:rsidRPr="00BA6F98" w:rsidRDefault="005561B3" w:rsidP="005561B3">
            <w:pPr>
              <w:pStyle w:val="a3"/>
              <w:spacing w:after="0"/>
              <w:ind w:left="0"/>
              <w:contextualSpacing/>
              <w:jc w:val="center"/>
            </w:pPr>
            <w:proofErr w:type="spellStart"/>
            <w:r w:rsidRPr="00BA6F98">
              <w:t>Функціональне</w:t>
            </w:r>
            <w:proofErr w:type="spellEnd"/>
          </w:p>
          <w:p w14:paraId="4CBBF4DB" w14:textId="77777777" w:rsidR="005561B3" w:rsidRPr="00BA6F98" w:rsidRDefault="005561B3" w:rsidP="005561B3">
            <w:pPr>
              <w:pStyle w:val="a3"/>
              <w:spacing w:after="0"/>
              <w:ind w:left="0"/>
              <w:contextualSpacing/>
              <w:jc w:val="center"/>
            </w:pPr>
            <w:proofErr w:type="spellStart"/>
            <w:r w:rsidRPr="00BA6F98">
              <w:t>призначення</w:t>
            </w:r>
            <w:proofErr w:type="spellEnd"/>
          </w:p>
        </w:tc>
      </w:tr>
      <w:tr w:rsidR="005561B3" w:rsidRPr="00BA6F98" w14:paraId="497EAF62" w14:textId="77777777" w:rsidTr="00896649">
        <w:trPr>
          <w:trHeight w:val="298"/>
        </w:trPr>
        <w:tc>
          <w:tcPr>
            <w:tcW w:w="2478" w:type="dxa"/>
            <w:vMerge/>
            <w:vAlign w:val="center"/>
          </w:tcPr>
          <w:p w14:paraId="513EC88E" w14:textId="77777777" w:rsidR="005561B3" w:rsidRPr="00BA6F98" w:rsidRDefault="005561B3" w:rsidP="005561B3">
            <w:pPr>
              <w:contextualSpacing/>
              <w:jc w:val="center"/>
              <w:rPr>
                <w:lang w:val="uk-UA"/>
              </w:rPr>
            </w:pPr>
          </w:p>
        </w:tc>
        <w:tc>
          <w:tcPr>
            <w:tcW w:w="1173" w:type="dxa"/>
            <w:vAlign w:val="center"/>
          </w:tcPr>
          <w:p w14:paraId="70A0BD95" w14:textId="77777777" w:rsidR="005561B3" w:rsidRPr="00BA6F98" w:rsidRDefault="005561B3" w:rsidP="005561B3">
            <w:pPr>
              <w:pStyle w:val="a3"/>
              <w:spacing w:after="0"/>
              <w:ind w:left="0"/>
              <w:contextualSpacing/>
              <w:jc w:val="center"/>
            </w:pPr>
            <w:r w:rsidRPr="00BA6F98">
              <w:t>брутто</w:t>
            </w:r>
          </w:p>
        </w:tc>
        <w:tc>
          <w:tcPr>
            <w:tcW w:w="893" w:type="dxa"/>
            <w:vAlign w:val="center"/>
          </w:tcPr>
          <w:p w14:paraId="619600B4" w14:textId="77777777" w:rsidR="005561B3" w:rsidRPr="00BA6F98" w:rsidRDefault="005561B3" w:rsidP="005561B3">
            <w:pPr>
              <w:pStyle w:val="a3"/>
              <w:spacing w:after="0"/>
              <w:ind w:left="-107" w:right="-208"/>
              <w:contextualSpacing/>
              <w:jc w:val="center"/>
            </w:pPr>
            <w:r w:rsidRPr="00BA6F98">
              <w:t>нетто</w:t>
            </w:r>
          </w:p>
        </w:tc>
        <w:tc>
          <w:tcPr>
            <w:tcW w:w="2085" w:type="dxa"/>
            <w:vMerge/>
            <w:vAlign w:val="center"/>
          </w:tcPr>
          <w:p w14:paraId="52A5D1BB" w14:textId="77777777" w:rsidR="005561B3" w:rsidRPr="00BA6F98" w:rsidRDefault="005561B3" w:rsidP="005561B3">
            <w:pPr>
              <w:pStyle w:val="a3"/>
              <w:spacing w:after="0"/>
              <w:ind w:left="0"/>
              <w:contextualSpacing/>
              <w:jc w:val="center"/>
              <w:rPr>
                <w:lang w:val="uk-UA"/>
              </w:rPr>
            </w:pPr>
          </w:p>
        </w:tc>
        <w:tc>
          <w:tcPr>
            <w:tcW w:w="2684" w:type="dxa"/>
            <w:vMerge/>
            <w:vAlign w:val="center"/>
          </w:tcPr>
          <w:p w14:paraId="3E6BD2B1" w14:textId="77777777" w:rsidR="005561B3" w:rsidRPr="00BA6F98" w:rsidRDefault="005561B3" w:rsidP="005561B3">
            <w:pPr>
              <w:pStyle w:val="a3"/>
              <w:spacing w:after="0"/>
              <w:ind w:left="0"/>
              <w:contextualSpacing/>
              <w:jc w:val="center"/>
            </w:pPr>
          </w:p>
        </w:tc>
      </w:tr>
      <w:tr w:rsidR="005561B3" w:rsidRPr="00BA6F98" w14:paraId="7FCF7092" w14:textId="77777777" w:rsidTr="00896649">
        <w:trPr>
          <w:trHeight w:val="519"/>
        </w:trPr>
        <w:tc>
          <w:tcPr>
            <w:tcW w:w="2478" w:type="dxa"/>
            <w:vAlign w:val="center"/>
          </w:tcPr>
          <w:p w14:paraId="1C1B2FB3" w14:textId="77777777" w:rsidR="005561B3" w:rsidRPr="00BA6F98" w:rsidRDefault="005561B3" w:rsidP="005561B3">
            <w:pPr>
              <w:contextualSpacing/>
              <w:jc w:val="center"/>
              <w:rPr>
                <w:lang w:val="uk-UA"/>
              </w:rPr>
            </w:pPr>
            <w:r w:rsidRPr="00BA6F98">
              <w:rPr>
                <w:lang w:val="uk-UA"/>
              </w:rPr>
              <w:t>Нут</w:t>
            </w:r>
          </w:p>
        </w:tc>
        <w:tc>
          <w:tcPr>
            <w:tcW w:w="1173" w:type="dxa"/>
            <w:vAlign w:val="center"/>
          </w:tcPr>
          <w:p w14:paraId="5A01AB7C" w14:textId="77777777" w:rsidR="005561B3" w:rsidRPr="00BA6F98" w:rsidRDefault="005561B3" w:rsidP="005561B3">
            <w:pPr>
              <w:contextualSpacing/>
              <w:jc w:val="center"/>
              <w:rPr>
                <w:lang w:val="uk-UA"/>
              </w:rPr>
            </w:pPr>
            <w:r w:rsidRPr="00BA6F98">
              <w:rPr>
                <w:lang w:val="uk-UA"/>
              </w:rPr>
              <w:t>15</w:t>
            </w:r>
          </w:p>
        </w:tc>
        <w:tc>
          <w:tcPr>
            <w:tcW w:w="893" w:type="dxa"/>
            <w:vAlign w:val="center"/>
          </w:tcPr>
          <w:p w14:paraId="0D1C9C80" w14:textId="77777777" w:rsidR="005561B3" w:rsidRPr="00BA6F98" w:rsidRDefault="005561B3" w:rsidP="005561B3">
            <w:pPr>
              <w:contextualSpacing/>
              <w:jc w:val="center"/>
              <w:rPr>
                <w:lang w:val="uk-UA"/>
              </w:rPr>
            </w:pPr>
            <w:r w:rsidRPr="00BA6F98">
              <w:rPr>
                <w:lang w:val="uk-UA"/>
              </w:rPr>
              <w:t>15</w:t>
            </w:r>
          </w:p>
        </w:tc>
        <w:tc>
          <w:tcPr>
            <w:tcW w:w="2085" w:type="dxa"/>
            <w:vAlign w:val="center"/>
          </w:tcPr>
          <w:p w14:paraId="1DAC95EC" w14:textId="77777777" w:rsidR="005561B3" w:rsidRPr="00BA6F98" w:rsidRDefault="005561B3" w:rsidP="005561B3">
            <w:pPr>
              <w:pStyle w:val="a3"/>
              <w:spacing w:after="0"/>
              <w:ind w:left="0"/>
              <w:contextualSpacing/>
              <w:jc w:val="center"/>
              <w:rPr>
                <w:lang w:val="uk-UA"/>
              </w:rPr>
            </w:pPr>
            <w:r w:rsidRPr="00BA6F98">
              <w:rPr>
                <w:lang w:val="uk-UA"/>
              </w:rPr>
              <w:t>14,0</w:t>
            </w:r>
          </w:p>
        </w:tc>
        <w:tc>
          <w:tcPr>
            <w:tcW w:w="2684" w:type="dxa"/>
            <w:vAlign w:val="center"/>
          </w:tcPr>
          <w:p w14:paraId="010033CA" w14:textId="77777777" w:rsidR="005561B3" w:rsidRPr="00BA6F98" w:rsidRDefault="005561B3" w:rsidP="005561B3">
            <w:pPr>
              <w:pStyle w:val="a3"/>
              <w:spacing w:after="0"/>
              <w:ind w:left="0"/>
              <w:contextualSpacing/>
              <w:jc w:val="center"/>
            </w:pPr>
            <w:proofErr w:type="spellStart"/>
            <w:r w:rsidRPr="00BA6F98">
              <w:t>Основна</w:t>
            </w:r>
            <w:proofErr w:type="spellEnd"/>
            <w:r w:rsidRPr="00BA6F98">
              <w:t xml:space="preserve"> </w:t>
            </w:r>
            <w:proofErr w:type="spellStart"/>
            <w:r w:rsidRPr="00BA6F98">
              <w:t>сировина</w:t>
            </w:r>
            <w:proofErr w:type="spellEnd"/>
            <w:r w:rsidRPr="00BA6F98">
              <w:t xml:space="preserve">, </w:t>
            </w:r>
            <w:proofErr w:type="spellStart"/>
            <w:r w:rsidRPr="00BA6F98">
              <w:t>стабілізатор</w:t>
            </w:r>
            <w:proofErr w:type="spellEnd"/>
          </w:p>
        </w:tc>
      </w:tr>
      <w:tr w:rsidR="005561B3" w:rsidRPr="00BA6F98" w14:paraId="647DB40B" w14:textId="77777777" w:rsidTr="00896649">
        <w:trPr>
          <w:trHeight w:val="309"/>
        </w:trPr>
        <w:tc>
          <w:tcPr>
            <w:tcW w:w="2478" w:type="dxa"/>
            <w:vAlign w:val="center"/>
          </w:tcPr>
          <w:p w14:paraId="541E86FA" w14:textId="77777777" w:rsidR="005561B3" w:rsidRPr="00BA6F98" w:rsidRDefault="005561B3" w:rsidP="005561B3">
            <w:pPr>
              <w:contextualSpacing/>
              <w:jc w:val="center"/>
              <w:rPr>
                <w:lang w:val="uk-UA"/>
              </w:rPr>
            </w:pPr>
            <w:r w:rsidRPr="00BA6F98">
              <w:rPr>
                <w:lang w:val="uk-UA"/>
              </w:rPr>
              <w:t>Разом</w:t>
            </w:r>
          </w:p>
        </w:tc>
        <w:tc>
          <w:tcPr>
            <w:tcW w:w="1173" w:type="dxa"/>
            <w:vAlign w:val="center"/>
          </w:tcPr>
          <w:p w14:paraId="322D0674" w14:textId="77777777" w:rsidR="005561B3" w:rsidRPr="00BA6F98" w:rsidRDefault="005561B3" w:rsidP="005561B3">
            <w:pPr>
              <w:contextualSpacing/>
              <w:jc w:val="center"/>
              <w:rPr>
                <w:lang w:val="uk-UA"/>
              </w:rPr>
            </w:pPr>
            <w:r w:rsidRPr="00BA6F98">
              <w:rPr>
                <w:lang w:val="uk-UA"/>
              </w:rPr>
              <w:t>-</w:t>
            </w:r>
          </w:p>
        </w:tc>
        <w:tc>
          <w:tcPr>
            <w:tcW w:w="893" w:type="dxa"/>
            <w:vAlign w:val="center"/>
          </w:tcPr>
          <w:p w14:paraId="045D5D9F" w14:textId="77777777" w:rsidR="005561B3" w:rsidRPr="00BA6F98" w:rsidRDefault="005561B3" w:rsidP="005561B3">
            <w:pPr>
              <w:contextualSpacing/>
              <w:jc w:val="center"/>
              <w:rPr>
                <w:lang w:val="uk-UA"/>
              </w:rPr>
            </w:pPr>
            <w:r w:rsidRPr="00BA6F98">
              <w:rPr>
                <w:lang w:val="uk-UA"/>
              </w:rPr>
              <w:t>108</w:t>
            </w:r>
          </w:p>
        </w:tc>
        <w:tc>
          <w:tcPr>
            <w:tcW w:w="2085" w:type="dxa"/>
            <w:vAlign w:val="center"/>
          </w:tcPr>
          <w:p w14:paraId="0CDD4933" w14:textId="77777777" w:rsidR="005561B3" w:rsidRPr="00BA6F98" w:rsidRDefault="005561B3" w:rsidP="005561B3">
            <w:pPr>
              <w:pStyle w:val="a3"/>
              <w:spacing w:after="0"/>
              <w:ind w:left="0"/>
              <w:contextualSpacing/>
              <w:jc w:val="center"/>
              <w:rPr>
                <w:lang w:val="uk-UA"/>
              </w:rPr>
            </w:pPr>
            <w:r w:rsidRPr="00BA6F98">
              <w:rPr>
                <w:lang w:val="uk-UA"/>
              </w:rPr>
              <w:t>100</w:t>
            </w:r>
          </w:p>
        </w:tc>
        <w:tc>
          <w:tcPr>
            <w:tcW w:w="2684" w:type="dxa"/>
            <w:vAlign w:val="center"/>
          </w:tcPr>
          <w:p w14:paraId="204DD1FE" w14:textId="77777777" w:rsidR="005561B3" w:rsidRPr="00BA6F98" w:rsidRDefault="005561B3" w:rsidP="005561B3">
            <w:pPr>
              <w:pStyle w:val="a3"/>
              <w:spacing w:after="0"/>
              <w:ind w:left="0"/>
              <w:contextualSpacing/>
              <w:jc w:val="center"/>
              <w:rPr>
                <w:lang w:val="uk-UA"/>
              </w:rPr>
            </w:pPr>
            <w:r w:rsidRPr="00BA6F98">
              <w:rPr>
                <w:lang w:val="uk-UA"/>
              </w:rPr>
              <w:t>-</w:t>
            </w:r>
          </w:p>
        </w:tc>
      </w:tr>
      <w:tr w:rsidR="005561B3" w:rsidRPr="00BA6F98" w14:paraId="170651CB" w14:textId="77777777" w:rsidTr="00896649">
        <w:trPr>
          <w:trHeight w:val="182"/>
        </w:trPr>
        <w:tc>
          <w:tcPr>
            <w:tcW w:w="2478" w:type="dxa"/>
            <w:vAlign w:val="center"/>
          </w:tcPr>
          <w:p w14:paraId="457101BB" w14:textId="77777777" w:rsidR="005561B3" w:rsidRPr="00BA6F98" w:rsidRDefault="005561B3" w:rsidP="005561B3">
            <w:pPr>
              <w:contextualSpacing/>
              <w:jc w:val="center"/>
              <w:rPr>
                <w:lang w:val="uk-UA"/>
              </w:rPr>
            </w:pPr>
            <w:r w:rsidRPr="00BA6F98">
              <w:rPr>
                <w:lang w:val="uk-UA"/>
              </w:rPr>
              <w:t>Вихід</w:t>
            </w:r>
          </w:p>
        </w:tc>
        <w:tc>
          <w:tcPr>
            <w:tcW w:w="1173" w:type="dxa"/>
            <w:vAlign w:val="center"/>
          </w:tcPr>
          <w:p w14:paraId="1B5C46D1" w14:textId="77777777" w:rsidR="005561B3" w:rsidRPr="00BA6F98" w:rsidRDefault="005561B3" w:rsidP="005561B3">
            <w:pPr>
              <w:contextualSpacing/>
              <w:jc w:val="center"/>
              <w:rPr>
                <w:lang w:val="uk-UA"/>
              </w:rPr>
            </w:pPr>
            <w:r w:rsidRPr="00BA6F98">
              <w:rPr>
                <w:lang w:val="uk-UA"/>
              </w:rPr>
              <w:t>-</w:t>
            </w:r>
          </w:p>
        </w:tc>
        <w:tc>
          <w:tcPr>
            <w:tcW w:w="893" w:type="dxa"/>
            <w:vAlign w:val="center"/>
          </w:tcPr>
          <w:p w14:paraId="3E157846" w14:textId="77777777" w:rsidR="005561B3" w:rsidRPr="00BA6F98" w:rsidRDefault="005561B3" w:rsidP="005561B3">
            <w:pPr>
              <w:contextualSpacing/>
              <w:jc w:val="center"/>
              <w:rPr>
                <w:lang w:val="uk-UA"/>
              </w:rPr>
            </w:pPr>
            <w:r w:rsidRPr="00BA6F98">
              <w:rPr>
                <w:lang w:val="uk-UA"/>
              </w:rPr>
              <w:t>100</w:t>
            </w:r>
          </w:p>
        </w:tc>
        <w:tc>
          <w:tcPr>
            <w:tcW w:w="2085" w:type="dxa"/>
            <w:vAlign w:val="center"/>
          </w:tcPr>
          <w:p w14:paraId="58B3DFAF" w14:textId="77777777" w:rsidR="005561B3" w:rsidRPr="00BA6F98" w:rsidRDefault="005561B3" w:rsidP="005561B3">
            <w:pPr>
              <w:pStyle w:val="a3"/>
              <w:spacing w:after="0"/>
              <w:ind w:left="0"/>
              <w:contextualSpacing/>
              <w:jc w:val="center"/>
              <w:rPr>
                <w:lang w:val="uk-UA"/>
              </w:rPr>
            </w:pPr>
            <w:r w:rsidRPr="00BA6F98">
              <w:rPr>
                <w:lang w:val="uk-UA"/>
              </w:rPr>
              <w:t>-</w:t>
            </w:r>
          </w:p>
        </w:tc>
        <w:tc>
          <w:tcPr>
            <w:tcW w:w="2684" w:type="dxa"/>
            <w:vAlign w:val="center"/>
          </w:tcPr>
          <w:p w14:paraId="079916A4" w14:textId="77777777" w:rsidR="005561B3" w:rsidRPr="00BA6F98" w:rsidRDefault="005561B3" w:rsidP="005561B3">
            <w:pPr>
              <w:pStyle w:val="a3"/>
              <w:spacing w:after="0"/>
              <w:ind w:left="0"/>
              <w:contextualSpacing/>
              <w:jc w:val="center"/>
              <w:rPr>
                <w:lang w:val="uk-UA"/>
              </w:rPr>
            </w:pPr>
            <w:r w:rsidRPr="00BA6F98">
              <w:rPr>
                <w:lang w:val="uk-UA"/>
              </w:rPr>
              <w:t>-</w:t>
            </w:r>
          </w:p>
        </w:tc>
      </w:tr>
    </w:tbl>
    <w:p w14:paraId="687CA5C5" w14:textId="77777777" w:rsidR="00896649" w:rsidRPr="009A0224" w:rsidRDefault="00896649" w:rsidP="00896649">
      <w:pPr>
        <w:pStyle w:val="ae"/>
        <w:keepNext/>
        <w:ind w:left="0" w:firstLine="720"/>
        <w:jc w:val="both"/>
        <w:rPr>
          <w:lang w:val="ru-RU"/>
        </w:rPr>
      </w:pPr>
    </w:p>
    <w:p w14:paraId="10F06C48" w14:textId="77777777" w:rsidR="005A21FD" w:rsidRDefault="00896649" w:rsidP="005A21FD">
      <w:pPr>
        <w:pStyle w:val="ae"/>
        <w:keepNext/>
        <w:ind w:left="0" w:firstLine="708"/>
        <w:jc w:val="both"/>
        <w:rPr>
          <w:szCs w:val="28"/>
        </w:rPr>
      </w:pPr>
      <w:r>
        <w:rPr>
          <w:szCs w:val="28"/>
        </w:rPr>
        <w:t xml:space="preserve">    </w:t>
      </w:r>
      <w:r w:rsidR="005A21FD">
        <w:rPr>
          <w:szCs w:val="28"/>
        </w:rPr>
        <w:t xml:space="preserve">Проаналізовано хід технологічного процесу приготування майонезу </w:t>
      </w:r>
      <w:r w:rsidR="009E7D48">
        <w:rPr>
          <w:szCs w:val="28"/>
        </w:rPr>
        <w:t xml:space="preserve">із </w:t>
      </w:r>
      <w:proofErr w:type="spellStart"/>
      <w:r w:rsidR="009E7D48">
        <w:rPr>
          <w:szCs w:val="28"/>
        </w:rPr>
        <w:t>нутовим</w:t>
      </w:r>
      <w:proofErr w:type="spellEnd"/>
      <w:r w:rsidR="009E7D48">
        <w:rPr>
          <w:szCs w:val="28"/>
        </w:rPr>
        <w:t xml:space="preserve"> пюре</w:t>
      </w:r>
      <w:r w:rsidR="005A21FD">
        <w:rPr>
          <w:szCs w:val="28"/>
        </w:rPr>
        <w:t xml:space="preserve"> (табл. </w:t>
      </w:r>
      <w:r w:rsidR="009E7D48">
        <w:rPr>
          <w:szCs w:val="28"/>
        </w:rPr>
        <w:t>3</w:t>
      </w:r>
      <w:r w:rsidR="005A21FD">
        <w:rPr>
          <w:szCs w:val="28"/>
        </w:rPr>
        <w:t>.</w:t>
      </w:r>
      <w:r w:rsidR="009E7D48">
        <w:rPr>
          <w:szCs w:val="28"/>
        </w:rPr>
        <w:t>13</w:t>
      </w:r>
      <w:r w:rsidR="005A21FD">
        <w:rPr>
          <w:szCs w:val="28"/>
        </w:rPr>
        <w:t>)</w:t>
      </w:r>
    </w:p>
    <w:p w14:paraId="7276C757" w14:textId="77777777" w:rsidR="005A21FD" w:rsidRPr="005A21FD" w:rsidRDefault="005A21FD" w:rsidP="005A21FD">
      <w:pPr>
        <w:pStyle w:val="ae"/>
        <w:keepNext/>
        <w:spacing w:line="240" w:lineRule="auto"/>
        <w:ind w:left="0" w:right="0" w:firstLine="709"/>
        <w:jc w:val="right"/>
        <w:rPr>
          <w:szCs w:val="28"/>
        </w:rPr>
      </w:pPr>
      <w:r w:rsidRPr="005A21FD">
        <w:rPr>
          <w:szCs w:val="28"/>
        </w:rPr>
        <w:t xml:space="preserve"> Таблиця </w:t>
      </w:r>
      <w:r w:rsidR="009E7D48">
        <w:rPr>
          <w:szCs w:val="28"/>
        </w:rPr>
        <w:t>3</w:t>
      </w:r>
      <w:r w:rsidRPr="005A21FD">
        <w:rPr>
          <w:szCs w:val="28"/>
          <w:lang w:val="ru-RU"/>
        </w:rPr>
        <w:t>.</w:t>
      </w:r>
      <w:r w:rsidR="009E7D48">
        <w:rPr>
          <w:szCs w:val="28"/>
          <w:lang w:val="ru-RU"/>
        </w:rPr>
        <w:t>13</w:t>
      </w:r>
    </w:p>
    <w:p w14:paraId="51CA55DB" w14:textId="77777777" w:rsidR="005A21FD" w:rsidRPr="00D9508F" w:rsidRDefault="00CE381B" w:rsidP="005A21FD">
      <w:pPr>
        <w:pStyle w:val="a3"/>
        <w:keepNext/>
        <w:spacing w:after="0"/>
        <w:ind w:left="0" w:firstLine="709"/>
        <w:jc w:val="both"/>
        <w:rPr>
          <w:b/>
          <w:sz w:val="28"/>
          <w:szCs w:val="28"/>
          <w:lang w:val="uk-UA"/>
        </w:rPr>
      </w:pPr>
      <w:r>
        <w:rPr>
          <w:b/>
          <w:sz w:val="28"/>
          <w:szCs w:val="28"/>
          <w:lang w:val="uk-UA"/>
        </w:rPr>
        <w:t>Т</w:t>
      </w:r>
      <w:proofErr w:type="spellStart"/>
      <w:r w:rsidR="005A21FD" w:rsidRPr="00D9508F">
        <w:rPr>
          <w:b/>
          <w:sz w:val="28"/>
          <w:szCs w:val="28"/>
        </w:rPr>
        <w:t>ехнологічн</w:t>
      </w:r>
      <w:r>
        <w:rPr>
          <w:b/>
          <w:sz w:val="28"/>
          <w:szCs w:val="28"/>
          <w:lang w:val="uk-UA"/>
        </w:rPr>
        <w:t>ий</w:t>
      </w:r>
      <w:proofErr w:type="spellEnd"/>
      <w:r w:rsidR="005A21FD" w:rsidRPr="00D9508F">
        <w:rPr>
          <w:b/>
          <w:sz w:val="28"/>
          <w:szCs w:val="28"/>
        </w:rPr>
        <w:t xml:space="preserve"> </w:t>
      </w:r>
      <w:proofErr w:type="spellStart"/>
      <w:r w:rsidR="005A21FD" w:rsidRPr="00D9508F">
        <w:rPr>
          <w:b/>
          <w:sz w:val="28"/>
          <w:szCs w:val="28"/>
        </w:rPr>
        <w:t>процес</w:t>
      </w:r>
      <w:proofErr w:type="spellEnd"/>
      <w:r w:rsidR="005A21FD" w:rsidRPr="00D9508F">
        <w:rPr>
          <w:b/>
          <w:sz w:val="28"/>
          <w:szCs w:val="28"/>
        </w:rPr>
        <w:t xml:space="preserve"> </w:t>
      </w:r>
      <w:proofErr w:type="spellStart"/>
      <w:r w:rsidR="005A21FD" w:rsidRPr="00D9508F">
        <w:rPr>
          <w:b/>
          <w:sz w:val="28"/>
          <w:szCs w:val="28"/>
        </w:rPr>
        <w:t>виробництва</w:t>
      </w:r>
      <w:proofErr w:type="spellEnd"/>
      <w:r w:rsidR="005A21FD">
        <w:rPr>
          <w:b/>
          <w:sz w:val="28"/>
          <w:szCs w:val="28"/>
          <w:lang w:val="uk-UA"/>
        </w:rPr>
        <w:t xml:space="preserve"> </w:t>
      </w:r>
      <w:r w:rsidR="005A21FD" w:rsidRPr="00D9508F">
        <w:rPr>
          <w:b/>
          <w:sz w:val="28"/>
          <w:szCs w:val="28"/>
        </w:rPr>
        <w:t>майонезу</w:t>
      </w:r>
      <w:r w:rsidR="005A21FD" w:rsidRPr="00D9508F">
        <w:rPr>
          <w:b/>
          <w:sz w:val="28"/>
          <w:szCs w:val="28"/>
          <w:lang w:val="uk-UA"/>
        </w:rPr>
        <w:t xml:space="preserve"> з </w:t>
      </w:r>
      <w:proofErr w:type="spellStart"/>
      <w:r w:rsidR="00181BB5">
        <w:rPr>
          <w:b/>
          <w:sz w:val="28"/>
          <w:szCs w:val="28"/>
          <w:lang w:val="uk-UA"/>
        </w:rPr>
        <w:t>нутовим</w:t>
      </w:r>
      <w:proofErr w:type="spellEnd"/>
      <w:r w:rsidR="00181BB5">
        <w:rPr>
          <w:b/>
          <w:sz w:val="28"/>
          <w:szCs w:val="28"/>
          <w:lang w:val="uk-UA"/>
        </w:rPr>
        <w:t xml:space="preserve"> пюре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7"/>
        <w:gridCol w:w="2063"/>
        <w:gridCol w:w="2747"/>
      </w:tblGrid>
      <w:tr w:rsidR="005A21FD" w:rsidRPr="00583BE7" w14:paraId="24253877" w14:textId="77777777" w:rsidTr="00CE381B">
        <w:trPr>
          <w:cantSplit/>
          <w:trHeight w:val="982"/>
        </w:trPr>
        <w:tc>
          <w:tcPr>
            <w:tcW w:w="1138" w:type="pct"/>
            <w:tcBorders>
              <w:top w:val="single" w:sz="4" w:space="0" w:color="auto"/>
              <w:left w:val="single" w:sz="4" w:space="0" w:color="auto"/>
              <w:bottom w:val="single" w:sz="4" w:space="0" w:color="auto"/>
              <w:right w:val="single" w:sz="4" w:space="0" w:color="auto"/>
            </w:tcBorders>
            <w:vAlign w:val="center"/>
          </w:tcPr>
          <w:p w14:paraId="5A4C9922" w14:textId="77777777" w:rsidR="005A21FD" w:rsidRPr="00583BE7" w:rsidRDefault="005A21FD" w:rsidP="005A21FD">
            <w:pPr>
              <w:pStyle w:val="a3"/>
              <w:keepNext/>
              <w:spacing w:after="0"/>
              <w:ind w:left="0"/>
              <w:jc w:val="center"/>
            </w:pPr>
            <w:proofErr w:type="spellStart"/>
            <w:r w:rsidRPr="00583BE7">
              <w:t>Етапи</w:t>
            </w:r>
            <w:proofErr w:type="spellEnd"/>
            <w:r w:rsidRPr="00583BE7">
              <w:t xml:space="preserve"> </w:t>
            </w:r>
            <w:proofErr w:type="spellStart"/>
            <w:r w:rsidRPr="00583BE7">
              <w:t>технологічного</w:t>
            </w:r>
            <w:proofErr w:type="spellEnd"/>
            <w:r w:rsidRPr="00583BE7">
              <w:t xml:space="preserve"> </w:t>
            </w:r>
            <w:proofErr w:type="spellStart"/>
            <w:r w:rsidRPr="00583BE7">
              <w:t>процесу</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479BA0BE" w14:textId="77777777" w:rsidR="005A21FD" w:rsidRPr="00583BE7" w:rsidRDefault="005A21FD" w:rsidP="005A21FD">
            <w:pPr>
              <w:pStyle w:val="a3"/>
              <w:keepNext/>
              <w:spacing w:after="0"/>
              <w:ind w:left="0"/>
              <w:jc w:val="center"/>
            </w:pPr>
            <w:proofErr w:type="spellStart"/>
            <w:r w:rsidRPr="00583BE7">
              <w:t>Технологічна</w:t>
            </w:r>
            <w:proofErr w:type="spellEnd"/>
          </w:p>
          <w:p w14:paraId="38726860" w14:textId="77777777" w:rsidR="005A21FD" w:rsidRPr="00583BE7" w:rsidRDefault="005A21FD" w:rsidP="005A21FD">
            <w:pPr>
              <w:pStyle w:val="a3"/>
              <w:keepNext/>
              <w:spacing w:after="0"/>
              <w:ind w:left="0"/>
              <w:jc w:val="center"/>
            </w:pPr>
            <w:proofErr w:type="spellStart"/>
            <w:r w:rsidRPr="00583BE7">
              <w:t>операція</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181AEC11" w14:textId="77777777" w:rsidR="005A21FD" w:rsidRPr="00583BE7" w:rsidRDefault="005A21FD" w:rsidP="005A21FD">
            <w:pPr>
              <w:pStyle w:val="a3"/>
              <w:keepNext/>
              <w:spacing w:after="0"/>
              <w:ind w:left="0"/>
              <w:jc w:val="center"/>
            </w:pPr>
            <w:proofErr w:type="spellStart"/>
            <w:r w:rsidRPr="00583BE7">
              <w:t>Параметри</w:t>
            </w:r>
            <w:proofErr w:type="spellEnd"/>
          </w:p>
        </w:tc>
        <w:tc>
          <w:tcPr>
            <w:tcW w:w="1470" w:type="pct"/>
            <w:tcBorders>
              <w:top w:val="single" w:sz="4" w:space="0" w:color="auto"/>
              <w:left w:val="single" w:sz="4" w:space="0" w:color="auto"/>
              <w:bottom w:val="single" w:sz="4" w:space="0" w:color="auto"/>
              <w:right w:val="single" w:sz="4" w:space="0" w:color="auto"/>
            </w:tcBorders>
            <w:vAlign w:val="center"/>
          </w:tcPr>
          <w:p w14:paraId="5BDEFCB3" w14:textId="77777777" w:rsidR="005A21FD" w:rsidRPr="00583BE7" w:rsidRDefault="005A21FD" w:rsidP="005A21FD">
            <w:pPr>
              <w:pStyle w:val="a3"/>
              <w:keepNext/>
              <w:spacing w:after="0"/>
              <w:ind w:left="0"/>
              <w:jc w:val="center"/>
            </w:pPr>
            <w:r w:rsidRPr="00583BE7">
              <w:t>Мета, яка</w:t>
            </w:r>
          </w:p>
          <w:p w14:paraId="14914588" w14:textId="77777777" w:rsidR="005A21FD" w:rsidRPr="00583BE7" w:rsidRDefault="005A21FD" w:rsidP="005A21FD">
            <w:pPr>
              <w:pStyle w:val="a3"/>
              <w:keepNext/>
              <w:spacing w:after="0"/>
              <w:ind w:left="0"/>
              <w:jc w:val="center"/>
            </w:pPr>
            <w:proofErr w:type="spellStart"/>
            <w:r w:rsidRPr="00583BE7">
              <w:t>досягається</w:t>
            </w:r>
            <w:proofErr w:type="spellEnd"/>
          </w:p>
        </w:tc>
      </w:tr>
      <w:tr w:rsidR="005A21FD" w:rsidRPr="00583BE7" w14:paraId="603ED007" w14:textId="77777777" w:rsidTr="00583BE7">
        <w:trPr>
          <w:cantSplit/>
          <w:trHeight w:val="507"/>
        </w:trPr>
        <w:tc>
          <w:tcPr>
            <w:tcW w:w="1138" w:type="pct"/>
            <w:vMerge w:val="restart"/>
            <w:tcBorders>
              <w:top w:val="single" w:sz="4" w:space="0" w:color="auto"/>
              <w:left w:val="single" w:sz="4" w:space="0" w:color="auto"/>
              <w:right w:val="single" w:sz="4" w:space="0" w:color="auto"/>
            </w:tcBorders>
            <w:vAlign w:val="center"/>
          </w:tcPr>
          <w:p w14:paraId="42F400B3" w14:textId="77777777" w:rsidR="005A21FD" w:rsidRPr="00583BE7" w:rsidRDefault="005A21FD" w:rsidP="005A21FD">
            <w:pPr>
              <w:pStyle w:val="a3"/>
              <w:keepNext/>
              <w:spacing w:after="0"/>
              <w:ind w:left="0"/>
              <w:jc w:val="center"/>
            </w:pPr>
            <w:proofErr w:type="spellStart"/>
            <w:r w:rsidRPr="00583BE7">
              <w:t>Підготовка</w:t>
            </w:r>
            <w:proofErr w:type="spellEnd"/>
            <w:r w:rsidRPr="00583BE7">
              <w:t xml:space="preserve"> </w:t>
            </w:r>
            <w:proofErr w:type="spellStart"/>
            <w:r w:rsidRPr="00583BE7">
              <w:t>сировини</w:t>
            </w:r>
            <w:proofErr w:type="spellEnd"/>
          </w:p>
        </w:tc>
        <w:tc>
          <w:tcPr>
            <w:tcW w:w="1288" w:type="pct"/>
            <w:tcBorders>
              <w:top w:val="single" w:sz="4" w:space="0" w:color="auto"/>
              <w:left w:val="single" w:sz="4" w:space="0" w:color="auto"/>
              <w:right w:val="single" w:sz="4" w:space="0" w:color="auto"/>
            </w:tcBorders>
            <w:vAlign w:val="center"/>
          </w:tcPr>
          <w:p w14:paraId="25CBBA35" w14:textId="77777777" w:rsidR="005A21FD" w:rsidRPr="00583BE7" w:rsidRDefault="005A21FD" w:rsidP="005A21FD">
            <w:pPr>
              <w:pStyle w:val="a3"/>
              <w:keepNext/>
              <w:spacing w:after="0"/>
              <w:ind w:left="0"/>
              <w:jc w:val="center"/>
            </w:pPr>
            <w:proofErr w:type="spellStart"/>
            <w:r w:rsidRPr="00583BE7">
              <w:t>Просіювання</w:t>
            </w:r>
            <w:proofErr w:type="spellEnd"/>
            <w:r w:rsidRPr="00583BE7">
              <w:t xml:space="preserve"> </w:t>
            </w:r>
            <w:proofErr w:type="spellStart"/>
            <w:r w:rsidRPr="00583BE7">
              <w:t>цукру</w:t>
            </w:r>
            <w:proofErr w:type="spellEnd"/>
          </w:p>
        </w:tc>
        <w:tc>
          <w:tcPr>
            <w:tcW w:w="1104" w:type="pct"/>
            <w:tcBorders>
              <w:top w:val="single" w:sz="4" w:space="0" w:color="auto"/>
              <w:left w:val="single" w:sz="4" w:space="0" w:color="auto"/>
              <w:right w:val="single" w:sz="4" w:space="0" w:color="auto"/>
            </w:tcBorders>
            <w:vAlign w:val="center"/>
          </w:tcPr>
          <w:p w14:paraId="13B33B4E" w14:textId="77777777" w:rsidR="005A21FD" w:rsidRPr="00583BE7" w:rsidRDefault="005A21FD" w:rsidP="005A21FD">
            <w:pPr>
              <w:pStyle w:val="a3"/>
              <w:keepNext/>
              <w:spacing w:after="0"/>
              <w:ind w:left="0"/>
              <w:jc w:val="center"/>
              <w:rPr>
                <w:lang w:val="uk-UA"/>
              </w:rPr>
            </w:pPr>
            <w:r w:rsidRPr="00583BE7">
              <w:rPr>
                <w:lang w:val="uk-UA"/>
              </w:rPr>
              <w:t>-</w:t>
            </w:r>
          </w:p>
        </w:tc>
        <w:tc>
          <w:tcPr>
            <w:tcW w:w="1470" w:type="pct"/>
            <w:tcBorders>
              <w:top w:val="single" w:sz="4" w:space="0" w:color="auto"/>
              <w:left w:val="single" w:sz="4" w:space="0" w:color="auto"/>
              <w:right w:val="single" w:sz="4" w:space="0" w:color="auto"/>
            </w:tcBorders>
            <w:vAlign w:val="center"/>
          </w:tcPr>
          <w:p w14:paraId="5DF6CDB7" w14:textId="77777777" w:rsidR="005A21FD" w:rsidRPr="00583BE7" w:rsidRDefault="005A21FD" w:rsidP="005A21FD">
            <w:pPr>
              <w:pStyle w:val="a3"/>
              <w:keepNext/>
              <w:spacing w:after="0"/>
              <w:ind w:left="0"/>
              <w:jc w:val="center"/>
              <w:rPr>
                <w:lang w:val="uk-UA"/>
              </w:rPr>
            </w:pPr>
            <w:proofErr w:type="spellStart"/>
            <w:r w:rsidRPr="00583BE7">
              <w:t>Видалення</w:t>
            </w:r>
            <w:proofErr w:type="spellEnd"/>
            <w:r w:rsidRPr="00583BE7">
              <w:t xml:space="preserve"> </w:t>
            </w:r>
            <w:proofErr w:type="spellStart"/>
            <w:r w:rsidRPr="00583BE7">
              <w:t>домішок</w:t>
            </w:r>
            <w:proofErr w:type="spellEnd"/>
          </w:p>
        </w:tc>
      </w:tr>
      <w:tr w:rsidR="005A21FD" w:rsidRPr="00583BE7" w14:paraId="78C3940D" w14:textId="77777777" w:rsidTr="005A21FD">
        <w:trPr>
          <w:cantSplit/>
        </w:trPr>
        <w:tc>
          <w:tcPr>
            <w:tcW w:w="1138" w:type="pct"/>
            <w:vMerge/>
            <w:tcBorders>
              <w:left w:val="single" w:sz="4" w:space="0" w:color="auto"/>
              <w:bottom w:val="nil"/>
              <w:right w:val="single" w:sz="4" w:space="0" w:color="auto"/>
            </w:tcBorders>
            <w:vAlign w:val="center"/>
          </w:tcPr>
          <w:p w14:paraId="64BF819F" w14:textId="77777777" w:rsidR="005A21FD" w:rsidRPr="00583BE7" w:rsidRDefault="005A21FD" w:rsidP="005A21FD">
            <w:pPr>
              <w:pStyle w:val="a3"/>
              <w:keepNext/>
              <w:spacing w:after="0"/>
              <w:ind w:left="0"/>
              <w:jc w:val="center"/>
            </w:pPr>
          </w:p>
        </w:tc>
        <w:tc>
          <w:tcPr>
            <w:tcW w:w="1288" w:type="pct"/>
            <w:tcBorders>
              <w:top w:val="single" w:sz="4" w:space="0" w:color="auto"/>
              <w:left w:val="single" w:sz="4" w:space="0" w:color="auto"/>
              <w:bottom w:val="nil"/>
              <w:right w:val="single" w:sz="4" w:space="0" w:color="auto"/>
            </w:tcBorders>
            <w:vAlign w:val="center"/>
          </w:tcPr>
          <w:p w14:paraId="21DC8BE0" w14:textId="77777777" w:rsidR="005A21FD" w:rsidRPr="00583BE7" w:rsidRDefault="005A21FD" w:rsidP="005A21FD">
            <w:pPr>
              <w:pStyle w:val="a3"/>
              <w:keepNext/>
              <w:spacing w:after="0"/>
              <w:ind w:left="0"/>
              <w:jc w:val="center"/>
            </w:pPr>
            <w:proofErr w:type="spellStart"/>
            <w:r w:rsidRPr="00583BE7">
              <w:t>Просіювання</w:t>
            </w:r>
            <w:proofErr w:type="spellEnd"/>
            <w:r w:rsidRPr="00583BE7">
              <w:t xml:space="preserve"> </w:t>
            </w:r>
            <w:proofErr w:type="spellStart"/>
            <w:r w:rsidRPr="00583BE7">
              <w:t>солі</w:t>
            </w:r>
            <w:proofErr w:type="spellEnd"/>
          </w:p>
        </w:tc>
        <w:tc>
          <w:tcPr>
            <w:tcW w:w="1104" w:type="pct"/>
            <w:tcBorders>
              <w:top w:val="single" w:sz="4" w:space="0" w:color="auto"/>
              <w:left w:val="single" w:sz="4" w:space="0" w:color="auto"/>
              <w:bottom w:val="nil"/>
              <w:right w:val="single" w:sz="4" w:space="0" w:color="auto"/>
            </w:tcBorders>
            <w:vAlign w:val="center"/>
          </w:tcPr>
          <w:p w14:paraId="24EEE56C" w14:textId="77777777" w:rsidR="005A21FD" w:rsidRPr="00583BE7" w:rsidRDefault="005A21FD" w:rsidP="005A21FD">
            <w:pPr>
              <w:pStyle w:val="a3"/>
              <w:keepNext/>
              <w:spacing w:after="0"/>
              <w:ind w:left="0"/>
              <w:rPr>
                <w:lang w:val="uk-UA"/>
              </w:rPr>
            </w:pPr>
            <w:r w:rsidRPr="00583BE7">
              <w:rPr>
                <w:lang w:val="uk-UA"/>
              </w:rPr>
              <w:t xml:space="preserve">          -</w:t>
            </w:r>
          </w:p>
        </w:tc>
        <w:tc>
          <w:tcPr>
            <w:tcW w:w="1470" w:type="pct"/>
            <w:tcBorders>
              <w:top w:val="single" w:sz="4" w:space="0" w:color="auto"/>
              <w:left w:val="single" w:sz="4" w:space="0" w:color="auto"/>
              <w:bottom w:val="nil"/>
              <w:right w:val="single" w:sz="4" w:space="0" w:color="auto"/>
            </w:tcBorders>
            <w:vAlign w:val="center"/>
          </w:tcPr>
          <w:p w14:paraId="7BE419ED" w14:textId="77777777" w:rsidR="005A21FD" w:rsidRPr="00583BE7" w:rsidRDefault="005A21FD" w:rsidP="005A21FD">
            <w:pPr>
              <w:pStyle w:val="a3"/>
              <w:keepNext/>
              <w:spacing w:after="0"/>
              <w:ind w:left="0"/>
              <w:jc w:val="center"/>
            </w:pPr>
            <w:proofErr w:type="spellStart"/>
            <w:r w:rsidRPr="00583BE7">
              <w:t>Видалення</w:t>
            </w:r>
            <w:proofErr w:type="spellEnd"/>
            <w:r w:rsidRPr="00583BE7">
              <w:t xml:space="preserve"> </w:t>
            </w:r>
            <w:proofErr w:type="spellStart"/>
            <w:r w:rsidRPr="00583BE7">
              <w:t>домішок</w:t>
            </w:r>
            <w:proofErr w:type="spellEnd"/>
          </w:p>
        </w:tc>
      </w:tr>
      <w:tr w:rsidR="005A21FD" w:rsidRPr="00583BE7" w14:paraId="4FC4C1DB" w14:textId="77777777" w:rsidTr="005A21FD">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0213B9C7" w14:textId="77777777" w:rsidR="005A21FD" w:rsidRPr="00583BE7" w:rsidRDefault="005A21FD" w:rsidP="005A21FD">
            <w:pPr>
              <w:pStyle w:val="a3"/>
              <w:keepNext/>
              <w:spacing w:after="0"/>
              <w:ind w:left="0"/>
              <w:jc w:val="center"/>
            </w:pPr>
            <w:r w:rsidRPr="00583BE7">
              <w:rPr>
                <w:lang w:val="uk-UA"/>
              </w:rPr>
              <w:t xml:space="preserve">З’єднання  </w:t>
            </w:r>
            <w:proofErr w:type="spellStart"/>
            <w:r w:rsidRPr="00583BE7">
              <w:t>компонентів</w:t>
            </w:r>
            <w:proofErr w:type="spellEnd"/>
            <w:r w:rsidRPr="00583BE7">
              <w:t xml:space="preserve"> до </w:t>
            </w:r>
            <w:proofErr w:type="spellStart"/>
            <w:r w:rsidRPr="00583BE7">
              <w:t>емульгування</w:t>
            </w:r>
            <w:proofErr w:type="spellEnd"/>
          </w:p>
        </w:tc>
        <w:tc>
          <w:tcPr>
            <w:tcW w:w="1288" w:type="pct"/>
            <w:tcBorders>
              <w:top w:val="single" w:sz="4" w:space="0" w:color="auto"/>
              <w:left w:val="single" w:sz="4" w:space="0" w:color="auto"/>
              <w:bottom w:val="single" w:sz="4" w:space="0" w:color="auto"/>
              <w:right w:val="single" w:sz="4" w:space="0" w:color="auto"/>
            </w:tcBorders>
            <w:vAlign w:val="center"/>
          </w:tcPr>
          <w:p w14:paraId="49CAAEEE" w14:textId="77777777" w:rsidR="005A21FD" w:rsidRPr="00583BE7" w:rsidRDefault="005A21FD" w:rsidP="005A21FD">
            <w:pPr>
              <w:pStyle w:val="a3"/>
              <w:keepNext/>
              <w:spacing w:after="0"/>
              <w:ind w:left="0"/>
              <w:jc w:val="center"/>
            </w:pPr>
            <w:proofErr w:type="spellStart"/>
            <w:r w:rsidRPr="00583BE7">
              <w:t>Розтирання</w:t>
            </w:r>
            <w:proofErr w:type="spellEnd"/>
            <w:r w:rsidRPr="00583BE7">
              <w:t xml:space="preserve">  </w:t>
            </w:r>
            <w:proofErr w:type="spellStart"/>
            <w:r w:rsidRPr="00583BE7">
              <w:t>гірчиц</w:t>
            </w:r>
            <w:proofErr w:type="spellEnd"/>
            <w:r w:rsidRPr="00583BE7">
              <w:rPr>
                <w:lang w:val="uk-UA"/>
              </w:rPr>
              <w:t>і з</w:t>
            </w:r>
            <w:r w:rsidRPr="00583BE7">
              <w:t xml:space="preserve"> </w:t>
            </w:r>
            <w:proofErr w:type="spellStart"/>
            <w:r w:rsidRPr="00583BE7">
              <w:t>цукром</w:t>
            </w:r>
            <w:proofErr w:type="spellEnd"/>
            <w:r w:rsidRPr="00583BE7">
              <w:rPr>
                <w:lang w:val="uk-UA"/>
              </w:rPr>
              <w:t xml:space="preserve"> і</w:t>
            </w:r>
            <w:r w:rsidRPr="00583BE7">
              <w:t xml:space="preserve"> </w:t>
            </w:r>
            <w:proofErr w:type="spellStart"/>
            <w:r w:rsidRPr="00583BE7">
              <w:t>сіллю</w:t>
            </w:r>
            <w:proofErr w:type="spellEnd"/>
          </w:p>
        </w:tc>
        <w:tc>
          <w:tcPr>
            <w:tcW w:w="1104" w:type="pct"/>
            <w:tcBorders>
              <w:top w:val="single" w:sz="4" w:space="0" w:color="auto"/>
              <w:left w:val="single" w:sz="4" w:space="0" w:color="auto"/>
              <w:bottom w:val="single" w:sz="4" w:space="0" w:color="auto"/>
              <w:right w:val="single" w:sz="4" w:space="0" w:color="auto"/>
            </w:tcBorders>
            <w:vAlign w:val="center"/>
          </w:tcPr>
          <w:p w14:paraId="7FA5BDAC" w14:textId="77777777" w:rsidR="005A21FD" w:rsidRPr="00583BE7" w:rsidRDefault="005A21FD" w:rsidP="005A21FD">
            <w:pPr>
              <w:pStyle w:val="a3"/>
              <w:keepNext/>
              <w:spacing w:after="0"/>
              <w:ind w:left="0"/>
              <w:jc w:val="center"/>
            </w:pPr>
            <w:r w:rsidRPr="00583BE7">
              <w:t>Температура 16</w:t>
            </w:r>
            <w:r w:rsidRPr="00583BE7">
              <w:rPr>
                <w:lang w:val="uk-UA"/>
              </w:rPr>
              <w:t>…</w:t>
            </w:r>
            <w:r w:rsidRPr="00583BE7">
              <w:t>18</w:t>
            </w:r>
            <w:r w:rsidRPr="00583BE7">
              <w:rPr>
                <w:vertAlign w:val="superscript"/>
              </w:rPr>
              <w:t>0</w:t>
            </w:r>
            <w:r w:rsidRPr="00583BE7">
              <w:t>С</w:t>
            </w:r>
          </w:p>
        </w:tc>
        <w:tc>
          <w:tcPr>
            <w:tcW w:w="1470" w:type="pct"/>
            <w:tcBorders>
              <w:top w:val="single" w:sz="4" w:space="0" w:color="auto"/>
              <w:left w:val="single" w:sz="4" w:space="0" w:color="auto"/>
              <w:bottom w:val="single" w:sz="4" w:space="0" w:color="auto"/>
              <w:right w:val="single" w:sz="4" w:space="0" w:color="auto"/>
            </w:tcBorders>
            <w:vAlign w:val="center"/>
          </w:tcPr>
          <w:p w14:paraId="146A5ED5" w14:textId="77777777" w:rsidR="005A21FD" w:rsidRPr="00583BE7" w:rsidRDefault="005A21FD" w:rsidP="005A21FD">
            <w:pPr>
              <w:pStyle w:val="a3"/>
              <w:keepNext/>
              <w:spacing w:after="0"/>
              <w:ind w:left="0"/>
              <w:jc w:val="center"/>
            </w:pPr>
            <w:proofErr w:type="spellStart"/>
            <w:r w:rsidRPr="00583BE7">
              <w:t>Утворення</w:t>
            </w:r>
            <w:proofErr w:type="spellEnd"/>
            <w:r w:rsidRPr="00583BE7">
              <w:t xml:space="preserve"> </w:t>
            </w:r>
            <w:proofErr w:type="spellStart"/>
            <w:r w:rsidRPr="00583BE7">
              <w:t>однорідної</w:t>
            </w:r>
            <w:proofErr w:type="spellEnd"/>
            <w:r w:rsidRPr="00583BE7">
              <w:t xml:space="preserve"> </w:t>
            </w:r>
            <w:proofErr w:type="spellStart"/>
            <w:r w:rsidRPr="00583BE7">
              <w:t>маси</w:t>
            </w:r>
            <w:proofErr w:type="spellEnd"/>
            <w:r w:rsidRPr="00583BE7">
              <w:t xml:space="preserve"> без </w:t>
            </w:r>
            <w:proofErr w:type="spellStart"/>
            <w:r w:rsidRPr="00583BE7">
              <w:t>грудочок</w:t>
            </w:r>
            <w:proofErr w:type="spellEnd"/>
          </w:p>
        </w:tc>
      </w:tr>
      <w:tr w:rsidR="00181BB5" w:rsidRPr="00583BE7" w14:paraId="63E6A330" w14:textId="77777777" w:rsidTr="00181BB5">
        <w:trPr>
          <w:cantSplit/>
          <w:trHeight w:val="905"/>
        </w:trPr>
        <w:tc>
          <w:tcPr>
            <w:tcW w:w="1138" w:type="pct"/>
            <w:tcBorders>
              <w:top w:val="single" w:sz="4" w:space="0" w:color="auto"/>
              <w:left w:val="single" w:sz="4" w:space="0" w:color="auto"/>
              <w:bottom w:val="single" w:sz="4" w:space="0" w:color="auto"/>
              <w:right w:val="single" w:sz="4" w:space="0" w:color="auto"/>
            </w:tcBorders>
            <w:vAlign w:val="center"/>
          </w:tcPr>
          <w:p w14:paraId="4A4DDC67" w14:textId="77777777" w:rsidR="00181BB5" w:rsidRPr="00583BE7" w:rsidRDefault="00181BB5" w:rsidP="005A21FD">
            <w:pPr>
              <w:pStyle w:val="a3"/>
              <w:keepNext/>
              <w:spacing w:after="0"/>
              <w:ind w:left="0"/>
              <w:jc w:val="center"/>
              <w:rPr>
                <w:lang w:val="uk-UA"/>
              </w:rPr>
            </w:pPr>
            <w:r w:rsidRPr="00583BE7">
              <w:rPr>
                <w:lang w:val="uk-UA"/>
              </w:rPr>
              <w:t>Підготовка нуту до варіння</w:t>
            </w:r>
          </w:p>
        </w:tc>
        <w:tc>
          <w:tcPr>
            <w:tcW w:w="1288" w:type="pct"/>
            <w:tcBorders>
              <w:top w:val="single" w:sz="4" w:space="0" w:color="auto"/>
              <w:left w:val="single" w:sz="4" w:space="0" w:color="auto"/>
              <w:bottom w:val="single" w:sz="4" w:space="0" w:color="auto"/>
              <w:right w:val="single" w:sz="4" w:space="0" w:color="auto"/>
            </w:tcBorders>
            <w:vAlign w:val="center"/>
          </w:tcPr>
          <w:p w14:paraId="280D4033" w14:textId="77777777" w:rsidR="00181BB5" w:rsidRPr="00583BE7" w:rsidRDefault="00181BB5" w:rsidP="005A21FD">
            <w:pPr>
              <w:pStyle w:val="a3"/>
              <w:keepNext/>
              <w:spacing w:after="0"/>
              <w:ind w:left="0"/>
              <w:jc w:val="center"/>
              <w:rPr>
                <w:lang w:val="uk-UA"/>
              </w:rPr>
            </w:pPr>
            <w:r w:rsidRPr="00583BE7">
              <w:rPr>
                <w:lang w:val="uk-UA"/>
              </w:rPr>
              <w:t>Замочування</w:t>
            </w:r>
          </w:p>
        </w:tc>
        <w:tc>
          <w:tcPr>
            <w:tcW w:w="1104" w:type="pct"/>
            <w:tcBorders>
              <w:top w:val="single" w:sz="4" w:space="0" w:color="auto"/>
              <w:left w:val="single" w:sz="4" w:space="0" w:color="auto"/>
              <w:bottom w:val="single" w:sz="4" w:space="0" w:color="auto"/>
              <w:right w:val="single" w:sz="4" w:space="0" w:color="auto"/>
            </w:tcBorders>
            <w:vAlign w:val="center"/>
          </w:tcPr>
          <w:p w14:paraId="1F64A3C5" w14:textId="77777777" w:rsidR="00181BB5" w:rsidRPr="00583BE7" w:rsidRDefault="00181BB5" w:rsidP="00181BB5">
            <w:pPr>
              <w:pStyle w:val="a3"/>
              <w:keepNext/>
              <w:spacing w:after="0"/>
              <w:ind w:left="0"/>
              <w:jc w:val="center"/>
              <w:rPr>
                <w:lang w:val="uk-UA"/>
              </w:rPr>
            </w:pPr>
            <w:r w:rsidRPr="00583BE7">
              <w:rPr>
                <w:lang w:val="uk-UA"/>
              </w:rPr>
              <w:t>Температура</w:t>
            </w:r>
          </w:p>
          <w:p w14:paraId="72EB7BBA" w14:textId="77777777" w:rsidR="00181BB5" w:rsidRPr="00583BE7" w:rsidRDefault="00181BB5" w:rsidP="00181BB5">
            <w:pPr>
              <w:pStyle w:val="a3"/>
              <w:keepNext/>
              <w:spacing w:after="0"/>
              <w:ind w:left="0"/>
              <w:jc w:val="center"/>
              <w:rPr>
                <w:lang w:val="uk-UA"/>
              </w:rPr>
            </w:pPr>
            <w:r w:rsidRPr="00583BE7">
              <w:rPr>
                <w:lang w:val="uk-UA"/>
              </w:rPr>
              <w:t xml:space="preserve">18…20 </w:t>
            </w:r>
            <w:proofErr w:type="spellStart"/>
            <w:r w:rsidRPr="00583BE7">
              <w:rPr>
                <w:vertAlign w:val="superscript"/>
                <w:lang w:val="uk-UA"/>
              </w:rPr>
              <w:t>о</w:t>
            </w:r>
            <w:r w:rsidRPr="00583BE7">
              <w:rPr>
                <w:lang w:val="uk-UA"/>
              </w:rPr>
              <w:t>С</w:t>
            </w:r>
            <w:proofErr w:type="spellEnd"/>
          </w:p>
          <w:p w14:paraId="4EF6937E" w14:textId="77777777" w:rsidR="00181BB5" w:rsidRPr="00583BE7" w:rsidRDefault="00181BB5" w:rsidP="00181BB5">
            <w:pPr>
              <w:pStyle w:val="a3"/>
              <w:keepNext/>
              <w:spacing w:after="0"/>
              <w:ind w:left="0"/>
              <w:jc w:val="center"/>
            </w:pPr>
            <w:r w:rsidRPr="00583BE7">
              <w:rPr>
                <w:lang w:val="uk-UA"/>
              </w:rPr>
              <w:t>τ=6 год.</w:t>
            </w:r>
          </w:p>
        </w:tc>
        <w:tc>
          <w:tcPr>
            <w:tcW w:w="1470" w:type="pct"/>
            <w:tcBorders>
              <w:top w:val="single" w:sz="4" w:space="0" w:color="auto"/>
              <w:left w:val="single" w:sz="4" w:space="0" w:color="auto"/>
              <w:bottom w:val="single" w:sz="4" w:space="0" w:color="auto"/>
              <w:right w:val="single" w:sz="4" w:space="0" w:color="auto"/>
            </w:tcBorders>
            <w:vAlign w:val="center"/>
          </w:tcPr>
          <w:p w14:paraId="64852B9A" w14:textId="77777777" w:rsidR="00181BB5" w:rsidRPr="00583BE7" w:rsidRDefault="00181BB5" w:rsidP="005A21FD">
            <w:pPr>
              <w:pStyle w:val="a3"/>
              <w:keepNext/>
              <w:spacing w:after="0"/>
              <w:ind w:left="0"/>
              <w:jc w:val="center"/>
              <w:rPr>
                <w:lang w:val="uk-UA"/>
              </w:rPr>
            </w:pPr>
            <w:r w:rsidRPr="00583BE7">
              <w:rPr>
                <w:lang w:val="uk-UA"/>
              </w:rPr>
              <w:t>Набрякання білків та харчових волокон</w:t>
            </w:r>
          </w:p>
        </w:tc>
      </w:tr>
      <w:tr w:rsidR="005A21FD" w:rsidRPr="00583BE7" w14:paraId="721AB8E6" w14:textId="77777777" w:rsidTr="005A21FD">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220F4606" w14:textId="77777777" w:rsidR="005A21FD" w:rsidRPr="00583BE7" w:rsidRDefault="00583BE7" w:rsidP="005A21FD">
            <w:pPr>
              <w:pStyle w:val="a3"/>
              <w:keepNext/>
              <w:spacing w:after="0"/>
              <w:ind w:left="0"/>
              <w:jc w:val="center"/>
              <w:rPr>
                <w:lang w:val="uk-UA"/>
              </w:rPr>
            </w:pPr>
            <w:r w:rsidRPr="00583BE7">
              <w:rPr>
                <w:lang w:val="uk-UA"/>
              </w:rPr>
              <w:t>Варення</w:t>
            </w:r>
          </w:p>
        </w:tc>
        <w:tc>
          <w:tcPr>
            <w:tcW w:w="1288" w:type="pct"/>
            <w:tcBorders>
              <w:top w:val="single" w:sz="4" w:space="0" w:color="auto"/>
              <w:left w:val="single" w:sz="4" w:space="0" w:color="auto"/>
              <w:bottom w:val="single" w:sz="4" w:space="0" w:color="auto"/>
              <w:right w:val="single" w:sz="4" w:space="0" w:color="auto"/>
            </w:tcBorders>
            <w:vAlign w:val="center"/>
          </w:tcPr>
          <w:p w14:paraId="3EFE2900" w14:textId="77777777" w:rsidR="005A21FD" w:rsidRPr="00583BE7" w:rsidRDefault="00583BE7" w:rsidP="005A21FD">
            <w:pPr>
              <w:pStyle w:val="a3"/>
              <w:keepNext/>
              <w:spacing w:after="0"/>
              <w:ind w:left="0"/>
              <w:jc w:val="center"/>
              <w:rPr>
                <w:lang w:val="uk-UA"/>
              </w:rPr>
            </w:pPr>
            <w:r w:rsidRPr="00583BE7">
              <w:rPr>
                <w:lang w:val="uk-UA"/>
              </w:rPr>
              <w:t>Варення</w:t>
            </w:r>
          </w:p>
        </w:tc>
        <w:tc>
          <w:tcPr>
            <w:tcW w:w="1104" w:type="pct"/>
            <w:tcBorders>
              <w:top w:val="single" w:sz="4" w:space="0" w:color="auto"/>
              <w:left w:val="single" w:sz="4" w:space="0" w:color="auto"/>
              <w:bottom w:val="single" w:sz="4" w:space="0" w:color="auto"/>
              <w:right w:val="single" w:sz="4" w:space="0" w:color="auto"/>
            </w:tcBorders>
            <w:vAlign w:val="center"/>
          </w:tcPr>
          <w:p w14:paraId="3777B027" w14:textId="77777777" w:rsidR="005A21FD" w:rsidRPr="00583BE7" w:rsidRDefault="005A21FD" w:rsidP="005A21FD">
            <w:pPr>
              <w:pStyle w:val="a3"/>
              <w:keepNext/>
              <w:spacing w:after="0"/>
              <w:ind w:left="0"/>
              <w:jc w:val="center"/>
              <w:rPr>
                <w:lang w:val="uk-UA"/>
              </w:rPr>
            </w:pPr>
            <w:r w:rsidRPr="00583BE7">
              <w:rPr>
                <w:lang w:val="uk-UA"/>
              </w:rPr>
              <w:t>Температура</w:t>
            </w:r>
          </w:p>
          <w:p w14:paraId="05ADA921" w14:textId="77777777" w:rsidR="005A21FD" w:rsidRPr="00583BE7" w:rsidRDefault="00583BE7" w:rsidP="005A21FD">
            <w:pPr>
              <w:pStyle w:val="a3"/>
              <w:keepNext/>
              <w:spacing w:after="0"/>
              <w:ind w:left="0"/>
              <w:jc w:val="center"/>
              <w:rPr>
                <w:lang w:val="uk-UA"/>
              </w:rPr>
            </w:pPr>
            <w:r w:rsidRPr="00583BE7">
              <w:rPr>
                <w:lang w:val="uk-UA"/>
              </w:rPr>
              <w:t>100</w:t>
            </w:r>
            <w:r w:rsidR="005A21FD" w:rsidRPr="00583BE7">
              <w:rPr>
                <w:lang w:val="uk-UA"/>
              </w:rPr>
              <w:t xml:space="preserve"> </w:t>
            </w:r>
            <w:proofErr w:type="spellStart"/>
            <w:r w:rsidR="005A21FD" w:rsidRPr="00583BE7">
              <w:rPr>
                <w:vertAlign w:val="superscript"/>
                <w:lang w:val="uk-UA"/>
              </w:rPr>
              <w:t>о</w:t>
            </w:r>
            <w:r w:rsidR="005A21FD" w:rsidRPr="00583BE7">
              <w:rPr>
                <w:lang w:val="uk-UA"/>
              </w:rPr>
              <w:t>С</w:t>
            </w:r>
            <w:proofErr w:type="spellEnd"/>
          </w:p>
          <w:p w14:paraId="723E0C1C" w14:textId="77777777" w:rsidR="005A21FD" w:rsidRPr="00583BE7" w:rsidRDefault="00583BE7" w:rsidP="00583BE7">
            <w:pPr>
              <w:pStyle w:val="a3"/>
              <w:keepNext/>
              <w:spacing w:after="0"/>
              <w:ind w:left="0"/>
              <w:jc w:val="center"/>
              <w:rPr>
                <w:lang w:val="uk-UA"/>
              </w:rPr>
            </w:pPr>
            <w:r w:rsidRPr="00583BE7">
              <w:rPr>
                <w:lang w:val="uk-UA"/>
              </w:rPr>
              <w:t xml:space="preserve">τ=60…90 хв. </w:t>
            </w:r>
          </w:p>
        </w:tc>
        <w:tc>
          <w:tcPr>
            <w:tcW w:w="1470" w:type="pct"/>
            <w:tcBorders>
              <w:top w:val="single" w:sz="4" w:space="0" w:color="auto"/>
              <w:left w:val="single" w:sz="4" w:space="0" w:color="auto"/>
              <w:bottom w:val="single" w:sz="4" w:space="0" w:color="auto"/>
              <w:right w:val="single" w:sz="4" w:space="0" w:color="auto"/>
            </w:tcBorders>
            <w:vAlign w:val="center"/>
          </w:tcPr>
          <w:p w14:paraId="5163860E" w14:textId="77777777" w:rsidR="005A21FD" w:rsidRPr="00583BE7" w:rsidRDefault="005A21FD" w:rsidP="00583BE7">
            <w:pPr>
              <w:pStyle w:val="a3"/>
              <w:keepNext/>
              <w:spacing w:after="0"/>
              <w:ind w:left="0"/>
              <w:jc w:val="center"/>
              <w:rPr>
                <w:lang w:val="uk-UA"/>
              </w:rPr>
            </w:pPr>
            <w:r w:rsidRPr="00583BE7">
              <w:rPr>
                <w:lang w:val="uk-UA"/>
              </w:rPr>
              <w:t>Денатурація білків</w:t>
            </w:r>
          </w:p>
        </w:tc>
      </w:tr>
      <w:tr w:rsidR="00583BE7" w:rsidRPr="00583BE7" w14:paraId="22B33EE2" w14:textId="77777777" w:rsidTr="005A21FD">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06344C64" w14:textId="77777777" w:rsidR="00583BE7" w:rsidRPr="00583BE7" w:rsidRDefault="00583BE7" w:rsidP="005A21FD">
            <w:pPr>
              <w:pStyle w:val="a3"/>
              <w:keepNext/>
              <w:spacing w:after="0"/>
              <w:ind w:left="0"/>
              <w:jc w:val="center"/>
              <w:rPr>
                <w:lang w:val="uk-UA"/>
              </w:rPr>
            </w:pPr>
            <w:r w:rsidRPr="00583BE7">
              <w:rPr>
                <w:lang w:val="uk-UA"/>
              </w:rPr>
              <w:t>Приготування пюре</w:t>
            </w:r>
          </w:p>
        </w:tc>
        <w:tc>
          <w:tcPr>
            <w:tcW w:w="1288" w:type="pct"/>
            <w:tcBorders>
              <w:top w:val="single" w:sz="4" w:space="0" w:color="auto"/>
              <w:left w:val="single" w:sz="4" w:space="0" w:color="auto"/>
              <w:bottom w:val="single" w:sz="4" w:space="0" w:color="auto"/>
              <w:right w:val="single" w:sz="4" w:space="0" w:color="auto"/>
            </w:tcBorders>
            <w:vAlign w:val="center"/>
          </w:tcPr>
          <w:p w14:paraId="1F633D1F" w14:textId="77777777" w:rsidR="00583BE7" w:rsidRPr="00583BE7" w:rsidRDefault="00583BE7" w:rsidP="005A21FD">
            <w:pPr>
              <w:pStyle w:val="a3"/>
              <w:keepNext/>
              <w:spacing w:after="0"/>
              <w:ind w:left="0"/>
              <w:jc w:val="center"/>
              <w:rPr>
                <w:lang w:val="uk-UA"/>
              </w:rPr>
            </w:pPr>
            <w:r w:rsidRPr="00583BE7">
              <w:rPr>
                <w:lang w:val="uk-UA"/>
              </w:rPr>
              <w:t>Розтирання</w:t>
            </w:r>
          </w:p>
        </w:tc>
        <w:tc>
          <w:tcPr>
            <w:tcW w:w="1104" w:type="pct"/>
            <w:tcBorders>
              <w:top w:val="single" w:sz="4" w:space="0" w:color="auto"/>
              <w:left w:val="single" w:sz="4" w:space="0" w:color="auto"/>
              <w:bottom w:val="single" w:sz="4" w:space="0" w:color="auto"/>
              <w:right w:val="single" w:sz="4" w:space="0" w:color="auto"/>
            </w:tcBorders>
            <w:vAlign w:val="center"/>
          </w:tcPr>
          <w:p w14:paraId="3D2C88DB" w14:textId="77777777" w:rsidR="00583BE7" w:rsidRPr="00583BE7" w:rsidRDefault="00583BE7" w:rsidP="005A21FD">
            <w:pPr>
              <w:pStyle w:val="a3"/>
              <w:keepNext/>
              <w:spacing w:after="0"/>
              <w:ind w:left="0"/>
              <w:jc w:val="center"/>
              <w:rPr>
                <w:lang w:val="uk-UA"/>
              </w:rPr>
            </w:pPr>
            <w:r w:rsidRPr="00583BE7">
              <w:rPr>
                <w:lang w:val="uk-UA"/>
              </w:rPr>
              <w:t>-</w:t>
            </w:r>
          </w:p>
        </w:tc>
        <w:tc>
          <w:tcPr>
            <w:tcW w:w="1470" w:type="pct"/>
            <w:tcBorders>
              <w:top w:val="single" w:sz="4" w:space="0" w:color="auto"/>
              <w:left w:val="single" w:sz="4" w:space="0" w:color="auto"/>
              <w:bottom w:val="single" w:sz="4" w:space="0" w:color="auto"/>
              <w:right w:val="single" w:sz="4" w:space="0" w:color="auto"/>
            </w:tcBorders>
            <w:vAlign w:val="center"/>
          </w:tcPr>
          <w:p w14:paraId="708B150B" w14:textId="77777777" w:rsidR="00583BE7" w:rsidRPr="00583BE7" w:rsidRDefault="00583BE7" w:rsidP="005A21FD">
            <w:pPr>
              <w:pStyle w:val="a3"/>
              <w:keepNext/>
              <w:spacing w:after="0"/>
              <w:ind w:left="0"/>
              <w:jc w:val="center"/>
              <w:rPr>
                <w:lang w:val="uk-UA"/>
              </w:rPr>
            </w:pPr>
            <w:r w:rsidRPr="00583BE7">
              <w:rPr>
                <w:lang w:val="uk-UA"/>
              </w:rPr>
              <w:t>Утворення однорідної маси без грудочок</w:t>
            </w:r>
          </w:p>
        </w:tc>
      </w:tr>
      <w:tr w:rsidR="00583BE7" w:rsidRPr="00583BE7" w14:paraId="18F1509B" w14:textId="77777777" w:rsidTr="005A21FD">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51802F8E" w14:textId="77777777" w:rsidR="00583BE7" w:rsidRPr="00583BE7" w:rsidRDefault="00583BE7" w:rsidP="005A21FD">
            <w:pPr>
              <w:pStyle w:val="a3"/>
              <w:keepNext/>
              <w:spacing w:after="0"/>
              <w:ind w:left="0"/>
              <w:jc w:val="center"/>
              <w:rPr>
                <w:lang w:val="uk-UA"/>
              </w:rPr>
            </w:pPr>
            <w:r w:rsidRPr="00583BE7">
              <w:rPr>
                <w:lang w:val="uk-UA"/>
              </w:rPr>
              <w:t>Охолодження</w:t>
            </w:r>
          </w:p>
        </w:tc>
        <w:tc>
          <w:tcPr>
            <w:tcW w:w="1288" w:type="pct"/>
            <w:tcBorders>
              <w:top w:val="single" w:sz="4" w:space="0" w:color="auto"/>
              <w:left w:val="single" w:sz="4" w:space="0" w:color="auto"/>
              <w:bottom w:val="single" w:sz="4" w:space="0" w:color="auto"/>
              <w:right w:val="single" w:sz="4" w:space="0" w:color="auto"/>
            </w:tcBorders>
            <w:vAlign w:val="center"/>
          </w:tcPr>
          <w:p w14:paraId="3DAD310E" w14:textId="77777777" w:rsidR="00583BE7" w:rsidRPr="00583BE7" w:rsidRDefault="00583BE7" w:rsidP="005A21FD">
            <w:pPr>
              <w:pStyle w:val="a3"/>
              <w:keepNext/>
              <w:spacing w:after="0"/>
              <w:ind w:left="0"/>
              <w:jc w:val="center"/>
              <w:rPr>
                <w:lang w:val="uk-UA"/>
              </w:rPr>
            </w:pPr>
            <w:r w:rsidRPr="00583BE7">
              <w:rPr>
                <w:lang w:val="uk-UA"/>
              </w:rPr>
              <w:t>Охолодження</w:t>
            </w:r>
          </w:p>
        </w:tc>
        <w:tc>
          <w:tcPr>
            <w:tcW w:w="1104" w:type="pct"/>
            <w:tcBorders>
              <w:top w:val="single" w:sz="4" w:space="0" w:color="auto"/>
              <w:left w:val="single" w:sz="4" w:space="0" w:color="auto"/>
              <w:bottom w:val="single" w:sz="4" w:space="0" w:color="auto"/>
              <w:right w:val="single" w:sz="4" w:space="0" w:color="auto"/>
            </w:tcBorders>
            <w:vAlign w:val="center"/>
          </w:tcPr>
          <w:p w14:paraId="383FB117" w14:textId="77777777" w:rsidR="00583BE7" w:rsidRPr="00583BE7" w:rsidRDefault="00583BE7" w:rsidP="005A21FD">
            <w:pPr>
              <w:pStyle w:val="a3"/>
              <w:keepNext/>
              <w:spacing w:after="0"/>
              <w:ind w:left="0"/>
              <w:jc w:val="center"/>
              <w:rPr>
                <w:lang w:val="uk-UA"/>
              </w:rPr>
            </w:pPr>
            <w:r w:rsidRPr="00583BE7">
              <w:rPr>
                <w:lang w:val="uk-UA"/>
              </w:rPr>
              <w:t>До температури 18</w:t>
            </w:r>
            <w:r w:rsidRPr="00583BE7">
              <w:rPr>
                <w:vertAlign w:val="superscript"/>
                <w:lang w:val="uk-UA"/>
              </w:rPr>
              <w:t>0</w:t>
            </w:r>
            <w:r w:rsidRPr="00583BE7">
              <w:rPr>
                <w:lang w:val="uk-UA"/>
              </w:rPr>
              <w:t>С</w:t>
            </w:r>
          </w:p>
        </w:tc>
        <w:tc>
          <w:tcPr>
            <w:tcW w:w="1470" w:type="pct"/>
            <w:tcBorders>
              <w:top w:val="single" w:sz="4" w:space="0" w:color="auto"/>
              <w:left w:val="single" w:sz="4" w:space="0" w:color="auto"/>
              <w:bottom w:val="single" w:sz="4" w:space="0" w:color="auto"/>
              <w:right w:val="single" w:sz="4" w:space="0" w:color="auto"/>
            </w:tcBorders>
            <w:vAlign w:val="center"/>
          </w:tcPr>
          <w:p w14:paraId="7E79925F" w14:textId="77777777" w:rsidR="00583BE7" w:rsidRPr="00583BE7" w:rsidRDefault="00583BE7" w:rsidP="005A21FD">
            <w:pPr>
              <w:pStyle w:val="a3"/>
              <w:keepNext/>
              <w:spacing w:after="0"/>
              <w:ind w:left="0"/>
              <w:jc w:val="center"/>
              <w:rPr>
                <w:lang w:val="uk-UA"/>
              </w:rPr>
            </w:pPr>
            <w:proofErr w:type="spellStart"/>
            <w:r w:rsidRPr="00583BE7">
              <w:t>Утворення</w:t>
            </w:r>
            <w:proofErr w:type="spellEnd"/>
            <w:r w:rsidRPr="00583BE7">
              <w:t xml:space="preserve"> </w:t>
            </w:r>
            <w:proofErr w:type="spellStart"/>
            <w:r w:rsidRPr="00583BE7">
              <w:t>однорідної</w:t>
            </w:r>
            <w:proofErr w:type="spellEnd"/>
            <w:r w:rsidRPr="00583BE7">
              <w:t xml:space="preserve"> </w:t>
            </w:r>
            <w:proofErr w:type="spellStart"/>
            <w:r w:rsidRPr="00583BE7">
              <w:t>маси</w:t>
            </w:r>
            <w:proofErr w:type="spellEnd"/>
            <w:r w:rsidRPr="00583BE7">
              <w:t xml:space="preserve"> без </w:t>
            </w:r>
            <w:proofErr w:type="spellStart"/>
            <w:r w:rsidRPr="00583BE7">
              <w:t>грудочок</w:t>
            </w:r>
            <w:proofErr w:type="spellEnd"/>
          </w:p>
        </w:tc>
      </w:tr>
      <w:tr w:rsidR="005A21FD" w:rsidRPr="00583BE7" w14:paraId="7B9C97D0" w14:textId="77777777" w:rsidTr="005A21FD">
        <w:trPr>
          <w:cantSplit/>
        </w:trPr>
        <w:tc>
          <w:tcPr>
            <w:tcW w:w="1138" w:type="pct"/>
            <w:tcBorders>
              <w:top w:val="single" w:sz="4" w:space="0" w:color="auto"/>
              <w:left w:val="single" w:sz="4" w:space="0" w:color="auto"/>
              <w:bottom w:val="single" w:sz="4" w:space="0" w:color="auto"/>
              <w:right w:val="single" w:sz="4" w:space="0" w:color="auto"/>
            </w:tcBorders>
            <w:vAlign w:val="center"/>
          </w:tcPr>
          <w:p w14:paraId="7CAE1B27" w14:textId="77777777" w:rsidR="005A21FD" w:rsidRPr="00583BE7" w:rsidRDefault="005A21FD" w:rsidP="005A21FD">
            <w:pPr>
              <w:pStyle w:val="a3"/>
              <w:keepNext/>
              <w:spacing w:after="0"/>
              <w:ind w:left="0"/>
              <w:jc w:val="center"/>
              <w:rPr>
                <w:lang w:val="uk-UA"/>
              </w:rPr>
            </w:pPr>
            <w:r w:rsidRPr="00583BE7">
              <w:rPr>
                <w:lang w:val="uk-UA"/>
              </w:rPr>
              <w:t>Емульгування</w:t>
            </w:r>
          </w:p>
          <w:p w14:paraId="3E54A6FF" w14:textId="77777777" w:rsidR="005A21FD" w:rsidRPr="00583BE7" w:rsidRDefault="005A21FD" w:rsidP="005A21FD">
            <w:pPr>
              <w:pStyle w:val="a3"/>
              <w:keepNext/>
              <w:spacing w:after="0"/>
              <w:ind w:left="0"/>
              <w:jc w:val="center"/>
              <w:rPr>
                <w:lang w:val="uk-UA"/>
              </w:rPr>
            </w:pPr>
            <w:r w:rsidRPr="00583BE7">
              <w:rPr>
                <w:lang w:val="uk-UA"/>
              </w:rPr>
              <w:t>всіх компонентів</w:t>
            </w:r>
          </w:p>
        </w:tc>
        <w:tc>
          <w:tcPr>
            <w:tcW w:w="1288" w:type="pct"/>
            <w:tcBorders>
              <w:top w:val="single" w:sz="4" w:space="0" w:color="auto"/>
              <w:left w:val="single" w:sz="4" w:space="0" w:color="auto"/>
              <w:bottom w:val="single" w:sz="4" w:space="0" w:color="auto"/>
              <w:right w:val="single" w:sz="4" w:space="0" w:color="auto"/>
            </w:tcBorders>
            <w:vAlign w:val="center"/>
          </w:tcPr>
          <w:p w14:paraId="509759FB" w14:textId="77777777" w:rsidR="005A21FD" w:rsidRPr="00583BE7" w:rsidRDefault="005A21FD" w:rsidP="009E7D48">
            <w:pPr>
              <w:pStyle w:val="a3"/>
              <w:keepNext/>
              <w:spacing w:after="0"/>
              <w:ind w:left="0"/>
              <w:jc w:val="center"/>
              <w:rPr>
                <w:lang w:val="uk-UA"/>
              </w:rPr>
            </w:pPr>
            <w:r w:rsidRPr="00583BE7">
              <w:rPr>
                <w:lang w:val="uk-UA"/>
              </w:rPr>
              <w:t>З’єднання компонентів, збивання маси при вливанні олії тоненькою ціпочкою</w:t>
            </w:r>
          </w:p>
        </w:tc>
        <w:tc>
          <w:tcPr>
            <w:tcW w:w="1104" w:type="pct"/>
            <w:tcBorders>
              <w:top w:val="single" w:sz="4" w:space="0" w:color="auto"/>
              <w:left w:val="single" w:sz="4" w:space="0" w:color="auto"/>
              <w:bottom w:val="single" w:sz="4" w:space="0" w:color="auto"/>
              <w:right w:val="single" w:sz="4" w:space="0" w:color="auto"/>
            </w:tcBorders>
            <w:vAlign w:val="center"/>
          </w:tcPr>
          <w:p w14:paraId="5963C7C0" w14:textId="77777777" w:rsidR="005A21FD" w:rsidRPr="00583BE7" w:rsidRDefault="005A21FD" w:rsidP="005A21FD">
            <w:pPr>
              <w:pStyle w:val="a3"/>
              <w:keepNext/>
              <w:spacing w:after="0"/>
              <w:ind w:left="0"/>
              <w:jc w:val="center"/>
              <w:rPr>
                <w:lang w:val="uk-UA"/>
              </w:rPr>
            </w:pPr>
            <w:r w:rsidRPr="00583BE7">
              <w:rPr>
                <w:lang w:val="uk-UA"/>
              </w:rPr>
              <w:t>Постійне і швидке   збивання</w:t>
            </w:r>
          </w:p>
        </w:tc>
        <w:tc>
          <w:tcPr>
            <w:tcW w:w="1470" w:type="pct"/>
            <w:tcBorders>
              <w:top w:val="single" w:sz="4" w:space="0" w:color="auto"/>
              <w:left w:val="single" w:sz="4" w:space="0" w:color="auto"/>
              <w:bottom w:val="single" w:sz="4" w:space="0" w:color="auto"/>
              <w:right w:val="single" w:sz="4" w:space="0" w:color="auto"/>
            </w:tcBorders>
            <w:vAlign w:val="center"/>
          </w:tcPr>
          <w:p w14:paraId="63F2FB39" w14:textId="77777777" w:rsidR="005A21FD" w:rsidRPr="00583BE7" w:rsidRDefault="005A21FD" w:rsidP="005A21FD">
            <w:pPr>
              <w:pStyle w:val="a3"/>
              <w:keepNext/>
              <w:spacing w:after="0"/>
              <w:ind w:left="0"/>
              <w:jc w:val="center"/>
              <w:rPr>
                <w:lang w:val="uk-UA"/>
              </w:rPr>
            </w:pPr>
            <w:r w:rsidRPr="00583BE7">
              <w:rPr>
                <w:lang w:val="uk-UA"/>
              </w:rPr>
              <w:t>Однорідна маса без грудочок, надання майонезу відповідної консистенції</w:t>
            </w:r>
          </w:p>
        </w:tc>
      </w:tr>
    </w:tbl>
    <w:p w14:paraId="41790C29" w14:textId="77777777" w:rsidR="005A21FD" w:rsidRDefault="005A21FD" w:rsidP="005A21FD">
      <w:pPr>
        <w:pStyle w:val="ae"/>
        <w:keepNext/>
        <w:spacing w:line="240" w:lineRule="auto"/>
        <w:ind w:left="0" w:firstLine="720"/>
        <w:jc w:val="both"/>
      </w:pPr>
    </w:p>
    <w:p w14:paraId="5BD455A3" w14:textId="77777777" w:rsidR="00896649" w:rsidRDefault="005561B3" w:rsidP="005561B3">
      <w:pPr>
        <w:pStyle w:val="ae"/>
        <w:keepNext/>
        <w:ind w:left="0" w:firstLine="720"/>
        <w:jc w:val="both"/>
      </w:pPr>
      <w:r>
        <w:t>Отже, технологічний</w:t>
      </w:r>
      <w:r w:rsidR="005A21FD">
        <w:t xml:space="preserve"> процес </w:t>
      </w:r>
      <w:r>
        <w:t>виробництва</w:t>
      </w:r>
      <w:r w:rsidR="005A21FD">
        <w:t xml:space="preserve"> майонезу </w:t>
      </w:r>
      <w:proofErr w:type="spellStart"/>
      <w:r w:rsidR="00583BE7">
        <w:t>нутовим</w:t>
      </w:r>
      <w:proofErr w:type="spellEnd"/>
      <w:r w:rsidR="00583BE7">
        <w:t xml:space="preserve"> пюре</w:t>
      </w:r>
      <w:r w:rsidR="005A21FD">
        <w:t xml:space="preserve">  </w:t>
      </w:r>
      <w:r>
        <w:t>включає наступні</w:t>
      </w:r>
      <w:r w:rsidR="005A21FD">
        <w:t xml:space="preserve"> етапи:</w:t>
      </w:r>
      <w:r>
        <w:t xml:space="preserve"> </w:t>
      </w:r>
      <w:r w:rsidR="005A21FD">
        <w:t>підготовк</w:t>
      </w:r>
      <w:r>
        <w:t>у</w:t>
      </w:r>
      <w:r w:rsidR="005A21FD">
        <w:t xml:space="preserve"> сировини;</w:t>
      </w:r>
      <w:r>
        <w:t xml:space="preserve"> </w:t>
      </w:r>
      <w:r w:rsidR="005A21FD">
        <w:rPr>
          <w:szCs w:val="28"/>
        </w:rPr>
        <w:t xml:space="preserve">з’єднання  </w:t>
      </w:r>
      <w:r w:rsidR="005A21FD" w:rsidRPr="00A12EF3">
        <w:rPr>
          <w:szCs w:val="28"/>
        </w:rPr>
        <w:t>компонентів до емульгування</w:t>
      </w:r>
      <w:r w:rsidR="005A21FD">
        <w:rPr>
          <w:szCs w:val="28"/>
        </w:rPr>
        <w:t>;</w:t>
      </w:r>
      <w:r>
        <w:rPr>
          <w:szCs w:val="28"/>
        </w:rPr>
        <w:t xml:space="preserve"> </w:t>
      </w:r>
      <w:r w:rsidR="00583BE7">
        <w:rPr>
          <w:szCs w:val="28"/>
        </w:rPr>
        <w:t xml:space="preserve">приготування </w:t>
      </w:r>
      <w:proofErr w:type="spellStart"/>
      <w:r w:rsidR="00583BE7">
        <w:rPr>
          <w:szCs w:val="28"/>
        </w:rPr>
        <w:t>нутового</w:t>
      </w:r>
      <w:proofErr w:type="spellEnd"/>
      <w:r w:rsidR="00583BE7">
        <w:rPr>
          <w:szCs w:val="28"/>
        </w:rPr>
        <w:t xml:space="preserve"> пюре</w:t>
      </w:r>
      <w:r w:rsidR="005A21FD">
        <w:t>;</w:t>
      </w:r>
      <w:r>
        <w:t xml:space="preserve"> </w:t>
      </w:r>
      <w:r w:rsidR="005A21FD">
        <w:t>емульгування всіх компонентів.</w:t>
      </w:r>
    </w:p>
    <w:p w14:paraId="7BE638C2" w14:textId="77777777" w:rsidR="00583BE7" w:rsidRDefault="00583BE7" w:rsidP="00583BE7">
      <w:pPr>
        <w:pStyle w:val="ae"/>
        <w:keepNext/>
        <w:ind w:left="0" w:firstLine="0"/>
        <w:jc w:val="both"/>
        <w:rPr>
          <w:szCs w:val="28"/>
        </w:rPr>
        <w:sectPr w:rsidR="00583BE7" w:rsidSect="00896649">
          <w:pgSz w:w="11906" w:h="16838"/>
          <w:pgMar w:top="1134" w:right="851" w:bottom="1134" w:left="1701" w:header="709" w:footer="709" w:gutter="0"/>
          <w:cols w:space="708"/>
          <w:docGrid w:linePitch="360"/>
        </w:sectPr>
      </w:pPr>
    </w:p>
    <w:p w14:paraId="2704C909" w14:textId="36265492" w:rsidR="00896649" w:rsidRPr="008E66CC" w:rsidRDefault="00896649" w:rsidP="008E66CC">
      <w:pPr>
        <w:pStyle w:val="ae"/>
        <w:keepNext/>
        <w:numPr>
          <w:ilvl w:val="1"/>
          <w:numId w:val="4"/>
        </w:numPr>
        <w:tabs>
          <w:tab w:val="left" w:pos="1134"/>
        </w:tabs>
        <w:ind w:left="0" w:firstLine="709"/>
        <w:jc w:val="both"/>
        <w:rPr>
          <w:b/>
        </w:rPr>
      </w:pPr>
      <w:r w:rsidRPr="008E66CC">
        <w:rPr>
          <w:b/>
        </w:rPr>
        <w:lastRenderedPageBreak/>
        <w:t xml:space="preserve">Розробка рецептурного складу та технологія приготування дослідного зразка </w:t>
      </w:r>
      <w:r w:rsidR="008E66CC" w:rsidRPr="008E66CC">
        <w:rPr>
          <w:b/>
        </w:rPr>
        <w:t>із сочевичним пюре</w:t>
      </w:r>
    </w:p>
    <w:p w14:paraId="7DA11C02" w14:textId="77777777" w:rsidR="00896649" w:rsidRPr="00E83449" w:rsidRDefault="00896649" w:rsidP="00896649">
      <w:pPr>
        <w:pStyle w:val="ae"/>
        <w:keepNext/>
        <w:ind w:left="1468" w:firstLine="0"/>
        <w:rPr>
          <w:sz w:val="16"/>
          <w:szCs w:val="16"/>
        </w:rPr>
      </w:pPr>
    </w:p>
    <w:p w14:paraId="28BC6C58" w14:textId="77777777" w:rsidR="00896649" w:rsidRDefault="00896649" w:rsidP="00896649">
      <w:pPr>
        <w:pStyle w:val="ae"/>
        <w:keepNext/>
        <w:ind w:left="0" w:firstLine="720"/>
        <w:jc w:val="both"/>
      </w:pPr>
      <w:r>
        <w:t xml:space="preserve"> </w:t>
      </w:r>
      <w:r w:rsidR="005561B3">
        <w:rPr>
          <w:szCs w:val="28"/>
        </w:rPr>
        <w:t>Р</w:t>
      </w:r>
      <w:r>
        <w:rPr>
          <w:szCs w:val="28"/>
        </w:rPr>
        <w:t xml:space="preserve">ецептурний склад дослідного зразка </w:t>
      </w:r>
      <w:r w:rsidR="007E2816">
        <w:rPr>
          <w:szCs w:val="28"/>
        </w:rPr>
        <w:t>із сочевичним пюре</w:t>
      </w:r>
      <w:r w:rsidR="005561B3">
        <w:rPr>
          <w:szCs w:val="28"/>
        </w:rPr>
        <w:t xml:space="preserve"> </w:t>
      </w:r>
      <w:proofErr w:type="spellStart"/>
      <w:r w:rsidR="005561B3">
        <w:rPr>
          <w:szCs w:val="28"/>
        </w:rPr>
        <w:t>скореговано</w:t>
      </w:r>
      <w:proofErr w:type="spellEnd"/>
      <w:r w:rsidR="005561B3">
        <w:rPr>
          <w:szCs w:val="28"/>
        </w:rPr>
        <w:t xml:space="preserve"> та подано</w:t>
      </w:r>
      <w:r>
        <w:rPr>
          <w:szCs w:val="28"/>
        </w:rPr>
        <w:t xml:space="preserve"> у таблиці </w:t>
      </w:r>
      <w:r w:rsidR="007E2816">
        <w:rPr>
          <w:szCs w:val="28"/>
        </w:rPr>
        <w:t>3.14</w:t>
      </w:r>
      <w:r>
        <w:rPr>
          <w:szCs w:val="28"/>
        </w:rPr>
        <w:t>.</w:t>
      </w:r>
    </w:p>
    <w:p w14:paraId="5F9529EF" w14:textId="77777777" w:rsidR="00896649" w:rsidRPr="007E2816" w:rsidRDefault="00896649" w:rsidP="002A71D0">
      <w:pPr>
        <w:pStyle w:val="ae"/>
        <w:widowControl w:val="0"/>
        <w:ind w:left="0" w:right="0" w:firstLine="720"/>
        <w:jc w:val="right"/>
        <w:rPr>
          <w:szCs w:val="28"/>
        </w:rPr>
      </w:pPr>
      <w:r w:rsidRPr="007E2816">
        <w:rPr>
          <w:szCs w:val="28"/>
        </w:rPr>
        <w:t xml:space="preserve">Таблиця </w:t>
      </w:r>
      <w:r w:rsidR="007E2816" w:rsidRPr="007E2816">
        <w:rPr>
          <w:szCs w:val="28"/>
        </w:rPr>
        <w:t>3.14</w:t>
      </w:r>
    </w:p>
    <w:p w14:paraId="787697FA" w14:textId="77777777" w:rsidR="00896649" w:rsidRDefault="00896649" w:rsidP="002A71D0">
      <w:pPr>
        <w:pStyle w:val="ae"/>
        <w:widowControl w:val="0"/>
        <w:ind w:left="0" w:right="0" w:firstLine="0"/>
        <w:jc w:val="center"/>
        <w:rPr>
          <w:b/>
        </w:rPr>
      </w:pPr>
      <w:r w:rsidRPr="00E83449">
        <w:rPr>
          <w:b/>
          <w:szCs w:val="28"/>
        </w:rPr>
        <w:t>Аналіз рецептурного складу дослідного зразк</w:t>
      </w:r>
      <w:r w:rsidR="005561B3">
        <w:rPr>
          <w:b/>
          <w:szCs w:val="28"/>
        </w:rPr>
        <w:t>у</w:t>
      </w:r>
      <w:r w:rsidRPr="00E83449">
        <w:rPr>
          <w:b/>
          <w:szCs w:val="28"/>
        </w:rPr>
        <w:t xml:space="preserve"> </w:t>
      </w:r>
      <w:r w:rsidR="00D7286F" w:rsidRPr="008E66CC">
        <w:rPr>
          <w:b/>
        </w:rPr>
        <w:t>із сочевичним пюре</w:t>
      </w:r>
    </w:p>
    <w:tbl>
      <w:tblPr>
        <w:tblStyle w:val="a5"/>
        <w:tblW w:w="0" w:type="auto"/>
        <w:tblLook w:val="04A0" w:firstRow="1" w:lastRow="0" w:firstColumn="1" w:lastColumn="0" w:noHBand="0" w:noVBand="1"/>
      </w:tblPr>
      <w:tblGrid>
        <w:gridCol w:w="2273"/>
        <w:gridCol w:w="908"/>
        <w:gridCol w:w="781"/>
        <w:gridCol w:w="2210"/>
        <w:gridCol w:w="3172"/>
      </w:tblGrid>
      <w:tr w:rsidR="00B70706" w14:paraId="475FA890" w14:textId="77777777" w:rsidTr="00B70706">
        <w:tc>
          <w:tcPr>
            <w:tcW w:w="0" w:type="auto"/>
            <w:vMerge w:val="restart"/>
            <w:vAlign w:val="center"/>
          </w:tcPr>
          <w:p w14:paraId="78B15012" w14:textId="77777777" w:rsidR="00B70706" w:rsidRPr="00BA6F98" w:rsidRDefault="00B70706" w:rsidP="00B70706">
            <w:pPr>
              <w:pStyle w:val="a3"/>
              <w:spacing w:after="0"/>
              <w:ind w:left="0"/>
              <w:jc w:val="center"/>
            </w:pPr>
            <w:proofErr w:type="spellStart"/>
            <w:r w:rsidRPr="00BA6F98">
              <w:t>Найменування</w:t>
            </w:r>
            <w:proofErr w:type="spellEnd"/>
            <w:r w:rsidRPr="00BA6F98">
              <w:t xml:space="preserve"> продукту</w:t>
            </w:r>
          </w:p>
        </w:tc>
        <w:tc>
          <w:tcPr>
            <w:tcW w:w="0" w:type="auto"/>
            <w:gridSpan w:val="2"/>
            <w:vAlign w:val="center"/>
          </w:tcPr>
          <w:p w14:paraId="4559C54A" w14:textId="77777777" w:rsidR="00B70706" w:rsidRPr="00BA6F98" w:rsidRDefault="00B70706" w:rsidP="00B70706">
            <w:pPr>
              <w:pStyle w:val="a3"/>
              <w:spacing w:after="0"/>
              <w:ind w:left="0"/>
              <w:contextualSpacing/>
              <w:jc w:val="center"/>
            </w:pPr>
            <w:proofErr w:type="spellStart"/>
            <w:r w:rsidRPr="00BA6F98">
              <w:t>Кількість</w:t>
            </w:r>
            <w:proofErr w:type="spellEnd"/>
            <w:r w:rsidRPr="00BA6F98">
              <w:t>, г</w:t>
            </w:r>
          </w:p>
        </w:tc>
        <w:tc>
          <w:tcPr>
            <w:tcW w:w="0" w:type="auto"/>
            <w:vMerge w:val="restart"/>
            <w:vAlign w:val="center"/>
          </w:tcPr>
          <w:p w14:paraId="1FF28060" w14:textId="77777777" w:rsidR="00B70706" w:rsidRPr="00BA6F98" w:rsidRDefault="00B70706" w:rsidP="00B70706">
            <w:pPr>
              <w:pStyle w:val="a3"/>
              <w:spacing w:after="0"/>
              <w:ind w:left="0" w:right="-108"/>
              <w:contextualSpacing/>
              <w:jc w:val="center"/>
            </w:pPr>
            <w:proofErr w:type="spellStart"/>
            <w:r w:rsidRPr="00BA6F98">
              <w:t>Масова</w:t>
            </w:r>
            <w:proofErr w:type="spellEnd"/>
            <w:r w:rsidRPr="00BA6F98">
              <w:t xml:space="preserve"> </w:t>
            </w:r>
            <w:proofErr w:type="spellStart"/>
            <w:r w:rsidRPr="00BA6F98">
              <w:t>частка</w:t>
            </w:r>
            <w:proofErr w:type="spellEnd"/>
            <w:r w:rsidRPr="00BA6F98">
              <w:rPr>
                <w:lang w:val="uk-UA"/>
              </w:rPr>
              <w:t xml:space="preserve"> </w:t>
            </w:r>
            <w:r w:rsidRPr="00BA6F98">
              <w:t xml:space="preserve"> у % до </w:t>
            </w:r>
            <w:proofErr w:type="spellStart"/>
            <w:r w:rsidRPr="00BA6F98">
              <w:t>маси</w:t>
            </w:r>
            <w:proofErr w:type="spellEnd"/>
            <w:r w:rsidRPr="00BA6F98">
              <w:t xml:space="preserve"> </w:t>
            </w:r>
            <w:proofErr w:type="spellStart"/>
            <w:r w:rsidRPr="00BA6F98">
              <w:t>сировини</w:t>
            </w:r>
            <w:proofErr w:type="spellEnd"/>
          </w:p>
        </w:tc>
        <w:tc>
          <w:tcPr>
            <w:tcW w:w="0" w:type="auto"/>
            <w:vMerge w:val="restart"/>
            <w:vAlign w:val="center"/>
          </w:tcPr>
          <w:p w14:paraId="3533AA35" w14:textId="77777777" w:rsidR="00B70706" w:rsidRPr="00BA6F98" w:rsidRDefault="00B70706" w:rsidP="00B70706">
            <w:pPr>
              <w:pStyle w:val="a3"/>
              <w:spacing w:after="0"/>
              <w:ind w:left="0"/>
              <w:contextualSpacing/>
              <w:jc w:val="center"/>
            </w:pPr>
            <w:proofErr w:type="spellStart"/>
            <w:r w:rsidRPr="00BA6F98">
              <w:t>Функціональне</w:t>
            </w:r>
            <w:proofErr w:type="spellEnd"/>
          </w:p>
          <w:p w14:paraId="1A158A19" w14:textId="77777777" w:rsidR="00B70706" w:rsidRPr="00BA6F98" w:rsidRDefault="00B70706" w:rsidP="00B70706">
            <w:pPr>
              <w:pStyle w:val="a3"/>
              <w:spacing w:after="0"/>
              <w:ind w:left="0"/>
              <w:contextualSpacing/>
              <w:jc w:val="center"/>
            </w:pPr>
            <w:proofErr w:type="spellStart"/>
            <w:r w:rsidRPr="00BA6F98">
              <w:t>призначення</w:t>
            </w:r>
            <w:proofErr w:type="spellEnd"/>
          </w:p>
        </w:tc>
      </w:tr>
      <w:tr w:rsidR="00B70706" w14:paraId="4DD1E331" w14:textId="77777777" w:rsidTr="00B70706">
        <w:tc>
          <w:tcPr>
            <w:tcW w:w="0" w:type="auto"/>
            <w:vMerge/>
            <w:vAlign w:val="center"/>
          </w:tcPr>
          <w:p w14:paraId="3BD28117" w14:textId="77777777" w:rsidR="00B70706" w:rsidRDefault="00B70706" w:rsidP="00B70706">
            <w:pPr>
              <w:pStyle w:val="ae"/>
              <w:keepNext/>
              <w:spacing w:line="240" w:lineRule="auto"/>
              <w:ind w:left="0" w:right="0" w:firstLine="0"/>
              <w:jc w:val="center"/>
              <w:rPr>
                <w:b/>
              </w:rPr>
            </w:pPr>
          </w:p>
        </w:tc>
        <w:tc>
          <w:tcPr>
            <w:tcW w:w="0" w:type="auto"/>
            <w:vAlign w:val="center"/>
          </w:tcPr>
          <w:p w14:paraId="15AF34F6" w14:textId="77777777" w:rsidR="00B70706" w:rsidRDefault="00B70706" w:rsidP="00B70706">
            <w:pPr>
              <w:pStyle w:val="ae"/>
              <w:keepNext/>
              <w:spacing w:line="240" w:lineRule="auto"/>
              <w:ind w:left="0" w:right="0" w:firstLine="0"/>
              <w:jc w:val="center"/>
              <w:rPr>
                <w:b/>
              </w:rPr>
            </w:pPr>
            <w:r w:rsidRPr="00BA6F98">
              <w:rPr>
                <w:sz w:val="24"/>
              </w:rPr>
              <w:t>брутто</w:t>
            </w:r>
          </w:p>
        </w:tc>
        <w:tc>
          <w:tcPr>
            <w:tcW w:w="0" w:type="auto"/>
            <w:vAlign w:val="center"/>
          </w:tcPr>
          <w:p w14:paraId="7D8F8087" w14:textId="77777777" w:rsidR="00B70706" w:rsidRDefault="00B70706" w:rsidP="00B70706">
            <w:pPr>
              <w:pStyle w:val="ae"/>
              <w:keepNext/>
              <w:spacing w:line="240" w:lineRule="auto"/>
              <w:ind w:left="0" w:right="0" w:firstLine="0"/>
              <w:jc w:val="center"/>
              <w:rPr>
                <w:b/>
              </w:rPr>
            </w:pPr>
            <w:proofErr w:type="spellStart"/>
            <w:r w:rsidRPr="00BA6F98">
              <w:rPr>
                <w:sz w:val="24"/>
              </w:rPr>
              <w:t>нетто</w:t>
            </w:r>
            <w:proofErr w:type="spellEnd"/>
          </w:p>
        </w:tc>
        <w:tc>
          <w:tcPr>
            <w:tcW w:w="0" w:type="auto"/>
            <w:vMerge/>
            <w:vAlign w:val="center"/>
          </w:tcPr>
          <w:p w14:paraId="0542BFF8" w14:textId="77777777" w:rsidR="00B70706" w:rsidRDefault="00B70706" w:rsidP="00B70706">
            <w:pPr>
              <w:pStyle w:val="ae"/>
              <w:keepNext/>
              <w:spacing w:line="240" w:lineRule="auto"/>
              <w:ind w:left="0" w:right="0" w:firstLine="0"/>
              <w:jc w:val="center"/>
              <w:rPr>
                <w:b/>
              </w:rPr>
            </w:pPr>
          </w:p>
        </w:tc>
        <w:tc>
          <w:tcPr>
            <w:tcW w:w="0" w:type="auto"/>
            <w:vMerge/>
            <w:vAlign w:val="center"/>
          </w:tcPr>
          <w:p w14:paraId="6CCB498F" w14:textId="77777777" w:rsidR="00B70706" w:rsidRDefault="00B70706" w:rsidP="00B70706">
            <w:pPr>
              <w:pStyle w:val="ae"/>
              <w:keepNext/>
              <w:spacing w:line="240" w:lineRule="auto"/>
              <w:ind w:left="0" w:right="0" w:firstLine="0"/>
              <w:jc w:val="center"/>
              <w:rPr>
                <w:b/>
              </w:rPr>
            </w:pPr>
          </w:p>
        </w:tc>
      </w:tr>
      <w:tr w:rsidR="00B70706" w14:paraId="6AAF1BF7" w14:textId="77777777" w:rsidTr="00B70706">
        <w:tc>
          <w:tcPr>
            <w:tcW w:w="0" w:type="auto"/>
            <w:vAlign w:val="center"/>
          </w:tcPr>
          <w:p w14:paraId="0805AC8A" w14:textId="77777777" w:rsidR="00B70706" w:rsidRPr="00BA6F98" w:rsidRDefault="00B70706" w:rsidP="00B70706">
            <w:pPr>
              <w:contextualSpacing/>
              <w:jc w:val="center"/>
              <w:rPr>
                <w:lang w:val="uk-UA"/>
              </w:rPr>
            </w:pPr>
            <w:r w:rsidRPr="00BA6F98">
              <w:rPr>
                <w:lang w:val="uk-UA"/>
              </w:rPr>
              <w:t>Олія кукурудзяна  рафінована</w:t>
            </w:r>
          </w:p>
        </w:tc>
        <w:tc>
          <w:tcPr>
            <w:tcW w:w="0" w:type="auto"/>
            <w:vAlign w:val="center"/>
          </w:tcPr>
          <w:p w14:paraId="5CB8E686" w14:textId="77777777" w:rsidR="00B70706" w:rsidRPr="00BA6F98" w:rsidRDefault="00B70706" w:rsidP="00B70706">
            <w:pPr>
              <w:contextualSpacing/>
              <w:jc w:val="center"/>
              <w:rPr>
                <w:lang w:val="uk-UA"/>
              </w:rPr>
            </w:pPr>
            <w:r w:rsidRPr="00BA6F98">
              <w:rPr>
                <w:lang w:val="uk-UA"/>
              </w:rPr>
              <w:t>40</w:t>
            </w:r>
          </w:p>
        </w:tc>
        <w:tc>
          <w:tcPr>
            <w:tcW w:w="0" w:type="auto"/>
            <w:vAlign w:val="center"/>
          </w:tcPr>
          <w:p w14:paraId="3C708BF4" w14:textId="77777777" w:rsidR="00B70706" w:rsidRPr="00BA6F98" w:rsidRDefault="00B70706" w:rsidP="00B70706">
            <w:pPr>
              <w:contextualSpacing/>
              <w:jc w:val="center"/>
              <w:rPr>
                <w:lang w:val="uk-UA"/>
              </w:rPr>
            </w:pPr>
            <w:r w:rsidRPr="00BA6F98">
              <w:rPr>
                <w:lang w:val="uk-UA"/>
              </w:rPr>
              <w:t>40</w:t>
            </w:r>
          </w:p>
        </w:tc>
        <w:tc>
          <w:tcPr>
            <w:tcW w:w="0" w:type="auto"/>
            <w:vAlign w:val="center"/>
          </w:tcPr>
          <w:p w14:paraId="44B5F159" w14:textId="77777777" w:rsidR="00B70706" w:rsidRPr="00BA6F98" w:rsidRDefault="00B70706" w:rsidP="00B70706">
            <w:pPr>
              <w:pStyle w:val="a3"/>
              <w:spacing w:after="0"/>
              <w:ind w:left="0"/>
              <w:contextualSpacing/>
              <w:jc w:val="center"/>
              <w:rPr>
                <w:lang w:val="uk-UA"/>
              </w:rPr>
            </w:pPr>
            <w:r w:rsidRPr="00BA6F98">
              <w:rPr>
                <w:lang w:val="uk-UA"/>
              </w:rPr>
              <w:t>37,0</w:t>
            </w:r>
          </w:p>
        </w:tc>
        <w:tc>
          <w:tcPr>
            <w:tcW w:w="0" w:type="auto"/>
            <w:vAlign w:val="center"/>
          </w:tcPr>
          <w:p w14:paraId="12F8B7C7" w14:textId="77777777" w:rsidR="00B70706" w:rsidRPr="00BA6F98" w:rsidRDefault="00B70706" w:rsidP="00B70706">
            <w:pPr>
              <w:pStyle w:val="a3"/>
              <w:spacing w:after="0"/>
              <w:ind w:left="0"/>
              <w:contextualSpacing/>
              <w:jc w:val="center"/>
            </w:pPr>
            <w:proofErr w:type="spellStart"/>
            <w:r w:rsidRPr="00BA6F98">
              <w:t>Основна</w:t>
            </w:r>
            <w:proofErr w:type="spellEnd"/>
            <w:r w:rsidRPr="00BA6F98">
              <w:t xml:space="preserve"> </w:t>
            </w:r>
            <w:proofErr w:type="spellStart"/>
            <w:r w:rsidRPr="00BA6F98">
              <w:t>сировина</w:t>
            </w:r>
            <w:proofErr w:type="spellEnd"/>
          </w:p>
        </w:tc>
      </w:tr>
      <w:tr w:rsidR="00B70706" w14:paraId="304FA3A1" w14:textId="77777777" w:rsidTr="00B70706">
        <w:tc>
          <w:tcPr>
            <w:tcW w:w="0" w:type="auto"/>
            <w:vAlign w:val="center"/>
          </w:tcPr>
          <w:p w14:paraId="5AD0C84B" w14:textId="77777777" w:rsidR="00B70706" w:rsidRPr="00BA6F98" w:rsidRDefault="00B70706" w:rsidP="00B70706">
            <w:pPr>
              <w:contextualSpacing/>
              <w:jc w:val="center"/>
              <w:rPr>
                <w:lang w:val="uk-UA"/>
              </w:rPr>
            </w:pPr>
            <w:r w:rsidRPr="00BA6F98">
              <w:rPr>
                <w:lang w:val="uk-UA"/>
              </w:rPr>
              <w:t>Гірчиця столова</w:t>
            </w:r>
          </w:p>
        </w:tc>
        <w:tc>
          <w:tcPr>
            <w:tcW w:w="0" w:type="auto"/>
            <w:vAlign w:val="center"/>
          </w:tcPr>
          <w:p w14:paraId="16A0BEDD" w14:textId="77777777" w:rsidR="00B70706" w:rsidRPr="00BA6F98" w:rsidRDefault="00B70706" w:rsidP="00B70706">
            <w:pPr>
              <w:contextualSpacing/>
              <w:jc w:val="center"/>
              <w:rPr>
                <w:lang w:val="uk-UA"/>
              </w:rPr>
            </w:pPr>
            <w:r w:rsidRPr="00BA6F98">
              <w:rPr>
                <w:lang w:val="uk-UA"/>
              </w:rPr>
              <w:t>2,5</w:t>
            </w:r>
          </w:p>
        </w:tc>
        <w:tc>
          <w:tcPr>
            <w:tcW w:w="0" w:type="auto"/>
            <w:vAlign w:val="center"/>
          </w:tcPr>
          <w:p w14:paraId="2FC6E10E" w14:textId="77777777" w:rsidR="00B70706" w:rsidRPr="00BA6F98" w:rsidRDefault="00B70706" w:rsidP="00B70706">
            <w:pPr>
              <w:contextualSpacing/>
              <w:jc w:val="center"/>
              <w:rPr>
                <w:lang w:val="uk-UA"/>
              </w:rPr>
            </w:pPr>
            <w:r w:rsidRPr="00BA6F98">
              <w:rPr>
                <w:lang w:val="uk-UA"/>
              </w:rPr>
              <w:t>2,5</w:t>
            </w:r>
          </w:p>
        </w:tc>
        <w:tc>
          <w:tcPr>
            <w:tcW w:w="0" w:type="auto"/>
            <w:vAlign w:val="center"/>
          </w:tcPr>
          <w:p w14:paraId="7BB49579" w14:textId="77777777" w:rsidR="00B70706" w:rsidRPr="00BA6F98" w:rsidRDefault="00B70706" w:rsidP="00B70706">
            <w:pPr>
              <w:pStyle w:val="a3"/>
              <w:spacing w:after="0"/>
              <w:ind w:left="0"/>
              <w:contextualSpacing/>
              <w:jc w:val="center"/>
              <w:rPr>
                <w:lang w:val="uk-UA"/>
              </w:rPr>
            </w:pPr>
            <w:r w:rsidRPr="00BA6F98">
              <w:rPr>
                <w:lang w:val="uk-UA"/>
              </w:rPr>
              <w:t>2,2</w:t>
            </w:r>
          </w:p>
        </w:tc>
        <w:tc>
          <w:tcPr>
            <w:tcW w:w="0" w:type="auto"/>
            <w:vAlign w:val="center"/>
          </w:tcPr>
          <w:p w14:paraId="59D7366C" w14:textId="77777777" w:rsidR="00B70706" w:rsidRPr="00BA6F98" w:rsidRDefault="00B70706" w:rsidP="00B70706">
            <w:pPr>
              <w:pStyle w:val="a3"/>
              <w:spacing w:after="0"/>
              <w:ind w:left="0"/>
              <w:contextualSpacing/>
              <w:jc w:val="center"/>
            </w:pPr>
            <w:proofErr w:type="spellStart"/>
            <w:r w:rsidRPr="00BA6F98">
              <w:t>Стабілізатор</w:t>
            </w:r>
            <w:proofErr w:type="spellEnd"/>
            <w:r w:rsidRPr="00BA6F98">
              <w:t xml:space="preserve"> і </w:t>
            </w:r>
            <w:proofErr w:type="spellStart"/>
            <w:r w:rsidRPr="00BA6F98">
              <w:t>смакова</w:t>
            </w:r>
            <w:proofErr w:type="spellEnd"/>
            <w:r w:rsidRPr="00BA6F98">
              <w:t xml:space="preserve"> добавка</w:t>
            </w:r>
          </w:p>
        </w:tc>
      </w:tr>
      <w:tr w:rsidR="00B70706" w14:paraId="71CAA933" w14:textId="77777777" w:rsidTr="00B70706">
        <w:tc>
          <w:tcPr>
            <w:tcW w:w="0" w:type="auto"/>
            <w:vAlign w:val="center"/>
          </w:tcPr>
          <w:p w14:paraId="7A451B85" w14:textId="77777777" w:rsidR="00B70706" w:rsidRPr="00BA6F98" w:rsidRDefault="00B70706" w:rsidP="00B70706">
            <w:pPr>
              <w:contextualSpacing/>
              <w:jc w:val="center"/>
              <w:rPr>
                <w:lang w:val="uk-UA"/>
              </w:rPr>
            </w:pPr>
            <w:r w:rsidRPr="00BA6F98">
              <w:rPr>
                <w:lang w:val="uk-UA"/>
              </w:rPr>
              <w:t>Цукор-пісок</w:t>
            </w:r>
          </w:p>
        </w:tc>
        <w:tc>
          <w:tcPr>
            <w:tcW w:w="0" w:type="auto"/>
            <w:vAlign w:val="center"/>
          </w:tcPr>
          <w:p w14:paraId="483DBAD2" w14:textId="77777777" w:rsidR="00B70706" w:rsidRPr="00BA6F98" w:rsidRDefault="00B70706" w:rsidP="00B70706">
            <w:pPr>
              <w:contextualSpacing/>
              <w:jc w:val="center"/>
              <w:rPr>
                <w:lang w:val="uk-UA"/>
              </w:rPr>
            </w:pPr>
            <w:r w:rsidRPr="00BA6F98">
              <w:rPr>
                <w:lang w:val="uk-UA"/>
              </w:rPr>
              <w:t>2,0</w:t>
            </w:r>
          </w:p>
        </w:tc>
        <w:tc>
          <w:tcPr>
            <w:tcW w:w="0" w:type="auto"/>
            <w:vAlign w:val="center"/>
          </w:tcPr>
          <w:p w14:paraId="0334EDB9" w14:textId="77777777" w:rsidR="00B70706" w:rsidRPr="00BA6F98" w:rsidRDefault="00B70706" w:rsidP="00B70706">
            <w:pPr>
              <w:contextualSpacing/>
              <w:jc w:val="center"/>
              <w:rPr>
                <w:lang w:val="uk-UA"/>
              </w:rPr>
            </w:pPr>
            <w:r w:rsidRPr="00BA6F98">
              <w:rPr>
                <w:lang w:val="uk-UA"/>
              </w:rPr>
              <w:t>2,0</w:t>
            </w:r>
          </w:p>
        </w:tc>
        <w:tc>
          <w:tcPr>
            <w:tcW w:w="0" w:type="auto"/>
            <w:vAlign w:val="center"/>
          </w:tcPr>
          <w:p w14:paraId="2090871C" w14:textId="77777777" w:rsidR="00B70706" w:rsidRPr="00BA6F98" w:rsidRDefault="00B70706" w:rsidP="00B70706">
            <w:pPr>
              <w:pStyle w:val="a3"/>
              <w:spacing w:after="0"/>
              <w:ind w:left="0"/>
              <w:contextualSpacing/>
              <w:jc w:val="center"/>
              <w:rPr>
                <w:lang w:val="uk-UA"/>
              </w:rPr>
            </w:pPr>
            <w:r w:rsidRPr="00BA6F98">
              <w:rPr>
                <w:lang w:val="uk-UA"/>
              </w:rPr>
              <w:t>1,5</w:t>
            </w:r>
          </w:p>
        </w:tc>
        <w:tc>
          <w:tcPr>
            <w:tcW w:w="0" w:type="auto"/>
            <w:vAlign w:val="center"/>
          </w:tcPr>
          <w:p w14:paraId="639BF9CA" w14:textId="77777777" w:rsidR="00B70706" w:rsidRPr="00BA6F98" w:rsidRDefault="00B70706" w:rsidP="00B70706">
            <w:pPr>
              <w:pStyle w:val="a3"/>
              <w:spacing w:after="0"/>
              <w:ind w:left="0"/>
              <w:contextualSpacing/>
              <w:jc w:val="center"/>
            </w:pPr>
            <w:proofErr w:type="spellStart"/>
            <w:r w:rsidRPr="00BA6F98">
              <w:t>Смакова</w:t>
            </w:r>
            <w:proofErr w:type="spellEnd"/>
            <w:r w:rsidRPr="00BA6F98">
              <w:t xml:space="preserve"> добавка</w:t>
            </w:r>
          </w:p>
        </w:tc>
      </w:tr>
      <w:tr w:rsidR="00B70706" w14:paraId="7A9AABCB" w14:textId="77777777" w:rsidTr="00B70706">
        <w:tc>
          <w:tcPr>
            <w:tcW w:w="0" w:type="auto"/>
            <w:vAlign w:val="center"/>
          </w:tcPr>
          <w:p w14:paraId="06C9FC2C" w14:textId="77777777" w:rsidR="00B70706" w:rsidRPr="00BA6F98" w:rsidRDefault="00B70706" w:rsidP="00B70706">
            <w:pPr>
              <w:contextualSpacing/>
              <w:jc w:val="center"/>
              <w:rPr>
                <w:lang w:val="uk-UA"/>
              </w:rPr>
            </w:pPr>
            <w:r w:rsidRPr="00BA6F98">
              <w:rPr>
                <w:lang w:val="uk-UA"/>
              </w:rPr>
              <w:t>Лимонний сік</w:t>
            </w:r>
          </w:p>
        </w:tc>
        <w:tc>
          <w:tcPr>
            <w:tcW w:w="0" w:type="auto"/>
            <w:vAlign w:val="center"/>
          </w:tcPr>
          <w:p w14:paraId="0DDBD42B" w14:textId="77777777" w:rsidR="00B70706" w:rsidRPr="00BA6F98" w:rsidRDefault="00B70706" w:rsidP="00B70706">
            <w:pPr>
              <w:contextualSpacing/>
              <w:jc w:val="center"/>
              <w:rPr>
                <w:lang w:val="uk-UA"/>
              </w:rPr>
            </w:pPr>
            <w:r w:rsidRPr="00BA6F98">
              <w:rPr>
                <w:lang w:val="uk-UA"/>
              </w:rPr>
              <w:t>4,5</w:t>
            </w:r>
          </w:p>
        </w:tc>
        <w:tc>
          <w:tcPr>
            <w:tcW w:w="0" w:type="auto"/>
            <w:vAlign w:val="center"/>
          </w:tcPr>
          <w:p w14:paraId="4567213B" w14:textId="77777777" w:rsidR="00B70706" w:rsidRPr="00BA6F98" w:rsidRDefault="00B70706" w:rsidP="00B70706">
            <w:pPr>
              <w:contextualSpacing/>
              <w:jc w:val="center"/>
              <w:rPr>
                <w:lang w:val="uk-UA"/>
              </w:rPr>
            </w:pPr>
            <w:r w:rsidRPr="00BA6F98">
              <w:rPr>
                <w:lang w:val="uk-UA"/>
              </w:rPr>
              <w:t>4,5</w:t>
            </w:r>
          </w:p>
        </w:tc>
        <w:tc>
          <w:tcPr>
            <w:tcW w:w="0" w:type="auto"/>
            <w:vAlign w:val="center"/>
          </w:tcPr>
          <w:p w14:paraId="2072A356" w14:textId="77777777" w:rsidR="00B70706" w:rsidRPr="00BA6F98" w:rsidRDefault="00B70706" w:rsidP="00B70706">
            <w:pPr>
              <w:pStyle w:val="a3"/>
              <w:spacing w:after="0"/>
              <w:ind w:left="0"/>
              <w:contextualSpacing/>
              <w:jc w:val="center"/>
              <w:rPr>
                <w:lang w:val="uk-UA"/>
              </w:rPr>
            </w:pPr>
            <w:r w:rsidRPr="00BA6F98">
              <w:rPr>
                <w:lang w:val="uk-UA"/>
              </w:rPr>
              <w:t>4,0</w:t>
            </w:r>
          </w:p>
        </w:tc>
        <w:tc>
          <w:tcPr>
            <w:tcW w:w="0" w:type="auto"/>
            <w:vAlign w:val="center"/>
          </w:tcPr>
          <w:p w14:paraId="68F0D7FB" w14:textId="77777777" w:rsidR="00B70706" w:rsidRPr="00BA6F98" w:rsidRDefault="00B70706" w:rsidP="00B70706">
            <w:pPr>
              <w:pStyle w:val="a3"/>
              <w:spacing w:after="0"/>
              <w:ind w:left="0"/>
              <w:contextualSpacing/>
              <w:jc w:val="center"/>
            </w:pPr>
            <w:r w:rsidRPr="00BA6F98">
              <w:t xml:space="preserve">Регулятор </w:t>
            </w:r>
            <w:proofErr w:type="spellStart"/>
            <w:r w:rsidRPr="00BA6F98">
              <w:t>кислотності</w:t>
            </w:r>
            <w:proofErr w:type="spellEnd"/>
            <w:r w:rsidRPr="00BA6F98">
              <w:t xml:space="preserve">, </w:t>
            </w:r>
            <w:proofErr w:type="spellStart"/>
            <w:r w:rsidRPr="00BA6F98">
              <w:t>смакова</w:t>
            </w:r>
            <w:proofErr w:type="spellEnd"/>
            <w:r w:rsidRPr="00BA6F98">
              <w:t xml:space="preserve"> добавка, </w:t>
            </w:r>
            <w:proofErr w:type="spellStart"/>
            <w:r w:rsidRPr="00BA6F98">
              <w:t>відбілювач</w:t>
            </w:r>
            <w:proofErr w:type="spellEnd"/>
          </w:p>
        </w:tc>
      </w:tr>
      <w:tr w:rsidR="00B70706" w14:paraId="2E5EE27D" w14:textId="77777777" w:rsidTr="00B70706">
        <w:tc>
          <w:tcPr>
            <w:tcW w:w="0" w:type="auto"/>
            <w:vAlign w:val="center"/>
          </w:tcPr>
          <w:p w14:paraId="1ABD955E" w14:textId="77777777" w:rsidR="00B70706" w:rsidRPr="00BA6F98" w:rsidRDefault="00B70706" w:rsidP="00B70706">
            <w:pPr>
              <w:contextualSpacing/>
              <w:jc w:val="center"/>
              <w:rPr>
                <w:lang w:val="uk-UA"/>
              </w:rPr>
            </w:pPr>
            <w:r w:rsidRPr="00BA6F98">
              <w:rPr>
                <w:lang w:val="uk-UA"/>
              </w:rPr>
              <w:t>Вода</w:t>
            </w:r>
          </w:p>
        </w:tc>
        <w:tc>
          <w:tcPr>
            <w:tcW w:w="0" w:type="auto"/>
            <w:vAlign w:val="center"/>
          </w:tcPr>
          <w:p w14:paraId="7617EC1F" w14:textId="77777777" w:rsidR="00B70706" w:rsidRPr="00BA6F98" w:rsidRDefault="00B70706" w:rsidP="00B70706">
            <w:pPr>
              <w:contextualSpacing/>
              <w:jc w:val="center"/>
              <w:rPr>
                <w:lang w:val="uk-UA"/>
              </w:rPr>
            </w:pPr>
            <w:r w:rsidRPr="00BA6F98">
              <w:rPr>
                <w:lang w:val="uk-UA"/>
              </w:rPr>
              <w:t>45</w:t>
            </w:r>
          </w:p>
        </w:tc>
        <w:tc>
          <w:tcPr>
            <w:tcW w:w="0" w:type="auto"/>
            <w:vAlign w:val="center"/>
          </w:tcPr>
          <w:p w14:paraId="0ECA4B37" w14:textId="77777777" w:rsidR="00B70706" w:rsidRPr="00BA6F98" w:rsidRDefault="00B70706" w:rsidP="00B70706">
            <w:pPr>
              <w:contextualSpacing/>
              <w:jc w:val="center"/>
              <w:rPr>
                <w:lang w:val="uk-UA"/>
              </w:rPr>
            </w:pPr>
            <w:r w:rsidRPr="00BA6F98">
              <w:rPr>
                <w:lang w:val="uk-UA"/>
              </w:rPr>
              <w:t>45</w:t>
            </w:r>
          </w:p>
        </w:tc>
        <w:tc>
          <w:tcPr>
            <w:tcW w:w="0" w:type="auto"/>
            <w:vAlign w:val="center"/>
          </w:tcPr>
          <w:p w14:paraId="01B42A77" w14:textId="77777777" w:rsidR="00B70706" w:rsidRPr="00BA6F98" w:rsidRDefault="00B70706" w:rsidP="00B70706">
            <w:pPr>
              <w:pStyle w:val="a3"/>
              <w:spacing w:after="0"/>
              <w:ind w:left="0"/>
              <w:contextualSpacing/>
              <w:jc w:val="center"/>
              <w:rPr>
                <w:lang w:val="uk-UA"/>
              </w:rPr>
            </w:pPr>
            <w:r w:rsidRPr="00BA6F98">
              <w:rPr>
                <w:lang w:val="uk-UA"/>
              </w:rPr>
              <w:t>40,5</w:t>
            </w:r>
          </w:p>
        </w:tc>
        <w:tc>
          <w:tcPr>
            <w:tcW w:w="0" w:type="auto"/>
            <w:vAlign w:val="center"/>
          </w:tcPr>
          <w:p w14:paraId="77CDD485" w14:textId="77777777" w:rsidR="00B70706" w:rsidRPr="00BA6F98" w:rsidRDefault="00B70706" w:rsidP="00B70706">
            <w:pPr>
              <w:pStyle w:val="a3"/>
              <w:spacing w:after="0"/>
              <w:ind w:left="0"/>
              <w:contextualSpacing/>
              <w:jc w:val="center"/>
            </w:pPr>
            <w:proofErr w:type="spellStart"/>
            <w:r w:rsidRPr="00BA6F98">
              <w:t>Середовище</w:t>
            </w:r>
            <w:proofErr w:type="spellEnd"/>
            <w:r w:rsidRPr="00BA6F98">
              <w:t xml:space="preserve"> для </w:t>
            </w:r>
            <w:proofErr w:type="spellStart"/>
            <w:r w:rsidRPr="00BA6F98">
              <w:t>приготування</w:t>
            </w:r>
            <w:proofErr w:type="spellEnd"/>
            <w:r w:rsidRPr="00BA6F98">
              <w:t xml:space="preserve"> </w:t>
            </w:r>
            <w:proofErr w:type="spellStart"/>
            <w:r w:rsidRPr="00BA6F98">
              <w:t>стабілізаційної</w:t>
            </w:r>
            <w:proofErr w:type="spellEnd"/>
            <w:r w:rsidRPr="00BA6F98">
              <w:t xml:space="preserve"> </w:t>
            </w:r>
            <w:proofErr w:type="spellStart"/>
            <w:r w:rsidRPr="00BA6F98">
              <w:t>основи</w:t>
            </w:r>
            <w:proofErr w:type="spellEnd"/>
          </w:p>
        </w:tc>
      </w:tr>
      <w:tr w:rsidR="00B70706" w14:paraId="42876275" w14:textId="77777777" w:rsidTr="00B70706">
        <w:tc>
          <w:tcPr>
            <w:tcW w:w="0" w:type="auto"/>
            <w:vAlign w:val="center"/>
          </w:tcPr>
          <w:p w14:paraId="09239CAC" w14:textId="77777777" w:rsidR="00B70706" w:rsidRPr="00BA6F98" w:rsidRDefault="00B70706" w:rsidP="00B70706">
            <w:pPr>
              <w:contextualSpacing/>
              <w:jc w:val="center"/>
              <w:rPr>
                <w:lang w:val="uk-UA"/>
              </w:rPr>
            </w:pPr>
            <w:r w:rsidRPr="00BA6F98">
              <w:rPr>
                <w:lang w:val="uk-UA"/>
              </w:rPr>
              <w:t>Сіль</w:t>
            </w:r>
          </w:p>
        </w:tc>
        <w:tc>
          <w:tcPr>
            <w:tcW w:w="0" w:type="auto"/>
            <w:vAlign w:val="center"/>
          </w:tcPr>
          <w:p w14:paraId="363E1BFF" w14:textId="77777777" w:rsidR="00B70706" w:rsidRPr="00BA6F98" w:rsidRDefault="00B70706" w:rsidP="00B70706">
            <w:pPr>
              <w:contextualSpacing/>
              <w:jc w:val="center"/>
              <w:rPr>
                <w:lang w:val="uk-UA"/>
              </w:rPr>
            </w:pPr>
            <w:r w:rsidRPr="00BA6F98">
              <w:rPr>
                <w:lang w:val="uk-UA"/>
              </w:rPr>
              <w:t>1</w:t>
            </w:r>
          </w:p>
        </w:tc>
        <w:tc>
          <w:tcPr>
            <w:tcW w:w="0" w:type="auto"/>
            <w:vAlign w:val="center"/>
          </w:tcPr>
          <w:p w14:paraId="07C4D13E" w14:textId="77777777" w:rsidR="00B70706" w:rsidRPr="00BA6F98" w:rsidRDefault="00B70706" w:rsidP="00B70706">
            <w:pPr>
              <w:contextualSpacing/>
              <w:jc w:val="center"/>
              <w:rPr>
                <w:lang w:val="uk-UA"/>
              </w:rPr>
            </w:pPr>
            <w:r w:rsidRPr="00BA6F98">
              <w:rPr>
                <w:lang w:val="uk-UA"/>
              </w:rPr>
              <w:t>1</w:t>
            </w:r>
          </w:p>
        </w:tc>
        <w:tc>
          <w:tcPr>
            <w:tcW w:w="0" w:type="auto"/>
            <w:vAlign w:val="center"/>
          </w:tcPr>
          <w:p w14:paraId="249BF591" w14:textId="77777777" w:rsidR="00B70706" w:rsidRPr="00BA6F98" w:rsidRDefault="00B70706" w:rsidP="00B70706">
            <w:pPr>
              <w:pStyle w:val="a3"/>
              <w:spacing w:after="0"/>
              <w:ind w:left="0"/>
              <w:contextualSpacing/>
              <w:jc w:val="center"/>
              <w:rPr>
                <w:lang w:val="uk-UA"/>
              </w:rPr>
            </w:pPr>
            <w:r w:rsidRPr="00BA6F98">
              <w:rPr>
                <w:lang w:val="uk-UA"/>
              </w:rPr>
              <w:t>0,8</w:t>
            </w:r>
          </w:p>
        </w:tc>
        <w:tc>
          <w:tcPr>
            <w:tcW w:w="0" w:type="auto"/>
            <w:vAlign w:val="center"/>
          </w:tcPr>
          <w:p w14:paraId="0E287E71" w14:textId="77777777" w:rsidR="00B70706" w:rsidRPr="00BA6F98" w:rsidRDefault="00B70706" w:rsidP="00B70706">
            <w:pPr>
              <w:pStyle w:val="a3"/>
              <w:spacing w:after="0"/>
              <w:ind w:left="0"/>
              <w:contextualSpacing/>
              <w:jc w:val="center"/>
            </w:pPr>
            <w:proofErr w:type="spellStart"/>
            <w:r w:rsidRPr="00BA6F98">
              <w:t>Смакова</w:t>
            </w:r>
            <w:proofErr w:type="spellEnd"/>
            <w:r w:rsidRPr="00BA6F98">
              <w:t xml:space="preserve"> добавка</w:t>
            </w:r>
          </w:p>
        </w:tc>
      </w:tr>
      <w:tr w:rsidR="00B70706" w14:paraId="208C20EC" w14:textId="77777777" w:rsidTr="00B70706">
        <w:tc>
          <w:tcPr>
            <w:tcW w:w="0" w:type="auto"/>
            <w:vAlign w:val="center"/>
          </w:tcPr>
          <w:p w14:paraId="5ED8FF30" w14:textId="77777777" w:rsidR="00B70706" w:rsidRPr="00BA6F98" w:rsidRDefault="00B70706" w:rsidP="00B70706">
            <w:pPr>
              <w:contextualSpacing/>
              <w:jc w:val="center"/>
              <w:rPr>
                <w:lang w:val="uk-UA"/>
              </w:rPr>
            </w:pPr>
            <w:r>
              <w:rPr>
                <w:lang w:val="uk-UA"/>
              </w:rPr>
              <w:t>Сочевиця</w:t>
            </w:r>
          </w:p>
        </w:tc>
        <w:tc>
          <w:tcPr>
            <w:tcW w:w="0" w:type="auto"/>
            <w:vAlign w:val="center"/>
          </w:tcPr>
          <w:p w14:paraId="45C2C8BA" w14:textId="77777777" w:rsidR="00B70706" w:rsidRPr="00BA6F98" w:rsidRDefault="00B70706" w:rsidP="00B70706">
            <w:pPr>
              <w:contextualSpacing/>
              <w:jc w:val="center"/>
              <w:rPr>
                <w:lang w:val="uk-UA"/>
              </w:rPr>
            </w:pPr>
            <w:r w:rsidRPr="00BA6F98">
              <w:rPr>
                <w:lang w:val="uk-UA"/>
              </w:rPr>
              <w:t>15</w:t>
            </w:r>
          </w:p>
        </w:tc>
        <w:tc>
          <w:tcPr>
            <w:tcW w:w="0" w:type="auto"/>
            <w:vAlign w:val="center"/>
          </w:tcPr>
          <w:p w14:paraId="5C9B5DD0" w14:textId="77777777" w:rsidR="00B70706" w:rsidRPr="00BA6F98" w:rsidRDefault="00B70706" w:rsidP="00B70706">
            <w:pPr>
              <w:contextualSpacing/>
              <w:jc w:val="center"/>
              <w:rPr>
                <w:lang w:val="uk-UA"/>
              </w:rPr>
            </w:pPr>
            <w:r w:rsidRPr="00BA6F98">
              <w:rPr>
                <w:lang w:val="uk-UA"/>
              </w:rPr>
              <w:t>15</w:t>
            </w:r>
          </w:p>
        </w:tc>
        <w:tc>
          <w:tcPr>
            <w:tcW w:w="0" w:type="auto"/>
            <w:vAlign w:val="center"/>
          </w:tcPr>
          <w:p w14:paraId="4F6AD106" w14:textId="77777777" w:rsidR="00B70706" w:rsidRPr="00BA6F98" w:rsidRDefault="00B70706" w:rsidP="00B70706">
            <w:pPr>
              <w:pStyle w:val="a3"/>
              <w:spacing w:after="0"/>
              <w:ind w:left="0"/>
              <w:contextualSpacing/>
              <w:jc w:val="center"/>
              <w:rPr>
                <w:lang w:val="uk-UA"/>
              </w:rPr>
            </w:pPr>
            <w:r w:rsidRPr="00BA6F98">
              <w:rPr>
                <w:lang w:val="uk-UA"/>
              </w:rPr>
              <w:t>14,0</w:t>
            </w:r>
          </w:p>
        </w:tc>
        <w:tc>
          <w:tcPr>
            <w:tcW w:w="0" w:type="auto"/>
            <w:vAlign w:val="center"/>
          </w:tcPr>
          <w:p w14:paraId="4FE1B290" w14:textId="77777777" w:rsidR="00B70706" w:rsidRPr="00BA6F98" w:rsidRDefault="00B70706" w:rsidP="00B70706">
            <w:pPr>
              <w:pStyle w:val="a3"/>
              <w:spacing w:after="0"/>
              <w:ind w:left="0"/>
              <w:contextualSpacing/>
              <w:jc w:val="center"/>
            </w:pPr>
            <w:proofErr w:type="spellStart"/>
            <w:r w:rsidRPr="00BA6F98">
              <w:t>Основна</w:t>
            </w:r>
            <w:proofErr w:type="spellEnd"/>
            <w:r w:rsidRPr="00BA6F98">
              <w:t xml:space="preserve"> </w:t>
            </w:r>
            <w:proofErr w:type="spellStart"/>
            <w:r w:rsidRPr="00BA6F98">
              <w:t>сировина</w:t>
            </w:r>
            <w:proofErr w:type="spellEnd"/>
            <w:r w:rsidRPr="00BA6F98">
              <w:t xml:space="preserve">, </w:t>
            </w:r>
            <w:proofErr w:type="spellStart"/>
            <w:r w:rsidRPr="00BA6F98">
              <w:t>стабілізатор</w:t>
            </w:r>
            <w:proofErr w:type="spellEnd"/>
          </w:p>
        </w:tc>
      </w:tr>
      <w:tr w:rsidR="00B70706" w14:paraId="7C265003" w14:textId="77777777" w:rsidTr="00B70706">
        <w:tc>
          <w:tcPr>
            <w:tcW w:w="0" w:type="auto"/>
            <w:vAlign w:val="center"/>
          </w:tcPr>
          <w:p w14:paraId="3AD7B2B6" w14:textId="77777777" w:rsidR="00B70706" w:rsidRPr="00BA6F98" w:rsidRDefault="00B70706" w:rsidP="00B70706">
            <w:pPr>
              <w:contextualSpacing/>
              <w:jc w:val="center"/>
              <w:rPr>
                <w:lang w:val="uk-UA"/>
              </w:rPr>
            </w:pPr>
            <w:r w:rsidRPr="00BA6F98">
              <w:rPr>
                <w:lang w:val="uk-UA"/>
              </w:rPr>
              <w:t>Разом</w:t>
            </w:r>
          </w:p>
        </w:tc>
        <w:tc>
          <w:tcPr>
            <w:tcW w:w="0" w:type="auto"/>
            <w:vAlign w:val="center"/>
          </w:tcPr>
          <w:p w14:paraId="7FEFB3B3" w14:textId="77777777" w:rsidR="00B70706" w:rsidRPr="00BA6F98" w:rsidRDefault="00B70706" w:rsidP="00B70706">
            <w:pPr>
              <w:contextualSpacing/>
              <w:jc w:val="center"/>
              <w:rPr>
                <w:lang w:val="uk-UA"/>
              </w:rPr>
            </w:pPr>
            <w:r w:rsidRPr="00BA6F98">
              <w:rPr>
                <w:lang w:val="uk-UA"/>
              </w:rPr>
              <w:t>-</w:t>
            </w:r>
          </w:p>
        </w:tc>
        <w:tc>
          <w:tcPr>
            <w:tcW w:w="0" w:type="auto"/>
            <w:vAlign w:val="center"/>
          </w:tcPr>
          <w:p w14:paraId="29CDD416" w14:textId="77777777" w:rsidR="00B70706" w:rsidRPr="00BA6F98" w:rsidRDefault="00B70706" w:rsidP="00B70706">
            <w:pPr>
              <w:contextualSpacing/>
              <w:jc w:val="center"/>
              <w:rPr>
                <w:lang w:val="uk-UA"/>
              </w:rPr>
            </w:pPr>
            <w:r w:rsidRPr="00BA6F98">
              <w:rPr>
                <w:lang w:val="uk-UA"/>
              </w:rPr>
              <w:t>108</w:t>
            </w:r>
          </w:p>
        </w:tc>
        <w:tc>
          <w:tcPr>
            <w:tcW w:w="0" w:type="auto"/>
            <w:vAlign w:val="center"/>
          </w:tcPr>
          <w:p w14:paraId="584E25C9" w14:textId="77777777" w:rsidR="00B70706" w:rsidRPr="00BA6F98" w:rsidRDefault="00B70706" w:rsidP="00B70706">
            <w:pPr>
              <w:pStyle w:val="a3"/>
              <w:spacing w:after="0"/>
              <w:ind w:left="0"/>
              <w:contextualSpacing/>
              <w:jc w:val="center"/>
              <w:rPr>
                <w:lang w:val="uk-UA"/>
              </w:rPr>
            </w:pPr>
            <w:r w:rsidRPr="00BA6F98">
              <w:rPr>
                <w:lang w:val="uk-UA"/>
              </w:rPr>
              <w:t>100</w:t>
            </w:r>
          </w:p>
        </w:tc>
        <w:tc>
          <w:tcPr>
            <w:tcW w:w="0" w:type="auto"/>
            <w:vAlign w:val="center"/>
          </w:tcPr>
          <w:p w14:paraId="490C6909" w14:textId="77777777" w:rsidR="00B70706" w:rsidRPr="00BA6F98" w:rsidRDefault="00B70706" w:rsidP="00B70706">
            <w:pPr>
              <w:pStyle w:val="a3"/>
              <w:spacing w:after="0"/>
              <w:ind w:left="0"/>
              <w:contextualSpacing/>
              <w:jc w:val="center"/>
              <w:rPr>
                <w:lang w:val="uk-UA"/>
              </w:rPr>
            </w:pPr>
            <w:r w:rsidRPr="00BA6F98">
              <w:rPr>
                <w:lang w:val="uk-UA"/>
              </w:rPr>
              <w:t>-</w:t>
            </w:r>
          </w:p>
        </w:tc>
      </w:tr>
      <w:tr w:rsidR="00B70706" w14:paraId="2A35010A" w14:textId="77777777" w:rsidTr="00B70706">
        <w:tc>
          <w:tcPr>
            <w:tcW w:w="0" w:type="auto"/>
            <w:vAlign w:val="center"/>
          </w:tcPr>
          <w:p w14:paraId="64D889CF" w14:textId="77777777" w:rsidR="00B70706" w:rsidRPr="00BA6F98" w:rsidRDefault="00B70706" w:rsidP="00B70706">
            <w:pPr>
              <w:widowControl w:val="0"/>
              <w:contextualSpacing/>
              <w:jc w:val="center"/>
              <w:rPr>
                <w:lang w:val="uk-UA"/>
              </w:rPr>
            </w:pPr>
            <w:r w:rsidRPr="00BA6F98">
              <w:rPr>
                <w:lang w:val="uk-UA"/>
              </w:rPr>
              <w:t>Вихід</w:t>
            </w:r>
          </w:p>
        </w:tc>
        <w:tc>
          <w:tcPr>
            <w:tcW w:w="0" w:type="auto"/>
            <w:vAlign w:val="center"/>
          </w:tcPr>
          <w:p w14:paraId="622BBAD1" w14:textId="77777777" w:rsidR="00B70706" w:rsidRPr="00BA6F98" w:rsidRDefault="00B70706" w:rsidP="00B70706">
            <w:pPr>
              <w:contextualSpacing/>
              <w:jc w:val="center"/>
              <w:rPr>
                <w:lang w:val="uk-UA"/>
              </w:rPr>
            </w:pPr>
            <w:r w:rsidRPr="00BA6F98">
              <w:rPr>
                <w:lang w:val="uk-UA"/>
              </w:rPr>
              <w:t>-</w:t>
            </w:r>
          </w:p>
        </w:tc>
        <w:tc>
          <w:tcPr>
            <w:tcW w:w="0" w:type="auto"/>
            <w:vAlign w:val="center"/>
          </w:tcPr>
          <w:p w14:paraId="42AABDFD" w14:textId="77777777" w:rsidR="00B70706" w:rsidRPr="00BA6F98" w:rsidRDefault="00B70706" w:rsidP="00B70706">
            <w:pPr>
              <w:contextualSpacing/>
              <w:jc w:val="center"/>
              <w:rPr>
                <w:lang w:val="uk-UA"/>
              </w:rPr>
            </w:pPr>
            <w:r w:rsidRPr="00BA6F98">
              <w:rPr>
                <w:lang w:val="uk-UA"/>
              </w:rPr>
              <w:t>100</w:t>
            </w:r>
          </w:p>
        </w:tc>
        <w:tc>
          <w:tcPr>
            <w:tcW w:w="0" w:type="auto"/>
            <w:vAlign w:val="center"/>
          </w:tcPr>
          <w:p w14:paraId="2B47797D" w14:textId="77777777" w:rsidR="00B70706" w:rsidRPr="00BA6F98" w:rsidRDefault="00B70706" w:rsidP="00B70706">
            <w:pPr>
              <w:pStyle w:val="a3"/>
              <w:spacing w:after="0"/>
              <w:ind w:left="0"/>
              <w:contextualSpacing/>
              <w:jc w:val="center"/>
              <w:rPr>
                <w:lang w:val="uk-UA"/>
              </w:rPr>
            </w:pPr>
            <w:r w:rsidRPr="00BA6F98">
              <w:rPr>
                <w:lang w:val="uk-UA"/>
              </w:rPr>
              <w:t>-</w:t>
            </w:r>
          </w:p>
        </w:tc>
        <w:tc>
          <w:tcPr>
            <w:tcW w:w="0" w:type="auto"/>
            <w:vAlign w:val="center"/>
          </w:tcPr>
          <w:p w14:paraId="700C7D6F" w14:textId="77777777" w:rsidR="00B70706" w:rsidRPr="00BA6F98" w:rsidRDefault="00B70706" w:rsidP="00B70706">
            <w:pPr>
              <w:pStyle w:val="a3"/>
              <w:spacing w:after="0"/>
              <w:ind w:left="0"/>
              <w:contextualSpacing/>
              <w:jc w:val="center"/>
              <w:rPr>
                <w:lang w:val="uk-UA"/>
              </w:rPr>
            </w:pPr>
            <w:r w:rsidRPr="00BA6F98">
              <w:rPr>
                <w:lang w:val="uk-UA"/>
              </w:rPr>
              <w:t>-</w:t>
            </w:r>
          </w:p>
        </w:tc>
      </w:tr>
    </w:tbl>
    <w:p w14:paraId="4E759DE5" w14:textId="77777777" w:rsidR="00B70706" w:rsidRDefault="00B70706" w:rsidP="00B70706">
      <w:pPr>
        <w:pStyle w:val="ae"/>
        <w:widowControl w:val="0"/>
        <w:ind w:left="0" w:firstLine="709"/>
        <w:jc w:val="both"/>
        <w:rPr>
          <w:szCs w:val="28"/>
        </w:rPr>
      </w:pPr>
    </w:p>
    <w:p w14:paraId="11373C0D" w14:textId="77777777" w:rsidR="00B70706" w:rsidRDefault="00CE381B" w:rsidP="00B70706">
      <w:pPr>
        <w:pStyle w:val="ae"/>
        <w:keepNext/>
        <w:ind w:left="0" w:firstLine="720"/>
        <w:jc w:val="both"/>
      </w:pPr>
      <w:r>
        <w:t>Т</w:t>
      </w:r>
      <w:r w:rsidR="00B70706">
        <w:t>ехнологічн</w:t>
      </w:r>
      <w:r>
        <w:t>ий</w:t>
      </w:r>
      <w:r w:rsidR="00B70706">
        <w:t xml:space="preserve"> процес </w:t>
      </w:r>
      <w:r>
        <w:t>виробництва</w:t>
      </w:r>
      <w:r w:rsidR="00B70706">
        <w:t xml:space="preserve"> майонезу з сочевичн</w:t>
      </w:r>
      <w:r>
        <w:t>им</w:t>
      </w:r>
      <w:r w:rsidR="00B70706">
        <w:t xml:space="preserve"> пюре </w:t>
      </w:r>
      <w:r>
        <w:t xml:space="preserve">включає наступні </w:t>
      </w:r>
      <w:r w:rsidR="00B70706">
        <w:t>етапи:</w:t>
      </w:r>
    </w:p>
    <w:p w14:paraId="0F077ABE" w14:textId="77777777" w:rsidR="002A71D0" w:rsidRDefault="00B70706" w:rsidP="002A71D0">
      <w:pPr>
        <w:pStyle w:val="ae"/>
        <w:keepNext/>
        <w:ind w:left="0" w:firstLine="0"/>
        <w:jc w:val="both"/>
      </w:pPr>
      <w:r>
        <w:t xml:space="preserve">-  </w:t>
      </w:r>
      <w:r w:rsidR="002A71D0">
        <w:t>підготовк</w:t>
      </w:r>
      <w:r w:rsidR="00CE381B">
        <w:t>у</w:t>
      </w:r>
      <w:r w:rsidR="002A71D0">
        <w:t xml:space="preserve"> сировини;</w:t>
      </w:r>
    </w:p>
    <w:p w14:paraId="2CFC9175" w14:textId="77777777" w:rsidR="002A71D0" w:rsidRDefault="002A71D0" w:rsidP="002A71D0">
      <w:pPr>
        <w:pStyle w:val="ae"/>
        <w:keepNext/>
        <w:ind w:left="0" w:firstLine="0"/>
        <w:jc w:val="both"/>
      </w:pPr>
      <w:r>
        <w:t xml:space="preserve">-  </w:t>
      </w:r>
      <w:r>
        <w:rPr>
          <w:szCs w:val="28"/>
        </w:rPr>
        <w:t xml:space="preserve">з’єднання  </w:t>
      </w:r>
      <w:r w:rsidRPr="00A12EF3">
        <w:rPr>
          <w:szCs w:val="28"/>
        </w:rPr>
        <w:t>компонентів до емульгування</w:t>
      </w:r>
      <w:r>
        <w:rPr>
          <w:szCs w:val="28"/>
        </w:rPr>
        <w:t>;</w:t>
      </w:r>
    </w:p>
    <w:p w14:paraId="70650573" w14:textId="77777777" w:rsidR="002A71D0" w:rsidRDefault="002A71D0" w:rsidP="002A71D0">
      <w:pPr>
        <w:pStyle w:val="ae"/>
        <w:keepNext/>
        <w:ind w:left="0" w:firstLine="0"/>
        <w:jc w:val="both"/>
      </w:pPr>
      <w:r>
        <w:t xml:space="preserve">-  </w:t>
      </w:r>
      <w:r>
        <w:rPr>
          <w:szCs w:val="28"/>
        </w:rPr>
        <w:t xml:space="preserve">приготування </w:t>
      </w:r>
      <w:proofErr w:type="spellStart"/>
      <w:r>
        <w:rPr>
          <w:szCs w:val="28"/>
        </w:rPr>
        <w:t>нутового</w:t>
      </w:r>
      <w:proofErr w:type="spellEnd"/>
      <w:r>
        <w:rPr>
          <w:szCs w:val="28"/>
        </w:rPr>
        <w:t xml:space="preserve"> пюре</w:t>
      </w:r>
      <w:r>
        <w:t>;</w:t>
      </w:r>
    </w:p>
    <w:p w14:paraId="6E8F05B6" w14:textId="77777777" w:rsidR="002A71D0" w:rsidRDefault="002A71D0" w:rsidP="002A71D0">
      <w:pPr>
        <w:pStyle w:val="ae"/>
        <w:keepNext/>
        <w:ind w:left="0" w:firstLine="0"/>
        <w:jc w:val="both"/>
      </w:pPr>
      <w:r>
        <w:t>-  емульгування всіх компонентів.</w:t>
      </w:r>
    </w:p>
    <w:p w14:paraId="7FDAF78C" w14:textId="77777777" w:rsidR="00CE381B" w:rsidRDefault="00CE381B" w:rsidP="00CE381B">
      <w:pPr>
        <w:pStyle w:val="ae"/>
        <w:keepNext/>
        <w:ind w:left="0" w:firstLine="708"/>
        <w:jc w:val="both"/>
      </w:pPr>
      <w:r>
        <w:t>У таблиці 3.15 подано хід технологічного процесу, за яким відбувається виробництво соусу із сочевичним пюре, а саме технологічні операції, параметри процесу та результат процесу.</w:t>
      </w:r>
    </w:p>
    <w:p w14:paraId="0E57AD60" w14:textId="77777777" w:rsidR="00B70706" w:rsidRDefault="00B70706" w:rsidP="002A71D0">
      <w:pPr>
        <w:pStyle w:val="ae"/>
        <w:keepNext/>
        <w:ind w:left="0" w:firstLine="0"/>
        <w:jc w:val="both"/>
        <w:rPr>
          <w:szCs w:val="28"/>
        </w:rPr>
      </w:pPr>
    </w:p>
    <w:p w14:paraId="54A2E48F" w14:textId="77777777" w:rsidR="00B70706" w:rsidRDefault="00B70706" w:rsidP="00B70706">
      <w:pPr>
        <w:pStyle w:val="ae"/>
        <w:widowControl w:val="0"/>
        <w:spacing w:line="240" w:lineRule="auto"/>
        <w:ind w:left="0" w:right="0" w:firstLine="748"/>
        <w:jc w:val="right"/>
        <w:rPr>
          <w:szCs w:val="28"/>
        </w:rPr>
      </w:pPr>
    </w:p>
    <w:p w14:paraId="082733FE" w14:textId="77777777" w:rsidR="009559C8" w:rsidRDefault="009559C8" w:rsidP="009559C8">
      <w:pPr>
        <w:pStyle w:val="ae"/>
        <w:keepNext/>
        <w:ind w:left="0" w:firstLine="0"/>
        <w:jc w:val="both"/>
        <w:rPr>
          <w:szCs w:val="28"/>
        </w:rPr>
        <w:sectPr w:rsidR="009559C8" w:rsidSect="00896649">
          <w:pgSz w:w="11906" w:h="16838"/>
          <w:pgMar w:top="1134" w:right="851" w:bottom="1134" w:left="1701" w:header="709" w:footer="709" w:gutter="0"/>
          <w:cols w:space="708"/>
          <w:docGrid w:linePitch="360"/>
        </w:sectPr>
      </w:pPr>
    </w:p>
    <w:p w14:paraId="5D4588DD" w14:textId="72B3A650" w:rsidR="002A71D0" w:rsidRPr="009559C8" w:rsidRDefault="009A04B6" w:rsidP="009559C8">
      <w:pPr>
        <w:spacing w:after="200" w:line="276" w:lineRule="auto"/>
        <w:jc w:val="right"/>
        <w:rPr>
          <w:sz w:val="28"/>
          <w:szCs w:val="28"/>
        </w:rPr>
      </w:pPr>
      <w:r>
        <w:rPr>
          <w:rFonts w:ascii="Calibri" w:eastAsia="Calibri" w:hAnsi="Calibri"/>
          <w:noProof/>
          <w:sz w:val="28"/>
          <w:szCs w:val="28"/>
          <w:lang w:val="uk-UA" w:eastAsia="en-US"/>
        </w:rPr>
        <w:lastRenderedPageBreak/>
        <mc:AlternateContent>
          <mc:Choice Requires="wps">
            <w:drawing>
              <wp:anchor distT="0" distB="0" distL="114300" distR="114300" simplePos="0" relativeHeight="251707392" behindDoc="0" locked="0" layoutInCell="1" allowOverlap="1" wp14:anchorId="4BA6498E" wp14:editId="210C5F60">
                <wp:simplePos x="0" y="0"/>
                <wp:positionH relativeFrom="column">
                  <wp:posOffset>-3606165</wp:posOffset>
                </wp:positionH>
                <wp:positionV relativeFrom="paragraph">
                  <wp:posOffset>3604895</wp:posOffset>
                </wp:positionV>
                <wp:extent cx="1421130" cy="462280"/>
                <wp:effectExtent l="0" t="0" r="7620" b="0"/>
                <wp:wrapNone/>
                <wp:docPr id="31"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130" cy="46228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D2D2630" id="Скругленный прямоугольник 5" o:spid="_x0000_s1026" style="position:absolute;margin-left:-283.95pt;margin-top:283.85pt;width:111.9pt;height:3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" fillcolor="window" strokecolor="windowText" strokeweight="2pt">
                <v:path arrowok="t"/>
              </v:roundrect>
            </w:pict>
          </mc:Fallback>
        </mc:AlternateContent>
      </w:r>
      <w:proofErr w:type="spellStart"/>
      <w:r w:rsidR="002A71D0" w:rsidRPr="009559C8">
        <w:rPr>
          <w:sz w:val="28"/>
          <w:szCs w:val="28"/>
        </w:rPr>
        <w:t>Таблиця</w:t>
      </w:r>
      <w:proofErr w:type="spellEnd"/>
      <w:r w:rsidR="002A71D0" w:rsidRPr="009559C8">
        <w:rPr>
          <w:sz w:val="28"/>
          <w:szCs w:val="28"/>
        </w:rPr>
        <w:t xml:space="preserve"> 3.15</w:t>
      </w:r>
    </w:p>
    <w:p w14:paraId="4FA07F4B" w14:textId="77777777" w:rsidR="002A71D0" w:rsidRPr="009559C8" w:rsidRDefault="00CE381B" w:rsidP="002A71D0">
      <w:pPr>
        <w:pStyle w:val="a3"/>
        <w:widowControl w:val="0"/>
        <w:spacing w:after="0"/>
        <w:ind w:left="0" w:firstLine="709"/>
        <w:jc w:val="both"/>
        <w:rPr>
          <w:b/>
          <w:sz w:val="28"/>
          <w:szCs w:val="28"/>
          <w:lang w:val="uk-UA"/>
        </w:rPr>
      </w:pPr>
      <w:r>
        <w:rPr>
          <w:b/>
          <w:sz w:val="28"/>
          <w:szCs w:val="28"/>
          <w:lang w:val="uk-UA"/>
        </w:rPr>
        <w:t>Т</w:t>
      </w:r>
      <w:proofErr w:type="spellStart"/>
      <w:r w:rsidR="002A71D0" w:rsidRPr="009559C8">
        <w:rPr>
          <w:b/>
          <w:sz w:val="28"/>
          <w:szCs w:val="28"/>
        </w:rPr>
        <w:t>ехнологічн</w:t>
      </w:r>
      <w:r>
        <w:rPr>
          <w:b/>
          <w:sz w:val="28"/>
          <w:szCs w:val="28"/>
          <w:lang w:val="uk-UA"/>
        </w:rPr>
        <w:t>ий</w:t>
      </w:r>
      <w:proofErr w:type="spellEnd"/>
      <w:r>
        <w:rPr>
          <w:b/>
          <w:sz w:val="28"/>
          <w:szCs w:val="28"/>
        </w:rPr>
        <w:t xml:space="preserve"> </w:t>
      </w:r>
      <w:proofErr w:type="spellStart"/>
      <w:r>
        <w:rPr>
          <w:b/>
          <w:sz w:val="28"/>
          <w:szCs w:val="28"/>
        </w:rPr>
        <w:t>процес</w:t>
      </w:r>
      <w:proofErr w:type="spellEnd"/>
      <w:r w:rsidR="002A71D0" w:rsidRPr="009559C8">
        <w:rPr>
          <w:b/>
          <w:sz w:val="28"/>
          <w:szCs w:val="28"/>
        </w:rPr>
        <w:t xml:space="preserve"> </w:t>
      </w:r>
      <w:proofErr w:type="spellStart"/>
      <w:r w:rsidR="002A71D0" w:rsidRPr="009559C8">
        <w:rPr>
          <w:b/>
          <w:sz w:val="28"/>
          <w:szCs w:val="28"/>
        </w:rPr>
        <w:t>виробництва</w:t>
      </w:r>
      <w:proofErr w:type="spellEnd"/>
      <w:r w:rsidR="002A71D0" w:rsidRPr="009559C8">
        <w:rPr>
          <w:b/>
          <w:sz w:val="28"/>
          <w:szCs w:val="28"/>
          <w:lang w:val="uk-UA"/>
        </w:rPr>
        <w:t xml:space="preserve"> </w:t>
      </w:r>
      <w:r w:rsidR="002A71D0" w:rsidRPr="009559C8">
        <w:rPr>
          <w:b/>
          <w:sz w:val="28"/>
          <w:szCs w:val="28"/>
        </w:rPr>
        <w:t>майонезу</w:t>
      </w:r>
      <w:r w:rsidR="002A71D0" w:rsidRPr="009559C8">
        <w:rPr>
          <w:b/>
          <w:sz w:val="28"/>
          <w:szCs w:val="28"/>
          <w:lang w:val="uk-UA"/>
        </w:rPr>
        <w:t xml:space="preserve"> з сочевичним пюре</w:t>
      </w:r>
    </w:p>
    <w:tbl>
      <w:tblPr>
        <w:tblStyle w:val="a5"/>
        <w:tblW w:w="0" w:type="auto"/>
        <w:tblLook w:val="04A0" w:firstRow="1" w:lastRow="0" w:firstColumn="1" w:lastColumn="0" w:noHBand="0" w:noVBand="1"/>
      </w:tblPr>
      <w:tblGrid>
        <w:gridCol w:w="2222"/>
        <w:gridCol w:w="2719"/>
        <w:gridCol w:w="1830"/>
        <w:gridCol w:w="2573"/>
      </w:tblGrid>
      <w:tr w:rsidR="002A71D0" w14:paraId="093B070C" w14:textId="77777777" w:rsidTr="005B40F6">
        <w:tc>
          <w:tcPr>
            <w:tcW w:w="0" w:type="auto"/>
            <w:vAlign w:val="center"/>
          </w:tcPr>
          <w:p w14:paraId="5B40477F" w14:textId="77777777" w:rsidR="002A71D0" w:rsidRPr="001E6DB2" w:rsidRDefault="002A71D0" w:rsidP="005B40F6">
            <w:pPr>
              <w:pStyle w:val="a3"/>
              <w:keepNext/>
              <w:spacing w:after="0"/>
              <w:ind w:left="0" w:right="-108"/>
              <w:jc w:val="center"/>
            </w:pPr>
            <w:proofErr w:type="spellStart"/>
            <w:r w:rsidRPr="001E6DB2">
              <w:t>Етапи</w:t>
            </w:r>
            <w:proofErr w:type="spellEnd"/>
            <w:r w:rsidRPr="001E6DB2">
              <w:t xml:space="preserve"> </w:t>
            </w:r>
            <w:proofErr w:type="spellStart"/>
            <w:r w:rsidRPr="001E6DB2">
              <w:t>технологічного</w:t>
            </w:r>
            <w:proofErr w:type="spellEnd"/>
            <w:r w:rsidRPr="001E6DB2">
              <w:t xml:space="preserve"> </w:t>
            </w:r>
            <w:proofErr w:type="spellStart"/>
            <w:r w:rsidRPr="001E6DB2">
              <w:t>процесу</w:t>
            </w:r>
            <w:proofErr w:type="spellEnd"/>
          </w:p>
        </w:tc>
        <w:tc>
          <w:tcPr>
            <w:tcW w:w="0" w:type="auto"/>
            <w:vAlign w:val="center"/>
          </w:tcPr>
          <w:p w14:paraId="4C03B884" w14:textId="77777777" w:rsidR="002A71D0" w:rsidRPr="001E6DB2" w:rsidRDefault="002A71D0" w:rsidP="005B40F6">
            <w:pPr>
              <w:pStyle w:val="a3"/>
              <w:keepNext/>
              <w:spacing w:after="0"/>
              <w:ind w:left="0"/>
              <w:jc w:val="center"/>
            </w:pPr>
            <w:proofErr w:type="spellStart"/>
            <w:r w:rsidRPr="001E6DB2">
              <w:t>Технологічна</w:t>
            </w:r>
            <w:proofErr w:type="spellEnd"/>
          </w:p>
          <w:p w14:paraId="45CA7093" w14:textId="77777777" w:rsidR="002A71D0" w:rsidRPr="001E6DB2" w:rsidRDefault="002A71D0" w:rsidP="005B40F6">
            <w:pPr>
              <w:pStyle w:val="a3"/>
              <w:keepNext/>
              <w:spacing w:after="0"/>
              <w:ind w:left="0"/>
              <w:jc w:val="center"/>
            </w:pPr>
            <w:proofErr w:type="spellStart"/>
            <w:r w:rsidRPr="001E6DB2">
              <w:t>операція</w:t>
            </w:r>
            <w:proofErr w:type="spellEnd"/>
          </w:p>
        </w:tc>
        <w:tc>
          <w:tcPr>
            <w:tcW w:w="0" w:type="auto"/>
            <w:vAlign w:val="center"/>
          </w:tcPr>
          <w:p w14:paraId="024DA254" w14:textId="77777777" w:rsidR="002A71D0" w:rsidRPr="001E6DB2" w:rsidRDefault="002A71D0" w:rsidP="005B40F6">
            <w:pPr>
              <w:pStyle w:val="a3"/>
              <w:keepNext/>
              <w:spacing w:after="0"/>
              <w:ind w:left="0" w:firstLine="18"/>
              <w:jc w:val="center"/>
            </w:pPr>
            <w:proofErr w:type="spellStart"/>
            <w:r w:rsidRPr="001E6DB2">
              <w:t>Параметри</w:t>
            </w:r>
            <w:proofErr w:type="spellEnd"/>
          </w:p>
        </w:tc>
        <w:tc>
          <w:tcPr>
            <w:tcW w:w="0" w:type="auto"/>
            <w:vAlign w:val="center"/>
          </w:tcPr>
          <w:p w14:paraId="77592BB5" w14:textId="77777777" w:rsidR="002A71D0" w:rsidRPr="001E6DB2" w:rsidRDefault="002A71D0" w:rsidP="005B40F6">
            <w:pPr>
              <w:pStyle w:val="a3"/>
              <w:keepNext/>
              <w:spacing w:after="0"/>
              <w:ind w:left="0" w:hanging="9"/>
              <w:jc w:val="center"/>
            </w:pPr>
            <w:r w:rsidRPr="001E6DB2">
              <w:t>Мета, яка</w:t>
            </w:r>
          </w:p>
          <w:p w14:paraId="32EEABA1" w14:textId="77777777" w:rsidR="002A71D0" w:rsidRPr="001E6DB2" w:rsidRDefault="002A71D0" w:rsidP="005B40F6">
            <w:pPr>
              <w:pStyle w:val="a3"/>
              <w:keepNext/>
              <w:spacing w:after="0"/>
              <w:ind w:left="0" w:hanging="9"/>
              <w:jc w:val="center"/>
            </w:pPr>
            <w:proofErr w:type="spellStart"/>
            <w:r w:rsidRPr="001E6DB2">
              <w:t>досягається</w:t>
            </w:r>
            <w:proofErr w:type="spellEnd"/>
          </w:p>
        </w:tc>
      </w:tr>
      <w:tr w:rsidR="002A71D0" w14:paraId="594C5299" w14:textId="77777777" w:rsidTr="005B40F6">
        <w:tc>
          <w:tcPr>
            <w:tcW w:w="0" w:type="auto"/>
            <w:vMerge w:val="restart"/>
            <w:vAlign w:val="center"/>
          </w:tcPr>
          <w:p w14:paraId="388A1CBE" w14:textId="77777777" w:rsidR="002A71D0" w:rsidRPr="001E6DB2" w:rsidRDefault="002A71D0" w:rsidP="005B40F6">
            <w:pPr>
              <w:pStyle w:val="a3"/>
              <w:keepNext/>
              <w:spacing w:after="0"/>
              <w:ind w:left="0" w:right="-108"/>
              <w:jc w:val="center"/>
            </w:pPr>
            <w:proofErr w:type="spellStart"/>
            <w:r w:rsidRPr="001E6DB2">
              <w:t>Підготовка</w:t>
            </w:r>
            <w:proofErr w:type="spellEnd"/>
            <w:r w:rsidRPr="001E6DB2">
              <w:t xml:space="preserve"> </w:t>
            </w:r>
            <w:proofErr w:type="spellStart"/>
            <w:r w:rsidRPr="001E6DB2">
              <w:t>сировини</w:t>
            </w:r>
            <w:proofErr w:type="spellEnd"/>
          </w:p>
        </w:tc>
        <w:tc>
          <w:tcPr>
            <w:tcW w:w="0" w:type="auto"/>
            <w:vAlign w:val="center"/>
          </w:tcPr>
          <w:p w14:paraId="257D8682" w14:textId="77777777" w:rsidR="002A71D0" w:rsidRPr="001E6DB2" w:rsidRDefault="002A71D0" w:rsidP="005B40F6">
            <w:pPr>
              <w:pStyle w:val="a3"/>
              <w:keepNext/>
              <w:spacing w:after="0"/>
              <w:ind w:left="0"/>
              <w:jc w:val="center"/>
            </w:pPr>
            <w:proofErr w:type="spellStart"/>
            <w:r w:rsidRPr="001E6DB2">
              <w:t>Просіювання</w:t>
            </w:r>
            <w:proofErr w:type="spellEnd"/>
            <w:r w:rsidRPr="001E6DB2">
              <w:t xml:space="preserve"> </w:t>
            </w:r>
            <w:proofErr w:type="spellStart"/>
            <w:r w:rsidRPr="001E6DB2">
              <w:t>цукру</w:t>
            </w:r>
            <w:proofErr w:type="spellEnd"/>
          </w:p>
        </w:tc>
        <w:tc>
          <w:tcPr>
            <w:tcW w:w="0" w:type="auto"/>
            <w:vAlign w:val="center"/>
          </w:tcPr>
          <w:p w14:paraId="5B9DE8C4" w14:textId="77777777" w:rsidR="002A71D0" w:rsidRPr="001E6DB2" w:rsidRDefault="002A71D0" w:rsidP="005B40F6">
            <w:pPr>
              <w:pStyle w:val="a3"/>
              <w:keepNext/>
              <w:spacing w:after="0"/>
              <w:ind w:left="0" w:firstLine="18"/>
              <w:jc w:val="center"/>
            </w:pPr>
            <w:r w:rsidRPr="001E6DB2">
              <w:t>-</w:t>
            </w:r>
          </w:p>
        </w:tc>
        <w:tc>
          <w:tcPr>
            <w:tcW w:w="0" w:type="auto"/>
            <w:vAlign w:val="center"/>
          </w:tcPr>
          <w:p w14:paraId="53F7823D" w14:textId="77777777" w:rsidR="002A71D0" w:rsidRPr="001E6DB2" w:rsidRDefault="002A71D0" w:rsidP="005B40F6">
            <w:pPr>
              <w:pStyle w:val="a3"/>
              <w:keepNext/>
              <w:spacing w:after="0"/>
              <w:ind w:left="0" w:hanging="9"/>
              <w:jc w:val="center"/>
            </w:pPr>
            <w:proofErr w:type="spellStart"/>
            <w:r w:rsidRPr="001E6DB2">
              <w:t>Видалення</w:t>
            </w:r>
            <w:proofErr w:type="spellEnd"/>
            <w:r w:rsidRPr="001E6DB2">
              <w:t xml:space="preserve"> </w:t>
            </w:r>
            <w:proofErr w:type="spellStart"/>
            <w:r w:rsidRPr="001E6DB2">
              <w:t>домішок</w:t>
            </w:r>
            <w:proofErr w:type="spellEnd"/>
          </w:p>
        </w:tc>
      </w:tr>
      <w:tr w:rsidR="002A71D0" w14:paraId="77DD74A9" w14:textId="77777777" w:rsidTr="005B40F6">
        <w:tc>
          <w:tcPr>
            <w:tcW w:w="0" w:type="auto"/>
            <w:vMerge/>
            <w:vAlign w:val="center"/>
          </w:tcPr>
          <w:p w14:paraId="60099BC2" w14:textId="77777777" w:rsidR="002A71D0" w:rsidRDefault="002A71D0" w:rsidP="005B40F6">
            <w:pPr>
              <w:pStyle w:val="a3"/>
              <w:keepNext/>
              <w:spacing w:after="0"/>
              <w:ind w:left="0"/>
              <w:jc w:val="both"/>
              <w:rPr>
                <w:b/>
                <w:sz w:val="28"/>
                <w:szCs w:val="28"/>
                <w:lang w:val="uk-UA"/>
              </w:rPr>
            </w:pPr>
          </w:p>
        </w:tc>
        <w:tc>
          <w:tcPr>
            <w:tcW w:w="0" w:type="auto"/>
            <w:vAlign w:val="center"/>
          </w:tcPr>
          <w:p w14:paraId="6BA95C0F" w14:textId="77777777" w:rsidR="002A71D0" w:rsidRDefault="002A71D0" w:rsidP="009559C8">
            <w:pPr>
              <w:pStyle w:val="a3"/>
              <w:keepNext/>
              <w:spacing w:after="0"/>
              <w:ind w:left="0"/>
              <w:jc w:val="center"/>
              <w:rPr>
                <w:b/>
                <w:sz w:val="28"/>
                <w:szCs w:val="28"/>
                <w:lang w:val="uk-UA"/>
              </w:rPr>
            </w:pPr>
            <w:proofErr w:type="spellStart"/>
            <w:r w:rsidRPr="001E6DB2">
              <w:t>Просіювання</w:t>
            </w:r>
            <w:proofErr w:type="spellEnd"/>
            <w:r w:rsidRPr="001E6DB2">
              <w:t xml:space="preserve"> </w:t>
            </w:r>
            <w:proofErr w:type="spellStart"/>
            <w:r w:rsidRPr="001E6DB2">
              <w:t>солі</w:t>
            </w:r>
            <w:proofErr w:type="spellEnd"/>
          </w:p>
        </w:tc>
        <w:tc>
          <w:tcPr>
            <w:tcW w:w="0" w:type="auto"/>
            <w:vAlign w:val="center"/>
          </w:tcPr>
          <w:p w14:paraId="5B3D8B95" w14:textId="77777777" w:rsidR="002A71D0" w:rsidRDefault="002A71D0" w:rsidP="005B40F6">
            <w:pPr>
              <w:pStyle w:val="a3"/>
              <w:keepNext/>
              <w:spacing w:after="0"/>
              <w:ind w:left="0"/>
              <w:jc w:val="both"/>
              <w:rPr>
                <w:b/>
                <w:sz w:val="28"/>
                <w:szCs w:val="28"/>
                <w:lang w:val="uk-UA"/>
              </w:rPr>
            </w:pPr>
            <w:r w:rsidRPr="001E6DB2">
              <w:t xml:space="preserve">          -</w:t>
            </w:r>
          </w:p>
        </w:tc>
        <w:tc>
          <w:tcPr>
            <w:tcW w:w="0" w:type="auto"/>
            <w:vAlign w:val="center"/>
          </w:tcPr>
          <w:p w14:paraId="6320AEC4" w14:textId="77777777" w:rsidR="002A71D0" w:rsidRDefault="002A71D0" w:rsidP="005B40F6">
            <w:pPr>
              <w:pStyle w:val="a3"/>
              <w:keepNext/>
              <w:spacing w:after="0"/>
              <w:ind w:left="0"/>
              <w:jc w:val="both"/>
              <w:rPr>
                <w:b/>
                <w:sz w:val="28"/>
                <w:szCs w:val="28"/>
                <w:lang w:val="uk-UA"/>
              </w:rPr>
            </w:pPr>
            <w:proofErr w:type="spellStart"/>
            <w:r w:rsidRPr="001E6DB2">
              <w:t>Видалення</w:t>
            </w:r>
            <w:proofErr w:type="spellEnd"/>
            <w:r w:rsidRPr="001E6DB2">
              <w:t xml:space="preserve"> </w:t>
            </w:r>
            <w:proofErr w:type="spellStart"/>
            <w:r w:rsidRPr="001E6DB2">
              <w:t>домішок</w:t>
            </w:r>
            <w:proofErr w:type="spellEnd"/>
          </w:p>
        </w:tc>
      </w:tr>
      <w:tr w:rsidR="002A71D0" w14:paraId="70A3C05F" w14:textId="77777777" w:rsidTr="005B40F6">
        <w:tc>
          <w:tcPr>
            <w:tcW w:w="0" w:type="auto"/>
            <w:vAlign w:val="center"/>
          </w:tcPr>
          <w:p w14:paraId="05D160F9" w14:textId="77777777" w:rsidR="002A71D0" w:rsidRPr="001E6DB2" w:rsidRDefault="002A71D0" w:rsidP="005B40F6">
            <w:pPr>
              <w:pStyle w:val="a3"/>
              <w:keepNext/>
              <w:spacing w:after="0"/>
              <w:ind w:left="0" w:right="-108"/>
              <w:jc w:val="center"/>
            </w:pPr>
            <w:proofErr w:type="spellStart"/>
            <w:r w:rsidRPr="001E6DB2">
              <w:t>З’єднання</w:t>
            </w:r>
            <w:proofErr w:type="spellEnd"/>
            <w:r w:rsidRPr="001E6DB2">
              <w:t xml:space="preserve">  </w:t>
            </w:r>
            <w:proofErr w:type="spellStart"/>
            <w:r w:rsidRPr="001E6DB2">
              <w:t>компонентів</w:t>
            </w:r>
            <w:proofErr w:type="spellEnd"/>
            <w:r w:rsidRPr="001E6DB2">
              <w:t xml:space="preserve"> до </w:t>
            </w:r>
            <w:proofErr w:type="spellStart"/>
            <w:r w:rsidRPr="001E6DB2">
              <w:t>емульгування</w:t>
            </w:r>
            <w:proofErr w:type="spellEnd"/>
          </w:p>
        </w:tc>
        <w:tc>
          <w:tcPr>
            <w:tcW w:w="0" w:type="auto"/>
            <w:vAlign w:val="center"/>
          </w:tcPr>
          <w:p w14:paraId="4C81E163" w14:textId="77777777" w:rsidR="002A71D0" w:rsidRPr="001E6DB2" w:rsidRDefault="002A71D0" w:rsidP="005B40F6">
            <w:pPr>
              <w:pStyle w:val="a3"/>
              <w:keepNext/>
              <w:spacing w:after="0"/>
              <w:ind w:left="0"/>
              <w:jc w:val="center"/>
            </w:pPr>
            <w:proofErr w:type="spellStart"/>
            <w:r w:rsidRPr="001E6DB2">
              <w:t>Розтирання</w:t>
            </w:r>
            <w:proofErr w:type="spellEnd"/>
            <w:r w:rsidRPr="001E6DB2">
              <w:t xml:space="preserve">  </w:t>
            </w:r>
            <w:proofErr w:type="spellStart"/>
            <w:r w:rsidRPr="001E6DB2">
              <w:t>гірчиці</w:t>
            </w:r>
            <w:proofErr w:type="spellEnd"/>
            <w:r w:rsidRPr="001E6DB2">
              <w:t xml:space="preserve"> з </w:t>
            </w:r>
            <w:proofErr w:type="spellStart"/>
            <w:r w:rsidRPr="001E6DB2">
              <w:t>цукром</w:t>
            </w:r>
            <w:proofErr w:type="spellEnd"/>
            <w:r w:rsidRPr="001E6DB2">
              <w:t xml:space="preserve"> і </w:t>
            </w:r>
            <w:proofErr w:type="spellStart"/>
            <w:r w:rsidRPr="001E6DB2">
              <w:t>сіллю</w:t>
            </w:r>
            <w:proofErr w:type="spellEnd"/>
          </w:p>
        </w:tc>
        <w:tc>
          <w:tcPr>
            <w:tcW w:w="0" w:type="auto"/>
            <w:vAlign w:val="center"/>
          </w:tcPr>
          <w:p w14:paraId="2DB05DE5" w14:textId="77777777" w:rsidR="002A71D0" w:rsidRPr="001E6DB2" w:rsidRDefault="002A71D0" w:rsidP="005B40F6">
            <w:pPr>
              <w:pStyle w:val="a3"/>
              <w:keepNext/>
              <w:spacing w:after="0"/>
              <w:ind w:left="0" w:firstLine="18"/>
              <w:jc w:val="center"/>
            </w:pPr>
            <w:r w:rsidRPr="001E6DB2">
              <w:t>Температура 16…180С</w:t>
            </w:r>
          </w:p>
        </w:tc>
        <w:tc>
          <w:tcPr>
            <w:tcW w:w="0" w:type="auto"/>
            <w:vAlign w:val="center"/>
          </w:tcPr>
          <w:p w14:paraId="620EE63E" w14:textId="77777777" w:rsidR="002A71D0" w:rsidRPr="001E6DB2" w:rsidRDefault="002A71D0" w:rsidP="005B40F6">
            <w:pPr>
              <w:pStyle w:val="a3"/>
              <w:keepNext/>
              <w:spacing w:after="0"/>
              <w:ind w:left="0" w:hanging="9"/>
              <w:jc w:val="center"/>
            </w:pPr>
            <w:proofErr w:type="spellStart"/>
            <w:r w:rsidRPr="001E6DB2">
              <w:t>Утворення</w:t>
            </w:r>
            <w:proofErr w:type="spellEnd"/>
            <w:r w:rsidRPr="001E6DB2">
              <w:t xml:space="preserve"> </w:t>
            </w:r>
            <w:proofErr w:type="spellStart"/>
            <w:r w:rsidRPr="001E6DB2">
              <w:t>однорідної</w:t>
            </w:r>
            <w:proofErr w:type="spellEnd"/>
            <w:r w:rsidRPr="001E6DB2">
              <w:t xml:space="preserve"> </w:t>
            </w:r>
            <w:proofErr w:type="spellStart"/>
            <w:r w:rsidRPr="001E6DB2">
              <w:t>маси</w:t>
            </w:r>
            <w:proofErr w:type="spellEnd"/>
            <w:r w:rsidRPr="001E6DB2">
              <w:t xml:space="preserve"> без </w:t>
            </w:r>
            <w:proofErr w:type="spellStart"/>
            <w:r w:rsidRPr="001E6DB2">
              <w:t>грудочок</w:t>
            </w:r>
            <w:proofErr w:type="spellEnd"/>
          </w:p>
        </w:tc>
      </w:tr>
      <w:tr w:rsidR="002A71D0" w14:paraId="4BC21590" w14:textId="77777777" w:rsidTr="005B40F6">
        <w:tc>
          <w:tcPr>
            <w:tcW w:w="0" w:type="auto"/>
            <w:vAlign w:val="center"/>
          </w:tcPr>
          <w:p w14:paraId="5517F346" w14:textId="77777777" w:rsidR="002A71D0" w:rsidRPr="001E6DB2" w:rsidRDefault="002A71D0" w:rsidP="005B40F6">
            <w:pPr>
              <w:pStyle w:val="a3"/>
              <w:keepNext/>
              <w:spacing w:after="0"/>
              <w:ind w:left="0" w:right="-108"/>
              <w:jc w:val="center"/>
            </w:pPr>
            <w:proofErr w:type="spellStart"/>
            <w:r w:rsidRPr="001E6DB2">
              <w:t>Підготовка</w:t>
            </w:r>
            <w:proofErr w:type="spellEnd"/>
            <w:r w:rsidRPr="001E6DB2">
              <w:t xml:space="preserve"> нуту до </w:t>
            </w:r>
            <w:proofErr w:type="spellStart"/>
            <w:r w:rsidRPr="001E6DB2">
              <w:t>варіння</w:t>
            </w:r>
            <w:proofErr w:type="spellEnd"/>
          </w:p>
        </w:tc>
        <w:tc>
          <w:tcPr>
            <w:tcW w:w="0" w:type="auto"/>
            <w:vAlign w:val="center"/>
          </w:tcPr>
          <w:p w14:paraId="12DC9A86" w14:textId="77777777" w:rsidR="002A71D0" w:rsidRPr="001E6DB2" w:rsidRDefault="002A71D0" w:rsidP="005B40F6">
            <w:pPr>
              <w:pStyle w:val="a3"/>
              <w:keepNext/>
              <w:spacing w:after="0"/>
              <w:ind w:left="0"/>
              <w:jc w:val="center"/>
            </w:pPr>
            <w:proofErr w:type="spellStart"/>
            <w:r w:rsidRPr="001E6DB2">
              <w:t>Замочування</w:t>
            </w:r>
            <w:proofErr w:type="spellEnd"/>
          </w:p>
        </w:tc>
        <w:tc>
          <w:tcPr>
            <w:tcW w:w="0" w:type="auto"/>
            <w:vAlign w:val="center"/>
          </w:tcPr>
          <w:p w14:paraId="3420D535" w14:textId="77777777" w:rsidR="002A71D0" w:rsidRPr="001E6DB2" w:rsidRDefault="002A71D0" w:rsidP="005B40F6">
            <w:pPr>
              <w:pStyle w:val="a3"/>
              <w:keepNext/>
              <w:spacing w:after="0"/>
              <w:ind w:left="0" w:firstLine="18"/>
              <w:jc w:val="center"/>
            </w:pPr>
            <w:r w:rsidRPr="001E6DB2">
              <w:t>Температура</w:t>
            </w:r>
          </w:p>
          <w:p w14:paraId="6AA01384" w14:textId="77777777" w:rsidR="002A71D0" w:rsidRPr="001E6DB2" w:rsidRDefault="002A71D0" w:rsidP="005B40F6">
            <w:pPr>
              <w:pStyle w:val="a3"/>
              <w:keepNext/>
              <w:spacing w:after="0"/>
              <w:ind w:left="0" w:firstLine="18"/>
              <w:jc w:val="center"/>
            </w:pPr>
            <w:r w:rsidRPr="001E6DB2">
              <w:t xml:space="preserve">18…20 </w:t>
            </w:r>
            <w:proofErr w:type="spellStart"/>
            <w:r w:rsidRPr="001E6DB2">
              <w:t>оС</w:t>
            </w:r>
            <w:proofErr w:type="spellEnd"/>
          </w:p>
          <w:p w14:paraId="1A1990D0" w14:textId="77777777" w:rsidR="002A71D0" w:rsidRPr="001E6DB2" w:rsidRDefault="002A71D0" w:rsidP="005B40F6">
            <w:pPr>
              <w:pStyle w:val="a3"/>
              <w:keepNext/>
              <w:spacing w:after="0"/>
              <w:ind w:left="0" w:firstLine="18"/>
              <w:jc w:val="center"/>
            </w:pPr>
            <w:r w:rsidRPr="001E6DB2">
              <w:t>τ=6 год.</w:t>
            </w:r>
          </w:p>
        </w:tc>
        <w:tc>
          <w:tcPr>
            <w:tcW w:w="0" w:type="auto"/>
            <w:vAlign w:val="center"/>
          </w:tcPr>
          <w:p w14:paraId="61D53794" w14:textId="77777777" w:rsidR="002A71D0" w:rsidRPr="001E6DB2" w:rsidRDefault="002A71D0" w:rsidP="005B40F6">
            <w:pPr>
              <w:pStyle w:val="a3"/>
              <w:keepNext/>
              <w:spacing w:after="0"/>
              <w:ind w:left="0" w:hanging="9"/>
              <w:jc w:val="center"/>
            </w:pPr>
            <w:proofErr w:type="spellStart"/>
            <w:r w:rsidRPr="001E6DB2">
              <w:t>Набрякання</w:t>
            </w:r>
            <w:proofErr w:type="spellEnd"/>
            <w:r w:rsidRPr="001E6DB2">
              <w:t xml:space="preserve"> </w:t>
            </w:r>
            <w:proofErr w:type="spellStart"/>
            <w:r w:rsidRPr="001E6DB2">
              <w:t>білків</w:t>
            </w:r>
            <w:proofErr w:type="spellEnd"/>
            <w:r w:rsidRPr="001E6DB2">
              <w:t xml:space="preserve"> та </w:t>
            </w:r>
            <w:proofErr w:type="spellStart"/>
            <w:r w:rsidRPr="001E6DB2">
              <w:t>харчових</w:t>
            </w:r>
            <w:proofErr w:type="spellEnd"/>
            <w:r w:rsidRPr="001E6DB2">
              <w:t xml:space="preserve"> волокон</w:t>
            </w:r>
          </w:p>
        </w:tc>
      </w:tr>
      <w:tr w:rsidR="002A71D0" w14:paraId="6B21BB8E" w14:textId="77777777" w:rsidTr="005B40F6">
        <w:tc>
          <w:tcPr>
            <w:tcW w:w="0" w:type="auto"/>
            <w:vAlign w:val="center"/>
          </w:tcPr>
          <w:p w14:paraId="6FC20542" w14:textId="77777777" w:rsidR="002A71D0" w:rsidRPr="001E6DB2" w:rsidRDefault="002A71D0" w:rsidP="005B40F6">
            <w:pPr>
              <w:pStyle w:val="a3"/>
              <w:keepNext/>
              <w:spacing w:after="0"/>
              <w:ind w:left="0" w:right="-108"/>
              <w:jc w:val="center"/>
            </w:pPr>
            <w:proofErr w:type="spellStart"/>
            <w:r w:rsidRPr="001E6DB2">
              <w:t>Варення</w:t>
            </w:r>
            <w:proofErr w:type="spellEnd"/>
          </w:p>
        </w:tc>
        <w:tc>
          <w:tcPr>
            <w:tcW w:w="0" w:type="auto"/>
            <w:vAlign w:val="center"/>
          </w:tcPr>
          <w:p w14:paraId="0150ADEA" w14:textId="77777777" w:rsidR="002A71D0" w:rsidRPr="001E6DB2" w:rsidRDefault="002A71D0" w:rsidP="005B40F6">
            <w:pPr>
              <w:pStyle w:val="a3"/>
              <w:keepNext/>
              <w:spacing w:after="0"/>
              <w:ind w:left="0"/>
              <w:jc w:val="center"/>
            </w:pPr>
            <w:proofErr w:type="spellStart"/>
            <w:r w:rsidRPr="001E6DB2">
              <w:t>Варення</w:t>
            </w:r>
            <w:proofErr w:type="spellEnd"/>
          </w:p>
        </w:tc>
        <w:tc>
          <w:tcPr>
            <w:tcW w:w="0" w:type="auto"/>
            <w:vAlign w:val="center"/>
          </w:tcPr>
          <w:p w14:paraId="0F2CA415" w14:textId="77777777" w:rsidR="002A71D0" w:rsidRPr="001E6DB2" w:rsidRDefault="002A71D0" w:rsidP="005B40F6">
            <w:pPr>
              <w:pStyle w:val="a3"/>
              <w:keepNext/>
              <w:spacing w:after="0"/>
              <w:ind w:left="0" w:firstLine="18"/>
              <w:jc w:val="center"/>
            </w:pPr>
            <w:r w:rsidRPr="001E6DB2">
              <w:t>Температура</w:t>
            </w:r>
          </w:p>
          <w:p w14:paraId="3E9F6457" w14:textId="77777777" w:rsidR="002A71D0" w:rsidRPr="001E6DB2" w:rsidRDefault="002A71D0" w:rsidP="005B40F6">
            <w:pPr>
              <w:pStyle w:val="a3"/>
              <w:keepNext/>
              <w:spacing w:after="0"/>
              <w:ind w:left="0" w:firstLine="18"/>
              <w:jc w:val="center"/>
            </w:pPr>
            <w:r w:rsidRPr="001E6DB2">
              <w:t xml:space="preserve">100 </w:t>
            </w:r>
            <w:proofErr w:type="spellStart"/>
            <w:r w:rsidRPr="001E6DB2">
              <w:t>оС</w:t>
            </w:r>
            <w:proofErr w:type="spellEnd"/>
          </w:p>
          <w:p w14:paraId="03D9311E" w14:textId="77777777" w:rsidR="002A71D0" w:rsidRPr="001E6DB2" w:rsidRDefault="002A71D0" w:rsidP="005B40F6">
            <w:pPr>
              <w:pStyle w:val="a3"/>
              <w:keepNext/>
              <w:spacing w:after="0"/>
              <w:ind w:left="0" w:firstLine="18"/>
              <w:jc w:val="center"/>
            </w:pPr>
            <w:r w:rsidRPr="001E6DB2">
              <w:t xml:space="preserve">τ=60…90 </w:t>
            </w:r>
            <w:proofErr w:type="spellStart"/>
            <w:r w:rsidRPr="001E6DB2">
              <w:t>хв</w:t>
            </w:r>
            <w:proofErr w:type="spellEnd"/>
            <w:r w:rsidRPr="001E6DB2">
              <w:t xml:space="preserve">. </w:t>
            </w:r>
          </w:p>
        </w:tc>
        <w:tc>
          <w:tcPr>
            <w:tcW w:w="0" w:type="auto"/>
            <w:vAlign w:val="center"/>
          </w:tcPr>
          <w:p w14:paraId="3E3DFD0D" w14:textId="77777777" w:rsidR="002A71D0" w:rsidRPr="001E6DB2" w:rsidRDefault="002A71D0" w:rsidP="005B40F6">
            <w:pPr>
              <w:pStyle w:val="a3"/>
              <w:keepNext/>
              <w:spacing w:after="0"/>
              <w:ind w:left="0" w:hanging="9"/>
              <w:jc w:val="center"/>
            </w:pPr>
            <w:proofErr w:type="spellStart"/>
            <w:r w:rsidRPr="001E6DB2">
              <w:t>Денатурація</w:t>
            </w:r>
            <w:proofErr w:type="spellEnd"/>
            <w:r w:rsidRPr="001E6DB2">
              <w:t xml:space="preserve"> </w:t>
            </w:r>
            <w:proofErr w:type="spellStart"/>
            <w:r w:rsidRPr="001E6DB2">
              <w:t>білків</w:t>
            </w:r>
            <w:proofErr w:type="spellEnd"/>
          </w:p>
        </w:tc>
      </w:tr>
      <w:tr w:rsidR="002A71D0" w14:paraId="6B54543C" w14:textId="77777777" w:rsidTr="005B40F6">
        <w:tc>
          <w:tcPr>
            <w:tcW w:w="0" w:type="auto"/>
            <w:vAlign w:val="center"/>
          </w:tcPr>
          <w:p w14:paraId="08251CA4" w14:textId="77777777" w:rsidR="002A71D0" w:rsidRPr="001E6DB2" w:rsidRDefault="002A71D0" w:rsidP="005B40F6">
            <w:pPr>
              <w:pStyle w:val="a3"/>
              <w:keepNext/>
              <w:spacing w:after="0"/>
              <w:ind w:left="0" w:right="-108"/>
              <w:jc w:val="center"/>
            </w:pPr>
            <w:proofErr w:type="spellStart"/>
            <w:r w:rsidRPr="001E6DB2">
              <w:t>Приготування</w:t>
            </w:r>
            <w:proofErr w:type="spellEnd"/>
            <w:r w:rsidRPr="001E6DB2">
              <w:t xml:space="preserve"> пюре</w:t>
            </w:r>
          </w:p>
        </w:tc>
        <w:tc>
          <w:tcPr>
            <w:tcW w:w="0" w:type="auto"/>
            <w:vAlign w:val="center"/>
          </w:tcPr>
          <w:p w14:paraId="12C88258" w14:textId="77777777" w:rsidR="002A71D0" w:rsidRPr="001E6DB2" w:rsidRDefault="002A71D0" w:rsidP="005B40F6">
            <w:pPr>
              <w:pStyle w:val="a3"/>
              <w:keepNext/>
              <w:spacing w:after="0"/>
              <w:ind w:left="0"/>
              <w:jc w:val="center"/>
            </w:pPr>
            <w:proofErr w:type="spellStart"/>
            <w:r w:rsidRPr="001E6DB2">
              <w:t>Розтирання</w:t>
            </w:r>
            <w:proofErr w:type="spellEnd"/>
          </w:p>
        </w:tc>
        <w:tc>
          <w:tcPr>
            <w:tcW w:w="0" w:type="auto"/>
            <w:vAlign w:val="center"/>
          </w:tcPr>
          <w:p w14:paraId="313D1760" w14:textId="77777777" w:rsidR="002A71D0" w:rsidRPr="001E6DB2" w:rsidRDefault="002A71D0" w:rsidP="005B40F6">
            <w:pPr>
              <w:pStyle w:val="a3"/>
              <w:keepNext/>
              <w:spacing w:after="0"/>
              <w:ind w:left="0" w:firstLine="18"/>
              <w:jc w:val="center"/>
            </w:pPr>
            <w:r w:rsidRPr="001E6DB2">
              <w:t>-</w:t>
            </w:r>
          </w:p>
        </w:tc>
        <w:tc>
          <w:tcPr>
            <w:tcW w:w="0" w:type="auto"/>
            <w:vAlign w:val="center"/>
          </w:tcPr>
          <w:p w14:paraId="0FB69A91" w14:textId="77777777" w:rsidR="002A71D0" w:rsidRPr="001E6DB2" w:rsidRDefault="002A71D0" w:rsidP="005B40F6">
            <w:pPr>
              <w:pStyle w:val="a3"/>
              <w:keepNext/>
              <w:spacing w:after="0"/>
              <w:ind w:left="0" w:hanging="9"/>
              <w:jc w:val="center"/>
            </w:pPr>
            <w:proofErr w:type="spellStart"/>
            <w:r w:rsidRPr="001E6DB2">
              <w:t>Утворення</w:t>
            </w:r>
            <w:proofErr w:type="spellEnd"/>
            <w:r w:rsidRPr="001E6DB2">
              <w:t xml:space="preserve"> </w:t>
            </w:r>
            <w:proofErr w:type="spellStart"/>
            <w:r w:rsidRPr="001E6DB2">
              <w:t>однорідної</w:t>
            </w:r>
            <w:proofErr w:type="spellEnd"/>
            <w:r w:rsidRPr="001E6DB2">
              <w:t xml:space="preserve"> </w:t>
            </w:r>
            <w:proofErr w:type="spellStart"/>
            <w:r w:rsidRPr="001E6DB2">
              <w:t>маси</w:t>
            </w:r>
            <w:proofErr w:type="spellEnd"/>
            <w:r w:rsidRPr="001E6DB2">
              <w:t xml:space="preserve"> без </w:t>
            </w:r>
            <w:proofErr w:type="spellStart"/>
            <w:r w:rsidRPr="001E6DB2">
              <w:t>грудочок</w:t>
            </w:r>
            <w:proofErr w:type="spellEnd"/>
          </w:p>
        </w:tc>
      </w:tr>
      <w:tr w:rsidR="002A71D0" w14:paraId="7E605F2F" w14:textId="77777777" w:rsidTr="005B40F6">
        <w:tc>
          <w:tcPr>
            <w:tcW w:w="0" w:type="auto"/>
            <w:vAlign w:val="center"/>
          </w:tcPr>
          <w:p w14:paraId="1D307E68" w14:textId="77777777" w:rsidR="002A71D0" w:rsidRPr="001E6DB2" w:rsidRDefault="002A71D0" w:rsidP="005B40F6">
            <w:pPr>
              <w:pStyle w:val="a3"/>
              <w:keepNext/>
              <w:spacing w:after="0"/>
              <w:ind w:left="0" w:right="-108"/>
              <w:jc w:val="center"/>
            </w:pPr>
            <w:proofErr w:type="spellStart"/>
            <w:r w:rsidRPr="001E6DB2">
              <w:t>Охолодження</w:t>
            </w:r>
            <w:proofErr w:type="spellEnd"/>
          </w:p>
        </w:tc>
        <w:tc>
          <w:tcPr>
            <w:tcW w:w="0" w:type="auto"/>
            <w:vAlign w:val="center"/>
          </w:tcPr>
          <w:p w14:paraId="686E11F4" w14:textId="77777777" w:rsidR="002A71D0" w:rsidRPr="001E6DB2" w:rsidRDefault="002A71D0" w:rsidP="005B40F6">
            <w:pPr>
              <w:pStyle w:val="a3"/>
              <w:keepNext/>
              <w:spacing w:after="0"/>
              <w:ind w:left="0"/>
              <w:jc w:val="center"/>
            </w:pPr>
            <w:proofErr w:type="spellStart"/>
            <w:r w:rsidRPr="001E6DB2">
              <w:t>Охолодження</w:t>
            </w:r>
            <w:proofErr w:type="spellEnd"/>
          </w:p>
        </w:tc>
        <w:tc>
          <w:tcPr>
            <w:tcW w:w="0" w:type="auto"/>
            <w:vAlign w:val="center"/>
          </w:tcPr>
          <w:p w14:paraId="61B3A3FE" w14:textId="77777777" w:rsidR="002A71D0" w:rsidRPr="001E6DB2" w:rsidRDefault="002A71D0" w:rsidP="005B40F6">
            <w:pPr>
              <w:pStyle w:val="a3"/>
              <w:keepNext/>
              <w:spacing w:after="0"/>
              <w:ind w:left="0" w:firstLine="18"/>
              <w:jc w:val="center"/>
            </w:pPr>
            <w:r w:rsidRPr="001E6DB2">
              <w:t xml:space="preserve">До </w:t>
            </w:r>
            <w:proofErr w:type="spellStart"/>
            <w:r w:rsidRPr="001E6DB2">
              <w:t>температури</w:t>
            </w:r>
            <w:proofErr w:type="spellEnd"/>
            <w:r w:rsidRPr="001E6DB2">
              <w:t xml:space="preserve"> 180С</w:t>
            </w:r>
          </w:p>
        </w:tc>
        <w:tc>
          <w:tcPr>
            <w:tcW w:w="0" w:type="auto"/>
            <w:vAlign w:val="center"/>
          </w:tcPr>
          <w:p w14:paraId="43A725C2" w14:textId="77777777" w:rsidR="002A71D0" w:rsidRPr="001E6DB2" w:rsidRDefault="002A71D0" w:rsidP="005B40F6">
            <w:pPr>
              <w:pStyle w:val="a3"/>
              <w:keepNext/>
              <w:spacing w:after="0"/>
              <w:ind w:left="0" w:hanging="9"/>
              <w:jc w:val="center"/>
            </w:pPr>
            <w:proofErr w:type="spellStart"/>
            <w:r w:rsidRPr="001E6DB2">
              <w:t>Утворення</w:t>
            </w:r>
            <w:proofErr w:type="spellEnd"/>
            <w:r w:rsidRPr="001E6DB2">
              <w:t xml:space="preserve"> </w:t>
            </w:r>
            <w:proofErr w:type="spellStart"/>
            <w:r w:rsidRPr="001E6DB2">
              <w:t>однорідної</w:t>
            </w:r>
            <w:proofErr w:type="spellEnd"/>
            <w:r w:rsidRPr="001E6DB2">
              <w:t xml:space="preserve"> </w:t>
            </w:r>
            <w:proofErr w:type="spellStart"/>
            <w:r w:rsidRPr="001E6DB2">
              <w:t>маси</w:t>
            </w:r>
            <w:proofErr w:type="spellEnd"/>
            <w:r w:rsidRPr="001E6DB2">
              <w:t xml:space="preserve"> без </w:t>
            </w:r>
            <w:proofErr w:type="spellStart"/>
            <w:r w:rsidRPr="001E6DB2">
              <w:t>грудочок</w:t>
            </w:r>
            <w:proofErr w:type="spellEnd"/>
          </w:p>
        </w:tc>
      </w:tr>
      <w:tr w:rsidR="002A71D0" w14:paraId="61CA9062" w14:textId="77777777" w:rsidTr="005B40F6">
        <w:tc>
          <w:tcPr>
            <w:tcW w:w="0" w:type="auto"/>
            <w:vAlign w:val="center"/>
          </w:tcPr>
          <w:p w14:paraId="52309ADD" w14:textId="77777777" w:rsidR="002A71D0" w:rsidRPr="001E6DB2" w:rsidRDefault="002A71D0" w:rsidP="005B40F6">
            <w:pPr>
              <w:pStyle w:val="a3"/>
              <w:keepNext/>
              <w:spacing w:after="0"/>
              <w:ind w:left="0" w:right="-108"/>
              <w:jc w:val="center"/>
            </w:pPr>
            <w:proofErr w:type="spellStart"/>
            <w:r w:rsidRPr="001E6DB2">
              <w:t>Емульгування</w:t>
            </w:r>
            <w:proofErr w:type="spellEnd"/>
          </w:p>
          <w:p w14:paraId="2DB1F5D0" w14:textId="77777777" w:rsidR="002A71D0" w:rsidRPr="001E6DB2" w:rsidRDefault="002A71D0" w:rsidP="005B40F6">
            <w:pPr>
              <w:pStyle w:val="a3"/>
              <w:keepNext/>
              <w:spacing w:after="0"/>
              <w:ind w:left="0" w:right="-108"/>
              <w:jc w:val="center"/>
            </w:pPr>
            <w:proofErr w:type="spellStart"/>
            <w:r w:rsidRPr="001E6DB2">
              <w:t>всіх</w:t>
            </w:r>
            <w:proofErr w:type="spellEnd"/>
            <w:r w:rsidRPr="001E6DB2">
              <w:t xml:space="preserve"> </w:t>
            </w:r>
            <w:proofErr w:type="spellStart"/>
            <w:r w:rsidRPr="001E6DB2">
              <w:t>компонентів</w:t>
            </w:r>
            <w:proofErr w:type="spellEnd"/>
          </w:p>
        </w:tc>
        <w:tc>
          <w:tcPr>
            <w:tcW w:w="0" w:type="auto"/>
            <w:vAlign w:val="center"/>
          </w:tcPr>
          <w:p w14:paraId="1F300B20" w14:textId="77777777" w:rsidR="002A71D0" w:rsidRPr="001E6DB2" w:rsidRDefault="002A71D0" w:rsidP="005B40F6">
            <w:pPr>
              <w:pStyle w:val="a3"/>
              <w:keepNext/>
              <w:spacing w:after="0"/>
              <w:ind w:left="0"/>
              <w:jc w:val="center"/>
            </w:pPr>
            <w:proofErr w:type="spellStart"/>
            <w:r w:rsidRPr="001E6DB2">
              <w:t>З’єднання</w:t>
            </w:r>
            <w:proofErr w:type="spellEnd"/>
            <w:r w:rsidRPr="001E6DB2">
              <w:t xml:space="preserve"> </w:t>
            </w:r>
            <w:proofErr w:type="spellStart"/>
            <w:r w:rsidRPr="001E6DB2">
              <w:t>компонентів</w:t>
            </w:r>
            <w:proofErr w:type="spellEnd"/>
            <w:r w:rsidRPr="001E6DB2">
              <w:t xml:space="preserve">, </w:t>
            </w:r>
            <w:proofErr w:type="spellStart"/>
            <w:r w:rsidRPr="001E6DB2">
              <w:t>збивання</w:t>
            </w:r>
            <w:proofErr w:type="spellEnd"/>
            <w:r w:rsidRPr="001E6DB2">
              <w:t xml:space="preserve"> </w:t>
            </w:r>
            <w:proofErr w:type="spellStart"/>
            <w:r w:rsidRPr="001E6DB2">
              <w:t>маси</w:t>
            </w:r>
            <w:proofErr w:type="spellEnd"/>
            <w:r w:rsidRPr="001E6DB2">
              <w:t xml:space="preserve"> при </w:t>
            </w:r>
            <w:proofErr w:type="spellStart"/>
            <w:r w:rsidRPr="001E6DB2">
              <w:t>вливанні</w:t>
            </w:r>
            <w:proofErr w:type="spellEnd"/>
            <w:r w:rsidRPr="001E6DB2">
              <w:t xml:space="preserve"> </w:t>
            </w:r>
            <w:proofErr w:type="spellStart"/>
            <w:r w:rsidRPr="001E6DB2">
              <w:t>олії</w:t>
            </w:r>
            <w:proofErr w:type="spellEnd"/>
            <w:r w:rsidRPr="001E6DB2">
              <w:t xml:space="preserve"> тоненькою </w:t>
            </w:r>
            <w:proofErr w:type="spellStart"/>
            <w:r w:rsidRPr="001E6DB2">
              <w:t>ціпочкою</w:t>
            </w:r>
            <w:proofErr w:type="spellEnd"/>
          </w:p>
        </w:tc>
        <w:tc>
          <w:tcPr>
            <w:tcW w:w="0" w:type="auto"/>
            <w:vAlign w:val="center"/>
          </w:tcPr>
          <w:p w14:paraId="112786F2" w14:textId="77777777" w:rsidR="002A71D0" w:rsidRPr="001E6DB2" w:rsidRDefault="002A71D0" w:rsidP="005B40F6">
            <w:pPr>
              <w:pStyle w:val="a3"/>
              <w:keepNext/>
              <w:spacing w:after="0"/>
              <w:ind w:left="0" w:firstLine="18"/>
              <w:jc w:val="center"/>
            </w:pPr>
            <w:proofErr w:type="spellStart"/>
            <w:r w:rsidRPr="001E6DB2">
              <w:t>Постійне</w:t>
            </w:r>
            <w:proofErr w:type="spellEnd"/>
            <w:r w:rsidRPr="001E6DB2">
              <w:t xml:space="preserve"> і </w:t>
            </w:r>
            <w:proofErr w:type="spellStart"/>
            <w:r w:rsidRPr="001E6DB2">
              <w:t>швидке</w:t>
            </w:r>
            <w:proofErr w:type="spellEnd"/>
            <w:r w:rsidRPr="001E6DB2">
              <w:t xml:space="preserve">   </w:t>
            </w:r>
            <w:proofErr w:type="spellStart"/>
            <w:r w:rsidRPr="001E6DB2">
              <w:t>збивання</w:t>
            </w:r>
            <w:proofErr w:type="spellEnd"/>
          </w:p>
        </w:tc>
        <w:tc>
          <w:tcPr>
            <w:tcW w:w="0" w:type="auto"/>
            <w:vAlign w:val="center"/>
          </w:tcPr>
          <w:p w14:paraId="3470ADDC" w14:textId="77777777" w:rsidR="002A71D0" w:rsidRPr="001E6DB2" w:rsidRDefault="002A71D0" w:rsidP="005B40F6">
            <w:pPr>
              <w:pStyle w:val="a3"/>
              <w:keepNext/>
              <w:spacing w:after="0"/>
              <w:ind w:left="0" w:hanging="9"/>
              <w:jc w:val="center"/>
            </w:pPr>
            <w:proofErr w:type="spellStart"/>
            <w:r w:rsidRPr="001E6DB2">
              <w:t>Однорідна</w:t>
            </w:r>
            <w:proofErr w:type="spellEnd"/>
            <w:r w:rsidRPr="001E6DB2">
              <w:t xml:space="preserve"> </w:t>
            </w:r>
            <w:proofErr w:type="spellStart"/>
            <w:r w:rsidRPr="001E6DB2">
              <w:t>маса</w:t>
            </w:r>
            <w:proofErr w:type="spellEnd"/>
            <w:r w:rsidRPr="001E6DB2">
              <w:t xml:space="preserve"> без </w:t>
            </w:r>
            <w:proofErr w:type="spellStart"/>
            <w:r w:rsidRPr="001E6DB2">
              <w:t>грудочок</w:t>
            </w:r>
            <w:proofErr w:type="spellEnd"/>
            <w:r w:rsidRPr="001E6DB2">
              <w:t xml:space="preserve">, </w:t>
            </w:r>
            <w:proofErr w:type="spellStart"/>
            <w:r w:rsidRPr="001E6DB2">
              <w:t>надання</w:t>
            </w:r>
            <w:proofErr w:type="spellEnd"/>
            <w:r w:rsidRPr="001E6DB2">
              <w:t xml:space="preserve"> майонезу </w:t>
            </w:r>
            <w:proofErr w:type="spellStart"/>
            <w:r w:rsidRPr="001E6DB2">
              <w:t>відповідної</w:t>
            </w:r>
            <w:proofErr w:type="spellEnd"/>
            <w:r w:rsidRPr="001E6DB2">
              <w:t xml:space="preserve"> </w:t>
            </w:r>
            <w:proofErr w:type="spellStart"/>
            <w:r w:rsidRPr="001E6DB2">
              <w:t>консистенції</w:t>
            </w:r>
            <w:proofErr w:type="spellEnd"/>
          </w:p>
        </w:tc>
      </w:tr>
    </w:tbl>
    <w:p w14:paraId="3311FA09" w14:textId="77777777" w:rsidR="002A71D0" w:rsidRDefault="002A71D0" w:rsidP="00896649">
      <w:pPr>
        <w:jc w:val="center"/>
        <w:rPr>
          <w:sz w:val="28"/>
          <w:szCs w:val="28"/>
          <w:lang w:val="uk-UA"/>
        </w:rPr>
      </w:pPr>
    </w:p>
    <w:p w14:paraId="53B1FD77" w14:textId="77777777" w:rsidR="000A6850" w:rsidRDefault="000A6850" w:rsidP="000A6850">
      <w:pPr>
        <w:ind w:firstLine="709"/>
        <w:jc w:val="both"/>
        <w:rPr>
          <w:b/>
          <w:sz w:val="28"/>
          <w:szCs w:val="28"/>
          <w:lang w:val="uk-UA"/>
        </w:rPr>
      </w:pPr>
    </w:p>
    <w:p w14:paraId="6E55A208" w14:textId="77777777" w:rsidR="00896649" w:rsidRPr="00CE381B" w:rsidRDefault="00CE381B" w:rsidP="00CE381B">
      <w:pPr>
        <w:pStyle w:val="ab"/>
        <w:numPr>
          <w:ilvl w:val="1"/>
          <w:numId w:val="4"/>
        </w:numPr>
        <w:ind w:left="1276" w:hanging="567"/>
        <w:jc w:val="both"/>
        <w:rPr>
          <w:b/>
          <w:sz w:val="28"/>
          <w:szCs w:val="28"/>
          <w:lang w:val="uk-UA"/>
        </w:rPr>
      </w:pPr>
      <w:r w:rsidRPr="00CE381B">
        <w:rPr>
          <w:b/>
          <w:sz w:val="28"/>
          <w:szCs w:val="28"/>
          <w:lang w:val="uk-UA"/>
        </w:rPr>
        <w:t>Дослідження зразків за о</w:t>
      </w:r>
      <w:r w:rsidR="00896649" w:rsidRPr="00CE381B">
        <w:rPr>
          <w:b/>
          <w:sz w:val="28"/>
          <w:szCs w:val="28"/>
          <w:lang w:val="uk-UA"/>
        </w:rPr>
        <w:t>рганолептичн</w:t>
      </w:r>
      <w:r w:rsidRPr="00CE381B">
        <w:rPr>
          <w:b/>
          <w:sz w:val="28"/>
          <w:szCs w:val="28"/>
          <w:lang w:val="uk-UA"/>
        </w:rPr>
        <w:t>ими</w:t>
      </w:r>
      <w:r w:rsidR="00896649" w:rsidRPr="00CE381B">
        <w:rPr>
          <w:b/>
          <w:sz w:val="28"/>
          <w:szCs w:val="28"/>
          <w:lang w:val="uk-UA"/>
        </w:rPr>
        <w:t xml:space="preserve"> </w:t>
      </w:r>
      <w:r w:rsidRPr="00CE381B">
        <w:rPr>
          <w:b/>
          <w:sz w:val="28"/>
          <w:szCs w:val="28"/>
          <w:lang w:val="uk-UA"/>
        </w:rPr>
        <w:t>показниками</w:t>
      </w:r>
    </w:p>
    <w:p w14:paraId="66360B02" w14:textId="77777777" w:rsidR="00CE381B" w:rsidRDefault="00CE381B" w:rsidP="00CE381B">
      <w:pPr>
        <w:jc w:val="both"/>
        <w:rPr>
          <w:b/>
          <w:sz w:val="28"/>
          <w:szCs w:val="28"/>
          <w:lang w:val="uk-UA"/>
        </w:rPr>
      </w:pPr>
    </w:p>
    <w:p w14:paraId="4251408A" w14:textId="77777777" w:rsidR="00BE0E64" w:rsidRDefault="00BE0E64" w:rsidP="007D5C41">
      <w:pPr>
        <w:spacing w:line="360" w:lineRule="auto"/>
        <w:ind w:firstLine="709"/>
        <w:jc w:val="both"/>
        <w:rPr>
          <w:sz w:val="28"/>
          <w:lang w:val="uk-UA"/>
        </w:rPr>
      </w:pPr>
    </w:p>
    <w:p w14:paraId="4225CECA" w14:textId="77777777" w:rsidR="007D5C41" w:rsidRPr="005A325A" w:rsidRDefault="007D5C41" w:rsidP="007D5C41">
      <w:pPr>
        <w:spacing w:line="360" w:lineRule="auto"/>
        <w:ind w:firstLine="709"/>
        <w:jc w:val="both"/>
        <w:rPr>
          <w:sz w:val="28"/>
          <w:lang w:val="uk-UA"/>
        </w:rPr>
      </w:pPr>
      <w:r>
        <w:rPr>
          <w:sz w:val="28"/>
          <w:lang w:val="uk-UA"/>
        </w:rPr>
        <w:t xml:space="preserve">Отримання якісного продукту залежить від якості сировини, послідовності технологічного процесу, технології виробництва, </w:t>
      </w:r>
      <w:r w:rsidRPr="005A325A">
        <w:rPr>
          <w:sz w:val="28"/>
          <w:lang w:val="uk-UA"/>
        </w:rPr>
        <w:t>дотримання</w:t>
      </w:r>
      <w:r>
        <w:rPr>
          <w:sz w:val="28"/>
          <w:lang w:val="uk-UA"/>
        </w:rPr>
        <w:t xml:space="preserve"> </w:t>
      </w:r>
      <w:r w:rsidRPr="005A325A">
        <w:rPr>
          <w:sz w:val="28"/>
          <w:lang w:val="uk-UA"/>
        </w:rPr>
        <w:t>послідовності</w:t>
      </w:r>
      <w:r>
        <w:rPr>
          <w:sz w:val="28"/>
          <w:lang w:val="uk-UA"/>
        </w:rPr>
        <w:t xml:space="preserve"> </w:t>
      </w:r>
      <w:r w:rsidRPr="005A325A">
        <w:rPr>
          <w:sz w:val="28"/>
          <w:lang w:val="uk-UA"/>
        </w:rPr>
        <w:t>операцій та заданих</w:t>
      </w:r>
      <w:r>
        <w:rPr>
          <w:sz w:val="28"/>
          <w:lang w:val="uk-UA"/>
        </w:rPr>
        <w:t xml:space="preserve"> </w:t>
      </w:r>
      <w:r w:rsidRPr="005A325A">
        <w:rPr>
          <w:sz w:val="28"/>
          <w:lang w:val="uk-UA"/>
        </w:rPr>
        <w:t>режимів</w:t>
      </w:r>
      <w:r>
        <w:rPr>
          <w:sz w:val="28"/>
          <w:lang w:val="uk-UA"/>
        </w:rPr>
        <w:t xml:space="preserve"> </w:t>
      </w:r>
      <w:r w:rsidRPr="005A325A">
        <w:rPr>
          <w:sz w:val="28"/>
          <w:lang w:val="uk-UA"/>
        </w:rPr>
        <w:t>технологічного</w:t>
      </w:r>
      <w:r>
        <w:rPr>
          <w:sz w:val="28"/>
          <w:lang w:val="uk-UA"/>
        </w:rPr>
        <w:t xml:space="preserve"> </w:t>
      </w:r>
      <w:r w:rsidRPr="005A325A">
        <w:rPr>
          <w:sz w:val="28"/>
          <w:lang w:val="uk-UA"/>
        </w:rPr>
        <w:t xml:space="preserve">процесу, </w:t>
      </w:r>
      <w:r w:rsidR="009254DA">
        <w:rPr>
          <w:sz w:val="28"/>
          <w:lang w:val="uk-UA"/>
        </w:rPr>
        <w:t xml:space="preserve">які </w:t>
      </w:r>
      <w:r w:rsidRPr="005A325A">
        <w:rPr>
          <w:sz w:val="28"/>
          <w:lang w:val="uk-UA"/>
        </w:rPr>
        <w:t>встановл</w:t>
      </w:r>
      <w:r w:rsidR="009254DA">
        <w:rPr>
          <w:sz w:val="28"/>
          <w:lang w:val="uk-UA"/>
        </w:rPr>
        <w:t>ені в результаті</w:t>
      </w:r>
      <w:r>
        <w:rPr>
          <w:sz w:val="28"/>
          <w:lang w:val="uk-UA"/>
        </w:rPr>
        <w:t xml:space="preserve"> </w:t>
      </w:r>
      <w:r w:rsidRPr="005A325A">
        <w:rPr>
          <w:sz w:val="28"/>
          <w:lang w:val="uk-UA"/>
        </w:rPr>
        <w:t>експериментальни</w:t>
      </w:r>
      <w:r w:rsidR="009254DA">
        <w:rPr>
          <w:sz w:val="28"/>
          <w:lang w:val="uk-UA"/>
        </w:rPr>
        <w:t>х</w:t>
      </w:r>
      <w:r>
        <w:rPr>
          <w:sz w:val="28"/>
          <w:lang w:val="uk-UA"/>
        </w:rPr>
        <w:t xml:space="preserve"> </w:t>
      </w:r>
      <w:r w:rsidRPr="005A325A">
        <w:rPr>
          <w:sz w:val="28"/>
          <w:lang w:val="uk-UA"/>
        </w:rPr>
        <w:t>досліджен</w:t>
      </w:r>
      <w:r w:rsidR="009254DA">
        <w:rPr>
          <w:sz w:val="28"/>
          <w:lang w:val="uk-UA"/>
        </w:rPr>
        <w:t>ь</w:t>
      </w:r>
      <w:r w:rsidRPr="005A325A">
        <w:rPr>
          <w:sz w:val="28"/>
          <w:lang w:val="uk-UA"/>
        </w:rPr>
        <w:t>.</w:t>
      </w:r>
    </w:p>
    <w:p w14:paraId="3F7B015C" w14:textId="77777777" w:rsidR="00DF7636" w:rsidRDefault="009254DA" w:rsidP="007D5C41">
      <w:pPr>
        <w:spacing w:line="360" w:lineRule="auto"/>
        <w:ind w:firstLine="709"/>
        <w:jc w:val="both"/>
        <w:rPr>
          <w:sz w:val="28"/>
          <w:lang w:val="uk-UA"/>
        </w:rPr>
      </w:pPr>
      <w:r>
        <w:rPr>
          <w:sz w:val="28"/>
          <w:lang w:val="uk-UA"/>
        </w:rPr>
        <w:t xml:space="preserve">Органолептичну оцінку якості контрольного та дослідних зразків соусів проводили відповідно до методики, що наведена у розділі 2. </w:t>
      </w:r>
    </w:p>
    <w:p w14:paraId="6CF0086D" w14:textId="77777777" w:rsidR="007D5C41" w:rsidRPr="00B0374A" w:rsidRDefault="00DF7636" w:rsidP="007D5C41">
      <w:pPr>
        <w:spacing w:line="360" w:lineRule="auto"/>
        <w:ind w:firstLine="709"/>
        <w:jc w:val="both"/>
        <w:rPr>
          <w:sz w:val="28"/>
          <w:lang w:val="uk-UA"/>
        </w:rPr>
      </w:pPr>
      <w:r>
        <w:rPr>
          <w:sz w:val="28"/>
          <w:lang w:val="uk-UA"/>
        </w:rPr>
        <w:t>Д</w:t>
      </w:r>
      <w:r w:rsidR="009B6DC6">
        <w:rPr>
          <w:sz w:val="28"/>
          <w:lang w:val="uk-UA"/>
        </w:rPr>
        <w:t>ля визначення якості соусів розроблено шкалу відповідності показників (зовнішній вигляд, запах, колір, смак) встановленим вимогам</w:t>
      </w:r>
      <w:r w:rsidR="007D5C41" w:rsidRPr="00B0374A">
        <w:rPr>
          <w:sz w:val="28"/>
          <w:lang w:val="uk-UA"/>
        </w:rPr>
        <w:t xml:space="preserve"> </w:t>
      </w:r>
      <w:r w:rsidR="009B6DC6">
        <w:rPr>
          <w:sz w:val="28"/>
          <w:lang w:val="uk-UA"/>
        </w:rPr>
        <w:t>(</w:t>
      </w:r>
      <w:r w:rsidR="007D5C41" w:rsidRPr="00B0374A">
        <w:rPr>
          <w:sz w:val="28"/>
          <w:lang w:val="uk-UA"/>
        </w:rPr>
        <w:t>табл</w:t>
      </w:r>
      <w:r w:rsidR="009B6DC6">
        <w:rPr>
          <w:sz w:val="28"/>
          <w:lang w:val="uk-UA"/>
        </w:rPr>
        <w:t>.</w:t>
      </w:r>
      <w:r w:rsidR="007D5C41" w:rsidRPr="00B0374A">
        <w:rPr>
          <w:sz w:val="28"/>
          <w:lang w:val="uk-UA"/>
        </w:rPr>
        <w:t xml:space="preserve"> 3.</w:t>
      </w:r>
      <w:r w:rsidR="009254DA">
        <w:rPr>
          <w:sz w:val="28"/>
          <w:lang w:val="uk-UA"/>
        </w:rPr>
        <w:t>16</w:t>
      </w:r>
      <w:r w:rsidR="009B6DC6">
        <w:rPr>
          <w:sz w:val="28"/>
          <w:lang w:val="uk-UA"/>
        </w:rPr>
        <w:t>)</w:t>
      </w:r>
      <w:r w:rsidR="007D5C41" w:rsidRPr="00B0374A">
        <w:rPr>
          <w:sz w:val="28"/>
          <w:lang w:val="uk-UA"/>
        </w:rPr>
        <w:t>.</w:t>
      </w:r>
    </w:p>
    <w:p w14:paraId="4F802DEA" w14:textId="77777777" w:rsidR="00CE381B" w:rsidRPr="00CE381B" w:rsidRDefault="00CE381B" w:rsidP="00CE381B">
      <w:pPr>
        <w:jc w:val="both"/>
        <w:rPr>
          <w:b/>
          <w:sz w:val="28"/>
          <w:szCs w:val="28"/>
          <w:lang w:val="uk-UA"/>
        </w:rPr>
      </w:pPr>
    </w:p>
    <w:p w14:paraId="036E4EA4" w14:textId="77777777" w:rsidR="00896649" w:rsidRPr="0096721F" w:rsidRDefault="00896649" w:rsidP="00896649">
      <w:pPr>
        <w:jc w:val="center"/>
        <w:rPr>
          <w:sz w:val="16"/>
          <w:szCs w:val="16"/>
          <w:lang w:val="uk-UA"/>
        </w:rPr>
      </w:pPr>
    </w:p>
    <w:p w14:paraId="39CB9AE2" w14:textId="77777777" w:rsidR="009B6DC6" w:rsidRDefault="009B6DC6" w:rsidP="009B6DC6">
      <w:pPr>
        <w:pStyle w:val="a3"/>
        <w:widowControl w:val="0"/>
        <w:spacing w:after="0" w:line="360" w:lineRule="auto"/>
        <w:ind w:left="0" w:firstLine="709"/>
        <w:jc w:val="right"/>
        <w:rPr>
          <w:sz w:val="28"/>
          <w:szCs w:val="28"/>
          <w:lang w:val="uk-UA"/>
        </w:rPr>
      </w:pPr>
    </w:p>
    <w:p w14:paraId="53019782" w14:textId="77777777" w:rsidR="00896649" w:rsidRPr="000A6850" w:rsidRDefault="00896649" w:rsidP="009B6DC6">
      <w:pPr>
        <w:pStyle w:val="a3"/>
        <w:widowControl w:val="0"/>
        <w:spacing w:after="0" w:line="360" w:lineRule="auto"/>
        <w:ind w:left="0" w:firstLine="709"/>
        <w:jc w:val="right"/>
        <w:rPr>
          <w:sz w:val="28"/>
          <w:szCs w:val="28"/>
          <w:lang w:val="uk-UA"/>
        </w:rPr>
      </w:pPr>
      <w:r w:rsidRPr="000A6850">
        <w:rPr>
          <w:sz w:val="28"/>
          <w:szCs w:val="28"/>
          <w:lang w:val="uk-UA"/>
        </w:rPr>
        <w:lastRenderedPageBreak/>
        <w:t xml:space="preserve">Таблиця </w:t>
      </w:r>
      <w:r w:rsidR="000A6850">
        <w:rPr>
          <w:sz w:val="28"/>
          <w:szCs w:val="28"/>
          <w:lang w:val="uk-UA"/>
        </w:rPr>
        <w:t>3.16</w:t>
      </w:r>
    </w:p>
    <w:p w14:paraId="7F1E3409" w14:textId="77777777" w:rsidR="00896649" w:rsidRPr="0096721F" w:rsidRDefault="00896649" w:rsidP="000A6850">
      <w:pPr>
        <w:spacing w:line="360" w:lineRule="auto"/>
        <w:ind w:firstLine="709"/>
        <w:jc w:val="both"/>
        <w:rPr>
          <w:b/>
          <w:sz w:val="28"/>
          <w:szCs w:val="28"/>
          <w:lang w:val="uk-UA"/>
        </w:rPr>
      </w:pPr>
      <w:r w:rsidRPr="0096721F">
        <w:rPr>
          <w:b/>
          <w:sz w:val="28"/>
          <w:szCs w:val="28"/>
          <w:lang w:val="uk-UA"/>
        </w:rPr>
        <w:t>Органолептичні показники майонезів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496"/>
        <w:gridCol w:w="2581"/>
        <w:gridCol w:w="2602"/>
      </w:tblGrid>
      <w:tr w:rsidR="00DF7636" w:rsidRPr="005B1FBE" w14:paraId="34A6DABB" w14:textId="77777777" w:rsidTr="005B1FBE">
        <w:tc>
          <w:tcPr>
            <w:tcW w:w="0" w:type="auto"/>
            <w:shd w:val="clear" w:color="auto" w:fill="auto"/>
            <w:vAlign w:val="center"/>
          </w:tcPr>
          <w:p w14:paraId="44BF26FE" w14:textId="77777777" w:rsidR="00896649" w:rsidRPr="005B1FBE" w:rsidRDefault="00896649" w:rsidP="005B1FBE">
            <w:pPr>
              <w:jc w:val="center"/>
              <w:rPr>
                <w:lang w:val="uk-UA"/>
              </w:rPr>
            </w:pPr>
            <w:r w:rsidRPr="005B1FBE">
              <w:rPr>
                <w:lang w:val="uk-UA"/>
              </w:rPr>
              <w:t>Показники</w:t>
            </w:r>
          </w:p>
        </w:tc>
        <w:tc>
          <w:tcPr>
            <w:tcW w:w="0" w:type="auto"/>
            <w:shd w:val="clear" w:color="auto" w:fill="auto"/>
            <w:vAlign w:val="center"/>
          </w:tcPr>
          <w:p w14:paraId="7447C380" w14:textId="77777777" w:rsidR="00896649" w:rsidRPr="005B1FBE" w:rsidRDefault="00896649" w:rsidP="005B1FBE">
            <w:pPr>
              <w:jc w:val="center"/>
              <w:rPr>
                <w:lang w:val="uk-UA"/>
              </w:rPr>
            </w:pPr>
            <w:r w:rsidRPr="005B1FBE">
              <w:rPr>
                <w:lang w:val="uk-UA"/>
              </w:rPr>
              <w:t>Майонез – аналог</w:t>
            </w:r>
          </w:p>
        </w:tc>
        <w:tc>
          <w:tcPr>
            <w:tcW w:w="0" w:type="auto"/>
            <w:shd w:val="clear" w:color="auto" w:fill="auto"/>
            <w:vAlign w:val="center"/>
          </w:tcPr>
          <w:p w14:paraId="0023EE8E" w14:textId="77777777" w:rsidR="00896649" w:rsidRPr="005B1FBE" w:rsidRDefault="00896649" w:rsidP="005B1FBE">
            <w:pPr>
              <w:jc w:val="center"/>
              <w:rPr>
                <w:lang w:val="uk-UA"/>
              </w:rPr>
            </w:pPr>
            <w:r w:rsidRPr="005B1FBE">
              <w:rPr>
                <w:lang w:val="uk-UA"/>
              </w:rPr>
              <w:t xml:space="preserve">Майонез </w:t>
            </w:r>
            <w:r w:rsidR="000A6850" w:rsidRPr="005B1FBE">
              <w:rPr>
                <w:lang w:val="uk-UA"/>
              </w:rPr>
              <w:t xml:space="preserve">із </w:t>
            </w:r>
            <w:proofErr w:type="spellStart"/>
            <w:r w:rsidR="000A6850" w:rsidRPr="005B1FBE">
              <w:rPr>
                <w:lang w:val="uk-UA"/>
              </w:rPr>
              <w:t>нутовим</w:t>
            </w:r>
            <w:proofErr w:type="spellEnd"/>
            <w:r w:rsidR="000A6850" w:rsidRPr="005B1FBE">
              <w:rPr>
                <w:lang w:val="uk-UA"/>
              </w:rPr>
              <w:t xml:space="preserve"> пюре</w:t>
            </w:r>
          </w:p>
        </w:tc>
        <w:tc>
          <w:tcPr>
            <w:tcW w:w="0" w:type="auto"/>
            <w:shd w:val="clear" w:color="auto" w:fill="auto"/>
            <w:vAlign w:val="center"/>
          </w:tcPr>
          <w:p w14:paraId="7D83642C" w14:textId="77777777" w:rsidR="00896649" w:rsidRPr="005B1FBE" w:rsidRDefault="00896649" w:rsidP="005B1FBE">
            <w:pPr>
              <w:jc w:val="center"/>
              <w:rPr>
                <w:lang w:val="uk-UA"/>
              </w:rPr>
            </w:pPr>
            <w:r w:rsidRPr="005B1FBE">
              <w:rPr>
                <w:lang w:val="uk-UA"/>
              </w:rPr>
              <w:t xml:space="preserve">Майонез </w:t>
            </w:r>
            <w:r w:rsidR="000A6850" w:rsidRPr="005B1FBE">
              <w:rPr>
                <w:lang w:val="uk-UA"/>
              </w:rPr>
              <w:t>із сочевичним пюре</w:t>
            </w:r>
          </w:p>
        </w:tc>
      </w:tr>
      <w:tr w:rsidR="00DF7636" w:rsidRPr="005B1FBE" w14:paraId="7FAE6641" w14:textId="77777777" w:rsidTr="005B1FBE">
        <w:trPr>
          <w:trHeight w:val="575"/>
        </w:trPr>
        <w:tc>
          <w:tcPr>
            <w:tcW w:w="0" w:type="auto"/>
            <w:shd w:val="clear" w:color="auto" w:fill="auto"/>
            <w:vAlign w:val="center"/>
          </w:tcPr>
          <w:p w14:paraId="00220BA2" w14:textId="77777777" w:rsidR="00896649" w:rsidRPr="005B1FBE" w:rsidRDefault="00896649" w:rsidP="005B1FBE">
            <w:pPr>
              <w:jc w:val="center"/>
              <w:rPr>
                <w:lang w:val="uk-UA"/>
              </w:rPr>
            </w:pPr>
            <w:r w:rsidRPr="005B1FBE">
              <w:rPr>
                <w:lang w:val="uk-UA"/>
              </w:rPr>
              <w:t>Зовнішній вигляд</w:t>
            </w:r>
          </w:p>
        </w:tc>
        <w:tc>
          <w:tcPr>
            <w:tcW w:w="0" w:type="auto"/>
            <w:shd w:val="clear" w:color="auto" w:fill="auto"/>
            <w:vAlign w:val="center"/>
          </w:tcPr>
          <w:p w14:paraId="3524F535" w14:textId="77777777" w:rsidR="00896649" w:rsidRPr="005B1FBE" w:rsidRDefault="00896649" w:rsidP="005B1FBE">
            <w:pPr>
              <w:jc w:val="center"/>
              <w:rPr>
                <w:lang w:val="uk-UA"/>
              </w:rPr>
            </w:pPr>
            <w:r w:rsidRPr="005B1FBE">
              <w:rPr>
                <w:lang w:val="uk-UA"/>
              </w:rPr>
              <w:t>однорідний по всій масі</w:t>
            </w:r>
          </w:p>
        </w:tc>
        <w:tc>
          <w:tcPr>
            <w:tcW w:w="0" w:type="auto"/>
            <w:shd w:val="clear" w:color="auto" w:fill="auto"/>
            <w:vAlign w:val="center"/>
          </w:tcPr>
          <w:p w14:paraId="65DFC44D" w14:textId="77777777" w:rsidR="00896649" w:rsidRPr="005B1FBE" w:rsidRDefault="00896649" w:rsidP="005B1FBE">
            <w:pPr>
              <w:jc w:val="center"/>
              <w:rPr>
                <w:lang w:val="uk-UA"/>
              </w:rPr>
            </w:pPr>
            <w:r w:rsidRPr="005B1FBE">
              <w:rPr>
                <w:lang w:val="uk-UA"/>
              </w:rPr>
              <w:t>однорідний по всій масі</w:t>
            </w:r>
          </w:p>
        </w:tc>
        <w:tc>
          <w:tcPr>
            <w:tcW w:w="0" w:type="auto"/>
            <w:shd w:val="clear" w:color="auto" w:fill="auto"/>
            <w:vAlign w:val="center"/>
          </w:tcPr>
          <w:p w14:paraId="547AA23A" w14:textId="77777777" w:rsidR="00896649" w:rsidRPr="005B1FBE" w:rsidRDefault="00896649" w:rsidP="005B1FBE">
            <w:pPr>
              <w:jc w:val="center"/>
              <w:rPr>
                <w:lang w:val="uk-UA"/>
              </w:rPr>
            </w:pPr>
            <w:r w:rsidRPr="005B1FBE">
              <w:rPr>
                <w:lang w:val="uk-UA"/>
              </w:rPr>
              <w:t>однорідний по всій масі</w:t>
            </w:r>
          </w:p>
        </w:tc>
      </w:tr>
      <w:tr w:rsidR="00DF7636" w:rsidRPr="005B1FBE" w14:paraId="7A7EF0C4" w14:textId="77777777" w:rsidTr="005B1FBE">
        <w:trPr>
          <w:trHeight w:val="541"/>
        </w:trPr>
        <w:tc>
          <w:tcPr>
            <w:tcW w:w="0" w:type="auto"/>
            <w:shd w:val="clear" w:color="auto" w:fill="auto"/>
            <w:vAlign w:val="center"/>
          </w:tcPr>
          <w:p w14:paraId="6095CDFD" w14:textId="77777777" w:rsidR="00896649" w:rsidRPr="005B1FBE" w:rsidRDefault="00896649" w:rsidP="005B1FBE">
            <w:pPr>
              <w:jc w:val="center"/>
              <w:rPr>
                <w:lang w:val="uk-UA"/>
              </w:rPr>
            </w:pPr>
            <w:r w:rsidRPr="005B1FBE">
              <w:rPr>
                <w:lang w:val="uk-UA"/>
              </w:rPr>
              <w:t>Колір</w:t>
            </w:r>
          </w:p>
        </w:tc>
        <w:tc>
          <w:tcPr>
            <w:tcW w:w="0" w:type="auto"/>
            <w:shd w:val="clear" w:color="auto" w:fill="auto"/>
            <w:vAlign w:val="center"/>
          </w:tcPr>
          <w:p w14:paraId="6E0C3ED8" w14:textId="77777777" w:rsidR="00896649" w:rsidRPr="005B1FBE" w:rsidRDefault="00896649" w:rsidP="005B1FBE">
            <w:pPr>
              <w:jc w:val="center"/>
              <w:rPr>
                <w:lang w:val="uk-UA"/>
              </w:rPr>
            </w:pPr>
            <w:r w:rsidRPr="005B1FBE">
              <w:rPr>
                <w:lang w:val="uk-UA"/>
              </w:rPr>
              <w:t>жовто-кремовий</w:t>
            </w:r>
          </w:p>
        </w:tc>
        <w:tc>
          <w:tcPr>
            <w:tcW w:w="0" w:type="auto"/>
            <w:shd w:val="clear" w:color="auto" w:fill="auto"/>
            <w:vAlign w:val="center"/>
          </w:tcPr>
          <w:p w14:paraId="66D3DFCC" w14:textId="77777777" w:rsidR="00896649" w:rsidRPr="005B1FBE" w:rsidRDefault="009254DA" w:rsidP="005B1FBE">
            <w:pPr>
              <w:jc w:val="center"/>
              <w:rPr>
                <w:lang w:val="uk-UA"/>
              </w:rPr>
            </w:pPr>
            <w:r>
              <w:rPr>
                <w:lang w:val="uk-UA"/>
              </w:rPr>
              <w:t>жовтий</w:t>
            </w:r>
          </w:p>
        </w:tc>
        <w:tc>
          <w:tcPr>
            <w:tcW w:w="0" w:type="auto"/>
            <w:shd w:val="clear" w:color="auto" w:fill="auto"/>
            <w:vAlign w:val="center"/>
          </w:tcPr>
          <w:p w14:paraId="693D94B6" w14:textId="77777777" w:rsidR="00896649" w:rsidRPr="005B1FBE" w:rsidRDefault="009254DA" w:rsidP="005B1FBE">
            <w:pPr>
              <w:jc w:val="center"/>
              <w:rPr>
                <w:lang w:val="uk-UA"/>
              </w:rPr>
            </w:pPr>
            <w:r>
              <w:rPr>
                <w:lang w:val="uk-UA"/>
              </w:rPr>
              <w:t>розовий</w:t>
            </w:r>
          </w:p>
        </w:tc>
      </w:tr>
      <w:tr w:rsidR="00DF7636" w:rsidRPr="005B1FBE" w14:paraId="67A455EA" w14:textId="77777777" w:rsidTr="005B1FBE">
        <w:tc>
          <w:tcPr>
            <w:tcW w:w="0" w:type="auto"/>
            <w:shd w:val="clear" w:color="auto" w:fill="auto"/>
            <w:vAlign w:val="center"/>
          </w:tcPr>
          <w:p w14:paraId="72E7898F" w14:textId="77777777" w:rsidR="00896649" w:rsidRPr="005B1FBE" w:rsidRDefault="00896649" w:rsidP="005B1FBE">
            <w:pPr>
              <w:jc w:val="center"/>
              <w:rPr>
                <w:lang w:val="uk-UA"/>
              </w:rPr>
            </w:pPr>
            <w:r w:rsidRPr="005B1FBE">
              <w:rPr>
                <w:lang w:val="uk-UA"/>
              </w:rPr>
              <w:t>Запах</w:t>
            </w:r>
          </w:p>
        </w:tc>
        <w:tc>
          <w:tcPr>
            <w:tcW w:w="0" w:type="auto"/>
            <w:shd w:val="clear" w:color="auto" w:fill="auto"/>
            <w:vAlign w:val="center"/>
          </w:tcPr>
          <w:p w14:paraId="3795249E" w14:textId="77777777" w:rsidR="00896649" w:rsidRPr="005B1FBE" w:rsidRDefault="00896649" w:rsidP="005B1FBE">
            <w:pPr>
              <w:jc w:val="center"/>
              <w:rPr>
                <w:lang w:val="uk-UA"/>
              </w:rPr>
            </w:pPr>
            <w:r w:rsidRPr="005B1FBE">
              <w:rPr>
                <w:lang w:val="uk-UA"/>
              </w:rPr>
              <w:t>без сторонніх запахів, приємний</w:t>
            </w:r>
          </w:p>
        </w:tc>
        <w:tc>
          <w:tcPr>
            <w:tcW w:w="0" w:type="auto"/>
            <w:shd w:val="clear" w:color="auto" w:fill="auto"/>
            <w:vAlign w:val="center"/>
          </w:tcPr>
          <w:p w14:paraId="6FAA8A00" w14:textId="77777777" w:rsidR="00896649" w:rsidRPr="005B1FBE" w:rsidRDefault="00896649" w:rsidP="009254DA">
            <w:pPr>
              <w:jc w:val="center"/>
              <w:rPr>
                <w:lang w:val="uk-UA"/>
              </w:rPr>
            </w:pPr>
            <w:r w:rsidRPr="005B1FBE">
              <w:rPr>
                <w:lang w:val="uk-UA"/>
              </w:rPr>
              <w:t xml:space="preserve">без сторонніх запахів, </w:t>
            </w:r>
            <w:r w:rsidR="00DF7636">
              <w:rPr>
                <w:lang w:val="uk-UA"/>
              </w:rPr>
              <w:t>приємний</w:t>
            </w:r>
          </w:p>
        </w:tc>
        <w:tc>
          <w:tcPr>
            <w:tcW w:w="0" w:type="auto"/>
            <w:shd w:val="clear" w:color="auto" w:fill="auto"/>
            <w:vAlign w:val="center"/>
          </w:tcPr>
          <w:p w14:paraId="7C7D2293" w14:textId="77777777" w:rsidR="00896649" w:rsidRPr="005B1FBE" w:rsidRDefault="00896649" w:rsidP="005B1FBE">
            <w:pPr>
              <w:jc w:val="center"/>
              <w:rPr>
                <w:lang w:val="uk-UA"/>
              </w:rPr>
            </w:pPr>
            <w:r w:rsidRPr="005B1FBE">
              <w:rPr>
                <w:lang w:val="uk-UA"/>
              </w:rPr>
              <w:t>без сторонніх запахів, приємний</w:t>
            </w:r>
          </w:p>
        </w:tc>
      </w:tr>
      <w:tr w:rsidR="00DF7636" w:rsidRPr="005B1FBE" w14:paraId="22E23778" w14:textId="77777777" w:rsidTr="005B1FBE">
        <w:tc>
          <w:tcPr>
            <w:tcW w:w="0" w:type="auto"/>
            <w:shd w:val="clear" w:color="auto" w:fill="auto"/>
            <w:vAlign w:val="center"/>
          </w:tcPr>
          <w:p w14:paraId="2680DD3B" w14:textId="77777777" w:rsidR="00896649" w:rsidRPr="005B1FBE" w:rsidRDefault="00896649" w:rsidP="005B1FBE">
            <w:pPr>
              <w:jc w:val="center"/>
              <w:rPr>
                <w:lang w:val="uk-UA"/>
              </w:rPr>
            </w:pPr>
            <w:r w:rsidRPr="005B1FBE">
              <w:rPr>
                <w:lang w:val="uk-UA"/>
              </w:rPr>
              <w:t>Смак</w:t>
            </w:r>
          </w:p>
        </w:tc>
        <w:tc>
          <w:tcPr>
            <w:tcW w:w="0" w:type="auto"/>
            <w:shd w:val="clear" w:color="auto" w:fill="auto"/>
            <w:vAlign w:val="center"/>
          </w:tcPr>
          <w:p w14:paraId="38B3F780" w14:textId="77777777" w:rsidR="00896649" w:rsidRPr="005B1FBE" w:rsidRDefault="00896649" w:rsidP="005B1FBE">
            <w:pPr>
              <w:jc w:val="center"/>
              <w:rPr>
                <w:lang w:val="uk-UA"/>
              </w:rPr>
            </w:pPr>
            <w:r w:rsidRPr="005B1FBE">
              <w:rPr>
                <w:lang w:val="uk-UA"/>
              </w:rPr>
              <w:t>злегка гострий, кислуватий без гіркоти і сторонніх присмаків</w:t>
            </w:r>
          </w:p>
        </w:tc>
        <w:tc>
          <w:tcPr>
            <w:tcW w:w="0" w:type="auto"/>
            <w:shd w:val="clear" w:color="auto" w:fill="auto"/>
            <w:vAlign w:val="center"/>
          </w:tcPr>
          <w:p w14:paraId="6B2AC5E2" w14:textId="77777777" w:rsidR="00896649" w:rsidRPr="005B1FBE" w:rsidRDefault="00DF7636" w:rsidP="00DF7636">
            <w:pPr>
              <w:jc w:val="center"/>
              <w:rPr>
                <w:lang w:val="uk-UA"/>
              </w:rPr>
            </w:pPr>
            <w:r>
              <w:rPr>
                <w:lang w:val="uk-UA"/>
              </w:rPr>
              <w:t>к</w:t>
            </w:r>
            <w:r w:rsidR="00896649" w:rsidRPr="005B1FBE">
              <w:rPr>
                <w:lang w:val="uk-UA"/>
              </w:rPr>
              <w:t>исл</w:t>
            </w:r>
            <w:r>
              <w:rPr>
                <w:lang w:val="uk-UA"/>
              </w:rPr>
              <w:t>о-солодкий,</w:t>
            </w:r>
            <w:r w:rsidR="00896649" w:rsidRPr="005B1FBE">
              <w:rPr>
                <w:lang w:val="uk-UA"/>
              </w:rPr>
              <w:t xml:space="preserve"> без гіркоти і сторонніх присмаків</w:t>
            </w:r>
            <w:r>
              <w:rPr>
                <w:lang w:val="uk-UA"/>
              </w:rPr>
              <w:t>, зі смаком спецій</w:t>
            </w:r>
          </w:p>
        </w:tc>
        <w:tc>
          <w:tcPr>
            <w:tcW w:w="0" w:type="auto"/>
            <w:shd w:val="clear" w:color="auto" w:fill="auto"/>
            <w:vAlign w:val="center"/>
          </w:tcPr>
          <w:p w14:paraId="62F66DE1" w14:textId="77777777" w:rsidR="00896649" w:rsidRPr="005B1FBE" w:rsidRDefault="00DF7636" w:rsidP="00DF7636">
            <w:pPr>
              <w:jc w:val="center"/>
              <w:rPr>
                <w:lang w:val="uk-UA"/>
              </w:rPr>
            </w:pPr>
            <w:r>
              <w:rPr>
                <w:lang w:val="uk-UA"/>
              </w:rPr>
              <w:t>к</w:t>
            </w:r>
            <w:r w:rsidRPr="005B1FBE">
              <w:rPr>
                <w:lang w:val="uk-UA"/>
              </w:rPr>
              <w:t>исл</w:t>
            </w:r>
            <w:r>
              <w:rPr>
                <w:lang w:val="uk-UA"/>
              </w:rPr>
              <w:t>о-солодкий</w:t>
            </w:r>
            <w:r w:rsidR="00896649" w:rsidRPr="005B1FBE">
              <w:rPr>
                <w:lang w:val="uk-UA"/>
              </w:rPr>
              <w:t xml:space="preserve">, </w:t>
            </w:r>
            <w:r>
              <w:rPr>
                <w:lang w:val="uk-UA"/>
              </w:rPr>
              <w:t>ніжний горіховий</w:t>
            </w:r>
            <w:r w:rsidR="00896649" w:rsidRPr="005B1FBE">
              <w:rPr>
                <w:lang w:val="uk-UA"/>
              </w:rPr>
              <w:t xml:space="preserve"> присмак, </w:t>
            </w:r>
            <w:r>
              <w:rPr>
                <w:lang w:val="uk-UA"/>
              </w:rPr>
              <w:t>відчувається смак спецій</w:t>
            </w:r>
          </w:p>
        </w:tc>
      </w:tr>
      <w:tr w:rsidR="00DF7636" w:rsidRPr="005B1FBE" w14:paraId="694F0400" w14:textId="77777777" w:rsidTr="005B1FBE">
        <w:tc>
          <w:tcPr>
            <w:tcW w:w="0" w:type="auto"/>
            <w:shd w:val="clear" w:color="auto" w:fill="auto"/>
            <w:vAlign w:val="center"/>
          </w:tcPr>
          <w:p w14:paraId="5B76AB31" w14:textId="77777777" w:rsidR="00896649" w:rsidRPr="005B1FBE" w:rsidRDefault="00896649" w:rsidP="005B1FBE">
            <w:pPr>
              <w:jc w:val="center"/>
              <w:rPr>
                <w:lang w:val="uk-UA"/>
              </w:rPr>
            </w:pPr>
            <w:r w:rsidRPr="005B1FBE">
              <w:rPr>
                <w:lang w:val="uk-UA"/>
              </w:rPr>
              <w:t>Консистенція</w:t>
            </w:r>
          </w:p>
        </w:tc>
        <w:tc>
          <w:tcPr>
            <w:tcW w:w="0" w:type="auto"/>
            <w:shd w:val="clear" w:color="auto" w:fill="auto"/>
            <w:vAlign w:val="center"/>
          </w:tcPr>
          <w:p w14:paraId="72926445" w14:textId="77777777" w:rsidR="00896649" w:rsidRPr="005B1FBE" w:rsidRDefault="00896649" w:rsidP="005B1FBE">
            <w:pPr>
              <w:jc w:val="center"/>
              <w:rPr>
                <w:lang w:val="uk-UA"/>
              </w:rPr>
            </w:pPr>
            <w:r w:rsidRPr="005B1FBE">
              <w:rPr>
                <w:rStyle w:val="hps"/>
                <w:lang w:val="uk-UA"/>
              </w:rPr>
              <w:t>однорідна,</w:t>
            </w:r>
            <w:r w:rsidRPr="005B1FBE">
              <w:rPr>
                <w:lang w:val="uk-UA"/>
              </w:rPr>
              <w:t xml:space="preserve"> </w:t>
            </w:r>
            <w:proofErr w:type="spellStart"/>
            <w:r w:rsidRPr="005B1FBE">
              <w:rPr>
                <w:rStyle w:val="hps"/>
                <w:lang w:val="uk-UA"/>
              </w:rPr>
              <w:t>сметаноподібна</w:t>
            </w:r>
            <w:proofErr w:type="spellEnd"/>
            <w:r w:rsidRPr="005B1FBE">
              <w:rPr>
                <w:lang w:val="uk-UA"/>
              </w:rPr>
              <w:t xml:space="preserve">, з </w:t>
            </w:r>
            <w:r w:rsidRPr="005B1FBE">
              <w:rPr>
                <w:rStyle w:val="hps"/>
                <w:lang w:val="uk-UA"/>
              </w:rPr>
              <w:t>одиничними</w:t>
            </w:r>
            <w:r w:rsidRPr="005B1FBE">
              <w:rPr>
                <w:lang w:val="uk-UA"/>
              </w:rPr>
              <w:t xml:space="preserve"> </w:t>
            </w:r>
            <w:r w:rsidRPr="005B1FBE">
              <w:rPr>
                <w:rStyle w:val="hps"/>
                <w:lang w:val="uk-UA"/>
              </w:rPr>
              <w:t>пухирцями</w:t>
            </w:r>
            <w:r w:rsidRPr="005B1FBE">
              <w:rPr>
                <w:lang w:val="uk-UA"/>
              </w:rPr>
              <w:t xml:space="preserve"> </w:t>
            </w:r>
            <w:r w:rsidRPr="005B1FBE">
              <w:rPr>
                <w:rStyle w:val="hps"/>
                <w:lang w:val="uk-UA"/>
              </w:rPr>
              <w:t>повітря</w:t>
            </w:r>
          </w:p>
        </w:tc>
        <w:tc>
          <w:tcPr>
            <w:tcW w:w="0" w:type="auto"/>
            <w:shd w:val="clear" w:color="auto" w:fill="auto"/>
            <w:vAlign w:val="center"/>
          </w:tcPr>
          <w:p w14:paraId="751D935D" w14:textId="77777777" w:rsidR="00896649" w:rsidRPr="005B1FBE" w:rsidRDefault="00896649" w:rsidP="005B1FBE">
            <w:pPr>
              <w:jc w:val="center"/>
              <w:rPr>
                <w:lang w:val="uk-UA"/>
              </w:rPr>
            </w:pPr>
            <w:r w:rsidRPr="005B1FBE">
              <w:rPr>
                <w:rStyle w:val="hps"/>
                <w:lang w:val="uk-UA"/>
              </w:rPr>
              <w:t>однорідна,</w:t>
            </w:r>
            <w:r w:rsidRPr="005B1FBE">
              <w:rPr>
                <w:lang w:val="uk-UA"/>
              </w:rPr>
              <w:t xml:space="preserve"> </w:t>
            </w:r>
            <w:proofErr w:type="spellStart"/>
            <w:r w:rsidRPr="005B1FBE">
              <w:rPr>
                <w:rStyle w:val="hps"/>
                <w:lang w:val="uk-UA"/>
              </w:rPr>
              <w:t>сметаноподібна</w:t>
            </w:r>
            <w:proofErr w:type="spellEnd"/>
            <w:r w:rsidRPr="005B1FBE">
              <w:rPr>
                <w:lang w:val="uk-UA"/>
              </w:rPr>
              <w:t xml:space="preserve">, з </w:t>
            </w:r>
            <w:r w:rsidRPr="005B1FBE">
              <w:rPr>
                <w:rStyle w:val="hps"/>
                <w:lang w:val="uk-UA"/>
              </w:rPr>
              <w:t>одиничними</w:t>
            </w:r>
            <w:r w:rsidRPr="005B1FBE">
              <w:rPr>
                <w:lang w:val="uk-UA"/>
              </w:rPr>
              <w:t xml:space="preserve"> </w:t>
            </w:r>
            <w:r w:rsidRPr="005B1FBE">
              <w:rPr>
                <w:rStyle w:val="hps"/>
                <w:lang w:val="uk-UA"/>
              </w:rPr>
              <w:t>пухирцями</w:t>
            </w:r>
            <w:r w:rsidRPr="005B1FBE">
              <w:rPr>
                <w:lang w:val="uk-UA"/>
              </w:rPr>
              <w:t xml:space="preserve"> </w:t>
            </w:r>
            <w:r w:rsidRPr="005B1FBE">
              <w:rPr>
                <w:rStyle w:val="hps"/>
                <w:lang w:val="uk-UA"/>
              </w:rPr>
              <w:t>повітря</w:t>
            </w:r>
          </w:p>
        </w:tc>
        <w:tc>
          <w:tcPr>
            <w:tcW w:w="0" w:type="auto"/>
            <w:shd w:val="clear" w:color="auto" w:fill="auto"/>
            <w:vAlign w:val="center"/>
          </w:tcPr>
          <w:p w14:paraId="0AAB50FF" w14:textId="77777777" w:rsidR="00896649" w:rsidRPr="005B1FBE" w:rsidRDefault="00896649" w:rsidP="005B1FBE">
            <w:pPr>
              <w:jc w:val="center"/>
              <w:rPr>
                <w:lang w:val="uk-UA"/>
              </w:rPr>
            </w:pPr>
            <w:r w:rsidRPr="005B1FBE">
              <w:rPr>
                <w:rStyle w:val="hps"/>
                <w:lang w:val="uk-UA"/>
              </w:rPr>
              <w:t>однорідна,</w:t>
            </w:r>
            <w:r w:rsidRPr="005B1FBE">
              <w:rPr>
                <w:lang w:val="uk-UA"/>
              </w:rPr>
              <w:t xml:space="preserve"> </w:t>
            </w:r>
            <w:proofErr w:type="spellStart"/>
            <w:r w:rsidRPr="005B1FBE">
              <w:rPr>
                <w:rStyle w:val="hps"/>
                <w:lang w:val="uk-UA"/>
              </w:rPr>
              <w:t>сметаноподібна</w:t>
            </w:r>
            <w:proofErr w:type="spellEnd"/>
            <w:r w:rsidRPr="005B1FBE">
              <w:rPr>
                <w:lang w:val="uk-UA"/>
              </w:rPr>
              <w:t xml:space="preserve">, з </w:t>
            </w:r>
            <w:r w:rsidRPr="005B1FBE">
              <w:rPr>
                <w:rStyle w:val="hps"/>
                <w:lang w:val="uk-UA"/>
              </w:rPr>
              <w:t>одиничними</w:t>
            </w:r>
            <w:r w:rsidRPr="005B1FBE">
              <w:rPr>
                <w:lang w:val="uk-UA"/>
              </w:rPr>
              <w:t xml:space="preserve"> </w:t>
            </w:r>
            <w:r w:rsidRPr="005B1FBE">
              <w:rPr>
                <w:rStyle w:val="hps"/>
                <w:lang w:val="uk-UA"/>
              </w:rPr>
              <w:t>пухирцями</w:t>
            </w:r>
            <w:r w:rsidRPr="005B1FBE">
              <w:rPr>
                <w:lang w:val="uk-UA"/>
              </w:rPr>
              <w:t xml:space="preserve"> </w:t>
            </w:r>
            <w:r w:rsidRPr="005B1FBE">
              <w:rPr>
                <w:rStyle w:val="hps"/>
                <w:lang w:val="uk-UA"/>
              </w:rPr>
              <w:t>повітря</w:t>
            </w:r>
          </w:p>
        </w:tc>
      </w:tr>
    </w:tbl>
    <w:p w14:paraId="17596B24" w14:textId="77777777" w:rsidR="009254DA" w:rsidRDefault="009254DA" w:rsidP="00896649">
      <w:pPr>
        <w:pStyle w:val="af"/>
        <w:keepNext/>
        <w:spacing w:line="360" w:lineRule="auto"/>
        <w:ind w:firstLine="709"/>
        <w:jc w:val="both"/>
        <w:rPr>
          <w:i w:val="0"/>
          <w:iCs w:val="0"/>
          <w:szCs w:val="28"/>
        </w:rPr>
      </w:pPr>
    </w:p>
    <w:p w14:paraId="5C6FF036" w14:textId="77777777" w:rsidR="009B6DC6" w:rsidRPr="00B0374A" w:rsidRDefault="00DF7636" w:rsidP="009B6DC6">
      <w:pPr>
        <w:spacing w:line="360" w:lineRule="auto"/>
        <w:ind w:firstLine="709"/>
        <w:jc w:val="both"/>
        <w:rPr>
          <w:sz w:val="28"/>
          <w:lang w:val="uk-UA"/>
        </w:rPr>
      </w:pPr>
      <w:r w:rsidRPr="009B6DC6">
        <w:rPr>
          <w:sz w:val="28"/>
          <w:lang w:val="uk-UA"/>
        </w:rPr>
        <w:t xml:space="preserve">Для перевірки відповідності готових виробів встановленим вимогам було проведено </w:t>
      </w:r>
      <w:r w:rsidR="009B6DC6" w:rsidRPr="009B6DC6">
        <w:rPr>
          <w:sz w:val="28"/>
          <w:lang w:val="uk-UA"/>
        </w:rPr>
        <w:t xml:space="preserve">було проведено органолептичну оцінку якості виробів у балах з урахуванням коефіцієнта важливості за показниками: </w:t>
      </w:r>
      <w:r w:rsidRPr="009B6DC6">
        <w:rPr>
          <w:sz w:val="28"/>
          <w:lang w:val="uk-UA"/>
        </w:rPr>
        <w:t>зовнішній вигляд, колір, запах, смак, консистенція.</w:t>
      </w:r>
      <w:r w:rsidRPr="009B6DC6">
        <w:rPr>
          <w:i/>
          <w:sz w:val="28"/>
          <w:lang w:val="uk-UA"/>
        </w:rPr>
        <w:t xml:space="preserve"> </w:t>
      </w:r>
      <w:r w:rsidR="009B6DC6" w:rsidRPr="00B0374A">
        <w:rPr>
          <w:sz w:val="28"/>
          <w:lang w:val="uk-UA"/>
        </w:rPr>
        <w:t>Результати</w:t>
      </w:r>
      <w:r w:rsidR="009B6DC6">
        <w:rPr>
          <w:sz w:val="28"/>
          <w:lang w:val="uk-UA"/>
        </w:rPr>
        <w:t xml:space="preserve"> </w:t>
      </w:r>
      <w:r w:rsidR="009B6DC6" w:rsidRPr="00B0374A">
        <w:rPr>
          <w:sz w:val="28"/>
          <w:lang w:val="uk-UA"/>
        </w:rPr>
        <w:t>органолептичної</w:t>
      </w:r>
      <w:r w:rsidR="009B6DC6">
        <w:rPr>
          <w:sz w:val="28"/>
          <w:lang w:val="uk-UA"/>
        </w:rPr>
        <w:t xml:space="preserve"> </w:t>
      </w:r>
      <w:r w:rsidR="009B6DC6" w:rsidRPr="00B0374A">
        <w:rPr>
          <w:sz w:val="28"/>
          <w:lang w:val="uk-UA"/>
        </w:rPr>
        <w:t>оцінки</w:t>
      </w:r>
      <w:r w:rsidR="009B6DC6">
        <w:rPr>
          <w:sz w:val="28"/>
          <w:lang w:val="uk-UA"/>
        </w:rPr>
        <w:t xml:space="preserve"> </w:t>
      </w:r>
      <w:r w:rsidR="009B6DC6" w:rsidRPr="00B0374A">
        <w:rPr>
          <w:sz w:val="28"/>
          <w:lang w:val="uk-UA"/>
        </w:rPr>
        <w:t>контрольних і дослідних</w:t>
      </w:r>
      <w:r w:rsidR="009B6DC6">
        <w:rPr>
          <w:sz w:val="28"/>
          <w:lang w:val="uk-UA"/>
        </w:rPr>
        <w:t xml:space="preserve"> </w:t>
      </w:r>
      <w:r w:rsidR="009B6DC6" w:rsidRPr="00B0374A">
        <w:rPr>
          <w:sz w:val="28"/>
          <w:lang w:val="uk-UA"/>
        </w:rPr>
        <w:t>зразків представлено у таблиці 3.</w:t>
      </w:r>
      <w:r w:rsidR="009B6DC6">
        <w:rPr>
          <w:sz w:val="28"/>
          <w:lang w:val="uk-UA"/>
        </w:rPr>
        <w:t>7</w:t>
      </w:r>
      <w:r w:rsidR="009B6DC6" w:rsidRPr="00B0374A">
        <w:rPr>
          <w:sz w:val="28"/>
          <w:lang w:val="uk-UA"/>
        </w:rPr>
        <w:t>.</w:t>
      </w:r>
    </w:p>
    <w:p w14:paraId="4D5F20EE" w14:textId="77777777" w:rsidR="00896649" w:rsidRPr="005B1FBE" w:rsidRDefault="00896649" w:rsidP="005B1FBE">
      <w:pPr>
        <w:pStyle w:val="a3"/>
        <w:keepNext/>
        <w:spacing w:after="0"/>
        <w:ind w:left="0" w:firstLine="709"/>
        <w:jc w:val="right"/>
        <w:rPr>
          <w:sz w:val="28"/>
          <w:szCs w:val="28"/>
          <w:lang w:val="uk-UA"/>
        </w:rPr>
      </w:pPr>
      <w:r w:rsidRPr="005B1FBE">
        <w:rPr>
          <w:sz w:val="28"/>
          <w:szCs w:val="28"/>
          <w:lang w:val="uk-UA"/>
        </w:rPr>
        <w:t xml:space="preserve">Таблиця </w:t>
      </w:r>
      <w:r w:rsidR="005B1FBE" w:rsidRPr="005B1FBE">
        <w:rPr>
          <w:sz w:val="28"/>
          <w:szCs w:val="28"/>
          <w:lang w:val="uk-UA"/>
        </w:rPr>
        <w:t>3.17</w:t>
      </w:r>
    </w:p>
    <w:p w14:paraId="557F3814" w14:textId="77777777" w:rsidR="00896649" w:rsidRDefault="00896649" w:rsidP="005B1FBE">
      <w:pPr>
        <w:pStyle w:val="a3"/>
        <w:keepNext/>
        <w:spacing w:after="0"/>
        <w:ind w:left="0" w:firstLine="709"/>
        <w:jc w:val="both"/>
        <w:rPr>
          <w:b/>
          <w:sz w:val="28"/>
          <w:szCs w:val="28"/>
          <w:lang w:val="uk-UA"/>
        </w:rPr>
      </w:pPr>
      <w:r>
        <w:rPr>
          <w:b/>
          <w:sz w:val="28"/>
          <w:szCs w:val="28"/>
          <w:lang w:val="uk-UA"/>
        </w:rPr>
        <w:t>Органолептична оцінка якості майонезних продуктів</w:t>
      </w:r>
    </w:p>
    <w:p w14:paraId="0C974D82" w14:textId="77777777" w:rsidR="00896649" w:rsidRPr="00BC56BC" w:rsidRDefault="00896649" w:rsidP="00896649">
      <w:pPr>
        <w:pStyle w:val="a3"/>
        <w:keepNext/>
        <w:spacing w:after="0" w:line="360" w:lineRule="auto"/>
        <w:ind w:left="0" w:firstLine="709"/>
        <w:jc w:val="center"/>
        <w:rPr>
          <w:b/>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152"/>
        <w:gridCol w:w="963"/>
        <w:gridCol w:w="1993"/>
        <w:gridCol w:w="2351"/>
      </w:tblGrid>
      <w:tr w:rsidR="009B6DC6" w:rsidRPr="005B1FBE" w14:paraId="7D3C3E6B" w14:textId="77777777" w:rsidTr="009B6DC6">
        <w:tc>
          <w:tcPr>
            <w:tcW w:w="0" w:type="auto"/>
            <w:shd w:val="clear" w:color="auto" w:fill="auto"/>
          </w:tcPr>
          <w:p w14:paraId="23851978" w14:textId="77777777" w:rsidR="009B6DC6" w:rsidRPr="005B1FBE" w:rsidRDefault="009B6DC6" w:rsidP="00896649">
            <w:pPr>
              <w:jc w:val="center"/>
              <w:rPr>
                <w:lang w:val="uk-UA"/>
              </w:rPr>
            </w:pPr>
            <w:r w:rsidRPr="005B1FBE">
              <w:rPr>
                <w:lang w:val="uk-UA"/>
              </w:rPr>
              <w:t>Показники</w:t>
            </w:r>
          </w:p>
        </w:tc>
        <w:tc>
          <w:tcPr>
            <w:tcW w:w="0" w:type="auto"/>
          </w:tcPr>
          <w:p w14:paraId="442ECEA2" w14:textId="77777777" w:rsidR="009B6DC6" w:rsidRPr="005B1FBE" w:rsidRDefault="009B6DC6" w:rsidP="00896649">
            <w:pPr>
              <w:jc w:val="center"/>
              <w:rPr>
                <w:bCs/>
                <w:lang w:val="uk-UA"/>
              </w:rPr>
            </w:pPr>
            <w:proofErr w:type="spellStart"/>
            <w:r w:rsidRPr="003E14A3">
              <w:rPr>
                <w:color w:val="000000" w:themeColor="text1"/>
              </w:rPr>
              <w:t>Коефіцієнт</w:t>
            </w:r>
            <w:proofErr w:type="spellEnd"/>
            <w:r w:rsidRPr="003E14A3">
              <w:rPr>
                <w:color w:val="000000" w:themeColor="text1"/>
                <w:lang w:val="uk-UA"/>
              </w:rPr>
              <w:t xml:space="preserve"> </w:t>
            </w:r>
            <w:proofErr w:type="spellStart"/>
            <w:r w:rsidRPr="003E14A3">
              <w:rPr>
                <w:color w:val="000000" w:themeColor="text1"/>
              </w:rPr>
              <w:t>важливості</w:t>
            </w:r>
            <w:proofErr w:type="spellEnd"/>
          </w:p>
        </w:tc>
        <w:tc>
          <w:tcPr>
            <w:tcW w:w="0" w:type="auto"/>
            <w:shd w:val="clear" w:color="auto" w:fill="auto"/>
          </w:tcPr>
          <w:p w14:paraId="52BA05FA" w14:textId="77777777" w:rsidR="009B6DC6" w:rsidRPr="005B1FBE" w:rsidRDefault="009B6DC6" w:rsidP="00896649">
            <w:pPr>
              <w:jc w:val="center"/>
              <w:rPr>
                <w:lang w:val="uk-UA"/>
              </w:rPr>
            </w:pPr>
            <w:r>
              <w:rPr>
                <w:bCs/>
                <w:lang w:val="uk-UA"/>
              </w:rPr>
              <w:t>А</w:t>
            </w:r>
            <w:r w:rsidRPr="005B1FBE">
              <w:rPr>
                <w:bCs/>
                <w:lang w:val="uk-UA"/>
              </w:rPr>
              <w:t>налог</w:t>
            </w:r>
          </w:p>
        </w:tc>
        <w:tc>
          <w:tcPr>
            <w:tcW w:w="0" w:type="auto"/>
            <w:shd w:val="clear" w:color="auto" w:fill="auto"/>
            <w:vAlign w:val="center"/>
          </w:tcPr>
          <w:p w14:paraId="45841B97" w14:textId="77777777" w:rsidR="009B6DC6" w:rsidRPr="005B1FBE" w:rsidRDefault="009B6DC6" w:rsidP="005B40F6">
            <w:pPr>
              <w:jc w:val="center"/>
              <w:rPr>
                <w:lang w:val="uk-UA"/>
              </w:rPr>
            </w:pPr>
            <w:r>
              <w:rPr>
                <w:lang w:val="uk-UA"/>
              </w:rPr>
              <w:t>Соус</w:t>
            </w:r>
            <w:r w:rsidRPr="005B1FBE">
              <w:rPr>
                <w:lang w:val="uk-UA"/>
              </w:rPr>
              <w:t xml:space="preserve"> із </w:t>
            </w:r>
            <w:proofErr w:type="spellStart"/>
            <w:r w:rsidRPr="005B1FBE">
              <w:rPr>
                <w:lang w:val="uk-UA"/>
              </w:rPr>
              <w:t>нутовим</w:t>
            </w:r>
            <w:proofErr w:type="spellEnd"/>
            <w:r w:rsidRPr="005B1FBE">
              <w:rPr>
                <w:lang w:val="uk-UA"/>
              </w:rPr>
              <w:t xml:space="preserve"> пюре</w:t>
            </w:r>
          </w:p>
        </w:tc>
        <w:tc>
          <w:tcPr>
            <w:tcW w:w="0" w:type="auto"/>
            <w:shd w:val="clear" w:color="auto" w:fill="auto"/>
            <w:vAlign w:val="center"/>
          </w:tcPr>
          <w:p w14:paraId="78234C8A" w14:textId="77777777" w:rsidR="009B6DC6" w:rsidRPr="005B1FBE" w:rsidRDefault="009B6DC6" w:rsidP="005B40F6">
            <w:pPr>
              <w:jc w:val="center"/>
              <w:rPr>
                <w:lang w:val="uk-UA"/>
              </w:rPr>
            </w:pPr>
            <w:r>
              <w:rPr>
                <w:lang w:val="uk-UA"/>
              </w:rPr>
              <w:t>Соус</w:t>
            </w:r>
            <w:r w:rsidRPr="005B1FBE">
              <w:rPr>
                <w:lang w:val="uk-UA"/>
              </w:rPr>
              <w:t xml:space="preserve"> із сочевичним пюре</w:t>
            </w:r>
          </w:p>
        </w:tc>
      </w:tr>
      <w:tr w:rsidR="009B6DC6" w:rsidRPr="005B1FBE" w14:paraId="1E87A975" w14:textId="77777777" w:rsidTr="009B6DC6">
        <w:tc>
          <w:tcPr>
            <w:tcW w:w="0" w:type="auto"/>
            <w:shd w:val="clear" w:color="auto" w:fill="auto"/>
          </w:tcPr>
          <w:p w14:paraId="0B338B7B" w14:textId="77777777" w:rsidR="009B6DC6" w:rsidRPr="005B1FBE" w:rsidRDefault="009B6DC6" w:rsidP="00896649">
            <w:pPr>
              <w:rPr>
                <w:lang w:val="uk-UA"/>
              </w:rPr>
            </w:pPr>
            <w:r w:rsidRPr="005B1FBE">
              <w:rPr>
                <w:bCs/>
                <w:lang w:val="uk-UA"/>
              </w:rPr>
              <w:t>Зовнішній вигляд</w:t>
            </w:r>
          </w:p>
        </w:tc>
        <w:tc>
          <w:tcPr>
            <w:tcW w:w="0" w:type="auto"/>
            <w:vAlign w:val="center"/>
          </w:tcPr>
          <w:p w14:paraId="537AA3DB" w14:textId="77777777" w:rsidR="009B6DC6" w:rsidRPr="005B1FBE" w:rsidRDefault="009B6DC6" w:rsidP="009B6DC6">
            <w:pPr>
              <w:jc w:val="center"/>
              <w:rPr>
                <w:lang w:val="uk-UA"/>
              </w:rPr>
            </w:pPr>
            <w:r>
              <w:rPr>
                <w:lang w:val="uk-UA"/>
              </w:rPr>
              <w:t>2</w:t>
            </w:r>
          </w:p>
        </w:tc>
        <w:tc>
          <w:tcPr>
            <w:tcW w:w="0" w:type="auto"/>
            <w:shd w:val="clear" w:color="auto" w:fill="auto"/>
            <w:vAlign w:val="center"/>
          </w:tcPr>
          <w:p w14:paraId="22ECEEEA" w14:textId="77777777" w:rsidR="009B6DC6" w:rsidRPr="005B1FBE" w:rsidRDefault="009B6DC6" w:rsidP="009B6DC6">
            <w:pPr>
              <w:jc w:val="center"/>
              <w:rPr>
                <w:lang w:val="uk-UA"/>
              </w:rPr>
            </w:pPr>
            <w:r w:rsidRPr="005B1FBE">
              <w:rPr>
                <w:lang w:val="uk-UA"/>
              </w:rPr>
              <w:t>5</w:t>
            </w:r>
          </w:p>
        </w:tc>
        <w:tc>
          <w:tcPr>
            <w:tcW w:w="0" w:type="auto"/>
            <w:shd w:val="clear" w:color="auto" w:fill="auto"/>
            <w:vAlign w:val="center"/>
          </w:tcPr>
          <w:p w14:paraId="76963F20" w14:textId="77777777" w:rsidR="009B6DC6" w:rsidRPr="005B1FBE" w:rsidRDefault="009B6DC6" w:rsidP="009B6DC6">
            <w:pPr>
              <w:jc w:val="center"/>
              <w:rPr>
                <w:lang w:val="uk-UA"/>
              </w:rPr>
            </w:pPr>
            <w:r>
              <w:rPr>
                <w:lang w:val="uk-UA"/>
              </w:rPr>
              <w:t>5</w:t>
            </w:r>
          </w:p>
        </w:tc>
        <w:tc>
          <w:tcPr>
            <w:tcW w:w="0" w:type="auto"/>
            <w:shd w:val="clear" w:color="auto" w:fill="auto"/>
            <w:vAlign w:val="center"/>
          </w:tcPr>
          <w:p w14:paraId="7D00B0B2" w14:textId="77777777" w:rsidR="009B6DC6" w:rsidRPr="005B1FBE" w:rsidRDefault="009B6DC6" w:rsidP="009B6DC6">
            <w:pPr>
              <w:jc w:val="center"/>
              <w:rPr>
                <w:lang w:val="uk-UA"/>
              </w:rPr>
            </w:pPr>
            <w:r w:rsidRPr="005B1FBE">
              <w:rPr>
                <w:lang w:val="uk-UA"/>
              </w:rPr>
              <w:t>5</w:t>
            </w:r>
          </w:p>
        </w:tc>
      </w:tr>
      <w:tr w:rsidR="009B6DC6" w:rsidRPr="005B1FBE" w14:paraId="4BE016C8" w14:textId="77777777" w:rsidTr="009B6DC6">
        <w:tc>
          <w:tcPr>
            <w:tcW w:w="0" w:type="auto"/>
            <w:shd w:val="clear" w:color="auto" w:fill="auto"/>
          </w:tcPr>
          <w:p w14:paraId="557CACAB" w14:textId="77777777" w:rsidR="009B6DC6" w:rsidRPr="005B1FBE" w:rsidRDefault="009B6DC6" w:rsidP="00896649">
            <w:pPr>
              <w:rPr>
                <w:lang w:val="uk-UA"/>
              </w:rPr>
            </w:pPr>
            <w:proofErr w:type="spellStart"/>
            <w:r w:rsidRPr="005B1FBE">
              <w:rPr>
                <w:bCs/>
              </w:rPr>
              <w:t>Колір</w:t>
            </w:r>
            <w:proofErr w:type="spellEnd"/>
          </w:p>
        </w:tc>
        <w:tc>
          <w:tcPr>
            <w:tcW w:w="0" w:type="auto"/>
            <w:vAlign w:val="center"/>
          </w:tcPr>
          <w:p w14:paraId="2AF8FAAF" w14:textId="77777777" w:rsidR="009B6DC6" w:rsidRPr="005B1FBE" w:rsidRDefault="009B6DC6" w:rsidP="009B6DC6">
            <w:pPr>
              <w:jc w:val="center"/>
              <w:rPr>
                <w:lang w:val="uk-UA"/>
              </w:rPr>
            </w:pPr>
            <w:r>
              <w:rPr>
                <w:lang w:val="uk-UA"/>
              </w:rPr>
              <w:t>1</w:t>
            </w:r>
          </w:p>
        </w:tc>
        <w:tc>
          <w:tcPr>
            <w:tcW w:w="0" w:type="auto"/>
            <w:shd w:val="clear" w:color="auto" w:fill="auto"/>
            <w:vAlign w:val="center"/>
          </w:tcPr>
          <w:p w14:paraId="2CB5C7E5" w14:textId="77777777" w:rsidR="009B6DC6" w:rsidRPr="005B1FBE" w:rsidRDefault="009B6DC6" w:rsidP="009B6DC6">
            <w:pPr>
              <w:jc w:val="center"/>
              <w:rPr>
                <w:lang w:val="uk-UA"/>
              </w:rPr>
            </w:pPr>
            <w:r w:rsidRPr="005B1FBE">
              <w:rPr>
                <w:lang w:val="uk-UA"/>
              </w:rPr>
              <w:t>5</w:t>
            </w:r>
          </w:p>
        </w:tc>
        <w:tc>
          <w:tcPr>
            <w:tcW w:w="0" w:type="auto"/>
            <w:shd w:val="clear" w:color="auto" w:fill="auto"/>
            <w:vAlign w:val="center"/>
          </w:tcPr>
          <w:p w14:paraId="54C25822" w14:textId="77777777" w:rsidR="009B6DC6" w:rsidRPr="005B1FBE" w:rsidRDefault="009B6DC6" w:rsidP="009B6DC6">
            <w:pPr>
              <w:jc w:val="center"/>
              <w:rPr>
                <w:lang w:val="uk-UA"/>
              </w:rPr>
            </w:pPr>
            <w:r>
              <w:rPr>
                <w:lang w:val="uk-UA"/>
              </w:rPr>
              <w:t>5</w:t>
            </w:r>
          </w:p>
        </w:tc>
        <w:tc>
          <w:tcPr>
            <w:tcW w:w="0" w:type="auto"/>
            <w:shd w:val="clear" w:color="auto" w:fill="auto"/>
            <w:vAlign w:val="center"/>
          </w:tcPr>
          <w:p w14:paraId="3EBBF62E" w14:textId="77777777" w:rsidR="009B6DC6" w:rsidRPr="005B1FBE" w:rsidRDefault="009B6DC6" w:rsidP="009B6DC6">
            <w:pPr>
              <w:jc w:val="center"/>
              <w:rPr>
                <w:lang w:val="uk-UA"/>
              </w:rPr>
            </w:pPr>
            <w:r w:rsidRPr="005B1FBE">
              <w:rPr>
                <w:lang w:val="uk-UA"/>
              </w:rPr>
              <w:t>5</w:t>
            </w:r>
          </w:p>
        </w:tc>
      </w:tr>
      <w:tr w:rsidR="009B6DC6" w:rsidRPr="005B1FBE" w14:paraId="57EB961F" w14:textId="77777777" w:rsidTr="009B6DC6">
        <w:tc>
          <w:tcPr>
            <w:tcW w:w="0" w:type="auto"/>
            <w:shd w:val="clear" w:color="auto" w:fill="auto"/>
          </w:tcPr>
          <w:p w14:paraId="6ED6C8DA" w14:textId="77777777" w:rsidR="009B6DC6" w:rsidRPr="005B1FBE" w:rsidRDefault="009B6DC6" w:rsidP="00896649">
            <w:pPr>
              <w:rPr>
                <w:lang w:val="uk-UA"/>
              </w:rPr>
            </w:pPr>
            <w:r w:rsidRPr="005B1FBE">
              <w:rPr>
                <w:bCs/>
              </w:rPr>
              <w:t>Смак</w:t>
            </w:r>
          </w:p>
        </w:tc>
        <w:tc>
          <w:tcPr>
            <w:tcW w:w="0" w:type="auto"/>
            <w:vAlign w:val="center"/>
          </w:tcPr>
          <w:p w14:paraId="40E43700" w14:textId="77777777" w:rsidR="009B6DC6" w:rsidRPr="005B1FBE" w:rsidRDefault="009B6DC6" w:rsidP="009B6DC6">
            <w:pPr>
              <w:jc w:val="center"/>
              <w:rPr>
                <w:lang w:val="uk-UA"/>
              </w:rPr>
            </w:pPr>
            <w:r>
              <w:rPr>
                <w:lang w:val="uk-UA"/>
              </w:rPr>
              <w:t>3</w:t>
            </w:r>
          </w:p>
        </w:tc>
        <w:tc>
          <w:tcPr>
            <w:tcW w:w="0" w:type="auto"/>
            <w:shd w:val="clear" w:color="auto" w:fill="auto"/>
            <w:vAlign w:val="center"/>
          </w:tcPr>
          <w:p w14:paraId="0E1ED2BF" w14:textId="77777777" w:rsidR="009B6DC6" w:rsidRPr="005B1FBE" w:rsidRDefault="009B6DC6" w:rsidP="009B6DC6">
            <w:pPr>
              <w:jc w:val="center"/>
              <w:rPr>
                <w:lang w:val="uk-UA"/>
              </w:rPr>
            </w:pPr>
            <w:r w:rsidRPr="005B1FBE">
              <w:rPr>
                <w:lang w:val="uk-UA"/>
              </w:rPr>
              <w:t>5</w:t>
            </w:r>
          </w:p>
        </w:tc>
        <w:tc>
          <w:tcPr>
            <w:tcW w:w="0" w:type="auto"/>
            <w:shd w:val="clear" w:color="auto" w:fill="auto"/>
            <w:vAlign w:val="center"/>
          </w:tcPr>
          <w:p w14:paraId="4F879166" w14:textId="77777777" w:rsidR="009B6DC6" w:rsidRPr="005B1FBE" w:rsidRDefault="009B6DC6" w:rsidP="009B6DC6">
            <w:pPr>
              <w:jc w:val="center"/>
              <w:rPr>
                <w:lang w:val="uk-UA"/>
              </w:rPr>
            </w:pPr>
            <w:r>
              <w:rPr>
                <w:lang w:val="uk-UA"/>
              </w:rPr>
              <w:t>5</w:t>
            </w:r>
          </w:p>
        </w:tc>
        <w:tc>
          <w:tcPr>
            <w:tcW w:w="0" w:type="auto"/>
            <w:shd w:val="clear" w:color="auto" w:fill="auto"/>
            <w:vAlign w:val="center"/>
          </w:tcPr>
          <w:p w14:paraId="1EE1CFBF" w14:textId="77777777" w:rsidR="009B6DC6" w:rsidRPr="005B1FBE" w:rsidRDefault="009B6DC6" w:rsidP="009B6DC6">
            <w:pPr>
              <w:jc w:val="center"/>
              <w:rPr>
                <w:lang w:val="uk-UA"/>
              </w:rPr>
            </w:pPr>
            <w:r>
              <w:rPr>
                <w:lang w:val="uk-UA"/>
              </w:rPr>
              <w:t>5</w:t>
            </w:r>
          </w:p>
        </w:tc>
      </w:tr>
      <w:tr w:rsidR="009B6DC6" w:rsidRPr="005B1FBE" w14:paraId="1AFE8C59" w14:textId="77777777" w:rsidTr="009B6DC6">
        <w:tc>
          <w:tcPr>
            <w:tcW w:w="0" w:type="auto"/>
            <w:shd w:val="clear" w:color="auto" w:fill="auto"/>
          </w:tcPr>
          <w:p w14:paraId="03EB04E6" w14:textId="77777777" w:rsidR="009B6DC6" w:rsidRPr="005B1FBE" w:rsidRDefault="009B6DC6" w:rsidP="00896649">
            <w:pPr>
              <w:rPr>
                <w:lang w:val="uk-UA"/>
              </w:rPr>
            </w:pPr>
            <w:r w:rsidRPr="005B1FBE">
              <w:rPr>
                <w:bCs/>
              </w:rPr>
              <w:t>Запах</w:t>
            </w:r>
          </w:p>
        </w:tc>
        <w:tc>
          <w:tcPr>
            <w:tcW w:w="0" w:type="auto"/>
            <w:vAlign w:val="center"/>
          </w:tcPr>
          <w:p w14:paraId="6A2792AA" w14:textId="77777777" w:rsidR="009B6DC6" w:rsidRPr="005B1FBE" w:rsidRDefault="009B6DC6" w:rsidP="009B6DC6">
            <w:pPr>
              <w:jc w:val="center"/>
              <w:rPr>
                <w:lang w:val="uk-UA"/>
              </w:rPr>
            </w:pPr>
            <w:r>
              <w:rPr>
                <w:lang w:val="uk-UA"/>
              </w:rPr>
              <w:t>1</w:t>
            </w:r>
          </w:p>
        </w:tc>
        <w:tc>
          <w:tcPr>
            <w:tcW w:w="0" w:type="auto"/>
            <w:shd w:val="clear" w:color="auto" w:fill="auto"/>
            <w:vAlign w:val="center"/>
          </w:tcPr>
          <w:p w14:paraId="0B327CEC" w14:textId="77777777" w:rsidR="009B6DC6" w:rsidRPr="005B1FBE" w:rsidRDefault="009B6DC6" w:rsidP="009B6DC6">
            <w:pPr>
              <w:jc w:val="center"/>
              <w:rPr>
                <w:lang w:val="uk-UA"/>
              </w:rPr>
            </w:pPr>
            <w:r w:rsidRPr="005B1FBE">
              <w:rPr>
                <w:lang w:val="uk-UA"/>
              </w:rPr>
              <w:t>5</w:t>
            </w:r>
          </w:p>
        </w:tc>
        <w:tc>
          <w:tcPr>
            <w:tcW w:w="0" w:type="auto"/>
            <w:shd w:val="clear" w:color="auto" w:fill="auto"/>
            <w:vAlign w:val="center"/>
          </w:tcPr>
          <w:p w14:paraId="2AEF1233" w14:textId="77777777" w:rsidR="009B6DC6" w:rsidRPr="005B1FBE" w:rsidRDefault="007779BD" w:rsidP="009B6DC6">
            <w:pPr>
              <w:jc w:val="center"/>
              <w:rPr>
                <w:lang w:val="uk-UA"/>
              </w:rPr>
            </w:pPr>
            <w:r>
              <w:rPr>
                <w:lang w:val="uk-UA"/>
              </w:rPr>
              <w:t>5</w:t>
            </w:r>
          </w:p>
        </w:tc>
        <w:tc>
          <w:tcPr>
            <w:tcW w:w="0" w:type="auto"/>
            <w:shd w:val="clear" w:color="auto" w:fill="auto"/>
            <w:vAlign w:val="center"/>
          </w:tcPr>
          <w:p w14:paraId="3099E54D" w14:textId="77777777" w:rsidR="009B6DC6" w:rsidRPr="005B1FBE" w:rsidRDefault="009B6DC6" w:rsidP="009B6DC6">
            <w:pPr>
              <w:jc w:val="center"/>
              <w:rPr>
                <w:lang w:val="uk-UA"/>
              </w:rPr>
            </w:pPr>
            <w:r>
              <w:rPr>
                <w:lang w:val="uk-UA"/>
              </w:rPr>
              <w:t>5</w:t>
            </w:r>
          </w:p>
        </w:tc>
      </w:tr>
      <w:tr w:rsidR="009B6DC6" w:rsidRPr="005B1FBE" w14:paraId="637FBF1A" w14:textId="77777777" w:rsidTr="009B6DC6">
        <w:tc>
          <w:tcPr>
            <w:tcW w:w="0" w:type="auto"/>
            <w:shd w:val="clear" w:color="auto" w:fill="auto"/>
          </w:tcPr>
          <w:p w14:paraId="325AEFD9" w14:textId="77777777" w:rsidR="009B6DC6" w:rsidRPr="005B1FBE" w:rsidRDefault="009B6DC6" w:rsidP="00896649">
            <w:pPr>
              <w:rPr>
                <w:lang w:val="uk-UA"/>
              </w:rPr>
            </w:pPr>
            <w:proofErr w:type="spellStart"/>
            <w:r w:rsidRPr="005B1FBE">
              <w:rPr>
                <w:bCs/>
              </w:rPr>
              <w:t>Консистенція</w:t>
            </w:r>
            <w:proofErr w:type="spellEnd"/>
          </w:p>
        </w:tc>
        <w:tc>
          <w:tcPr>
            <w:tcW w:w="0" w:type="auto"/>
            <w:vAlign w:val="center"/>
          </w:tcPr>
          <w:p w14:paraId="65B0368A" w14:textId="77777777" w:rsidR="009B6DC6" w:rsidRPr="005B1FBE" w:rsidRDefault="009B6DC6" w:rsidP="009B6DC6">
            <w:pPr>
              <w:jc w:val="center"/>
              <w:rPr>
                <w:lang w:val="uk-UA"/>
              </w:rPr>
            </w:pPr>
            <w:r>
              <w:rPr>
                <w:lang w:val="uk-UA"/>
              </w:rPr>
              <w:t>3</w:t>
            </w:r>
          </w:p>
        </w:tc>
        <w:tc>
          <w:tcPr>
            <w:tcW w:w="0" w:type="auto"/>
            <w:shd w:val="clear" w:color="auto" w:fill="auto"/>
            <w:vAlign w:val="center"/>
          </w:tcPr>
          <w:p w14:paraId="34293CC0" w14:textId="77777777" w:rsidR="009B6DC6" w:rsidRPr="005B1FBE" w:rsidRDefault="009B6DC6" w:rsidP="009B6DC6">
            <w:pPr>
              <w:jc w:val="center"/>
              <w:rPr>
                <w:lang w:val="uk-UA"/>
              </w:rPr>
            </w:pPr>
            <w:r w:rsidRPr="005B1FBE">
              <w:rPr>
                <w:lang w:val="uk-UA"/>
              </w:rPr>
              <w:t>5</w:t>
            </w:r>
          </w:p>
        </w:tc>
        <w:tc>
          <w:tcPr>
            <w:tcW w:w="0" w:type="auto"/>
            <w:shd w:val="clear" w:color="auto" w:fill="auto"/>
            <w:vAlign w:val="center"/>
          </w:tcPr>
          <w:p w14:paraId="2D0C6BD1" w14:textId="77777777" w:rsidR="009B6DC6" w:rsidRPr="005B1FBE" w:rsidRDefault="009B6DC6" w:rsidP="009B6DC6">
            <w:pPr>
              <w:jc w:val="center"/>
              <w:rPr>
                <w:lang w:val="uk-UA"/>
              </w:rPr>
            </w:pPr>
            <w:r w:rsidRPr="005B1FBE">
              <w:rPr>
                <w:lang w:val="uk-UA"/>
              </w:rPr>
              <w:t>4</w:t>
            </w:r>
          </w:p>
        </w:tc>
        <w:tc>
          <w:tcPr>
            <w:tcW w:w="0" w:type="auto"/>
            <w:shd w:val="clear" w:color="auto" w:fill="auto"/>
            <w:vAlign w:val="center"/>
          </w:tcPr>
          <w:p w14:paraId="5090F123" w14:textId="77777777" w:rsidR="009B6DC6" w:rsidRPr="005B1FBE" w:rsidRDefault="009B6DC6" w:rsidP="009B6DC6">
            <w:pPr>
              <w:jc w:val="center"/>
              <w:rPr>
                <w:lang w:val="uk-UA"/>
              </w:rPr>
            </w:pPr>
            <w:r>
              <w:rPr>
                <w:lang w:val="uk-UA"/>
              </w:rPr>
              <w:t>5</w:t>
            </w:r>
          </w:p>
        </w:tc>
      </w:tr>
      <w:tr w:rsidR="009B6DC6" w:rsidRPr="005B1FBE" w14:paraId="37379EC9" w14:textId="77777777" w:rsidTr="009B6DC6">
        <w:tc>
          <w:tcPr>
            <w:tcW w:w="0" w:type="auto"/>
            <w:shd w:val="clear" w:color="auto" w:fill="auto"/>
          </w:tcPr>
          <w:p w14:paraId="36D33E29" w14:textId="77777777" w:rsidR="009B6DC6" w:rsidRPr="009B6DC6" w:rsidRDefault="009B6DC6" w:rsidP="00896649">
            <w:pPr>
              <w:rPr>
                <w:bCs/>
                <w:lang w:val="uk-UA"/>
              </w:rPr>
            </w:pPr>
            <w:r>
              <w:rPr>
                <w:bCs/>
                <w:lang w:val="uk-UA"/>
              </w:rPr>
              <w:t>Загальний бал</w:t>
            </w:r>
          </w:p>
        </w:tc>
        <w:tc>
          <w:tcPr>
            <w:tcW w:w="0" w:type="auto"/>
          </w:tcPr>
          <w:p w14:paraId="61046C15" w14:textId="77777777" w:rsidR="009B6DC6" w:rsidRDefault="009B6DC6" w:rsidP="005B1FBE">
            <w:pPr>
              <w:jc w:val="center"/>
              <w:rPr>
                <w:lang w:val="uk-UA"/>
              </w:rPr>
            </w:pPr>
          </w:p>
        </w:tc>
        <w:tc>
          <w:tcPr>
            <w:tcW w:w="0" w:type="auto"/>
            <w:shd w:val="clear" w:color="auto" w:fill="auto"/>
            <w:vAlign w:val="center"/>
          </w:tcPr>
          <w:p w14:paraId="01B33C85" w14:textId="77777777" w:rsidR="009B6DC6" w:rsidRPr="005B1FBE" w:rsidRDefault="009B6DC6" w:rsidP="005B1FBE">
            <w:pPr>
              <w:jc w:val="center"/>
              <w:rPr>
                <w:lang w:val="uk-UA"/>
              </w:rPr>
            </w:pPr>
            <w:r>
              <w:rPr>
                <w:lang w:val="uk-UA"/>
              </w:rPr>
              <w:t>50</w:t>
            </w:r>
          </w:p>
        </w:tc>
        <w:tc>
          <w:tcPr>
            <w:tcW w:w="0" w:type="auto"/>
            <w:shd w:val="clear" w:color="auto" w:fill="auto"/>
            <w:vAlign w:val="center"/>
          </w:tcPr>
          <w:p w14:paraId="54257A74" w14:textId="77777777" w:rsidR="009B6DC6" w:rsidRPr="005B1FBE" w:rsidRDefault="009B6DC6" w:rsidP="005B1FBE">
            <w:pPr>
              <w:jc w:val="center"/>
              <w:rPr>
                <w:lang w:val="uk-UA"/>
              </w:rPr>
            </w:pPr>
            <w:r>
              <w:rPr>
                <w:lang w:val="uk-UA"/>
              </w:rPr>
              <w:t>4</w:t>
            </w:r>
            <w:r w:rsidR="007779BD">
              <w:rPr>
                <w:lang w:val="uk-UA"/>
              </w:rPr>
              <w:t>7</w:t>
            </w:r>
          </w:p>
        </w:tc>
        <w:tc>
          <w:tcPr>
            <w:tcW w:w="0" w:type="auto"/>
            <w:shd w:val="clear" w:color="auto" w:fill="auto"/>
            <w:vAlign w:val="center"/>
          </w:tcPr>
          <w:p w14:paraId="3CD7A091" w14:textId="77777777" w:rsidR="009B6DC6" w:rsidRDefault="009B6DC6" w:rsidP="005B1FBE">
            <w:pPr>
              <w:jc w:val="center"/>
              <w:rPr>
                <w:lang w:val="uk-UA"/>
              </w:rPr>
            </w:pPr>
            <w:r>
              <w:rPr>
                <w:lang w:val="uk-UA"/>
              </w:rPr>
              <w:t>50</w:t>
            </w:r>
          </w:p>
        </w:tc>
      </w:tr>
    </w:tbl>
    <w:p w14:paraId="6BD36321" w14:textId="77777777" w:rsidR="00896649" w:rsidRPr="002F4E8D" w:rsidRDefault="00896649" w:rsidP="00896649">
      <w:pPr>
        <w:spacing w:line="360" w:lineRule="auto"/>
        <w:jc w:val="both"/>
        <w:rPr>
          <w:szCs w:val="28"/>
        </w:rPr>
      </w:pPr>
    </w:p>
    <w:p w14:paraId="278EC839" w14:textId="77777777" w:rsidR="007779BD" w:rsidRDefault="009B6DC6" w:rsidP="0094030A">
      <w:pPr>
        <w:spacing w:line="360" w:lineRule="auto"/>
        <w:ind w:firstLine="709"/>
        <w:jc w:val="both"/>
        <w:rPr>
          <w:sz w:val="28"/>
          <w:szCs w:val="28"/>
          <w:lang w:val="uk-UA"/>
        </w:rPr>
      </w:pPr>
      <w:r w:rsidRPr="007779BD">
        <w:rPr>
          <w:sz w:val="28"/>
          <w:szCs w:val="28"/>
          <w:lang w:val="uk-UA"/>
        </w:rPr>
        <w:t xml:space="preserve">За даними таблиці побудовано профіль органолептичної оцінки контрольного (соус майонез) та дослідних (Соус із </w:t>
      </w:r>
      <w:proofErr w:type="spellStart"/>
      <w:r w:rsidRPr="007779BD">
        <w:rPr>
          <w:sz w:val="28"/>
          <w:szCs w:val="28"/>
          <w:lang w:val="uk-UA"/>
        </w:rPr>
        <w:t>нутовим</w:t>
      </w:r>
      <w:proofErr w:type="spellEnd"/>
      <w:r w:rsidRPr="007779BD">
        <w:rPr>
          <w:sz w:val="28"/>
          <w:szCs w:val="28"/>
          <w:lang w:val="uk-UA"/>
        </w:rPr>
        <w:t xml:space="preserve"> пюре Соус із сочевичним пюре)  </w:t>
      </w:r>
      <w:r w:rsidR="007779BD" w:rsidRPr="007779BD">
        <w:rPr>
          <w:sz w:val="28"/>
          <w:szCs w:val="28"/>
          <w:lang w:val="uk-UA"/>
        </w:rPr>
        <w:t>зразків.</w:t>
      </w:r>
    </w:p>
    <w:p w14:paraId="2BA40774" w14:textId="77777777" w:rsidR="009469DC" w:rsidRDefault="009469DC" w:rsidP="0094030A">
      <w:pPr>
        <w:spacing w:line="360" w:lineRule="auto"/>
        <w:ind w:firstLine="709"/>
        <w:jc w:val="both"/>
        <w:rPr>
          <w:sz w:val="28"/>
          <w:szCs w:val="28"/>
          <w:lang w:val="uk-UA"/>
        </w:rPr>
      </w:pPr>
    </w:p>
    <w:p w14:paraId="4EBEB153" w14:textId="77777777" w:rsidR="009469DC" w:rsidRDefault="009469DC" w:rsidP="0094030A">
      <w:pPr>
        <w:spacing w:line="360" w:lineRule="auto"/>
        <w:ind w:firstLine="709"/>
        <w:jc w:val="both"/>
        <w:rPr>
          <w:sz w:val="28"/>
          <w:szCs w:val="28"/>
          <w:lang w:val="uk-UA"/>
        </w:rPr>
      </w:pPr>
    </w:p>
    <w:p w14:paraId="04A5A23C" w14:textId="77777777" w:rsidR="009469DC" w:rsidRPr="007779BD" w:rsidRDefault="009469DC" w:rsidP="0094030A">
      <w:pPr>
        <w:spacing w:line="360" w:lineRule="auto"/>
        <w:ind w:firstLine="709"/>
        <w:jc w:val="both"/>
        <w:rPr>
          <w:sz w:val="28"/>
          <w:szCs w:val="28"/>
          <w:lang w:val="uk-UA"/>
        </w:rPr>
      </w:pPr>
      <w:r w:rsidRPr="009469DC">
        <w:rPr>
          <w:noProof/>
          <w:sz w:val="28"/>
          <w:szCs w:val="28"/>
        </w:rPr>
        <w:lastRenderedPageBreak/>
        <w:drawing>
          <wp:inline distT="0" distB="0" distL="0" distR="0" wp14:anchorId="4560A719" wp14:editId="27F7541B">
            <wp:extent cx="4889031" cy="301854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4D8C8B" w14:textId="77777777" w:rsidR="00896649" w:rsidRDefault="00896649" w:rsidP="0094030A">
      <w:pPr>
        <w:spacing w:line="360" w:lineRule="auto"/>
        <w:ind w:firstLine="709"/>
        <w:jc w:val="both"/>
        <w:rPr>
          <w:sz w:val="28"/>
          <w:szCs w:val="28"/>
          <w:lang w:val="uk-UA"/>
        </w:rPr>
      </w:pPr>
      <w:r>
        <w:rPr>
          <w:sz w:val="28"/>
          <w:szCs w:val="28"/>
          <w:lang w:val="uk-UA"/>
        </w:rPr>
        <w:t xml:space="preserve">Рис. </w:t>
      </w:r>
      <w:r w:rsidR="0094030A">
        <w:rPr>
          <w:sz w:val="28"/>
          <w:szCs w:val="28"/>
          <w:lang w:val="uk-UA"/>
        </w:rPr>
        <w:t xml:space="preserve">3.9 </w:t>
      </w:r>
      <w:r>
        <w:rPr>
          <w:sz w:val="28"/>
          <w:szCs w:val="28"/>
          <w:lang w:val="uk-UA"/>
        </w:rPr>
        <w:t xml:space="preserve"> </w:t>
      </w:r>
      <w:r w:rsidR="009469DC">
        <w:rPr>
          <w:sz w:val="28"/>
          <w:szCs w:val="28"/>
          <w:lang w:val="uk-UA"/>
        </w:rPr>
        <w:t>Профіль о</w:t>
      </w:r>
      <w:r>
        <w:rPr>
          <w:sz w:val="28"/>
          <w:szCs w:val="28"/>
          <w:lang w:val="uk-UA"/>
        </w:rPr>
        <w:t>рганолептичн</w:t>
      </w:r>
      <w:r w:rsidR="009469DC">
        <w:rPr>
          <w:sz w:val="28"/>
          <w:szCs w:val="28"/>
          <w:lang w:val="uk-UA"/>
        </w:rPr>
        <w:t>ої</w:t>
      </w:r>
      <w:r>
        <w:rPr>
          <w:sz w:val="28"/>
          <w:szCs w:val="28"/>
          <w:lang w:val="uk-UA"/>
        </w:rPr>
        <w:t xml:space="preserve"> оцінк</w:t>
      </w:r>
      <w:r w:rsidR="009469DC">
        <w:rPr>
          <w:sz w:val="28"/>
          <w:szCs w:val="28"/>
          <w:lang w:val="uk-UA"/>
        </w:rPr>
        <w:t>и</w:t>
      </w:r>
      <w:r>
        <w:rPr>
          <w:sz w:val="28"/>
          <w:szCs w:val="28"/>
          <w:lang w:val="uk-UA"/>
        </w:rPr>
        <w:t xml:space="preserve"> </w:t>
      </w:r>
      <w:r w:rsidR="009469DC">
        <w:rPr>
          <w:sz w:val="28"/>
          <w:szCs w:val="28"/>
          <w:lang w:val="uk-UA"/>
        </w:rPr>
        <w:t>соусів</w:t>
      </w:r>
    </w:p>
    <w:p w14:paraId="7715ABE6" w14:textId="77777777" w:rsidR="00896649" w:rsidRDefault="00896649" w:rsidP="00896649">
      <w:pPr>
        <w:spacing w:line="360" w:lineRule="auto"/>
        <w:ind w:firstLine="708"/>
        <w:jc w:val="center"/>
        <w:rPr>
          <w:sz w:val="28"/>
          <w:szCs w:val="28"/>
          <w:lang w:val="uk-UA"/>
        </w:rPr>
      </w:pPr>
    </w:p>
    <w:p w14:paraId="15709CFB" w14:textId="77777777" w:rsidR="00896649" w:rsidRDefault="000D0232" w:rsidP="009F7A98">
      <w:pPr>
        <w:spacing w:line="360" w:lineRule="auto"/>
        <w:ind w:firstLine="708"/>
        <w:jc w:val="both"/>
        <w:rPr>
          <w:sz w:val="28"/>
          <w:szCs w:val="28"/>
          <w:lang w:val="uk-UA"/>
        </w:rPr>
      </w:pPr>
      <w:r>
        <w:rPr>
          <w:sz w:val="28"/>
          <w:szCs w:val="28"/>
          <w:lang w:val="uk-UA"/>
        </w:rPr>
        <w:t>За даними органолептичної оцінки усі соуси мали гарний зовнішній вигляд, смак, запах та колір та оцінені 5-ма балами за п</w:t>
      </w:r>
      <w:r w:rsidRPr="00810409">
        <w:rPr>
          <w:sz w:val="28"/>
          <w:szCs w:val="28"/>
          <w:lang w:val="uk-UA"/>
        </w:rPr>
        <w:t>’</w:t>
      </w:r>
      <w:r>
        <w:rPr>
          <w:sz w:val="28"/>
          <w:szCs w:val="28"/>
          <w:lang w:val="uk-UA"/>
        </w:rPr>
        <w:t xml:space="preserve">ятибальною шкалою. Консистенція соусу із </w:t>
      </w:r>
      <w:proofErr w:type="spellStart"/>
      <w:r>
        <w:rPr>
          <w:sz w:val="28"/>
          <w:szCs w:val="28"/>
          <w:lang w:val="uk-UA"/>
        </w:rPr>
        <w:t>нутовим</w:t>
      </w:r>
      <w:proofErr w:type="spellEnd"/>
      <w:r>
        <w:rPr>
          <w:sz w:val="28"/>
          <w:szCs w:val="28"/>
          <w:lang w:val="uk-UA"/>
        </w:rPr>
        <w:t xml:space="preserve"> пюре хоча і знаходиться у межах показників ДСТУ за даними визначеної ефективної в</w:t>
      </w:r>
      <w:r w:rsidRPr="000D0232">
        <w:rPr>
          <w:sz w:val="28"/>
          <w:szCs w:val="28"/>
          <w:lang w:val="uk-UA"/>
        </w:rPr>
        <w:t>’</w:t>
      </w:r>
      <w:r>
        <w:rPr>
          <w:sz w:val="28"/>
          <w:szCs w:val="28"/>
          <w:lang w:val="uk-UA"/>
        </w:rPr>
        <w:t>язкості, але оцінена 4-ма балами. За органолептичною оцінкою даний зразок соусу дещо щільніший. Це може бути об</w:t>
      </w:r>
      <w:r w:rsidRPr="000D0232">
        <w:rPr>
          <w:sz w:val="28"/>
          <w:szCs w:val="28"/>
          <w:lang w:val="uk-UA"/>
        </w:rPr>
        <w:t>’</w:t>
      </w:r>
      <w:r>
        <w:rPr>
          <w:sz w:val="28"/>
          <w:szCs w:val="28"/>
          <w:lang w:val="uk-UA"/>
        </w:rPr>
        <w:t xml:space="preserve">єктом подальших досліджень з метою створення нових композицій, оскільки, за результатами дослідження хімічного складу соусів, даний зразок має найкращі показники.  </w:t>
      </w:r>
      <w:r w:rsidR="00896649">
        <w:rPr>
          <w:sz w:val="28"/>
          <w:szCs w:val="28"/>
          <w:lang w:val="uk-UA"/>
        </w:rPr>
        <w:t xml:space="preserve">Після проведення органолептичної оцінки всіх зразків, можна зробити відповідний висновок, що </w:t>
      </w:r>
      <w:r w:rsidR="009F7A98">
        <w:rPr>
          <w:sz w:val="28"/>
          <w:szCs w:val="28"/>
          <w:lang w:val="uk-UA"/>
        </w:rPr>
        <w:t>розроблені</w:t>
      </w:r>
      <w:r w:rsidR="00896649">
        <w:rPr>
          <w:sz w:val="28"/>
          <w:szCs w:val="28"/>
          <w:lang w:val="uk-UA"/>
        </w:rPr>
        <w:t xml:space="preserve"> соус</w:t>
      </w:r>
      <w:r w:rsidR="009F7A98">
        <w:rPr>
          <w:sz w:val="28"/>
          <w:szCs w:val="28"/>
          <w:lang w:val="uk-UA"/>
        </w:rPr>
        <w:t>и цілком</w:t>
      </w:r>
      <w:r w:rsidR="00896649">
        <w:rPr>
          <w:sz w:val="28"/>
          <w:szCs w:val="28"/>
          <w:lang w:val="uk-UA"/>
        </w:rPr>
        <w:t xml:space="preserve"> задовольнятимуть вимоги споживачів. </w:t>
      </w:r>
    </w:p>
    <w:p w14:paraId="1C42F791" w14:textId="77777777" w:rsidR="00896649" w:rsidRDefault="00896649" w:rsidP="00896649">
      <w:pPr>
        <w:spacing w:line="360" w:lineRule="auto"/>
        <w:rPr>
          <w:sz w:val="28"/>
          <w:szCs w:val="28"/>
          <w:lang w:val="uk-UA"/>
        </w:rPr>
      </w:pPr>
    </w:p>
    <w:p w14:paraId="502039DC" w14:textId="77777777" w:rsidR="000605EF" w:rsidRDefault="000605EF" w:rsidP="001D6914">
      <w:pPr>
        <w:spacing w:line="360" w:lineRule="auto"/>
        <w:ind w:firstLine="709"/>
        <w:jc w:val="both"/>
        <w:rPr>
          <w:b/>
          <w:sz w:val="28"/>
          <w:szCs w:val="28"/>
          <w:lang w:val="uk-UA"/>
        </w:rPr>
      </w:pPr>
      <w:r w:rsidRPr="001D6914">
        <w:rPr>
          <w:b/>
          <w:sz w:val="28"/>
          <w:szCs w:val="28"/>
          <w:lang w:val="uk-UA"/>
        </w:rPr>
        <w:t xml:space="preserve">Висновки </w:t>
      </w:r>
      <w:r w:rsidR="001D6914" w:rsidRPr="001D6914">
        <w:rPr>
          <w:b/>
          <w:sz w:val="28"/>
          <w:szCs w:val="28"/>
          <w:lang w:val="uk-UA"/>
        </w:rPr>
        <w:t>до</w:t>
      </w:r>
      <w:r w:rsidRPr="001D6914">
        <w:rPr>
          <w:b/>
          <w:sz w:val="28"/>
          <w:szCs w:val="28"/>
          <w:lang w:val="uk-UA"/>
        </w:rPr>
        <w:t xml:space="preserve"> розділ</w:t>
      </w:r>
      <w:r w:rsidR="001D6914" w:rsidRPr="001D6914">
        <w:rPr>
          <w:b/>
          <w:sz w:val="28"/>
          <w:szCs w:val="28"/>
          <w:lang w:val="uk-UA"/>
        </w:rPr>
        <w:t>у 3</w:t>
      </w:r>
      <w:r w:rsidRPr="001D6914">
        <w:rPr>
          <w:b/>
          <w:sz w:val="28"/>
          <w:szCs w:val="28"/>
          <w:lang w:val="uk-UA"/>
        </w:rPr>
        <w:t xml:space="preserve"> </w:t>
      </w:r>
    </w:p>
    <w:p w14:paraId="7F5891FF" w14:textId="77777777" w:rsidR="001D6914" w:rsidRPr="001D6914" w:rsidRDefault="001D6914" w:rsidP="001D6914">
      <w:pPr>
        <w:spacing w:line="360" w:lineRule="auto"/>
        <w:ind w:firstLine="709"/>
        <w:jc w:val="both"/>
        <w:rPr>
          <w:b/>
          <w:sz w:val="28"/>
          <w:szCs w:val="28"/>
          <w:lang w:val="uk-UA"/>
        </w:rPr>
      </w:pPr>
    </w:p>
    <w:p w14:paraId="03E5E51E" w14:textId="77777777" w:rsidR="000605EF" w:rsidRDefault="00AB372F" w:rsidP="000605EF">
      <w:pPr>
        <w:spacing w:line="360" w:lineRule="auto"/>
        <w:ind w:firstLine="709"/>
        <w:jc w:val="both"/>
        <w:rPr>
          <w:sz w:val="28"/>
          <w:szCs w:val="28"/>
          <w:lang w:val="uk-UA"/>
        </w:rPr>
      </w:pPr>
      <w:r>
        <w:rPr>
          <w:sz w:val="28"/>
          <w:szCs w:val="28"/>
          <w:lang w:val="uk-UA"/>
        </w:rPr>
        <w:t>В ході проведених досліджень:</w:t>
      </w:r>
    </w:p>
    <w:p w14:paraId="25935E95" w14:textId="77777777" w:rsidR="00AB372F" w:rsidRPr="00AB372F" w:rsidRDefault="00AB372F" w:rsidP="00AB372F">
      <w:pPr>
        <w:pStyle w:val="ab"/>
        <w:numPr>
          <w:ilvl w:val="0"/>
          <w:numId w:val="5"/>
        </w:numPr>
        <w:tabs>
          <w:tab w:val="left" w:pos="993"/>
        </w:tabs>
        <w:spacing w:line="360" w:lineRule="auto"/>
        <w:ind w:left="0" w:firstLine="709"/>
        <w:jc w:val="both"/>
        <w:rPr>
          <w:sz w:val="28"/>
          <w:szCs w:val="28"/>
          <w:lang w:val="uk-UA"/>
        </w:rPr>
      </w:pPr>
      <w:r w:rsidRPr="00AB372F">
        <w:rPr>
          <w:sz w:val="28"/>
          <w:szCs w:val="28"/>
          <w:lang w:val="uk-UA"/>
        </w:rPr>
        <w:t>Визначений вид доба</w:t>
      </w:r>
      <w:r w:rsidR="00C57C5D">
        <w:rPr>
          <w:sz w:val="28"/>
          <w:szCs w:val="28"/>
          <w:lang w:val="uk-UA"/>
        </w:rPr>
        <w:t>в</w:t>
      </w:r>
      <w:r w:rsidRPr="00AB372F">
        <w:rPr>
          <w:sz w:val="28"/>
          <w:szCs w:val="28"/>
          <w:lang w:val="uk-UA"/>
        </w:rPr>
        <w:t xml:space="preserve">ки із бобових культур, здійснені фізико-хімічні дослідження </w:t>
      </w:r>
      <w:proofErr w:type="spellStart"/>
      <w:r w:rsidRPr="00AB372F">
        <w:rPr>
          <w:sz w:val="28"/>
          <w:szCs w:val="28"/>
          <w:lang w:val="uk-UA"/>
        </w:rPr>
        <w:t>нутового</w:t>
      </w:r>
      <w:proofErr w:type="spellEnd"/>
      <w:r w:rsidRPr="00AB372F">
        <w:rPr>
          <w:sz w:val="28"/>
          <w:szCs w:val="28"/>
          <w:lang w:val="uk-UA"/>
        </w:rPr>
        <w:t xml:space="preserve"> та сочевичного пюре;</w:t>
      </w:r>
    </w:p>
    <w:p w14:paraId="21A033D3" w14:textId="77777777" w:rsidR="00B503E0" w:rsidRDefault="00B503E0" w:rsidP="00AB372F">
      <w:pPr>
        <w:pStyle w:val="ab"/>
        <w:numPr>
          <w:ilvl w:val="0"/>
          <w:numId w:val="5"/>
        </w:numPr>
        <w:tabs>
          <w:tab w:val="left" w:pos="993"/>
        </w:tabs>
        <w:spacing w:line="360" w:lineRule="auto"/>
        <w:ind w:left="0" w:firstLine="709"/>
        <w:jc w:val="both"/>
        <w:rPr>
          <w:sz w:val="28"/>
          <w:szCs w:val="28"/>
          <w:lang w:val="uk-UA"/>
        </w:rPr>
      </w:pPr>
      <w:r w:rsidRPr="00B503E0">
        <w:rPr>
          <w:sz w:val="28"/>
          <w:szCs w:val="28"/>
          <w:lang w:val="uk-UA"/>
        </w:rPr>
        <w:lastRenderedPageBreak/>
        <w:t>В ході досліджень розроблено модельні зразки соусів емульсійного типу на основі соусу майонезу і</w:t>
      </w:r>
      <w:r w:rsidR="00A35344">
        <w:rPr>
          <w:sz w:val="28"/>
          <w:szCs w:val="28"/>
          <w:lang w:val="uk-UA"/>
        </w:rPr>
        <w:t>з використанням бобових культур.</w:t>
      </w:r>
      <w:r w:rsidRPr="00B503E0">
        <w:rPr>
          <w:sz w:val="28"/>
          <w:szCs w:val="28"/>
          <w:lang w:val="uk-UA"/>
        </w:rPr>
        <w:t xml:space="preserve"> </w:t>
      </w:r>
    </w:p>
    <w:p w14:paraId="19F0FA40" w14:textId="77777777" w:rsidR="00AB372F" w:rsidRPr="00B503E0" w:rsidRDefault="00AB372F" w:rsidP="00AB372F">
      <w:pPr>
        <w:pStyle w:val="ab"/>
        <w:numPr>
          <w:ilvl w:val="0"/>
          <w:numId w:val="5"/>
        </w:numPr>
        <w:tabs>
          <w:tab w:val="left" w:pos="993"/>
        </w:tabs>
        <w:spacing w:line="360" w:lineRule="auto"/>
        <w:ind w:left="0" w:firstLine="709"/>
        <w:jc w:val="both"/>
        <w:rPr>
          <w:sz w:val="28"/>
          <w:szCs w:val="28"/>
          <w:lang w:val="uk-UA"/>
        </w:rPr>
      </w:pPr>
      <w:r w:rsidRPr="00B503E0">
        <w:rPr>
          <w:sz w:val="28"/>
          <w:szCs w:val="28"/>
          <w:lang w:val="uk-UA"/>
        </w:rPr>
        <w:t>Досліджені фізико-хімічні</w:t>
      </w:r>
      <w:r w:rsidR="00B503E0" w:rsidRPr="00B503E0">
        <w:rPr>
          <w:sz w:val="28"/>
          <w:szCs w:val="28"/>
          <w:lang w:val="uk-UA"/>
        </w:rPr>
        <w:t xml:space="preserve">, органолептичні, мікробіологічні показники соусу майонезу та модельних зразків соусів із </w:t>
      </w:r>
      <w:proofErr w:type="spellStart"/>
      <w:r w:rsidR="00B503E0" w:rsidRPr="00B503E0">
        <w:rPr>
          <w:sz w:val="28"/>
          <w:szCs w:val="28"/>
          <w:lang w:val="uk-UA"/>
        </w:rPr>
        <w:t>нутовим</w:t>
      </w:r>
      <w:proofErr w:type="spellEnd"/>
      <w:r w:rsidR="00B503E0" w:rsidRPr="00B503E0">
        <w:rPr>
          <w:sz w:val="28"/>
          <w:szCs w:val="28"/>
          <w:lang w:val="uk-UA"/>
        </w:rPr>
        <w:t xml:space="preserve"> та сочевичним пюре.</w:t>
      </w:r>
    </w:p>
    <w:p w14:paraId="4CBD1F7F" w14:textId="77777777" w:rsidR="000605EF" w:rsidRPr="001D6914" w:rsidRDefault="000605EF" w:rsidP="000605EF">
      <w:pPr>
        <w:spacing w:line="360" w:lineRule="auto"/>
        <w:ind w:firstLine="709"/>
        <w:jc w:val="both"/>
        <w:rPr>
          <w:sz w:val="28"/>
          <w:szCs w:val="28"/>
          <w:lang w:val="uk-UA"/>
        </w:rPr>
      </w:pPr>
      <w:r w:rsidRPr="001D6914">
        <w:rPr>
          <w:sz w:val="28"/>
          <w:szCs w:val="28"/>
          <w:lang w:val="uk-UA"/>
        </w:rPr>
        <w:t xml:space="preserve">3. Проведено аналіз </w:t>
      </w:r>
      <w:r w:rsidR="00B503E0">
        <w:rPr>
          <w:sz w:val="28"/>
          <w:szCs w:val="28"/>
          <w:lang w:val="uk-UA"/>
        </w:rPr>
        <w:t xml:space="preserve">рецептурного складу та </w:t>
      </w:r>
      <w:r w:rsidRPr="001D6914">
        <w:rPr>
          <w:sz w:val="28"/>
          <w:szCs w:val="28"/>
          <w:lang w:val="uk-UA"/>
        </w:rPr>
        <w:t xml:space="preserve">технологічного процесу </w:t>
      </w:r>
      <w:r w:rsidR="00B503E0">
        <w:rPr>
          <w:sz w:val="28"/>
          <w:szCs w:val="28"/>
          <w:lang w:val="uk-UA"/>
        </w:rPr>
        <w:t>контрольного та дослідних зразків.</w:t>
      </w:r>
    </w:p>
    <w:p w14:paraId="0E6E3876" w14:textId="77777777" w:rsidR="00584379" w:rsidRPr="001D6914" w:rsidRDefault="00584379" w:rsidP="00584379">
      <w:pPr>
        <w:spacing w:line="360" w:lineRule="auto"/>
        <w:ind w:firstLine="709"/>
        <w:jc w:val="both"/>
        <w:rPr>
          <w:sz w:val="28"/>
          <w:szCs w:val="28"/>
          <w:lang w:val="uk-UA"/>
        </w:rPr>
      </w:pPr>
      <w:r w:rsidRPr="001D6914">
        <w:rPr>
          <w:sz w:val="28"/>
          <w:szCs w:val="28"/>
          <w:lang w:val="uk-UA"/>
        </w:rPr>
        <w:t>2. Було визначено хімі</w:t>
      </w:r>
      <w:r w:rsidR="00B503E0">
        <w:rPr>
          <w:sz w:val="28"/>
          <w:szCs w:val="28"/>
          <w:lang w:val="uk-UA"/>
        </w:rPr>
        <w:t>чний склад та харчову цінність соусів</w:t>
      </w:r>
      <w:r w:rsidRPr="001D6914">
        <w:rPr>
          <w:sz w:val="28"/>
          <w:szCs w:val="28"/>
          <w:lang w:val="uk-UA"/>
        </w:rPr>
        <w:t xml:space="preserve"> емульсійного типу.</w:t>
      </w:r>
    </w:p>
    <w:p w14:paraId="3578BADE" w14:textId="77777777" w:rsidR="00584379" w:rsidRDefault="00584379" w:rsidP="00584379">
      <w:pPr>
        <w:spacing w:line="360" w:lineRule="auto"/>
        <w:ind w:firstLine="709"/>
        <w:jc w:val="both"/>
        <w:rPr>
          <w:sz w:val="28"/>
          <w:szCs w:val="28"/>
          <w:lang w:val="uk-UA"/>
        </w:rPr>
      </w:pPr>
      <w:r w:rsidRPr="001D6914">
        <w:rPr>
          <w:sz w:val="28"/>
          <w:szCs w:val="28"/>
          <w:lang w:val="uk-UA"/>
        </w:rPr>
        <w:t xml:space="preserve">Використання у технології природної сировини з високим вмістом </w:t>
      </w:r>
      <w:r w:rsidR="00BE0E64">
        <w:rPr>
          <w:sz w:val="28"/>
          <w:szCs w:val="28"/>
          <w:lang w:val="uk-UA"/>
        </w:rPr>
        <w:t>білку, харчових волокон</w:t>
      </w:r>
      <w:r w:rsidRPr="001D6914">
        <w:rPr>
          <w:sz w:val="28"/>
          <w:szCs w:val="28"/>
          <w:lang w:val="uk-UA"/>
        </w:rPr>
        <w:t xml:space="preserve"> та мінеральних речовин дозволяють отримати кінцевий продукт з високою харчовою та біологічною цінністю, що позитивно вплива</w:t>
      </w:r>
      <w:r w:rsidR="00BE0E64">
        <w:rPr>
          <w:sz w:val="28"/>
          <w:szCs w:val="28"/>
          <w:lang w:val="uk-UA"/>
        </w:rPr>
        <w:t>є</w:t>
      </w:r>
      <w:r w:rsidRPr="001D6914">
        <w:rPr>
          <w:sz w:val="28"/>
          <w:szCs w:val="28"/>
          <w:lang w:val="uk-UA"/>
        </w:rPr>
        <w:t xml:space="preserve"> на організм людини.</w:t>
      </w:r>
    </w:p>
    <w:p w14:paraId="73A5B2BC" w14:textId="77777777" w:rsidR="000B1A95" w:rsidRDefault="000B1A95" w:rsidP="00584379">
      <w:pPr>
        <w:spacing w:line="360" w:lineRule="auto"/>
        <w:ind w:firstLine="709"/>
        <w:jc w:val="both"/>
        <w:rPr>
          <w:sz w:val="28"/>
          <w:szCs w:val="28"/>
          <w:lang w:val="uk-UA"/>
        </w:rPr>
      </w:pPr>
    </w:p>
    <w:p w14:paraId="36C6B934" w14:textId="28CC6AAE" w:rsidR="009A04B6" w:rsidRDefault="009A04B6">
      <w:pPr>
        <w:rPr>
          <w:sz w:val="28"/>
          <w:szCs w:val="28"/>
          <w:lang w:val="uk-UA"/>
        </w:rPr>
      </w:pPr>
      <w:r>
        <w:rPr>
          <w:sz w:val="28"/>
          <w:szCs w:val="28"/>
          <w:lang w:val="uk-UA"/>
        </w:rPr>
        <w:br w:type="page"/>
      </w:r>
    </w:p>
    <w:p w14:paraId="7163C474" w14:textId="77777777" w:rsidR="009A04B6" w:rsidRDefault="009A04B6" w:rsidP="009A04B6">
      <w:pPr>
        <w:spacing w:line="360" w:lineRule="auto"/>
        <w:contextualSpacing/>
        <w:jc w:val="center"/>
        <w:rPr>
          <w:b/>
          <w:sz w:val="28"/>
          <w:lang w:val="uk-UA"/>
        </w:rPr>
      </w:pPr>
      <w:r w:rsidRPr="000876AF">
        <w:rPr>
          <w:b/>
          <w:sz w:val="28"/>
          <w:lang w:val="uk-UA"/>
        </w:rPr>
        <w:lastRenderedPageBreak/>
        <w:t>РОЗДІЛ 4</w:t>
      </w:r>
    </w:p>
    <w:p w14:paraId="1B7489FB" w14:textId="77777777" w:rsidR="009A04B6" w:rsidRDefault="009A04B6" w:rsidP="009A04B6">
      <w:pPr>
        <w:spacing w:line="360" w:lineRule="auto"/>
        <w:contextualSpacing/>
        <w:jc w:val="center"/>
        <w:rPr>
          <w:b/>
          <w:sz w:val="28"/>
          <w:lang w:val="uk-UA"/>
        </w:rPr>
      </w:pPr>
      <w:r>
        <w:rPr>
          <w:b/>
          <w:sz w:val="28"/>
          <w:lang w:val="uk-UA"/>
        </w:rPr>
        <w:t>ОЦІНКА  ЯКОСТІ  І  БЕЗПЕЧНОСТІ  ПРОДУКТУ.</w:t>
      </w:r>
    </w:p>
    <w:p w14:paraId="60DE3521" w14:textId="77777777" w:rsidR="009A04B6" w:rsidRPr="000876AF" w:rsidRDefault="009A04B6" w:rsidP="009A04B6">
      <w:pPr>
        <w:spacing w:line="360" w:lineRule="auto"/>
        <w:contextualSpacing/>
        <w:jc w:val="center"/>
        <w:rPr>
          <w:b/>
          <w:sz w:val="28"/>
          <w:lang w:val="uk-UA"/>
        </w:rPr>
      </w:pPr>
      <w:r>
        <w:rPr>
          <w:b/>
          <w:sz w:val="28"/>
          <w:lang w:val="uk-UA"/>
        </w:rPr>
        <w:t>ВПРОВАДЖЕННЯ РЕЗУЛЬТАТІВ ДОСЛІДЖЕНЬ</w:t>
      </w:r>
    </w:p>
    <w:p w14:paraId="47A90FC0" w14:textId="77777777" w:rsidR="009A04B6" w:rsidRPr="00490F3E" w:rsidRDefault="009A04B6" w:rsidP="009A04B6">
      <w:pPr>
        <w:spacing w:line="360" w:lineRule="auto"/>
        <w:ind w:firstLine="709"/>
        <w:jc w:val="center"/>
        <w:rPr>
          <w:sz w:val="28"/>
          <w:szCs w:val="28"/>
        </w:rPr>
      </w:pPr>
    </w:p>
    <w:p w14:paraId="3BCE0DA5" w14:textId="77777777" w:rsidR="009A04B6" w:rsidRPr="009C2B28" w:rsidRDefault="009A04B6" w:rsidP="009A04B6">
      <w:pPr>
        <w:pStyle w:val="24"/>
        <w:tabs>
          <w:tab w:val="left" w:pos="1276"/>
        </w:tabs>
        <w:spacing w:after="0" w:line="360" w:lineRule="auto"/>
        <w:ind w:left="0" w:firstLine="709"/>
        <w:contextualSpacing/>
        <w:jc w:val="both"/>
        <w:rPr>
          <w:b/>
          <w:sz w:val="28"/>
          <w:lang w:val="uk-UA"/>
        </w:rPr>
      </w:pPr>
      <w:proofErr w:type="gramStart"/>
      <w:r w:rsidRPr="009C2B28">
        <w:rPr>
          <w:b/>
          <w:sz w:val="28"/>
          <w:szCs w:val="28"/>
        </w:rPr>
        <w:t>4.1</w:t>
      </w:r>
      <w:r w:rsidRPr="009C2B28">
        <w:rPr>
          <w:sz w:val="28"/>
          <w:szCs w:val="28"/>
        </w:rPr>
        <w:t xml:space="preserve"> </w:t>
      </w:r>
      <w:r w:rsidRPr="00271896">
        <w:rPr>
          <w:sz w:val="28"/>
          <w:szCs w:val="28"/>
        </w:rPr>
        <w:t xml:space="preserve"> </w:t>
      </w:r>
      <w:r w:rsidRPr="00D802D3">
        <w:rPr>
          <w:b/>
          <w:sz w:val="28"/>
          <w:lang w:val="uk-UA"/>
        </w:rPr>
        <w:t>Використання</w:t>
      </w:r>
      <w:proofErr w:type="gramEnd"/>
      <w:r w:rsidRPr="00D802D3">
        <w:rPr>
          <w:b/>
          <w:sz w:val="28"/>
          <w:lang w:val="uk-UA"/>
        </w:rPr>
        <w:t xml:space="preserve"> системи аналізу небезпечних чинників і критичних точок контролю (НАССР) при виробництві </w:t>
      </w:r>
      <w:r>
        <w:rPr>
          <w:b/>
          <w:sz w:val="28"/>
          <w:lang w:val="uk-UA"/>
        </w:rPr>
        <w:t xml:space="preserve">соусів </w:t>
      </w:r>
    </w:p>
    <w:p w14:paraId="6AEE450F" w14:textId="77777777" w:rsidR="009A04B6" w:rsidRPr="00DD512F" w:rsidRDefault="009A04B6" w:rsidP="009A04B6">
      <w:pPr>
        <w:spacing w:line="360" w:lineRule="auto"/>
        <w:ind w:firstLine="709"/>
        <w:jc w:val="center"/>
        <w:rPr>
          <w:sz w:val="16"/>
          <w:szCs w:val="16"/>
        </w:rPr>
      </w:pPr>
    </w:p>
    <w:p w14:paraId="51DC53A6" w14:textId="77777777" w:rsidR="009A04B6" w:rsidRPr="003A5069" w:rsidRDefault="009A04B6" w:rsidP="009A04B6">
      <w:pPr>
        <w:spacing w:line="360" w:lineRule="auto"/>
        <w:ind w:firstLine="709"/>
        <w:jc w:val="both"/>
        <w:rPr>
          <w:sz w:val="28"/>
          <w:szCs w:val="28"/>
          <w:lang w:val="uk-UA"/>
        </w:rPr>
      </w:pPr>
      <w:r w:rsidRPr="002056D6">
        <w:rPr>
          <w:sz w:val="28"/>
          <w:szCs w:val="28"/>
          <w:lang w:val="uk-UA"/>
        </w:rPr>
        <w:t xml:space="preserve">Показники безпеки харчових напівфабрикатів визначаються комплексом мікробіологічних, токсичних та радіологічних показників, які є залежними від багатьох факторів, враховуючи всі стадії просування продукту до споживача. Об’єктивними факторами, що характеризують якість </w:t>
      </w:r>
      <w:r>
        <w:rPr>
          <w:sz w:val="28"/>
          <w:szCs w:val="28"/>
          <w:lang w:val="uk-UA"/>
        </w:rPr>
        <w:t>емульсійних продуктів</w:t>
      </w:r>
      <w:r w:rsidRPr="002056D6">
        <w:rPr>
          <w:sz w:val="28"/>
          <w:szCs w:val="28"/>
          <w:lang w:val="uk-UA"/>
        </w:rPr>
        <w:t xml:space="preserve"> являються: якість отриманої сировини; умови виробництва, що включають санітарно-гігієнічний та  технічний стан підприємства; рівень професійної підготовки персоналу; умови використання </w:t>
      </w:r>
      <w:r>
        <w:rPr>
          <w:sz w:val="28"/>
          <w:szCs w:val="28"/>
          <w:lang w:val="uk-UA"/>
        </w:rPr>
        <w:t>емульсійних продуктів у харчовій галузі</w:t>
      </w:r>
      <w:r w:rsidRPr="002056D6">
        <w:rPr>
          <w:sz w:val="28"/>
          <w:szCs w:val="28"/>
          <w:lang w:val="uk-UA"/>
        </w:rPr>
        <w:t xml:space="preserve">; </w:t>
      </w:r>
      <w:r>
        <w:rPr>
          <w:sz w:val="28"/>
          <w:szCs w:val="28"/>
          <w:lang w:val="uk-UA"/>
        </w:rPr>
        <w:t xml:space="preserve">терміни зберігання і реалізації </w:t>
      </w:r>
      <w:r w:rsidRPr="009A04B6">
        <w:rPr>
          <w:sz w:val="28"/>
          <w:szCs w:val="28"/>
          <w:lang w:val="uk-UA"/>
        </w:rPr>
        <w:t>[51].</w:t>
      </w:r>
    </w:p>
    <w:p w14:paraId="0C81E33F" w14:textId="77777777" w:rsidR="009A04B6" w:rsidRPr="002056D6" w:rsidRDefault="009A04B6" w:rsidP="009A04B6">
      <w:pPr>
        <w:spacing w:line="360" w:lineRule="auto"/>
        <w:ind w:firstLine="709"/>
        <w:jc w:val="both"/>
        <w:rPr>
          <w:sz w:val="28"/>
          <w:szCs w:val="28"/>
          <w:lang w:val="uk-UA"/>
        </w:rPr>
      </w:pPr>
      <w:r w:rsidRPr="002056D6">
        <w:rPr>
          <w:sz w:val="28"/>
          <w:szCs w:val="28"/>
          <w:lang w:val="uk-UA"/>
        </w:rPr>
        <w:t xml:space="preserve">Відомо, що асортимент </w:t>
      </w:r>
      <w:r>
        <w:rPr>
          <w:sz w:val="28"/>
          <w:szCs w:val="28"/>
          <w:lang w:val="uk-UA"/>
        </w:rPr>
        <w:t>емульсійних продуктів дуже великий</w:t>
      </w:r>
      <w:r w:rsidRPr="002056D6">
        <w:rPr>
          <w:sz w:val="28"/>
          <w:szCs w:val="28"/>
          <w:lang w:val="uk-UA"/>
        </w:rPr>
        <w:t xml:space="preserve">, що потребує якісного контролю з питань безпеки. У даному випадку безпека </w:t>
      </w:r>
      <w:r>
        <w:rPr>
          <w:sz w:val="28"/>
          <w:szCs w:val="28"/>
          <w:lang w:val="uk-UA"/>
        </w:rPr>
        <w:t xml:space="preserve">емульсійних продуктів </w:t>
      </w:r>
      <w:r w:rsidRPr="002056D6">
        <w:rPr>
          <w:sz w:val="28"/>
          <w:szCs w:val="28"/>
          <w:lang w:val="uk-UA"/>
        </w:rPr>
        <w:t>характеризує відсутність токсичної, канцерогенної, мутагенної, алергічної чи іншої несприятливої для організму людини дії</w:t>
      </w:r>
      <w:r>
        <w:rPr>
          <w:sz w:val="28"/>
          <w:szCs w:val="28"/>
          <w:lang w:val="uk-UA"/>
        </w:rPr>
        <w:t xml:space="preserve"> при безпосередньому споживанні</w:t>
      </w:r>
      <w:r w:rsidRPr="003A5069">
        <w:rPr>
          <w:sz w:val="28"/>
          <w:szCs w:val="28"/>
          <w:lang w:val="uk-UA"/>
        </w:rPr>
        <w:t xml:space="preserve"> </w:t>
      </w:r>
      <w:r w:rsidRPr="009A04B6">
        <w:rPr>
          <w:sz w:val="28"/>
          <w:szCs w:val="28"/>
          <w:lang w:val="uk-UA"/>
        </w:rPr>
        <w:t>[52].</w:t>
      </w:r>
    </w:p>
    <w:p w14:paraId="6DF7967D" w14:textId="77777777" w:rsidR="009A04B6" w:rsidRPr="002056D6" w:rsidRDefault="009A04B6" w:rsidP="009A04B6">
      <w:pPr>
        <w:spacing w:line="360" w:lineRule="auto"/>
        <w:ind w:firstLine="709"/>
        <w:jc w:val="both"/>
        <w:rPr>
          <w:sz w:val="28"/>
          <w:szCs w:val="28"/>
          <w:lang w:val="uk-UA"/>
        </w:rPr>
      </w:pPr>
      <w:r w:rsidRPr="002056D6">
        <w:rPr>
          <w:sz w:val="28"/>
          <w:szCs w:val="28"/>
          <w:lang w:val="uk-UA"/>
        </w:rPr>
        <w:t>На сьогоднішній день у промислово-розвинутих країнах світу, актуальною моделлю управління якістю та безпечністю харчових продуктів є система НАССР (</w:t>
      </w:r>
      <w:r w:rsidRPr="002056D6">
        <w:rPr>
          <w:sz w:val="28"/>
          <w:szCs w:val="28"/>
          <w:lang w:val="en-US"/>
        </w:rPr>
        <w:t>Hazard</w:t>
      </w:r>
      <w:r w:rsidRPr="002056D6">
        <w:rPr>
          <w:sz w:val="28"/>
          <w:szCs w:val="28"/>
          <w:lang w:val="uk-UA"/>
        </w:rPr>
        <w:t xml:space="preserve"> </w:t>
      </w:r>
      <w:r w:rsidRPr="002056D6">
        <w:rPr>
          <w:sz w:val="28"/>
          <w:szCs w:val="28"/>
          <w:lang w:val="en-US"/>
        </w:rPr>
        <w:t>Analysis</w:t>
      </w:r>
      <w:r w:rsidRPr="002056D6">
        <w:rPr>
          <w:sz w:val="28"/>
          <w:szCs w:val="28"/>
          <w:lang w:val="uk-UA"/>
        </w:rPr>
        <w:t xml:space="preserve"> </w:t>
      </w:r>
      <w:r w:rsidRPr="002056D6">
        <w:rPr>
          <w:sz w:val="28"/>
          <w:szCs w:val="28"/>
          <w:lang w:val="en-US"/>
        </w:rPr>
        <w:t>Critical</w:t>
      </w:r>
      <w:r w:rsidRPr="002056D6">
        <w:rPr>
          <w:sz w:val="28"/>
          <w:szCs w:val="28"/>
          <w:lang w:val="uk-UA"/>
        </w:rPr>
        <w:t xml:space="preserve"> </w:t>
      </w:r>
      <w:r w:rsidRPr="002056D6">
        <w:rPr>
          <w:sz w:val="28"/>
          <w:szCs w:val="28"/>
          <w:lang w:val="en-US"/>
        </w:rPr>
        <w:t>Control</w:t>
      </w:r>
      <w:r w:rsidRPr="002056D6">
        <w:rPr>
          <w:sz w:val="28"/>
          <w:szCs w:val="28"/>
          <w:lang w:val="uk-UA"/>
        </w:rPr>
        <w:t xml:space="preserve"> </w:t>
      </w:r>
      <w:r w:rsidRPr="002056D6">
        <w:rPr>
          <w:sz w:val="28"/>
          <w:szCs w:val="28"/>
          <w:lang w:val="en-US"/>
        </w:rPr>
        <w:t>Point</w:t>
      </w:r>
      <w:r w:rsidRPr="002056D6">
        <w:rPr>
          <w:sz w:val="28"/>
          <w:szCs w:val="28"/>
          <w:lang w:val="uk-UA"/>
        </w:rPr>
        <w:t xml:space="preserve">) – </w:t>
      </w:r>
      <w:r>
        <w:rPr>
          <w:sz w:val="28"/>
          <w:szCs w:val="28"/>
          <w:lang w:val="uk-UA"/>
        </w:rPr>
        <w:t xml:space="preserve">це </w:t>
      </w:r>
      <w:r w:rsidRPr="002056D6">
        <w:rPr>
          <w:sz w:val="28"/>
          <w:szCs w:val="28"/>
          <w:lang w:val="uk-UA"/>
        </w:rPr>
        <w:t xml:space="preserve">система оцінювання і контролю небезпечних чинників продовольчої сировини, технологічних процесів і готової продукції за методом аналізу ризиків та критичних точок контролю. Метою НАССР є гарантування безпеки харчових продуктів для споживачів через ідентифікацію та встановлення контролю за небезпечними чинниками, що можуть виникнути під час технологічного процесу </w:t>
      </w:r>
      <w:r>
        <w:rPr>
          <w:sz w:val="28"/>
          <w:szCs w:val="28"/>
          <w:lang w:val="uk-UA"/>
        </w:rPr>
        <w:t xml:space="preserve">виробництва харчових продуктів. </w:t>
      </w:r>
      <w:r w:rsidRPr="002056D6">
        <w:rPr>
          <w:sz w:val="28"/>
          <w:szCs w:val="28"/>
          <w:lang w:val="uk-UA"/>
        </w:rPr>
        <w:t xml:space="preserve">Здійснення такої системи контролю відбувається у відповідності зі світовими стандартами </w:t>
      </w:r>
      <w:r w:rsidRPr="002056D6">
        <w:rPr>
          <w:sz w:val="28"/>
          <w:szCs w:val="28"/>
          <w:lang w:val="en-US"/>
        </w:rPr>
        <w:t>ISO</w:t>
      </w:r>
      <w:r w:rsidRPr="002056D6">
        <w:rPr>
          <w:sz w:val="28"/>
          <w:szCs w:val="28"/>
          <w:lang w:val="uk-UA"/>
        </w:rPr>
        <w:t xml:space="preserve"> 9000 і дозволяє </w:t>
      </w:r>
      <w:r w:rsidRPr="002056D6">
        <w:rPr>
          <w:sz w:val="28"/>
          <w:szCs w:val="28"/>
          <w:lang w:val="uk-UA"/>
        </w:rPr>
        <w:lastRenderedPageBreak/>
        <w:t xml:space="preserve">забезпечити стандартну якість </w:t>
      </w:r>
      <w:r>
        <w:rPr>
          <w:sz w:val="28"/>
          <w:szCs w:val="28"/>
          <w:lang w:val="uk-UA"/>
        </w:rPr>
        <w:t>емульсійних продуктів у виробництві</w:t>
      </w:r>
      <w:r w:rsidRPr="003A5069">
        <w:rPr>
          <w:sz w:val="28"/>
          <w:szCs w:val="28"/>
          <w:lang w:val="uk-UA"/>
        </w:rPr>
        <w:t xml:space="preserve"> </w:t>
      </w:r>
      <w:r w:rsidRPr="009A04B6">
        <w:rPr>
          <w:sz w:val="28"/>
          <w:szCs w:val="28"/>
          <w:lang w:val="uk-UA"/>
        </w:rPr>
        <w:t>[51].</w:t>
      </w:r>
      <w:r>
        <w:rPr>
          <w:sz w:val="28"/>
          <w:szCs w:val="28"/>
          <w:lang w:val="uk-UA"/>
        </w:rPr>
        <w:t xml:space="preserve"> </w:t>
      </w:r>
      <w:r w:rsidRPr="002056D6">
        <w:rPr>
          <w:sz w:val="28"/>
          <w:szCs w:val="28"/>
          <w:lang w:val="uk-UA"/>
        </w:rPr>
        <w:t>Впровадження на українських підприємствах харчової промисловості та галузі ЗРГ міжнародної системи НАССР передбачається законом України “Про якість та безпечність харчових продуктів і продовольчої сировини” та державним стандартом України ДСТУ 4161-2003.</w:t>
      </w:r>
    </w:p>
    <w:p w14:paraId="4E5538DD" w14:textId="77777777" w:rsidR="009A04B6" w:rsidRDefault="009A04B6" w:rsidP="009A04B6">
      <w:pPr>
        <w:spacing w:line="360" w:lineRule="auto"/>
        <w:ind w:firstLine="709"/>
        <w:jc w:val="both"/>
        <w:rPr>
          <w:sz w:val="28"/>
          <w:szCs w:val="28"/>
          <w:lang w:val="uk-UA"/>
        </w:rPr>
      </w:pPr>
      <w:r w:rsidRPr="002056D6">
        <w:rPr>
          <w:sz w:val="28"/>
          <w:szCs w:val="28"/>
          <w:lang w:val="uk-UA"/>
        </w:rPr>
        <w:t xml:space="preserve">Застосування принципів НАССР на етапі розробки технології </w:t>
      </w:r>
      <w:r>
        <w:rPr>
          <w:sz w:val="28"/>
          <w:szCs w:val="28"/>
          <w:lang w:val="uk-UA"/>
        </w:rPr>
        <w:t>емульсійних продуктів</w:t>
      </w:r>
      <w:r w:rsidRPr="002056D6">
        <w:rPr>
          <w:sz w:val="28"/>
          <w:szCs w:val="28"/>
          <w:lang w:val="uk-UA"/>
        </w:rPr>
        <w:t xml:space="preserve"> дозволить забезпечити високу я</w:t>
      </w:r>
      <w:r>
        <w:rPr>
          <w:sz w:val="28"/>
          <w:szCs w:val="28"/>
          <w:lang w:val="uk-UA"/>
        </w:rPr>
        <w:t>кість та безпечність продукції</w:t>
      </w:r>
      <w:r w:rsidRPr="003A5069">
        <w:rPr>
          <w:sz w:val="28"/>
          <w:szCs w:val="28"/>
          <w:lang w:val="uk-UA"/>
        </w:rPr>
        <w:t xml:space="preserve"> </w:t>
      </w:r>
      <w:r w:rsidRPr="009A04B6">
        <w:rPr>
          <w:sz w:val="28"/>
          <w:szCs w:val="28"/>
          <w:lang w:val="uk-UA"/>
        </w:rPr>
        <w:t>[51].</w:t>
      </w:r>
      <w:r>
        <w:rPr>
          <w:sz w:val="28"/>
          <w:szCs w:val="28"/>
          <w:lang w:val="uk-UA"/>
        </w:rPr>
        <w:t xml:space="preserve"> </w:t>
      </w:r>
      <w:r w:rsidRPr="002056D6">
        <w:rPr>
          <w:sz w:val="28"/>
          <w:szCs w:val="28"/>
          <w:lang w:val="uk-UA"/>
        </w:rPr>
        <w:t xml:space="preserve">Слід відмітити, що актуальним є питання про якість сировини та надійність її походження, що характеризують початкову ланку виробництва та визначають підґрунтя провідних систем підготовки сировини для </w:t>
      </w:r>
      <w:r>
        <w:rPr>
          <w:sz w:val="28"/>
          <w:szCs w:val="28"/>
          <w:lang w:val="uk-UA"/>
        </w:rPr>
        <w:t>емульсійних продуктів</w:t>
      </w:r>
      <w:r w:rsidRPr="002056D6">
        <w:rPr>
          <w:sz w:val="28"/>
          <w:szCs w:val="28"/>
          <w:lang w:val="uk-UA"/>
        </w:rPr>
        <w:t>. Небезпечні ризики можуть бути різного характеру: мікробіологічні, фізичні та хімічні, що виникають завдяки відповідних умов, при наявності яких харчовий продукт під час споживання може виявитися</w:t>
      </w:r>
      <w:r>
        <w:rPr>
          <w:sz w:val="28"/>
          <w:szCs w:val="28"/>
          <w:lang w:val="uk-UA"/>
        </w:rPr>
        <w:t xml:space="preserve"> шкідливим для здоров’я людини</w:t>
      </w:r>
      <w:r w:rsidRPr="002056D6">
        <w:rPr>
          <w:sz w:val="28"/>
          <w:szCs w:val="28"/>
          <w:lang w:val="uk-UA"/>
        </w:rPr>
        <w:t>.</w:t>
      </w:r>
      <w:r>
        <w:rPr>
          <w:sz w:val="28"/>
          <w:szCs w:val="28"/>
          <w:lang w:val="uk-UA"/>
        </w:rPr>
        <w:t xml:space="preserve"> </w:t>
      </w:r>
      <w:r w:rsidRPr="00A65AAF">
        <w:rPr>
          <w:sz w:val="28"/>
          <w:szCs w:val="28"/>
          <w:lang w:val="uk-UA"/>
        </w:rPr>
        <w:t>До біологічних ризиків (Б) відноситься забруднення мікроорганізмами людським фактором</w:t>
      </w:r>
      <w:r w:rsidRPr="004A5EEB">
        <w:rPr>
          <w:sz w:val="28"/>
          <w:szCs w:val="28"/>
          <w:lang w:val="uk-UA"/>
        </w:rPr>
        <w:t>:</w:t>
      </w:r>
      <w:r w:rsidRPr="00A65AAF">
        <w:rPr>
          <w:sz w:val="28"/>
          <w:szCs w:val="28"/>
          <w:lang w:val="uk-UA"/>
        </w:rPr>
        <w:t xml:space="preserve"> від тварин, обладнання, наявності спор бактерій та грибів. </w:t>
      </w:r>
      <w:r w:rsidRPr="00896649">
        <w:rPr>
          <w:sz w:val="28"/>
          <w:szCs w:val="28"/>
          <w:lang w:val="uk-UA"/>
        </w:rPr>
        <w:t>Хімічні ризики (Х) включають забруднення емульсійних продуктів на виробництві миючими хімічними речовинами, паливо</w:t>
      </w:r>
      <w:r w:rsidRPr="00EE157B">
        <w:rPr>
          <w:sz w:val="28"/>
          <w:szCs w:val="28"/>
          <w:lang w:val="uk-UA"/>
        </w:rPr>
        <w:t>-</w:t>
      </w:r>
      <w:r w:rsidRPr="00896649">
        <w:rPr>
          <w:sz w:val="28"/>
          <w:szCs w:val="28"/>
          <w:lang w:val="uk-UA"/>
        </w:rPr>
        <w:t xml:space="preserve">мастильними матеріалами, важкими металами, продуктами окислення жирів, токсичними продуктами життєдіяльності мікроорганізмів та ін. </w:t>
      </w:r>
      <w:r w:rsidRPr="002056D6">
        <w:rPr>
          <w:sz w:val="28"/>
          <w:szCs w:val="28"/>
        </w:rPr>
        <w:t xml:space="preserve">До </w:t>
      </w:r>
      <w:proofErr w:type="spellStart"/>
      <w:r w:rsidRPr="002056D6">
        <w:rPr>
          <w:sz w:val="28"/>
          <w:szCs w:val="28"/>
        </w:rPr>
        <w:t>фізичних</w:t>
      </w:r>
      <w:proofErr w:type="spellEnd"/>
      <w:r w:rsidRPr="002056D6">
        <w:rPr>
          <w:sz w:val="28"/>
          <w:szCs w:val="28"/>
        </w:rPr>
        <w:t xml:space="preserve"> </w:t>
      </w:r>
      <w:proofErr w:type="spellStart"/>
      <w:r w:rsidRPr="002056D6">
        <w:rPr>
          <w:sz w:val="28"/>
          <w:szCs w:val="28"/>
        </w:rPr>
        <w:t>ризиків</w:t>
      </w:r>
      <w:proofErr w:type="spellEnd"/>
      <w:r w:rsidRPr="002056D6">
        <w:rPr>
          <w:sz w:val="28"/>
          <w:szCs w:val="28"/>
        </w:rPr>
        <w:t xml:space="preserve"> (Ф) належать </w:t>
      </w:r>
      <w:proofErr w:type="spellStart"/>
      <w:r w:rsidRPr="002056D6">
        <w:rPr>
          <w:sz w:val="28"/>
          <w:szCs w:val="28"/>
        </w:rPr>
        <w:t>шкідливі</w:t>
      </w:r>
      <w:proofErr w:type="spellEnd"/>
      <w:r w:rsidRPr="002056D6">
        <w:rPr>
          <w:sz w:val="28"/>
          <w:szCs w:val="28"/>
        </w:rPr>
        <w:t xml:space="preserve"> </w:t>
      </w:r>
      <w:proofErr w:type="spellStart"/>
      <w:r w:rsidRPr="002056D6">
        <w:rPr>
          <w:sz w:val="28"/>
          <w:szCs w:val="28"/>
        </w:rPr>
        <w:t>хімічні</w:t>
      </w:r>
      <w:proofErr w:type="spellEnd"/>
      <w:r w:rsidRPr="002056D6">
        <w:rPr>
          <w:sz w:val="28"/>
          <w:szCs w:val="28"/>
        </w:rPr>
        <w:t xml:space="preserve"> </w:t>
      </w:r>
      <w:proofErr w:type="spellStart"/>
      <w:r w:rsidRPr="002056D6">
        <w:rPr>
          <w:sz w:val="28"/>
          <w:szCs w:val="28"/>
        </w:rPr>
        <w:t>домішки</w:t>
      </w:r>
      <w:proofErr w:type="spellEnd"/>
      <w:r w:rsidRPr="002056D6">
        <w:rPr>
          <w:sz w:val="28"/>
          <w:szCs w:val="28"/>
        </w:rPr>
        <w:t xml:space="preserve">. </w:t>
      </w:r>
      <w:r w:rsidRPr="002056D6">
        <w:rPr>
          <w:rStyle w:val="FontStyle25"/>
          <w:sz w:val="28"/>
          <w:lang w:eastAsia="uk-UA"/>
        </w:rPr>
        <w:t xml:space="preserve">Система НАССР </w:t>
      </w:r>
      <w:proofErr w:type="spellStart"/>
      <w:r w:rsidRPr="002056D6">
        <w:rPr>
          <w:rStyle w:val="FontStyle25"/>
          <w:sz w:val="28"/>
          <w:lang w:eastAsia="uk-UA"/>
        </w:rPr>
        <w:t>ґрунтується</w:t>
      </w:r>
      <w:proofErr w:type="spellEnd"/>
      <w:r w:rsidRPr="002056D6">
        <w:rPr>
          <w:rStyle w:val="FontStyle25"/>
          <w:sz w:val="28"/>
          <w:lang w:eastAsia="uk-UA"/>
        </w:rPr>
        <w:t xml:space="preserve"> на семи принципах, </w:t>
      </w:r>
      <w:proofErr w:type="spellStart"/>
      <w:r w:rsidRPr="002056D6">
        <w:rPr>
          <w:rStyle w:val="FontStyle25"/>
          <w:sz w:val="28"/>
          <w:lang w:eastAsia="uk-UA"/>
        </w:rPr>
        <w:t>які</w:t>
      </w:r>
      <w:proofErr w:type="spellEnd"/>
      <w:r w:rsidRPr="002056D6">
        <w:rPr>
          <w:rStyle w:val="FontStyle25"/>
          <w:sz w:val="28"/>
          <w:lang w:eastAsia="uk-UA"/>
        </w:rPr>
        <w:t xml:space="preserve"> </w:t>
      </w:r>
      <w:proofErr w:type="spellStart"/>
      <w:r w:rsidRPr="002056D6">
        <w:rPr>
          <w:rStyle w:val="FontStyle25"/>
          <w:sz w:val="28"/>
          <w:lang w:eastAsia="uk-UA"/>
        </w:rPr>
        <w:t>наведені</w:t>
      </w:r>
      <w:proofErr w:type="spellEnd"/>
      <w:r w:rsidRPr="002056D6">
        <w:rPr>
          <w:rStyle w:val="FontStyle25"/>
          <w:sz w:val="28"/>
          <w:lang w:eastAsia="uk-UA"/>
        </w:rPr>
        <w:t xml:space="preserve"> на рис.4.</w:t>
      </w:r>
      <w:r>
        <w:rPr>
          <w:rStyle w:val="FontStyle25"/>
          <w:sz w:val="28"/>
          <w:lang w:val="uk-UA" w:eastAsia="uk-UA"/>
        </w:rPr>
        <w:t>1</w:t>
      </w:r>
      <w:r w:rsidRPr="003A5069">
        <w:rPr>
          <w:sz w:val="28"/>
          <w:szCs w:val="28"/>
        </w:rPr>
        <w:t xml:space="preserve"> </w:t>
      </w:r>
      <w:r w:rsidRPr="009A04B6">
        <w:rPr>
          <w:sz w:val="28"/>
          <w:szCs w:val="28"/>
        </w:rPr>
        <w:t>[52].</w:t>
      </w:r>
    </w:p>
    <w:p w14:paraId="36734F13" w14:textId="77777777" w:rsidR="009A04B6" w:rsidRPr="002056D6" w:rsidRDefault="009A04B6" w:rsidP="009A04B6">
      <w:pPr>
        <w:spacing w:line="360" w:lineRule="auto"/>
        <w:ind w:firstLine="709"/>
        <w:jc w:val="both"/>
        <w:rPr>
          <w:sz w:val="28"/>
          <w:szCs w:val="28"/>
          <w:lang w:val="uk-UA"/>
        </w:rPr>
      </w:pPr>
      <w:r w:rsidRPr="002056D6">
        <w:rPr>
          <w:sz w:val="28"/>
          <w:szCs w:val="28"/>
          <w:lang w:val="uk-UA"/>
        </w:rPr>
        <w:t xml:space="preserve">Із представленої </w:t>
      </w:r>
      <w:r>
        <w:rPr>
          <w:sz w:val="28"/>
          <w:szCs w:val="28"/>
          <w:lang w:val="uk-UA"/>
        </w:rPr>
        <w:t>інформації на рис. 4.1</w:t>
      </w:r>
      <w:r w:rsidRPr="002056D6">
        <w:rPr>
          <w:sz w:val="28"/>
          <w:szCs w:val="28"/>
          <w:lang w:val="uk-UA"/>
        </w:rPr>
        <w:t xml:space="preserve"> видно, що використання основних принципів системи НАССР потрібно не лише на виробництві, а також під час впровадження нової технології на продукцію. Технологія отримання </w:t>
      </w:r>
      <w:r>
        <w:rPr>
          <w:sz w:val="28"/>
          <w:szCs w:val="28"/>
          <w:lang w:val="uk-UA"/>
        </w:rPr>
        <w:t>емульсійних продуктів  з використанням функціональної сировини такої, як рисове та гречане борошно, олія кукурудзяна рафінована насичена каротиноїдами, вважається доцільним</w:t>
      </w:r>
      <w:r w:rsidRPr="002056D6">
        <w:rPr>
          <w:sz w:val="28"/>
          <w:szCs w:val="28"/>
          <w:lang w:val="uk-UA"/>
        </w:rPr>
        <w:t xml:space="preserve">, для нових </w:t>
      </w:r>
      <w:r>
        <w:rPr>
          <w:sz w:val="28"/>
          <w:szCs w:val="28"/>
          <w:lang w:val="uk-UA"/>
        </w:rPr>
        <w:t xml:space="preserve">емульсійних продуктів. Таким чином потрібно розглянути </w:t>
      </w:r>
      <w:r w:rsidRPr="002056D6">
        <w:rPr>
          <w:sz w:val="28"/>
          <w:szCs w:val="28"/>
          <w:lang w:val="uk-UA"/>
        </w:rPr>
        <w:t xml:space="preserve"> небезпечні чинники, пов’язані саме </w:t>
      </w:r>
      <w:r>
        <w:rPr>
          <w:sz w:val="28"/>
          <w:szCs w:val="28"/>
          <w:lang w:val="uk-UA"/>
        </w:rPr>
        <w:t>з використанням цієї</w:t>
      </w:r>
      <w:r w:rsidRPr="002056D6">
        <w:rPr>
          <w:sz w:val="28"/>
          <w:szCs w:val="28"/>
          <w:lang w:val="uk-UA"/>
        </w:rPr>
        <w:t xml:space="preserve"> сировини. </w:t>
      </w:r>
    </w:p>
    <w:p w14:paraId="00AD6F1D" w14:textId="7A3AEEB0" w:rsidR="009A04B6" w:rsidRPr="002056D6" w:rsidRDefault="009A04B6" w:rsidP="009A04B6">
      <w:pPr>
        <w:spacing w:line="360" w:lineRule="auto"/>
        <w:ind w:firstLine="709"/>
        <w:jc w:val="both"/>
        <w:rPr>
          <w:sz w:val="28"/>
          <w:szCs w:val="28"/>
          <w:lang w:val="uk-UA"/>
        </w:rPr>
      </w:pPr>
      <w:r>
        <w:rPr>
          <w:noProof/>
          <w:sz w:val="28"/>
          <w:szCs w:val="28"/>
          <w:lang w:val="uk-UA" w:eastAsia="uk-UA"/>
        </w:rPr>
        <mc:AlternateContent>
          <mc:Choice Requires="wpg">
            <w:drawing>
              <wp:anchor distT="0" distB="0" distL="114300" distR="114300" simplePos="0" relativeHeight="251799552" behindDoc="0" locked="0" layoutInCell="1" allowOverlap="1" wp14:anchorId="42B2D5FD" wp14:editId="48A843B9">
                <wp:simplePos x="0" y="0"/>
                <wp:positionH relativeFrom="column">
                  <wp:posOffset>392430</wp:posOffset>
                </wp:positionH>
                <wp:positionV relativeFrom="paragraph">
                  <wp:posOffset>-66040</wp:posOffset>
                </wp:positionV>
                <wp:extent cx="5443220" cy="3250565"/>
                <wp:effectExtent l="5715" t="6350" r="8890" b="10160"/>
                <wp:wrapNone/>
                <wp:docPr id="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3220" cy="3250565"/>
                          <a:chOff x="1160" y="1355"/>
                          <a:chExt cx="8572" cy="5119"/>
                        </a:xfrm>
                      </wpg:grpSpPr>
                      <wps:wsp>
                        <wps:cNvPr id="4" name="Rectangle 274"/>
                        <wps:cNvSpPr>
                          <a:spLocks noChangeArrowheads="1"/>
                        </wps:cNvSpPr>
                        <wps:spPr bwMode="auto">
                          <a:xfrm>
                            <a:off x="1160" y="1355"/>
                            <a:ext cx="1724" cy="452"/>
                          </a:xfrm>
                          <a:prstGeom prst="rect">
                            <a:avLst/>
                          </a:prstGeom>
                          <a:solidFill>
                            <a:srgbClr val="FFFFFF"/>
                          </a:solidFill>
                          <a:ln w="9525">
                            <a:solidFill>
                              <a:srgbClr val="000000"/>
                            </a:solidFill>
                            <a:miter lim="800000"/>
                            <a:headEnd/>
                            <a:tailEnd/>
                          </a:ln>
                        </wps:spPr>
                        <wps:txbx>
                          <w:txbxContent>
                            <w:p w14:paraId="61C82400" w14:textId="77777777" w:rsidR="009A04B6" w:rsidRPr="002D1935" w:rsidRDefault="009A04B6" w:rsidP="009A04B6">
                              <w:pPr>
                                <w:rPr>
                                  <w:sz w:val="28"/>
                                  <w:szCs w:val="28"/>
                                  <w:lang w:val="uk-UA"/>
                                </w:rPr>
                              </w:pPr>
                              <w:r>
                                <w:rPr>
                                  <w:sz w:val="28"/>
                                  <w:szCs w:val="28"/>
                                  <w:lang w:val="uk-UA"/>
                                </w:rPr>
                                <w:t>Принцип 1</w:t>
                              </w:r>
                            </w:p>
                          </w:txbxContent>
                        </wps:txbx>
                        <wps:bodyPr rot="0" vert="horz" wrap="square" lIns="91440" tIns="45720" rIns="91440" bIns="45720" anchor="t" anchorCtr="0" upright="1">
                          <a:noAutofit/>
                        </wps:bodyPr>
                      </wps:wsp>
                      <wps:wsp>
                        <wps:cNvPr id="5" name="Rectangle 275"/>
                        <wps:cNvSpPr>
                          <a:spLocks noChangeArrowheads="1"/>
                        </wps:cNvSpPr>
                        <wps:spPr bwMode="auto">
                          <a:xfrm>
                            <a:off x="3470" y="1355"/>
                            <a:ext cx="6262" cy="480"/>
                          </a:xfrm>
                          <a:prstGeom prst="rect">
                            <a:avLst/>
                          </a:prstGeom>
                          <a:solidFill>
                            <a:srgbClr val="FFFFFF"/>
                          </a:solidFill>
                          <a:ln w="9525">
                            <a:solidFill>
                              <a:srgbClr val="000000"/>
                            </a:solidFill>
                            <a:miter lim="800000"/>
                            <a:headEnd/>
                            <a:tailEnd/>
                          </a:ln>
                        </wps:spPr>
                        <wps:txbx>
                          <w:txbxContent>
                            <w:p w14:paraId="5619ECB7" w14:textId="77777777" w:rsidR="009A04B6" w:rsidRPr="002D1935" w:rsidRDefault="009A04B6" w:rsidP="009A04B6">
                              <w:pPr>
                                <w:jc w:val="center"/>
                                <w:rPr>
                                  <w:sz w:val="28"/>
                                  <w:szCs w:val="28"/>
                                  <w:lang w:val="uk-UA"/>
                                </w:rPr>
                              </w:pPr>
                              <w:r>
                                <w:rPr>
                                  <w:sz w:val="28"/>
                                  <w:szCs w:val="28"/>
                                  <w:lang w:val="uk-UA"/>
                                </w:rPr>
                                <w:t>Виявлення небезпечних чинників</w:t>
                              </w:r>
                            </w:p>
                          </w:txbxContent>
                        </wps:txbx>
                        <wps:bodyPr rot="0" vert="horz" wrap="square" lIns="91440" tIns="45720" rIns="91440" bIns="45720" anchor="t" anchorCtr="0" upright="1">
                          <a:noAutofit/>
                        </wps:bodyPr>
                      </wps:wsp>
                      <wps:wsp>
                        <wps:cNvPr id="6" name="Rectangle 276"/>
                        <wps:cNvSpPr>
                          <a:spLocks noChangeArrowheads="1"/>
                        </wps:cNvSpPr>
                        <wps:spPr bwMode="auto">
                          <a:xfrm>
                            <a:off x="1160" y="2103"/>
                            <a:ext cx="1724" cy="452"/>
                          </a:xfrm>
                          <a:prstGeom prst="rect">
                            <a:avLst/>
                          </a:prstGeom>
                          <a:solidFill>
                            <a:srgbClr val="FFFFFF"/>
                          </a:solidFill>
                          <a:ln w="9525">
                            <a:solidFill>
                              <a:srgbClr val="000000"/>
                            </a:solidFill>
                            <a:miter lim="800000"/>
                            <a:headEnd/>
                            <a:tailEnd/>
                          </a:ln>
                        </wps:spPr>
                        <wps:txbx>
                          <w:txbxContent>
                            <w:p w14:paraId="3B9B04B8" w14:textId="77777777" w:rsidR="009A04B6" w:rsidRPr="002D1935" w:rsidRDefault="009A04B6" w:rsidP="009A04B6">
                              <w:pPr>
                                <w:jc w:val="center"/>
                                <w:rPr>
                                  <w:sz w:val="28"/>
                                  <w:szCs w:val="28"/>
                                  <w:lang w:val="uk-UA"/>
                                </w:rPr>
                              </w:pPr>
                              <w:r>
                                <w:rPr>
                                  <w:sz w:val="28"/>
                                  <w:szCs w:val="28"/>
                                  <w:lang w:val="uk-UA"/>
                                </w:rPr>
                                <w:t>Принцип 2</w:t>
                              </w:r>
                            </w:p>
                          </w:txbxContent>
                        </wps:txbx>
                        <wps:bodyPr rot="0" vert="horz" wrap="square" lIns="91440" tIns="45720" rIns="91440" bIns="45720" anchor="t" anchorCtr="0" upright="1">
                          <a:noAutofit/>
                        </wps:bodyPr>
                      </wps:wsp>
                      <wps:wsp>
                        <wps:cNvPr id="7" name="Rectangle 277"/>
                        <wps:cNvSpPr>
                          <a:spLocks noChangeArrowheads="1"/>
                        </wps:cNvSpPr>
                        <wps:spPr bwMode="auto">
                          <a:xfrm>
                            <a:off x="1160" y="4414"/>
                            <a:ext cx="1724" cy="480"/>
                          </a:xfrm>
                          <a:prstGeom prst="rect">
                            <a:avLst/>
                          </a:prstGeom>
                          <a:solidFill>
                            <a:srgbClr val="FFFFFF"/>
                          </a:solidFill>
                          <a:ln w="9525">
                            <a:solidFill>
                              <a:srgbClr val="000000"/>
                            </a:solidFill>
                            <a:miter lim="800000"/>
                            <a:headEnd/>
                            <a:tailEnd/>
                          </a:ln>
                        </wps:spPr>
                        <wps:txbx>
                          <w:txbxContent>
                            <w:p w14:paraId="4510D153" w14:textId="77777777" w:rsidR="009A04B6" w:rsidRPr="002D1935" w:rsidRDefault="009A04B6" w:rsidP="009A04B6">
                              <w:pPr>
                                <w:jc w:val="center"/>
                                <w:rPr>
                                  <w:sz w:val="28"/>
                                  <w:szCs w:val="28"/>
                                  <w:lang w:val="uk-UA"/>
                                </w:rPr>
                              </w:pPr>
                              <w:r>
                                <w:rPr>
                                  <w:sz w:val="28"/>
                                  <w:szCs w:val="28"/>
                                  <w:lang w:val="uk-UA"/>
                                </w:rPr>
                                <w:t>Принцип 5</w:t>
                              </w:r>
                            </w:p>
                            <w:p w14:paraId="313B25C2" w14:textId="77777777" w:rsidR="009A04B6" w:rsidRPr="002D1935" w:rsidRDefault="009A04B6" w:rsidP="009A04B6">
                              <w:pPr>
                                <w:jc w:val="center"/>
                                <w:rPr>
                                  <w:sz w:val="28"/>
                                  <w:szCs w:val="28"/>
                                  <w:lang w:val="uk-UA"/>
                                </w:rPr>
                              </w:pPr>
                              <w:r>
                                <w:rPr>
                                  <w:sz w:val="28"/>
                                  <w:szCs w:val="28"/>
                                  <w:lang w:val="uk-UA"/>
                                </w:rPr>
                                <w:t xml:space="preserve"> 5</w:t>
                              </w:r>
                            </w:p>
                          </w:txbxContent>
                        </wps:txbx>
                        <wps:bodyPr rot="0" vert="horz" wrap="square" lIns="91440" tIns="45720" rIns="91440" bIns="45720" anchor="t" anchorCtr="0" upright="1">
                          <a:noAutofit/>
                        </wps:bodyPr>
                      </wps:wsp>
                      <wps:wsp>
                        <wps:cNvPr id="8" name="Rectangle 278"/>
                        <wps:cNvSpPr>
                          <a:spLocks noChangeArrowheads="1"/>
                        </wps:cNvSpPr>
                        <wps:spPr bwMode="auto">
                          <a:xfrm>
                            <a:off x="1160" y="5224"/>
                            <a:ext cx="1724" cy="452"/>
                          </a:xfrm>
                          <a:prstGeom prst="rect">
                            <a:avLst/>
                          </a:prstGeom>
                          <a:solidFill>
                            <a:srgbClr val="FFFFFF"/>
                          </a:solidFill>
                          <a:ln w="9525">
                            <a:solidFill>
                              <a:srgbClr val="000000"/>
                            </a:solidFill>
                            <a:miter lim="800000"/>
                            <a:headEnd/>
                            <a:tailEnd/>
                          </a:ln>
                        </wps:spPr>
                        <wps:txbx>
                          <w:txbxContent>
                            <w:p w14:paraId="45245DB1" w14:textId="77777777" w:rsidR="009A04B6" w:rsidRPr="002D1935" w:rsidRDefault="009A04B6" w:rsidP="009A04B6">
                              <w:pPr>
                                <w:jc w:val="center"/>
                                <w:rPr>
                                  <w:sz w:val="28"/>
                                  <w:szCs w:val="28"/>
                                  <w:lang w:val="uk-UA"/>
                                </w:rPr>
                              </w:pPr>
                              <w:r>
                                <w:rPr>
                                  <w:sz w:val="28"/>
                                  <w:szCs w:val="28"/>
                                  <w:lang w:val="uk-UA"/>
                                </w:rPr>
                                <w:t>Принцип 6</w:t>
                              </w:r>
                            </w:p>
                            <w:p w14:paraId="1F2B1D74" w14:textId="77777777" w:rsidR="009A04B6" w:rsidRPr="002D1935" w:rsidRDefault="009A04B6" w:rsidP="009A04B6">
                              <w:pPr>
                                <w:jc w:val="center"/>
                                <w:rPr>
                                  <w:sz w:val="28"/>
                                  <w:szCs w:val="28"/>
                                  <w:lang w:val="uk-UA"/>
                                </w:rPr>
                              </w:pPr>
                              <w:r>
                                <w:rPr>
                                  <w:sz w:val="28"/>
                                  <w:szCs w:val="28"/>
                                  <w:lang w:val="uk-UA"/>
                                </w:rPr>
                                <w:t xml:space="preserve"> 6</w:t>
                              </w:r>
                            </w:p>
                          </w:txbxContent>
                        </wps:txbx>
                        <wps:bodyPr rot="0" vert="horz" wrap="square" lIns="91440" tIns="45720" rIns="91440" bIns="45720" anchor="t" anchorCtr="0" upright="1">
                          <a:noAutofit/>
                        </wps:bodyPr>
                      </wps:wsp>
                      <wps:wsp>
                        <wps:cNvPr id="9" name="Rectangle 279"/>
                        <wps:cNvSpPr>
                          <a:spLocks noChangeArrowheads="1"/>
                        </wps:cNvSpPr>
                        <wps:spPr bwMode="auto">
                          <a:xfrm>
                            <a:off x="1160" y="2824"/>
                            <a:ext cx="1724" cy="452"/>
                          </a:xfrm>
                          <a:prstGeom prst="rect">
                            <a:avLst/>
                          </a:prstGeom>
                          <a:solidFill>
                            <a:srgbClr val="FFFFFF"/>
                          </a:solidFill>
                          <a:ln w="9525">
                            <a:solidFill>
                              <a:srgbClr val="000000"/>
                            </a:solidFill>
                            <a:miter lim="800000"/>
                            <a:headEnd/>
                            <a:tailEnd/>
                          </a:ln>
                        </wps:spPr>
                        <wps:txbx>
                          <w:txbxContent>
                            <w:p w14:paraId="5415AFED" w14:textId="77777777" w:rsidR="009A04B6" w:rsidRPr="002D1935" w:rsidRDefault="009A04B6" w:rsidP="009A04B6">
                              <w:pPr>
                                <w:jc w:val="center"/>
                                <w:rPr>
                                  <w:sz w:val="28"/>
                                  <w:szCs w:val="28"/>
                                  <w:lang w:val="uk-UA"/>
                                </w:rPr>
                              </w:pPr>
                              <w:r>
                                <w:rPr>
                                  <w:sz w:val="28"/>
                                  <w:szCs w:val="28"/>
                                  <w:lang w:val="uk-UA"/>
                                </w:rPr>
                                <w:t>Принцип 3</w:t>
                              </w:r>
                            </w:p>
                            <w:p w14:paraId="5F0AE732" w14:textId="77777777" w:rsidR="009A04B6" w:rsidRPr="002D1935" w:rsidRDefault="009A04B6" w:rsidP="009A04B6">
                              <w:pPr>
                                <w:jc w:val="center"/>
                                <w:rPr>
                                  <w:sz w:val="28"/>
                                  <w:szCs w:val="28"/>
                                  <w:lang w:val="uk-UA"/>
                                </w:rPr>
                              </w:pPr>
                              <w:r>
                                <w:rPr>
                                  <w:sz w:val="28"/>
                                  <w:szCs w:val="28"/>
                                  <w:lang w:val="uk-UA"/>
                                </w:rPr>
                                <w:t xml:space="preserve"> 3</w:t>
                              </w:r>
                            </w:p>
                          </w:txbxContent>
                        </wps:txbx>
                        <wps:bodyPr rot="0" vert="horz" wrap="square" lIns="91440" tIns="45720" rIns="91440" bIns="45720" anchor="t" anchorCtr="0" upright="1">
                          <a:noAutofit/>
                        </wps:bodyPr>
                      </wps:wsp>
                      <wps:wsp>
                        <wps:cNvPr id="10" name="Rectangle 280"/>
                        <wps:cNvSpPr>
                          <a:spLocks noChangeArrowheads="1"/>
                        </wps:cNvSpPr>
                        <wps:spPr bwMode="auto">
                          <a:xfrm>
                            <a:off x="1160" y="3588"/>
                            <a:ext cx="1724" cy="452"/>
                          </a:xfrm>
                          <a:prstGeom prst="rect">
                            <a:avLst/>
                          </a:prstGeom>
                          <a:solidFill>
                            <a:srgbClr val="FFFFFF"/>
                          </a:solidFill>
                          <a:ln w="9525">
                            <a:solidFill>
                              <a:srgbClr val="000000"/>
                            </a:solidFill>
                            <a:miter lim="800000"/>
                            <a:headEnd/>
                            <a:tailEnd/>
                          </a:ln>
                        </wps:spPr>
                        <wps:txbx>
                          <w:txbxContent>
                            <w:p w14:paraId="405449AC" w14:textId="77777777" w:rsidR="009A04B6" w:rsidRPr="002D1935" w:rsidRDefault="009A04B6" w:rsidP="009A04B6">
                              <w:pPr>
                                <w:jc w:val="center"/>
                                <w:rPr>
                                  <w:sz w:val="28"/>
                                  <w:szCs w:val="28"/>
                                  <w:lang w:val="uk-UA"/>
                                </w:rPr>
                              </w:pPr>
                              <w:r>
                                <w:rPr>
                                  <w:sz w:val="28"/>
                                  <w:szCs w:val="28"/>
                                  <w:lang w:val="uk-UA"/>
                                </w:rPr>
                                <w:t>Принцип 4</w:t>
                              </w:r>
                            </w:p>
                            <w:p w14:paraId="7C9B2386" w14:textId="77777777" w:rsidR="009A04B6" w:rsidRPr="002D1935" w:rsidRDefault="009A04B6" w:rsidP="009A04B6">
                              <w:pPr>
                                <w:jc w:val="center"/>
                                <w:rPr>
                                  <w:sz w:val="28"/>
                                  <w:szCs w:val="28"/>
                                  <w:lang w:val="uk-UA"/>
                                </w:rPr>
                              </w:pPr>
                              <w:r>
                                <w:rPr>
                                  <w:sz w:val="28"/>
                                  <w:szCs w:val="28"/>
                                  <w:lang w:val="uk-UA"/>
                                </w:rPr>
                                <w:t xml:space="preserve"> 4</w:t>
                              </w:r>
                            </w:p>
                          </w:txbxContent>
                        </wps:txbx>
                        <wps:bodyPr rot="0" vert="horz" wrap="square" lIns="91440" tIns="45720" rIns="91440" bIns="45720" anchor="t" anchorCtr="0" upright="1">
                          <a:noAutofit/>
                        </wps:bodyPr>
                      </wps:wsp>
                      <wps:wsp>
                        <wps:cNvPr id="11" name="Rectangle 281"/>
                        <wps:cNvSpPr>
                          <a:spLocks noChangeArrowheads="1"/>
                        </wps:cNvSpPr>
                        <wps:spPr bwMode="auto">
                          <a:xfrm>
                            <a:off x="1160" y="5994"/>
                            <a:ext cx="1724" cy="452"/>
                          </a:xfrm>
                          <a:prstGeom prst="rect">
                            <a:avLst/>
                          </a:prstGeom>
                          <a:solidFill>
                            <a:srgbClr val="FFFFFF"/>
                          </a:solidFill>
                          <a:ln w="9525">
                            <a:solidFill>
                              <a:srgbClr val="000000"/>
                            </a:solidFill>
                            <a:miter lim="800000"/>
                            <a:headEnd/>
                            <a:tailEnd/>
                          </a:ln>
                        </wps:spPr>
                        <wps:txbx>
                          <w:txbxContent>
                            <w:p w14:paraId="66AEB5ED" w14:textId="77777777" w:rsidR="009A04B6" w:rsidRPr="002D1935" w:rsidRDefault="009A04B6" w:rsidP="009A04B6">
                              <w:pPr>
                                <w:jc w:val="center"/>
                                <w:rPr>
                                  <w:sz w:val="28"/>
                                  <w:szCs w:val="28"/>
                                  <w:lang w:val="uk-UA"/>
                                </w:rPr>
                              </w:pPr>
                              <w:r>
                                <w:rPr>
                                  <w:sz w:val="28"/>
                                  <w:szCs w:val="28"/>
                                  <w:lang w:val="uk-UA"/>
                                </w:rPr>
                                <w:t>Принцип 7</w:t>
                              </w:r>
                            </w:p>
                            <w:p w14:paraId="578634D1" w14:textId="77777777" w:rsidR="009A04B6" w:rsidRPr="002D1935" w:rsidRDefault="009A04B6" w:rsidP="009A04B6">
                              <w:pPr>
                                <w:jc w:val="center"/>
                                <w:rPr>
                                  <w:sz w:val="28"/>
                                  <w:szCs w:val="28"/>
                                  <w:lang w:val="uk-UA"/>
                                </w:rPr>
                              </w:pPr>
                              <w:r>
                                <w:rPr>
                                  <w:sz w:val="28"/>
                                  <w:szCs w:val="28"/>
                                  <w:lang w:val="uk-UA"/>
                                </w:rPr>
                                <w:t>7</w:t>
                              </w:r>
                            </w:p>
                          </w:txbxContent>
                        </wps:txbx>
                        <wps:bodyPr rot="0" vert="horz" wrap="square" lIns="91440" tIns="45720" rIns="91440" bIns="45720" anchor="t" anchorCtr="0" upright="1">
                          <a:noAutofit/>
                        </wps:bodyPr>
                      </wps:wsp>
                      <wps:wsp>
                        <wps:cNvPr id="12" name="Rectangle 282"/>
                        <wps:cNvSpPr>
                          <a:spLocks noChangeArrowheads="1"/>
                        </wps:cNvSpPr>
                        <wps:spPr bwMode="auto">
                          <a:xfrm>
                            <a:off x="3470" y="2075"/>
                            <a:ext cx="6262" cy="480"/>
                          </a:xfrm>
                          <a:prstGeom prst="rect">
                            <a:avLst/>
                          </a:prstGeom>
                          <a:solidFill>
                            <a:srgbClr val="FFFFFF"/>
                          </a:solidFill>
                          <a:ln w="9525">
                            <a:solidFill>
                              <a:srgbClr val="000000"/>
                            </a:solidFill>
                            <a:miter lim="800000"/>
                            <a:headEnd/>
                            <a:tailEnd/>
                          </a:ln>
                        </wps:spPr>
                        <wps:txbx>
                          <w:txbxContent>
                            <w:p w14:paraId="52A50918" w14:textId="77777777" w:rsidR="009A04B6" w:rsidRPr="002D1935" w:rsidRDefault="009A04B6" w:rsidP="009A04B6">
                              <w:pPr>
                                <w:jc w:val="center"/>
                                <w:rPr>
                                  <w:sz w:val="28"/>
                                  <w:szCs w:val="28"/>
                                  <w:lang w:val="uk-UA"/>
                                </w:rPr>
                              </w:pPr>
                              <w:r>
                                <w:rPr>
                                  <w:sz w:val="28"/>
                                  <w:szCs w:val="28"/>
                                  <w:lang w:val="uk-UA"/>
                                </w:rPr>
                                <w:t>Встановлення КТК</w:t>
                              </w:r>
                            </w:p>
                          </w:txbxContent>
                        </wps:txbx>
                        <wps:bodyPr rot="0" vert="horz" wrap="square" lIns="91440" tIns="45720" rIns="91440" bIns="45720" anchor="t" anchorCtr="0" upright="1">
                          <a:noAutofit/>
                        </wps:bodyPr>
                      </wps:wsp>
                      <wps:wsp>
                        <wps:cNvPr id="13" name="Rectangle 283"/>
                        <wps:cNvSpPr>
                          <a:spLocks noChangeArrowheads="1"/>
                        </wps:cNvSpPr>
                        <wps:spPr bwMode="auto">
                          <a:xfrm>
                            <a:off x="3470" y="2824"/>
                            <a:ext cx="6262" cy="480"/>
                          </a:xfrm>
                          <a:prstGeom prst="rect">
                            <a:avLst/>
                          </a:prstGeom>
                          <a:solidFill>
                            <a:srgbClr val="FFFFFF"/>
                          </a:solidFill>
                          <a:ln w="9525">
                            <a:solidFill>
                              <a:srgbClr val="000000"/>
                            </a:solidFill>
                            <a:miter lim="800000"/>
                            <a:headEnd/>
                            <a:tailEnd/>
                          </a:ln>
                        </wps:spPr>
                        <wps:txbx>
                          <w:txbxContent>
                            <w:p w14:paraId="205ACF63" w14:textId="77777777" w:rsidR="009A04B6" w:rsidRPr="002D1935" w:rsidRDefault="009A04B6" w:rsidP="009A04B6">
                              <w:pPr>
                                <w:jc w:val="center"/>
                                <w:rPr>
                                  <w:sz w:val="28"/>
                                  <w:szCs w:val="28"/>
                                  <w:lang w:val="uk-UA"/>
                                </w:rPr>
                              </w:pPr>
                              <w:r>
                                <w:rPr>
                                  <w:sz w:val="28"/>
                                  <w:szCs w:val="28"/>
                                  <w:lang w:val="uk-UA"/>
                                </w:rPr>
                                <w:t>Визначення критичних меж</w:t>
                              </w:r>
                            </w:p>
                          </w:txbxContent>
                        </wps:txbx>
                        <wps:bodyPr rot="0" vert="horz" wrap="square" lIns="91440" tIns="45720" rIns="91440" bIns="45720" anchor="t" anchorCtr="0" upright="1">
                          <a:noAutofit/>
                        </wps:bodyPr>
                      </wps:wsp>
                      <wps:wsp>
                        <wps:cNvPr id="14" name="Rectangle 284"/>
                        <wps:cNvSpPr>
                          <a:spLocks noChangeArrowheads="1"/>
                        </wps:cNvSpPr>
                        <wps:spPr bwMode="auto">
                          <a:xfrm>
                            <a:off x="3470" y="3588"/>
                            <a:ext cx="6262" cy="480"/>
                          </a:xfrm>
                          <a:prstGeom prst="rect">
                            <a:avLst/>
                          </a:prstGeom>
                          <a:solidFill>
                            <a:srgbClr val="FFFFFF"/>
                          </a:solidFill>
                          <a:ln w="9525">
                            <a:solidFill>
                              <a:srgbClr val="000000"/>
                            </a:solidFill>
                            <a:miter lim="800000"/>
                            <a:headEnd/>
                            <a:tailEnd/>
                          </a:ln>
                        </wps:spPr>
                        <wps:txbx>
                          <w:txbxContent>
                            <w:p w14:paraId="56D2D17F" w14:textId="77777777" w:rsidR="009A04B6" w:rsidRPr="002D1935" w:rsidRDefault="009A04B6" w:rsidP="009A04B6">
                              <w:pPr>
                                <w:jc w:val="center"/>
                                <w:rPr>
                                  <w:sz w:val="28"/>
                                  <w:szCs w:val="28"/>
                                  <w:lang w:val="uk-UA"/>
                                </w:rPr>
                              </w:pPr>
                              <w:r>
                                <w:rPr>
                                  <w:sz w:val="28"/>
                                  <w:szCs w:val="28"/>
                                  <w:lang w:val="uk-UA"/>
                                </w:rPr>
                                <w:t>Створення системи моніторингу</w:t>
                              </w:r>
                            </w:p>
                          </w:txbxContent>
                        </wps:txbx>
                        <wps:bodyPr rot="0" vert="horz" wrap="square" lIns="91440" tIns="45720" rIns="91440" bIns="45720" anchor="t" anchorCtr="0" upright="1">
                          <a:noAutofit/>
                        </wps:bodyPr>
                      </wps:wsp>
                      <wps:wsp>
                        <wps:cNvPr id="15" name="Rectangle 285"/>
                        <wps:cNvSpPr>
                          <a:spLocks noChangeArrowheads="1"/>
                        </wps:cNvSpPr>
                        <wps:spPr bwMode="auto">
                          <a:xfrm>
                            <a:off x="3470" y="4414"/>
                            <a:ext cx="6262" cy="480"/>
                          </a:xfrm>
                          <a:prstGeom prst="rect">
                            <a:avLst/>
                          </a:prstGeom>
                          <a:solidFill>
                            <a:srgbClr val="FFFFFF"/>
                          </a:solidFill>
                          <a:ln w="9525">
                            <a:solidFill>
                              <a:srgbClr val="000000"/>
                            </a:solidFill>
                            <a:miter lim="800000"/>
                            <a:headEnd/>
                            <a:tailEnd/>
                          </a:ln>
                        </wps:spPr>
                        <wps:txbx>
                          <w:txbxContent>
                            <w:p w14:paraId="70BBC861" w14:textId="77777777" w:rsidR="009A04B6" w:rsidRPr="002D1935" w:rsidRDefault="009A04B6" w:rsidP="009A04B6">
                              <w:pPr>
                                <w:jc w:val="center"/>
                                <w:rPr>
                                  <w:sz w:val="28"/>
                                  <w:szCs w:val="28"/>
                                  <w:lang w:val="uk-UA"/>
                                </w:rPr>
                              </w:pPr>
                              <w:r>
                                <w:rPr>
                                  <w:sz w:val="28"/>
                                  <w:szCs w:val="28"/>
                                  <w:lang w:val="uk-UA"/>
                                </w:rPr>
                                <w:t>Розроблення системи коригувальних дій</w:t>
                              </w:r>
                            </w:p>
                          </w:txbxContent>
                        </wps:txbx>
                        <wps:bodyPr rot="0" vert="horz" wrap="square" lIns="91440" tIns="45720" rIns="91440" bIns="45720" anchor="t" anchorCtr="0" upright="1">
                          <a:noAutofit/>
                        </wps:bodyPr>
                      </wps:wsp>
                      <wps:wsp>
                        <wps:cNvPr id="16" name="Rectangle 286"/>
                        <wps:cNvSpPr>
                          <a:spLocks noChangeArrowheads="1"/>
                        </wps:cNvSpPr>
                        <wps:spPr bwMode="auto">
                          <a:xfrm>
                            <a:off x="3470" y="5224"/>
                            <a:ext cx="6262" cy="480"/>
                          </a:xfrm>
                          <a:prstGeom prst="rect">
                            <a:avLst/>
                          </a:prstGeom>
                          <a:solidFill>
                            <a:srgbClr val="FFFFFF"/>
                          </a:solidFill>
                          <a:ln w="9525">
                            <a:solidFill>
                              <a:srgbClr val="000000"/>
                            </a:solidFill>
                            <a:miter lim="800000"/>
                            <a:headEnd/>
                            <a:tailEnd/>
                          </a:ln>
                        </wps:spPr>
                        <wps:txbx>
                          <w:txbxContent>
                            <w:p w14:paraId="6F0329DF" w14:textId="77777777" w:rsidR="009A04B6" w:rsidRPr="002D1935" w:rsidRDefault="009A04B6" w:rsidP="009A04B6">
                              <w:pPr>
                                <w:jc w:val="center"/>
                              </w:pPr>
                              <w:r>
                                <w:rPr>
                                  <w:sz w:val="28"/>
                                  <w:szCs w:val="28"/>
                                  <w:lang w:val="uk-UA"/>
                                </w:rPr>
                                <w:t>Розроблення системи самоперевірки (аудиту)</w:t>
                              </w:r>
                            </w:p>
                          </w:txbxContent>
                        </wps:txbx>
                        <wps:bodyPr rot="0" vert="horz" wrap="square" lIns="91440" tIns="45720" rIns="91440" bIns="45720" anchor="t" anchorCtr="0" upright="1">
                          <a:noAutofit/>
                        </wps:bodyPr>
                      </wps:wsp>
                      <wps:wsp>
                        <wps:cNvPr id="17" name="Rectangle 287"/>
                        <wps:cNvSpPr>
                          <a:spLocks noChangeArrowheads="1"/>
                        </wps:cNvSpPr>
                        <wps:spPr bwMode="auto">
                          <a:xfrm>
                            <a:off x="3470" y="5994"/>
                            <a:ext cx="6262" cy="480"/>
                          </a:xfrm>
                          <a:prstGeom prst="rect">
                            <a:avLst/>
                          </a:prstGeom>
                          <a:solidFill>
                            <a:srgbClr val="FFFFFF"/>
                          </a:solidFill>
                          <a:ln w="9525">
                            <a:solidFill>
                              <a:srgbClr val="000000"/>
                            </a:solidFill>
                            <a:miter lim="800000"/>
                            <a:headEnd/>
                            <a:tailEnd/>
                          </a:ln>
                        </wps:spPr>
                        <wps:txbx>
                          <w:txbxContent>
                            <w:p w14:paraId="676A3AEF" w14:textId="77777777" w:rsidR="009A04B6" w:rsidRPr="002D1935" w:rsidRDefault="009A04B6" w:rsidP="009A04B6">
                              <w:pPr>
                                <w:jc w:val="center"/>
                              </w:pPr>
                              <w:r>
                                <w:rPr>
                                  <w:sz w:val="28"/>
                                  <w:szCs w:val="28"/>
                                  <w:lang w:val="uk-UA"/>
                                </w:rPr>
                                <w:t>Розроблення системи документації</w:t>
                              </w:r>
                            </w:p>
                          </w:txbxContent>
                        </wps:txbx>
                        <wps:bodyPr rot="0" vert="horz" wrap="square" lIns="91440" tIns="45720" rIns="91440" bIns="45720" anchor="t" anchorCtr="0" upright="1">
                          <a:noAutofit/>
                        </wps:bodyPr>
                      </wps:wsp>
                      <wps:wsp>
                        <wps:cNvPr id="18" name="AutoShape 288"/>
                        <wps:cNvCnPr>
                          <a:cxnSpLocks noChangeShapeType="1"/>
                        </wps:cNvCnPr>
                        <wps:spPr bwMode="auto">
                          <a:xfrm>
                            <a:off x="6505" y="1835"/>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89"/>
                        <wps:cNvCnPr>
                          <a:cxnSpLocks noChangeShapeType="1"/>
                        </wps:cNvCnPr>
                        <wps:spPr bwMode="auto">
                          <a:xfrm>
                            <a:off x="6505" y="2584"/>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90"/>
                        <wps:cNvCnPr>
                          <a:cxnSpLocks noChangeShapeType="1"/>
                        </wps:cNvCnPr>
                        <wps:spPr bwMode="auto">
                          <a:xfrm>
                            <a:off x="6505" y="3348"/>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91"/>
                        <wps:cNvCnPr>
                          <a:cxnSpLocks noChangeShapeType="1"/>
                        </wps:cNvCnPr>
                        <wps:spPr bwMode="auto">
                          <a:xfrm>
                            <a:off x="6505" y="4068"/>
                            <a:ext cx="0"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92"/>
                        <wps:cNvCnPr>
                          <a:cxnSpLocks noChangeShapeType="1"/>
                        </wps:cNvCnPr>
                        <wps:spPr bwMode="auto">
                          <a:xfrm>
                            <a:off x="6505" y="4894"/>
                            <a:ext cx="0" cy="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93"/>
                        <wps:cNvCnPr>
                          <a:cxnSpLocks noChangeShapeType="1"/>
                        </wps:cNvCnPr>
                        <wps:spPr bwMode="auto">
                          <a:xfrm>
                            <a:off x="6505" y="5704"/>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94"/>
                        <wps:cNvCnPr>
                          <a:cxnSpLocks noChangeShapeType="1"/>
                        </wps:cNvCnPr>
                        <wps:spPr bwMode="auto">
                          <a:xfrm>
                            <a:off x="2884" y="1569"/>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95"/>
                        <wps:cNvCnPr>
                          <a:cxnSpLocks noChangeShapeType="1"/>
                        </wps:cNvCnPr>
                        <wps:spPr bwMode="auto">
                          <a:xfrm>
                            <a:off x="2884" y="2291"/>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96"/>
                        <wps:cNvCnPr>
                          <a:cxnSpLocks noChangeShapeType="1"/>
                        </wps:cNvCnPr>
                        <wps:spPr bwMode="auto">
                          <a:xfrm>
                            <a:off x="2884" y="3035"/>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97"/>
                        <wps:cNvCnPr>
                          <a:cxnSpLocks noChangeShapeType="1"/>
                        </wps:cNvCnPr>
                        <wps:spPr bwMode="auto">
                          <a:xfrm>
                            <a:off x="2884" y="3809"/>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98"/>
                        <wps:cNvCnPr>
                          <a:cxnSpLocks noChangeShapeType="1"/>
                        </wps:cNvCnPr>
                        <wps:spPr bwMode="auto">
                          <a:xfrm>
                            <a:off x="2884" y="4624"/>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9"/>
                        <wps:cNvCnPr>
                          <a:cxnSpLocks noChangeShapeType="1"/>
                        </wps:cNvCnPr>
                        <wps:spPr bwMode="auto">
                          <a:xfrm>
                            <a:off x="2884" y="5476"/>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00"/>
                        <wps:cNvCnPr>
                          <a:cxnSpLocks noChangeShapeType="1"/>
                        </wps:cNvCnPr>
                        <wps:spPr bwMode="auto">
                          <a:xfrm>
                            <a:off x="2884" y="6227"/>
                            <a:ext cx="58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2D5FD" id="Group 273" o:spid="_x0000_s1026" style="position:absolute;left:0;text-align:left;margin-left:30.9pt;margin-top:-5.2pt;width:428.6pt;height:255.95pt;z-index:251799552" coordorigin="1160,1355" coordsize="8572,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">
                <v:rect id="Rectangle 274" o:spid="_x0000_s1027" style="position:absolute;left:1160;top:1355;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61C82400" w14:textId="77777777" w:rsidR="009A04B6" w:rsidRPr="002D1935" w:rsidRDefault="009A04B6" w:rsidP="009A04B6">
                        <w:pPr>
                          <w:rPr>
                            <w:sz w:val="28"/>
                            <w:szCs w:val="28"/>
                            <w:lang w:val="uk-UA"/>
                          </w:rPr>
                        </w:pPr>
                        <w:r>
                          <w:rPr>
                            <w:sz w:val="28"/>
                            <w:szCs w:val="28"/>
                            <w:lang w:val="uk-UA"/>
                          </w:rPr>
                          <w:t>Принцип 1</w:t>
                        </w:r>
                      </w:p>
                    </w:txbxContent>
                  </v:textbox>
                </v:rect>
                <v:rect id="Rectangle 275" o:spid="_x0000_s1028" style="position:absolute;left:3470;top:1355;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619ECB7" w14:textId="77777777" w:rsidR="009A04B6" w:rsidRPr="002D1935" w:rsidRDefault="009A04B6" w:rsidP="009A04B6">
                        <w:pPr>
                          <w:jc w:val="center"/>
                          <w:rPr>
                            <w:sz w:val="28"/>
                            <w:szCs w:val="28"/>
                            <w:lang w:val="uk-UA"/>
                          </w:rPr>
                        </w:pPr>
                        <w:r>
                          <w:rPr>
                            <w:sz w:val="28"/>
                            <w:szCs w:val="28"/>
                            <w:lang w:val="uk-UA"/>
                          </w:rPr>
                          <w:t>Виявлення небезпечних чинників</w:t>
                        </w:r>
                      </w:p>
                    </w:txbxContent>
                  </v:textbox>
                </v:rect>
                <v:rect id="Rectangle 276" o:spid="_x0000_s1029" style="position:absolute;left:1160;top:2103;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3B9B04B8" w14:textId="77777777" w:rsidR="009A04B6" w:rsidRPr="002D1935" w:rsidRDefault="009A04B6" w:rsidP="009A04B6">
                        <w:pPr>
                          <w:jc w:val="center"/>
                          <w:rPr>
                            <w:sz w:val="28"/>
                            <w:szCs w:val="28"/>
                            <w:lang w:val="uk-UA"/>
                          </w:rPr>
                        </w:pPr>
                        <w:r>
                          <w:rPr>
                            <w:sz w:val="28"/>
                            <w:szCs w:val="28"/>
                            <w:lang w:val="uk-UA"/>
                          </w:rPr>
                          <w:t>Принцип 2</w:t>
                        </w:r>
                      </w:p>
                    </w:txbxContent>
                  </v:textbox>
                </v:rect>
                <v:rect id="Rectangle 277" o:spid="_x0000_s1030" style="position:absolute;left:1160;top:4414;width:1724;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510D153" w14:textId="77777777" w:rsidR="009A04B6" w:rsidRPr="002D1935" w:rsidRDefault="009A04B6" w:rsidP="009A04B6">
                        <w:pPr>
                          <w:jc w:val="center"/>
                          <w:rPr>
                            <w:sz w:val="28"/>
                            <w:szCs w:val="28"/>
                            <w:lang w:val="uk-UA"/>
                          </w:rPr>
                        </w:pPr>
                        <w:r>
                          <w:rPr>
                            <w:sz w:val="28"/>
                            <w:szCs w:val="28"/>
                            <w:lang w:val="uk-UA"/>
                          </w:rPr>
                          <w:t>Принцип 5</w:t>
                        </w:r>
                      </w:p>
                      <w:p w14:paraId="313B25C2" w14:textId="77777777" w:rsidR="009A04B6" w:rsidRPr="002D1935" w:rsidRDefault="009A04B6" w:rsidP="009A04B6">
                        <w:pPr>
                          <w:jc w:val="center"/>
                          <w:rPr>
                            <w:sz w:val="28"/>
                            <w:szCs w:val="28"/>
                            <w:lang w:val="uk-UA"/>
                          </w:rPr>
                        </w:pPr>
                        <w:r>
                          <w:rPr>
                            <w:sz w:val="28"/>
                            <w:szCs w:val="28"/>
                            <w:lang w:val="uk-UA"/>
                          </w:rPr>
                          <w:t xml:space="preserve"> 5</w:t>
                        </w:r>
                      </w:p>
                    </w:txbxContent>
                  </v:textbox>
                </v:rect>
                <v:rect id="Rectangle 278" o:spid="_x0000_s1031" style="position:absolute;left:1160;top:5224;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5245DB1" w14:textId="77777777" w:rsidR="009A04B6" w:rsidRPr="002D1935" w:rsidRDefault="009A04B6" w:rsidP="009A04B6">
                        <w:pPr>
                          <w:jc w:val="center"/>
                          <w:rPr>
                            <w:sz w:val="28"/>
                            <w:szCs w:val="28"/>
                            <w:lang w:val="uk-UA"/>
                          </w:rPr>
                        </w:pPr>
                        <w:r>
                          <w:rPr>
                            <w:sz w:val="28"/>
                            <w:szCs w:val="28"/>
                            <w:lang w:val="uk-UA"/>
                          </w:rPr>
                          <w:t>Принцип 6</w:t>
                        </w:r>
                      </w:p>
                      <w:p w14:paraId="1F2B1D74" w14:textId="77777777" w:rsidR="009A04B6" w:rsidRPr="002D1935" w:rsidRDefault="009A04B6" w:rsidP="009A04B6">
                        <w:pPr>
                          <w:jc w:val="center"/>
                          <w:rPr>
                            <w:sz w:val="28"/>
                            <w:szCs w:val="28"/>
                            <w:lang w:val="uk-UA"/>
                          </w:rPr>
                        </w:pPr>
                        <w:r>
                          <w:rPr>
                            <w:sz w:val="28"/>
                            <w:szCs w:val="28"/>
                            <w:lang w:val="uk-UA"/>
                          </w:rPr>
                          <w:t xml:space="preserve"> 6</w:t>
                        </w:r>
                      </w:p>
                    </w:txbxContent>
                  </v:textbox>
                </v:rect>
                <v:rect id="Rectangle 279" o:spid="_x0000_s1032" style="position:absolute;left:1160;top:2824;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5415AFED" w14:textId="77777777" w:rsidR="009A04B6" w:rsidRPr="002D1935" w:rsidRDefault="009A04B6" w:rsidP="009A04B6">
                        <w:pPr>
                          <w:jc w:val="center"/>
                          <w:rPr>
                            <w:sz w:val="28"/>
                            <w:szCs w:val="28"/>
                            <w:lang w:val="uk-UA"/>
                          </w:rPr>
                        </w:pPr>
                        <w:r>
                          <w:rPr>
                            <w:sz w:val="28"/>
                            <w:szCs w:val="28"/>
                            <w:lang w:val="uk-UA"/>
                          </w:rPr>
                          <w:t>Принцип 3</w:t>
                        </w:r>
                      </w:p>
                      <w:p w14:paraId="5F0AE732" w14:textId="77777777" w:rsidR="009A04B6" w:rsidRPr="002D1935" w:rsidRDefault="009A04B6" w:rsidP="009A04B6">
                        <w:pPr>
                          <w:jc w:val="center"/>
                          <w:rPr>
                            <w:sz w:val="28"/>
                            <w:szCs w:val="28"/>
                            <w:lang w:val="uk-UA"/>
                          </w:rPr>
                        </w:pPr>
                        <w:r>
                          <w:rPr>
                            <w:sz w:val="28"/>
                            <w:szCs w:val="28"/>
                            <w:lang w:val="uk-UA"/>
                          </w:rPr>
                          <w:t xml:space="preserve"> 3</w:t>
                        </w:r>
                      </w:p>
                    </w:txbxContent>
                  </v:textbox>
                </v:rect>
                <v:rect id="Rectangle 280" o:spid="_x0000_s1033" style="position:absolute;left:1160;top:3588;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05449AC" w14:textId="77777777" w:rsidR="009A04B6" w:rsidRPr="002D1935" w:rsidRDefault="009A04B6" w:rsidP="009A04B6">
                        <w:pPr>
                          <w:jc w:val="center"/>
                          <w:rPr>
                            <w:sz w:val="28"/>
                            <w:szCs w:val="28"/>
                            <w:lang w:val="uk-UA"/>
                          </w:rPr>
                        </w:pPr>
                        <w:r>
                          <w:rPr>
                            <w:sz w:val="28"/>
                            <w:szCs w:val="28"/>
                            <w:lang w:val="uk-UA"/>
                          </w:rPr>
                          <w:t>Принцип 4</w:t>
                        </w:r>
                      </w:p>
                      <w:p w14:paraId="7C9B2386" w14:textId="77777777" w:rsidR="009A04B6" w:rsidRPr="002D1935" w:rsidRDefault="009A04B6" w:rsidP="009A04B6">
                        <w:pPr>
                          <w:jc w:val="center"/>
                          <w:rPr>
                            <w:sz w:val="28"/>
                            <w:szCs w:val="28"/>
                            <w:lang w:val="uk-UA"/>
                          </w:rPr>
                        </w:pPr>
                        <w:r>
                          <w:rPr>
                            <w:sz w:val="28"/>
                            <w:szCs w:val="28"/>
                            <w:lang w:val="uk-UA"/>
                          </w:rPr>
                          <w:t xml:space="preserve"> 4</w:t>
                        </w:r>
                      </w:p>
                    </w:txbxContent>
                  </v:textbox>
                </v:rect>
                <v:rect id="Rectangle 281" o:spid="_x0000_s1034" style="position:absolute;left:1160;top:5994;width:172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6AEB5ED" w14:textId="77777777" w:rsidR="009A04B6" w:rsidRPr="002D1935" w:rsidRDefault="009A04B6" w:rsidP="009A04B6">
                        <w:pPr>
                          <w:jc w:val="center"/>
                          <w:rPr>
                            <w:sz w:val="28"/>
                            <w:szCs w:val="28"/>
                            <w:lang w:val="uk-UA"/>
                          </w:rPr>
                        </w:pPr>
                        <w:r>
                          <w:rPr>
                            <w:sz w:val="28"/>
                            <w:szCs w:val="28"/>
                            <w:lang w:val="uk-UA"/>
                          </w:rPr>
                          <w:t>Принцип 7</w:t>
                        </w:r>
                      </w:p>
                      <w:p w14:paraId="578634D1" w14:textId="77777777" w:rsidR="009A04B6" w:rsidRPr="002D1935" w:rsidRDefault="009A04B6" w:rsidP="009A04B6">
                        <w:pPr>
                          <w:jc w:val="center"/>
                          <w:rPr>
                            <w:sz w:val="28"/>
                            <w:szCs w:val="28"/>
                            <w:lang w:val="uk-UA"/>
                          </w:rPr>
                        </w:pPr>
                        <w:r>
                          <w:rPr>
                            <w:sz w:val="28"/>
                            <w:szCs w:val="28"/>
                            <w:lang w:val="uk-UA"/>
                          </w:rPr>
                          <w:t>7</w:t>
                        </w:r>
                      </w:p>
                    </w:txbxContent>
                  </v:textbox>
                </v:rect>
                <v:rect id="Rectangle 282" o:spid="_x0000_s1035" style="position:absolute;left:3470;top:2075;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2A50918" w14:textId="77777777" w:rsidR="009A04B6" w:rsidRPr="002D1935" w:rsidRDefault="009A04B6" w:rsidP="009A04B6">
                        <w:pPr>
                          <w:jc w:val="center"/>
                          <w:rPr>
                            <w:sz w:val="28"/>
                            <w:szCs w:val="28"/>
                            <w:lang w:val="uk-UA"/>
                          </w:rPr>
                        </w:pPr>
                        <w:r>
                          <w:rPr>
                            <w:sz w:val="28"/>
                            <w:szCs w:val="28"/>
                            <w:lang w:val="uk-UA"/>
                          </w:rPr>
                          <w:t>Встановлення КТК</w:t>
                        </w:r>
                      </w:p>
                    </w:txbxContent>
                  </v:textbox>
                </v:rect>
                <v:rect id="Rectangle 283" o:spid="_x0000_s1036" style="position:absolute;left:3470;top:2824;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05ACF63" w14:textId="77777777" w:rsidR="009A04B6" w:rsidRPr="002D1935" w:rsidRDefault="009A04B6" w:rsidP="009A04B6">
                        <w:pPr>
                          <w:jc w:val="center"/>
                          <w:rPr>
                            <w:sz w:val="28"/>
                            <w:szCs w:val="28"/>
                            <w:lang w:val="uk-UA"/>
                          </w:rPr>
                        </w:pPr>
                        <w:r>
                          <w:rPr>
                            <w:sz w:val="28"/>
                            <w:szCs w:val="28"/>
                            <w:lang w:val="uk-UA"/>
                          </w:rPr>
                          <w:t>Визначення критичних меж</w:t>
                        </w:r>
                      </w:p>
                    </w:txbxContent>
                  </v:textbox>
                </v:rect>
                <v:rect id="Rectangle 284" o:spid="_x0000_s1037" style="position:absolute;left:3470;top:3588;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6D2D17F" w14:textId="77777777" w:rsidR="009A04B6" w:rsidRPr="002D1935" w:rsidRDefault="009A04B6" w:rsidP="009A04B6">
                        <w:pPr>
                          <w:jc w:val="center"/>
                          <w:rPr>
                            <w:sz w:val="28"/>
                            <w:szCs w:val="28"/>
                            <w:lang w:val="uk-UA"/>
                          </w:rPr>
                        </w:pPr>
                        <w:r>
                          <w:rPr>
                            <w:sz w:val="28"/>
                            <w:szCs w:val="28"/>
                            <w:lang w:val="uk-UA"/>
                          </w:rPr>
                          <w:t>Створення системи моніторингу</w:t>
                        </w:r>
                      </w:p>
                    </w:txbxContent>
                  </v:textbox>
                </v:rect>
                <v:rect id="Rectangle 285" o:spid="_x0000_s1038" style="position:absolute;left:3470;top:4414;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0BBC861" w14:textId="77777777" w:rsidR="009A04B6" w:rsidRPr="002D1935" w:rsidRDefault="009A04B6" w:rsidP="009A04B6">
                        <w:pPr>
                          <w:jc w:val="center"/>
                          <w:rPr>
                            <w:sz w:val="28"/>
                            <w:szCs w:val="28"/>
                            <w:lang w:val="uk-UA"/>
                          </w:rPr>
                        </w:pPr>
                        <w:r>
                          <w:rPr>
                            <w:sz w:val="28"/>
                            <w:szCs w:val="28"/>
                            <w:lang w:val="uk-UA"/>
                          </w:rPr>
                          <w:t>Розроблення системи коригувальних дій</w:t>
                        </w:r>
                      </w:p>
                    </w:txbxContent>
                  </v:textbox>
                </v:rect>
                <v:rect id="Rectangle 286" o:spid="_x0000_s1039" style="position:absolute;left:3470;top:5224;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F0329DF" w14:textId="77777777" w:rsidR="009A04B6" w:rsidRPr="002D1935" w:rsidRDefault="009A04B6" w:rsidP="009A04B6">
                        <w:pPr>
                          <w:jc w:val="center"/>
                        </w:pPr>
                        <w:r>
                          <w:rPr>
                            <w:sz w:val="28"/>
                            <w:szCs w:val="28"/>
                            <w:lang w:val="uk-UA"/>
                          </w:rPr>
                          <w:t>Розроблення системи самоперевірки (аудиту)</w:t>
                        </w:r>
                      </w:p>
                    </w:txbxContent>
                  </v:textbox>
                </v:rect>
                <v:rect id="Rectangle 287" o:spid="_x0000_s1040" style="position:absolute;left:3470;top:5994;width:626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76A3AEF" w14:textId="77777777" w:rsidR="009A04B6" w:rsidRPr="002D1935" w:rsidRDefault="009A04B6" w:rsidP="009A04B6">
                        <w:pPr>
                          <w:jc w:val="center"/>
                        </w:pPr>
                        <w:r>
                          <w:rPr>
                            <w:sz w:val="28"/>
                            <w:szCs w:val="28"/>
                            <w:lang w:val="uk-UA"/>
                          </w:rPr>
                          <w:t>Розроблення системи документації</w:t>
                        </w:r>
                      </w:p>
                    </w:txbxContent>
                  </v:textbox>
                </v:rect>
                <v:shapetype id="_x0000_t32" coordsize="21600,21600" o:spt="32" o:oned="t" path="m,l21600,21600e" filled="f">
                  <v:path arrowok="t" fillok="f" o:connecttype="none"/>
                  <o:lock v:ext="edit" shapetype="t"/>
                </v:shapetype>
                <v:shape id="AutoShape 288" o:spid="_x0000_s1041" type="#_x0000_t32" style="position:absolute;left:6505;top:1835;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89" o:spid="_x0000_s1042" type="#_x0000_t32" style="position:absolute;left:6505;top:2584;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90" o:spid="_x0000_s1043" type="#_x0000_t32" style="position:absolute;left:6505;top:3348;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91" o:spid="_x0000_s1044" type="#_x0000_t32" style="position:absolute;left:6505;top:4068;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92" o:spid="_x0000_s1045" type="#_x0000_t32" style="position:absolute;left:6505;top:4894;width:0;height: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93" o:spid="_x0000_s1046" type="#_x0000_t32" style="position:absolute;left:6505;top:5704;width:0;height: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94" o:spid="_x0000_s1047" type="#_x0000_t32" style="position:absolute;left:2884;top:1569;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295" o:spid="_x0000_s1048" type="#_x0000_t32" style="position:absolute;left:2884;top:2291;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96" o:spid="_x0000_s1049" type="#_x0000_t32" style="position:absolute;left:2884;top:3035;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97" o:spid="_x0000_s1050" type="#_x0000_t32" style="position:absolute;left:2884;top:3809;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98" o:spid="_x0000_s1051" type="#_x0000_t32" style="position:absolute;left:2884;top:4624;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99" o:spid="_x0000_s1052" type="#_x0000_t32" style="position:absolute;left:2884;top:5476;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00" o:spid="_x0000_s1053" type="#_x0000_t32" style="position:absolute;left:2884;top:6227;width:58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group>
            </w:pict>
          </mc:Fallback>
        </mc:AlternateContent>
      </w:r>
    </w:p>
    <w:p w14:paraId="188C4B88" w14:textId="77777777" w:rsidR="009A04B6" w:rsidRPr="002056D6" w:rsidRDefault="009A04B6" w:rsidP="009A04B6">
      <w:pPr>
        <w:spacing w:line="360" w:lineRule="auto"/>
        <w:ind w:firstLine="709"/>
        <w:jc w:val="both"/>
        <w:rPr>
          <w:sz w:val="28"/>
          <w:szCs w:val="28"/>
        </w:rPr>
      </w:pPr>
    </w:p>
    <w:p w14:paraId="593A6963" w14:textId="77777777" w:rsidR="009A04B6" w:rsidRPr="002056D6" w:rsidRDefault="009A04B6" w:rsidP="009A04B6">
      <w:pPr>
        <w:spacing w:line="360" w:lineRule="auto"/>
        <w:ind w:firstLine="709"/>
        <w:jc w:val="both"/>
        <w:rPr>
          <w:sz w:val="28"/>
          <w:szCs w:val="28"/>
        </w:rPr>
      </w:pPr>
    </w:p>
    <w:p w14:paraId="30E9DD29" w14:textId="77777777" w:rsidR="009A04B6" w:rsidRPr="002056D6" w:rsidRDefault="009A04B6" w:rsidP="009A04B6">
      <w:pPr>
        <w:spacing w:line="360" w:lineRule="auto"/>
        <w:ind w:firstLine="709"/>
        <w:jc w:val="both"/>
        <w:rPr>
          <w:sz w:val="28"/>
          <w:szCs w:val="28"/>
        </w:rPr>
      </w:pPr>
    </w:p>
    <w:p w14:paraId="16D63621" w14:textId="77777777" w:rsidR="009A04B6" w:rsidRPr="002056D6" w:rsidRDefault="009A04B6" w:rsidP="009A04B6">
      <w:pPr>
        <w:spacing w:line="360" w:lineRule="auto"/>
        <w:ind w:firstLine="709"/>
        <w:jc w:val="both"/>
        <w:rPr>
          <w:sz w:val="28"/>
          <w:szCs w:val="28"/>
        </w:rPr>
      </w:pPr>
    </w:p>
    <w:p w14:paraId="32E7475D" w14:textId="77777777" w:rsidR="009A04B6" w:rsidRPr="002056D6" w:rsidRDefault="009A04B6" w:rsidP="009A04B6">
      <w:pPr>
        <w:spacing w:line="360" w:lineRule="auto"/>
        <w:ind w:firstLine="709"/>
        <w:jc w:val="both"/>
        <w:rPr>
          <w:sz w:val="28"/>
          <w:szCs w:val="28"/>
        </w:rPr>
      </w:pPr>
    </w:p>
    <w:p w14:paraId="6DA9772D" w14:textId="77777777" w:rsidR="009A04B6" w:rsidRPr="002056D6" w:rsidRDefault="009A04B6" w:rsidP="009A04B6">
      <w:pPr>
        <w:spacing w:line="360" w:lineRule="auto"/>
        <w:ind w:firstLine="709"/>
        <w:jc w:val="both"/>
        <w:rPr>
          <w:sz w:val="28"/>
          <w:szCs w:val="28"/>
        </w:rPr>
      </w:pPr>
    </w:p>
    <w:p w14:paraId="194DE2A0" w14:textId="77777777" w:rsidR="009A04B6" w:rsidRPr="002056D6" w:rsidRDefault="009A04B6" w:rsidP="009A04B6">
      <w:pPr>
        <w:spacing w:line="360" w:lineRule="auto"/>
        <w:ind w:firstLine="709"/>
        <w:jc w:val="both"/>
        <w:rPr>
          <w:sz w:val="28"/>
          <w:szCs w:val="28"/>
        </w:rPr>
      </w:pPr>
    </w:p>
    <w:p w14:paraId="5BFBCF8B" w14:textId="77777777" w:rsidR="009A04B6" w:rsidRPr="002056D6" w:rsidRDefault="009A04B6" w:rsidP="009A04B6">
      <w:pPr>
        <w:spacing w:line="360" w:lineRule="auto"/>
        <w:ind w:firstLine="709"/>
        <w:jc w:val="both"/>
        <w:rPr>
          <w:sz w:val="28"/>
          <w:szCs w:val="28"/>
        </w:rPr>
      </w:pPr>
    </w:p>
    <w:p w14:paraId="6655E2E8" w14:textId="77777777" w:rsidR="009A04B6" w:rsidRPr="002056D6" w:rsidRDefault="009A04B6" w:rsidP="009A04B6">
      <w:pPr>
        <w:spacing w:line="360" w:lineRule="auto"/>
        <w:ind w:firstLine="709"/>
        <w:jc w:val="both"/>
        <w:rPr>
          <w:sz w:val="28"/>
          <w:szCs w:val="28"/>
        </w:rPr>
      </w:pPr>
    </w:p>
    <w:p w14:paraId="07EECF34" w14:textId="77777777" w:rsidR="009A04B6" w:rsidRPr="002056D6" w:rsidRDefault="009A04B6" w:rsidP="009A04B6">
      <w:pPr>
        <w:spacing w:line="360" w:lineRule="auto"/>
        <w:jc w:val="both"/>
        <w:rPr>
          <w:sz w:val="28"/>
          <w:szCs w:val="28"/>
        </w:rPr>
      </w:pPr>
    </w:p>
    <w:p w14:paraId="6F8FA719" w14:textId="77777777" w:rsidR="009A04B6" w:rsidRPr="002056D6" w:rsidRDefault="009A04B6" w:rsidP="009A04B6">
      <w:pPr>
        <w:spacing w:line="360" w:lineRule="auto"/>
        <w:ind w:firstLine="709"/>
        <w:jc w:val="both"/>
        <w:rPr>
          <w:sz w:val="28"/>
          <w:szCs w:val="28"/>
          <w:lang w:val="uk-UA"/>
        </w:rPr>
      </w:pPr>
      <w:r>
        <w:rPr>
          <w:sz w:val="28"/>
          <w:szCs w:val="28"/>
          <w:lang w:val="uk-UA"/>
        </w:rPr>
        <w:t>Рис. 4.1</w:t>
      </w:r>
      <w:r w:rsidRPr="002056D6">
        <w:rPr>
          <w:sz w:val="28"/>
          <w:szCs w:val="28"/>
          <w:lang w:val="uk-UA"/>
        </w:rPr>
        <w:t xml:space="preserve"> Принципи системи НАССР</w:t>
      </w:r>
    </w:p>
    <w:p w14:paraId="750A6689" w14:textId="77777777" w:rsidR="009A04B6" w:rsidRDefault="009A04B6" w:rsidP="009A04B6">
      <w:pPr>
        <w:spacing w:line="360" w:lineRule="auto"/>
        <w:ind w:firstLine="709"/>
        <w:jc w:val="both"/>
        <w:rPr>
          <w:sz w:val="28"/>
          <w:szCs w:val="28"/>
          <w:lang w:val="uk-UA"/>
        </w:rPr>
      </w:pPr>
    </w:p>
    <w:p w14:paraId="472B8FE1" w14:textId="1C793DD8" w:rsidR="009A04B6" w:rsidRPr="009C7FE8" w:rsidRDefault="009A04B6" w:rsidP="009A04B6">
      <w:pPr>
        <w:spacing w:line="360" w:lineRule="auto"/>
        <w:ind w:firstLine="709"/>
        <w:jc w:val="both"/>
        <w:rPr>
          <w:i/>
          <w:sz w:val="28"/>
          <w:szCs w:val="28"/>
        </w:rPr>
      </w:pPr>
      <w:r w:rsidRPr="002056D6">
        <w:rPr>
          <w:sz w:val="28"/>
          <w:szCs w:val="28"/>
          <w:lang w:val="uk-UA"/>
        </w:rPr>
        <w:t xml:space="preserve">Керуючись вимогами </w:t>
      </w:r>
      <w:r w:rsidRPr="00AB4362">
        <w:rPr>
          <w:snapToGrid w:val="0"/>
          <w:sz w:val="28"/>
          <w:szCs w:val="28"/>
          <w:lang w:val="uk-UA"/>
        </w:rPr>
        <w:t>ДСТУ 4487-2005</w:t>
      </w:r>
      <w:r w:rsidRPr="002056D6">
        <w:rPr>
          <w:sz w:val="28"/>
          <w:szCs w:val="28"/>
          <w:lang w:val="uk-UA"/>
        </w:rPr>
        <w:t xml:space="preserve"> , використовуємо комплексну характеристику </w:t>
      </w:r>
      <w:r>
        <w:rPr>
          <w:sz w:val="28"/>
          <w:szCs w:val="28"/>
          <w:lang w:val="uk-UA"/>
        </w:rPr>
        <w:t xml:space="preserve">емульсійних продуктів, соусів із </w:t>
      </w:r>
      <w:proofErr w:type="spellStart"/>
      <w:r>
        <w:rPr>
          <w:sz w:val="28"/>
          <w:szCs w:val="28"/>
          <w:lang w:val="uk-UA"/>
        </w:rPr>
        <w:t>нутовим</w:t>
      </w:r>
      <w:proofErr w:type="spellEnd"/>
      <w:r>
        <w:rPr>
          <w:sz w:val="28"/>
          <w:szCs w:val="28"/>
          <w:lang w:val="uk-UA"/>
        </w:rPr>
        <w:t xml:space="preserve"> та сочевичним пюре.</w:t>
      </w:r>
    </w:p>
    <w:p w14:paraId="6D3B7FA1" w14:textId="77777777" w:rsidR="009A04B6" w:rsidRPr="002056D6" w:rsidRDefault="009A04B6" w:rsidP="009A04B6">
      <w:pPr>
        <w:spacing w:line="360" w:lineRule="auto"/>
        <w:jc w:val="both"/>
        <w:rPr>
          <w:i/>
          <w:sz w:val="28"/>
          <w:szCs w:val="28"/>
          <w:lang w:val="uk-UA"/>
        </w:rPr>
      </w:pPr>
      <w:r w:rsidRPr="002056D6">
        <w:rPr>
          <w:i/>
          <w:sz w:val="28"/>
          <w:szCs w:val="28"/>
          <w:lang w:val="uk-UA"/>
        </w:rPr>
        <w:t xml:space="preserve">          </w:t>
      </w:r>
      <w:r w:rsidRPr="002056D6">
        <w:rPr>
          <w:sz w:val="28"/>
          <w:szCs w:val="28"/>
          <w:lang w:val="uk-UA"/>
        </w:rPr>
        <w:t xml:space="preserve">Аналізуючи  технологічну схему виробництва </w:t>
      </w:r>
      <w:r>
        <w:rPr>
          <w:sz w:val="28"/>
          <w:szCs w:val="28"/>
          <w:lang w:val="uk-UA"/>
        </w:rPr>
        <w:t xml:space="preserve">емульсійних продуктів </w:t>
      </w:r>
      <w:r w:rsidRPr="002056D6">
        <w:rPr>
          <w:sz w:val="28"/>
          <w:szCs w:val="28"/>
          <w:lang w:val="uk-UA"/>
        </w:rPr>
        <w:t>(рис. 4.</w:t>
      </w:r>
      <w:r>
        <w:rPr>
          <w:sz w:val="28"/>
          <w:szCs w:val="28"/>
          <w:lang w:val="uk-UA"/>
        </w:rPr>
        <w:t>1.</w:t>
      </w:r>
      <w:r w:rsidRPr="002056D6">
        <w:rPr>
          <w:sz w:val="28"/>
          <w:szCs w:val="28"/>
          <w:lang w:val="uk-UA"/>
        </w:rPr>
        <w:t>), виділені наступні критичні точки контролю:</w:t>
      </w:r>
    </w:p>
    <w:p w14:paraId="1E9C3BFA" w14:textId="77777777" w:rsidR="009A04B6" w:rsidRPr="002056D6" w:rsidRDefault="009A04B6" w:rsidP="009A04B6">
      <w:pPr>
        <w:spacing w:line="360" w:lineRule="auto"/>
        <w:ind w:firstLine="709"/>
        <w:jc w:val="both"/>
        <w:rPr>
          <w:sz w:val="28"/>
          <w:szCs w:val="28"/>
          <w:lang w:val="uk-UA"/>
        </w:rPr>
      </w:pPr>
      <w:r>
        <w:rPr>
          <w:sz w:val="28"/>
          <w:szCs w:val="28"/>
          <w:lang w:val="uk-UA"/>
        </w:rPr>
        <w:t xml:space="preserve">КТК </w:t>
      </w:r>
      <w:r w:rsidRPr="002056D6">
        <w:rPr>
          <w:sz w:val="28"/>
          <w:szCs w:val="28"/>
          <w:lang w:val="uk-UA"/>
        </w:rPr>
        <w:t>1. Вхідний контроль якості сировини. Якість сировини контролюється виробником і підтверджується сертифікатом відповідності згідно з чинними нормативними документами.</w:t>
      </w:r>
    </w:p>
    <w:p w14:paraId="6AB59C4A" w14:textId="77777777" w:rsidR="009A04B6" w:rsidRPr="002056D6" w:rsidRDefault="009A04B6" w:rsidP="009A04B6">
      <w:pPr>
        <w:spacing w:line="360" w:lineRule="auto"/>
        <w:ind w:firstLine="709"/>
        <w:jc w:val="both"/>
        <w:rPr>
          <w:sz w:val="28"/>
          <w:szCs w:val="28"/>
          <w:lang w:val="uk-UA"/>
        </w:rPr>
      </w:pPr>
      <w:r>
        <w:rPr>
          <w:sz w:val="28"/>
          <w:szCs w:val="28"/>
          <w:lang w:val="uk-UA"/>
        </w:rPr>
        <w:t xml:space="preserve">КТК </w:t>
      </w:r>
      <w:r w:rsidRPr="002056D6">
        <w:rPr>
          <w:sz w:val="28"/>
          <w:szCs w:val="28"/>
          <w:lang w:val="uk-UA"/>
        </w:rPr>
        <w:t xml:space="preserve">2. Утворення </w:t>
      </w:r>
      <w:r>
        <w:rPr>
          <w:sz w:val="28"/>
          <w:szCs w:val="28"/>
          <w:lang w:val="uk-UA"/>
        </w:rPr>
        <w:t>емульсії</w:t>
      </w:r>
      <w:r w:rsidRPr="002056D6">
        <w:rPr>
          <w:sz w:val="28"/>
          <w:szCs w:val="28"/>
          <w:lang w:val="uk-UA"/>
        </w:rPr>
        <w:t xml:space="preserve">. Порушення ведення технологічного процесу може суттєво вплинути на якість і характерні показники готових </w:t>
      </w:r>
      <w:r>
        <w:rPr>
          <w:sz w:val="28"/>
          <w:szCs w:val="28"/>
          <w:lang w:val="uk-UA"/>
        </w:rPr>
        <w:t>продуктів</w:t>
      </w:r>
      <w:r w:rsidRPr="002056D6">
        <w:rPr>
          <w:sz w:val="28"/>
          <w:szCs w:val="28"/>
          <w:lang w:val="uk-UA"/>
        </w:rPr>
        <w:t>.</w:t>
      </w:r>
    </w:p>
    <w:p w14:paraId="5439C51B" w14:textId="77777777" w:rsidR="009A04B6" w:rsidRPr="002056D6" w:rsidRDefault="009A04B6" w:rsidP="009A04B6">
      <w:pPr>
        <w:spacing w:line="360" w:lineRule="auto"/>
        <w:ind w:firstLine="709"/>
        <w:jc w:val="both"/>
        <w:rPr>
          <w:sz w:val="28"/>
          <w:szCs w:val="28"/>
          <w:lang w:val="uk-UA"/>
        </w:rPr>
      </w:pPr>
      <w:r>
        <w:rPr>
          <w:sz w:val="28"/>
          <w:szCs w:val="28"/>
          <w:lang w:val="uk-UA"/>
        </w:rPr>
        <w:t xml:space="preserve">КТК  </w:t>
      </w:r>
      <w:r w:rsidRPr="002056D6">
        <w:rPr>
          <w:sz w:val="28"/>
          <w:szCs w:val="28"/>
          <w:lang w:val="uk-UA"/>
        </w:rPr>
        <w:t xml:space="preserve">3. </w:t>
      </w:r>
      <w:r>
        <w:rPr>
          <w:sz w:val="28"/>
          <w:szCs w:val="28"/>
          <w:lang w:val="uk-UA"/>
        </w:rPr>
        <w:t xml:space="preserve"> Збивання </w:t>
      </w:r>
      <w:r w:rsidRPr="002056D6">
        <w:rPr>
          <w:sz w:val="28"/>
          <w:szCs w:val="28"/>
          <w:lang w:val="uk-UA"/>
        </w:rPr>
        <w:t xml:space="preserve"> </w:t>
      </w:r>
      <w:r>
        <w:rPr>
          <w:sz w:val="28"/>
          <w:szCs w:val="28"/>
          <w:lang w:val="uk-UA"/>
        </w:rPr>
        <w:t>емульсій</w:t>
      </w:r>
      <w:r w:rsidRPr="002056D6">
        <w:rPr>
          <w:sz w:val="28"/>
          <w:szCs w:val="28"/>
          <w:lang w:val="uk-UA"/>
        </w:rPr>
        <w:t>.</w:t>
      </w:r>
    </w:p>
    <w:p w14:paraId="474B912C" w14:textId="77777777" w:rsidR="009A04B6" w:rsidRPr="002056D6" w:rsidRDefault="009A04B6" w:rsidP="009A04B6">
      <w:pPr>
        <w:spacing w:line="360" w:lineRule="auto"/>
        <w:ind w:firstLine="709"/>
        <w:jc w:val="both"/>
        <w:rPr>
          <w:sz w:val="28"/>
          <w:szCs w:val="28"/>
          <w:lang w:val="uk-UA"/>
        </w:rPr>
      </w:pPr>
      <w:r>
        <w:rPr>
          <w:sz w:val="28"/>
          <w:szCs w:val="28"/>
          <w:lang w:val="uk-UA"/>
        </w:rPr>
        <w:t xml:space="preserve">КТК  </w:t>
      </w:r>
      <w:r w:rsidRPr="002056D6">
        <w:rPr>
          <w:sz w:val="28"/>
          <w:szCs w:val="28"/>
          <w:lang w:val="uk-UA"/>
        </w:rPr>
        <w:t xml:space="preserve"> 4. Охолодження. На цій стадії технологічного процесу небезпеку викликає недотримання санітарно-гігієнічних умов охолодження </w:t>
      </w:r>
      <w:r>
        <w:rPr>
          <w:sz w:val="28"/>
          <w:szCs w:val="28"/>
          <w:lang w:val="uk-UA"/>
        </w:rPr>
        <w:t>емульсійних продуктів</w:t>
      </w:r>
      <w:r w:rsidRPr="002056D6">
        <w:rPr>
          <w:sz w:val="28"/>
          <w:szCs w:val="28"/>
          <w:lang w:val="uk-UA"/>
        </w:rPr>
        <w:t xml:space="preserve"> після </w:t>
      </w:r>
      <w:r>
        <w:rPr>
          <w:sz w:val="28"/>
          <w:szCs w:val="28"/>
          <w:lang w:val="uk-UA"/>
        </w:rPr>
        <w:t>збивання</w:t>
      </w:r>
      <w:r w:rsidRPr="002056D6">
        <w:rPr>
          <w:sz w:val="28"/>
          <w:szCs w:val="28"/>
          <w:lang w:val="uk-UA"/>
        </w:rPr>
        <w:t>, наслідком може бути мікробіологічне забруднення продукту.</w:t>
      </w:r>
    </w:p>
    <w:p w14:paraId="390D2232" w14:textId="77777777" w:rsidR="009A04B6" w:rsidRPr="002056D6" w:rsidRDefault="009A04B6" w:rsidP="009A04B6">
      <w:pPr>
        <w:spacing w:line="360" w:lineRule="auto"/>
        <w:ind w:firstLine="709"/>
        <w:jc w:val="both"/>
        <w:rPr>
          <w:sz w:val="28"/>
          <w:szCs w:val="28"/>
          <w:lang w:val="uk-UA"/>
        </w:rPr>
      </w:pPr>
      <w:r>
        <w:rPr>
          <w:sz w:val="28"/>
          <w:szCs w:val="28"/>
          <w:lang w:val="uk-UA"/>
        </w:rPr>
        <w:t xml:space="preserve">КТК </w:t>
      </w:r>
      <w:r w:rsidRPr="002056D6">
        <w:rPr>
          <w:sz w:val="28"/>
          <w:szCs w:val="28"/>
          <w:lang w:val="uk-UA"/>
        </w:rPr>
        <w:t>5.</w:t>
      </w:r>
      <w:r w:rsidRPr="00DC56A5">
        <w:rPr>
          <w:sz w:val="28"/>
          <w:szCs w:val="28"/>
          <w:lang w:val="uk-UA"/>
        </w:rPr>
        <w:t xml:space="preserve"> </w:t>
      </w:r>
      <w:r w:rsidRPr="002056D6">
        <w:rPr>
          <w:sz w:val="28"/>
          <w:szCs w:val="28"/>
          <w:lang w:val="uk-UA"/>
        </w:rPr>
        <w:t>Фасування. Може мати місце при порушенні санітарно-гігієнічних вимог та неналежному веденні технологічного процесу.</w:t>
      </w:r>
    </w:p>
    <w:p w14:paraId="47E5B081" w14:textId="77777777" w:rsidR="009A04B6" w:rsidRPr="002056D6" w:rsidRDefault="009A04B6" w:rsidP="009A04B6">
      <w:pPr>
        <w:spacing w:line="360" w:lineRule="auto"/>
        <w:ind w:firstLine="709"/>
        <w:jc w:val="both"/>
        <w:rPr>
          <w:sz w:val="28"/>
          <w:szCs w:val="28"/>
          <w:lang w:val="uk-UA"/>
        </w:rPr>
      </w:pPr>
      <w:r>
        <w:rPr>
          <w:sz w:val="28"/>
          <w:szCs w:val="28"/>
          <w:lang w:val="uk-UA"/>
        </w:rPr>
        <w:t>КТК  6</w:t>
      </w:r>
      <w:r w:rsidRPr="002056D6">
        <w:rPr>
          <w:sz w:val="28"/>
          <w:szCs w:val="28"/>
          <w:lang w:val="uk-UA"/>
        </w:rPr>
        <w:t>.</w:t>
      </w:r>
      <w:r w:rsidRPr="00DC56A5">
        <w:rPr>
          <w:sz w:val="28"/>
          <w:szCs w:val="28"/>
          <w:lang w:val="uk-UA"/>
        </w:rPr>
        <w:t xml:space="preserve"> </w:t>
      </w:r>
      <w:r w:rsidRPr="002056D6">
        <w:rPr>
          <w:sz w:val="28"/>
          <w:szCs w:val="28"/>
          <w:lang w:val="uk-UA"/>
        </w:rPr>
        <w:t>Зберігання. За відсутності порушень за попередніми КТК, у разі недотримання режимів зберігання, може від</w:t>
      </w:r>
      <w:r>
        <w:rPr>
          <w:sz w:val="28"/>
          <w:szCs w:val="28"/>
          <w:lang w:val="uk-UA"/>
        </w:rPr>
        <w:t>бутися мікробіологічне псування.</w:t>
      </w:r>
    </w:p>
    <w:p w14:paraId="51B1249F" w14:textId="77777777" w:rsidR="009A04B6" w:rsidRDefault="009A04B6" w:rsidP="009A04B6">
      <w:pPr>
        <w:spacing w:line="360" w:lineRule="auto"/>
        <w:ind w:firstLine="709"/>
        <w:jc w:val="both"/>
        <w:rPr>
          <w:sz w:val="28"/>
          <w:szCs w:val="28"/>
          <w:lang w:val="uk-UA"/>
        </w:rPr>
      </w:pPr>
      <w:r>
        <w:rPr>
          <w:sz w:val="28"/>
          <w:szCs w:val="28"/>
          <w:lang w:val="uk-UA"/>
        </w:rPr>
        <w:lastRenderedPageBreak/>
        <w:t>КТК 7.</w:t>
      </w:r>
      <w:r w:rsidRPr="002056D6">
        <w:rPr>
          <w:sz w:val="28"/>
          <w:szCs w:val="28"/>
          <w:lang w:val="uk-UA"/>
        </w:rPr>
        <w:t xml:space="preserve"> Ці</w:t>
      </w:r>
      <w:r>
        <w:rPr>
          <w:sz w:val="28"/>
          <w:szCs w:val="28"/>
          <w:lang w:val="uk-UA"/>
        </w:rPr>
        <w:t>льове застосування</w:t>
      </w:r>
      <w:r w:rsidRPr="002056D6">
        <w:rPr>
          <w:sz w:val="28"/>
          <w:szCs w:val="28"/>
          <w:lang w:val="uk-UA"/>
        </w:rPr>
        <w:t>. Може мати місце при порушенні санітарно-гігієнічних вимог та неналежному веденні технологічного процесу.</w:t>
      </w:r>
      <w:r w:rsidRPr="008C1F17">
        <w:rPr>
          <w:sz w:val="28"/>
          <w:szCs w:val="28"/>
          <w:lang w:val="uk-UA"/>
        </w:rPr>
        <w:t xml:space="preserve"> </w:t>
      </w:r>
    </w:p>
    <w:p w14:paraId="13D6C6D9" w14:textId="77777777" w:rsidR="009A04B6" w:rsidRDefault="009A04B6" w:rsidP="009A04B6">
      <w:pPr>
        <w:spacing w:line="360" w:lineRule="auto"/>
        <w:ind w:firstLine="709"/>
        <w:jc w:val="both"/>
        <w:rPr>
          <w:sz w:val="16"/>
          <w:szCs w:val="16"/>
          <w:lang w:val="uk-UA"/>
        </w:rPr>
      </w:pPr>
    </w:p>
    <w:p w14:paraId="31973991" w14:textId="77777777" w:rsidR="009A04B6" w:rsidRPr="00D64D74" w:rsidRDefault="009A04B6" w:rsidP="009A04B6">
      <w:pPr>
        <w:spacing w:line="360" w:lineRule="auto"/>
        <w:ind w:firstLine="709"/>
        <w:contextualSpacing/>
        <w:jc w:val="both"/>
        <w:rPr>
          <w:b/>
          <w:sz w:val="28"/>
          <w:lang w:val="uk-UA"/>
        </w:rPr>
      </w:pPr>
      <w:r w:rsidRPr="00D64D74">
        <w:rPr>
          <w:b/>
          <w:sz w:val="28"/>
          <w:lang w:val="uk-UA"/>
        </w:rPr>
        <w:t>4.</w:t>
      </w:r>
      <w:r>
        <w:rPr>
          <w:b/>
          <w:sz w:val="28"/>
          <w:lang w:val="uk-UA"/>
        </w:rPr>
        <w:t>2</w:t>
      </w:r>
      <w:r w:rsidRPr="00D64D74">
        <w:rPr>
          <w:b/>
          <w:sz w:val="28"/>
          <w:lang w:val="uk-UA"/>
        </w:rPr>
        <w:t xml:space="preserve"> </w:t>
      </w:r>
      <w:r>
        <w:rPr>
          <w:b/>
          <w:sz w:val="28"/>
          <w:lang w:val="uk-UA"/>
        </w:rPr>
        <w:t xml:space="preserve">  </w:t>
      </w:r>
      <w:r w:rsidRPr="00D64D74">
        <w:rPr>
          <w:b/>
          <w:sz w:val="28"/>
          <w:lang w:val="uk-UA"/>
        </w:rPr>
        <w:t>Практична значимість і реалізація результатів роботи</w:t>
      </w:r>
    </w:p>
    <w:p w14:paraId="11883523" w14:textId="77777777" w:rsidR="009A04B6" w:rsidRPr="00E010DE" w:rsidRDefault="009A04B6" w:rsidP="009A04B6">
      <w:pPr>
        <w:spacing w:line="360" w:lineRule="auto"/>
        <w:ind w:firstLine="709"/>
        <w:contextualSpacing/>
        <w:jc w:val="center"/>
        <w:rPr>
          <w:sz w:val="28"/>
          <w:lang w:val="uk-UA"/>
        </w:rPr>
      </w:pPr>
    </w:p>
    <w:p w14:paraId="316B41CE" w14:textId="77777777" w:rsidR="009A04B6" w:rsidRPr="00E010DE" w:rsidRDefault="009A04B6" w:rsidP="009A04B6">
      <w:pPr>
        <w:spacing w:line="360" w:lineRule="auto"/>
        <w:ind w:firstLine="709"/>
        <w:contextualSpacing/>
        <w:jc w:val="both"/>
        <w:rPr>
          <w:sz w:val="28"/>
          <w:lang w:val="uk-UA"/>
        </w:rPr>
      </w:pPr>
      <w:r w:rsidRPr="00E010DE">
        <w:rPr>
          <w:sz w:val="28"/>
          <w:lang w:val="uk-UA"/>
        </w:rPr>
        <w:t xml:space="preserve">Аналіз літературних джерел (розділ 1) показав, що існує певна кількість технологій </w:t>
      </w:r>
      <w:r>
        <w:rPr>
          <w:sz w:val="28"/>
          <w:lang w:val="uk-UA"/>
        </w:rPr>
        <w:t>соусів на емульсійній основі</w:t>
      </w:r>
      <w:r w:rsidRPr="00E010DE">
        <w:rPr>
          <w:sz w:val="28"/>
          <w:lang w:val="uk-UA"/>
        </w:rPr>
        <w:t xml:space="preserve"> із використанням рослинної сировини, але дані вироби </w:t>
      </w:r>
      <w:proofErr w:type="spellStart"/>
      <w:r w:rsidRPr="00E010DE">
        <w:rPr>
          <w:sz w:val="28"/>
          <w:lang w:val="uk-UA"/>
        </w:rPr>
        <w:t>рідко</w:t>
      </w:r>
      <w:proofErr w:type="spellEnd"/>
      <w:r w:rsidRPr="00E010DE">
        <w:rPr>
          <w:sz w:val="28"/>
          <w:lang w:val="uk-UA"/>
        </w:rPr>
        <w:t xml:space="preserve"> знаходять впровадження на виробництві. Таким чином виникає певна необхідність можливості практичної реалізації результатів проведеної роботи.</w:t>
      </w:r>
    </w:p>
    <w:p w14:paraId="7AC83740" w14:textId="77777777" w:rsidR="009A04B6" w:rsidRPr="00E010DE" w:rsidRDefault="009A04B6" w:rsidP="009A04B6">
      <w:pPr>
        <w:spacing w:line="360" w:lineRule="auto"/>
        <w:ind w:firstLine="709"/>
        <w:contextualSpacing/>
        <w:jc w:val="both"/>
        <w:rPr>
          <w:sz w:val="28"/>
          <w:lang w:val="uk-UA"/>
        </w:rPr>
      </w:pPr>
      <w:r w:rsidRPr="00E010DE">
        <w:rPr>
          <w:sz w:val="28"/>
          <w:lang w:val="uk-UA"/>
        </w:rPr>
        <w:t xml:space="preserve">Проведена робота підтвердила можливість використання </w:t>
      </w:r>
      <w:r>
        <w:rPr>
          <w:sz w:val="28"/>
          <w:lang w:val="uk-UA"/>
        </w:rPr>
        <w:t>пюре бобових культур у технології соусів на емульсійній основі</w:t>
      </w:r>
      <w:r w:rsidRPr="00E010DE">
        <w:rPr>
          <w:sz w:val="28"/>
          <w:lang w:val="uk-UA"/>
        </w:rPr>
        <w:t xml:space="preserve">. Відповідно до цього розроблено технічні умови </w:t>
      </w:r>
      <w:r w:rsidRPr="00453C27">
        <w:rPr>
          <w:sz w:val="28"/>
          <w:lang w:val="uk-UA"/>
        </w:rPr>
        <w:t>(додаток  В) та технологічн</w:t>
      </w:r>
      <w:r>
        <w:rPr>
          <w:sz w:val="28"/>
          <w:lang w:val="uk-UA"/>
        </w:rPr>
        <w:t>у</w:t>
      </w:r>
      <w:r w:rsidRPr="00453C27">
        <w:rPr>
          <w:sz w:val="28"/>
          <w:lang w:val="uk-UA"/>
        </w:rPr>
        <w:t xml:space="preserve"> інструкці</w:t>
      </w:r>
      <w:r>
        <w:rPr>
          <w:sz w:val="28"/>
          <w:lang w:val="uk-UA"/>
        </w:rPr>
        <w:t>ю</w:t>
      </w:r>
      <w:r w:rsidRPr="00453C27">
        <w:rPr>
          <w:sz w:val="28"/>
          <w:lang w:val="uk-UA"/>
        </w:rPr>
        <w:t xml:space="preserve"> до них (додаток Г).</w:t>
      </w:r>
      <w:r w:rsidRPr="00E010DE">
        <w:rPr>
          <w:sz w:val="28"/>
          <w:lang w:val="uk-UA"/>
        </w:rPr>
        <w:t xml:space="preserve"> </w:t>
      </w:r>
    </w:p>
    <w:p w14:paraId="6DFC9406" w14:textId="77777777" w:rsidR="009A04B6" w:rsidRPr="00E010DE" w:rsidRDefault="009A04B6" w:rsidP="009A04B6">
      <w:pPr>
        <w:spacing w:line="360" w:lineRule="auto"/>
        <w:ind w:firstLine="709"/>
        <w:jc w:val="both"/>
        <w:rPr>
          <w:sz w:val="28"/>
          <w:lang w:val="uk-UA"/>
        </w:rPr>
      </w:pPr>
      <w:r w:rsidRPr="00E010DE">
        <w:rPr>
          <w:sz w:val="28"/>
          <w:szCs w:val="28"/>
          <w:lang w:val="uk-UA"/>
        </w:rPr>
        <w:t xml:space="preserve">Як показав літературний огляд ціна </w:t>
      </w:r>
      <w:r>
        <w:rPr>
          <w:sz w:val="28"/>
          <w:szCs w:val="28"/>
          <w:lang w:val="uk-UA"/>
        </w:rPr>
        <w:t>одного кілограма нуту складає              2</w:t>
      </w:r>
      <w:r w:rsidRPr="0081152F">
        <w:rPr>
          <w:color w:val="000000" w:themeColor="text1"/>
          <w:sz w:val="28"/>
          <w:szCs w:val="28"/>
          <w:lang w:val="uk-UA"/>
        </w:rPr>
        <w:t>0 грн.</w:t>
      </w:r>
      <w:r>
        <w:rPr>
          <w:sz w:val="28"/>
          <w:szCs w:val="28"/>
          <w:lang w:val="uk-UA"/>
        </w:rPr>
        <w:t>, а сочевиці 25 грн.</w:t>
      </w:r>
    </w:p>
    <w:p w14:paraId="0DC79B1A" w14:textId="77777777" w:rsidR="009A04B6" w:rsidRPr="00E010DE" w:rsidRDefault="009A04B6" w:rsidP="009A04B6">
      <w:pPr>
        <w:spacing w:line="360" w:lineRule="auto"/>
        <w:ind w:firstLine="709"/>
        <w:contextualSpacing/>
        <w:jc w:val="both"/>
        <w:rPr>
          <w:sz w:val="28"/>
          <w:lang w:val="uk-UA"/>
        </w:rPr>
      </w:pPr>
      <w:r w:rsidRPr="00E010DE">
        <w:rPr>
          <w:sz w:val="28"/>
          <w:lang w:val="uk-UA"/>
        </w:rPr>
        <w:t xml:space="preserve">Основним методом ціноутворення при визначенні нової ціни є метод надбавок. Згідно з ним ціну товару визначають додаванням до витрат на його виробництво і збут певної надбавки. Найбільшого поширення цей метод набув у торговельних підприємствах, коли до відпускної ціни товару додається визначений розмір торговельної надбавки. </w:t>
      </w:r>
    </w:p>
    <w:p w14:paraId="3D95DDBB" w14:textId="77777777" w:rsidR="009A04B6" w:rsidRDefault="009A04B6" w:rsidP="009A04B6">
      <w:pPr>
        <w:spacing w:line="360" w:lineRule="auto"/>
        <w:ind w:firstLine="709"/>
        <w:contextualSpacing/>
        <w:jc w:val="both"/>
        <w:rPr>
          <w:sz w:val="28"/>
          <w:lang w:val="uk-UA"/>
        </w:rPr>
      </w:pPr>
      <w:r w:rsidRPr="00E010DE">
        <w:rPr>
          <w:sz w:val="28"/>
          <w:lang w:val="uk-UA"/>
        </w:rPr>
        <w:t>Ціна на розроблені вироби визначена, виходячи з собівартості. На основі загальноприйнятого переліку статей витрат, на першому етапі при калькулюванні собівартості продукції проводили ро</w:t>
      </w:r>
      <w:r>
        <w:rPr>
          <w:sz w:val="28"/>
          <w:lang w:val="uk-UA"/>
        </w:rPr>
        <w:t>зрахунки за статтею «</w:t>
      </w:r>
      <w:r w:rsidRPr="00E010DE">
        <w:rPr>
          <w:sz w:val="28"/>
          <w:lang w:val="uk-UA"/>
        </w:rPr>
        <w:t>Сировина та матеріали</w:t>
      </w:r>
      <w:r>
        <w:rPr>
          <w:sz w:val="28"/>
          <w:lang w:val="uk-UA"/>
        </w:rPr>
        <w:t>»</w:t>
      </w:r>
      <w:r w:rsidRPr="00E010DE">
        <w:rPr>
          <w:sz w:val="28"/>
          <w:lang w:val="uk-UA"/>
        </w:rPr>
        <w:t>. Витрати на транспортно-заготівельні заходи прийняті в розмірі 3,0 % від вартості сировини та матеріалів. При визначенні собівартості та оптової ці</w:t>
      </w:r>
      <w:r>
        <w:rPr>
          <w:sz w:val="28"/>
          <w:lang w:val="uk-UA"/>
        </w:rPr>
        <w:t>ни продукту враховували статтю «</w:t>
      </w:r>
      <w:r w:rsidRPr="00E010DE">
        <w:rPr>
          <w:sz w:val="28"/>
          <w:lang w:val="uk-UA"/>
        </w:rPr>
        <w:t>Паливо та енергія на технологічні потреби</w:t>
      </w:r>
      <w:r>
        <w:rPr>
          <w:sz w:val="28"/>
          <w:lang w:val="uk-UA"/>
        </w:rPr>
        <w:t>»</w:t>
      </w:r>
      <w:r w:rsidRPr="00E010DE">
        <w:rPr>
          <w:sz w:val="28"/>
          <w:lang w:val="uk-UA"/>
        </w:rPr>
        <w:t xml:space="preserve">. Калькуляцію собівартості розроблених і традиційних  виробів проведено в </w:t>
      </w:r>
      <w:r>
        <w:rPr>
          <w:sz w:val="28"/>
          <w:lang w:val="uk-UA"/>
        </w:rPr>
        <w:t xml:space="preserve">цінах на </w:t>
      </w:r>
      <w:r w:rsidRPr="00110F8B">
        <w:rPr>
          <w:color w:val="000000" w:themeColor="text1"/>
          <w:sz w:val="28"/>
          <w:lang w:val="uk-UA"/>
        </w:rPr>
        <w:t>01.0</w:t>
      </w:r>
      <w:r>
        <w:rPr>
          <w:color w:val="000000" w:themeColor="text1"/>
          <w:sz w:val="28"/>
          <w:lang w:val="uk-UA"/>
        </w:rPr>
        <w:t>9.2020</w:t>
      </w:r>
      <w:r w:rsidRPr="00110F8B">
        <w:rPr>
          <w:color w:val="000000" w:themeColor="text1"/>
          <w:sz w:val="28"/>
          <w:lang w:val="uk-UA"/>
        </w:rPr>
        <w:t xml:space="preserve"> р.</w:t>
      </w:r>
      <w:r>
        <w:rPr>
          <w:sz w:val="28"/>
          <w:lang w:val="uk-UA"/>
        </w:rPr>
        <w:t xml:space="preserve"> (табл. 4.2</w:t>
      </w:r>
      <w:r w:rsidRPr="00E010DE">
        <w:rPr>
          <w:sz w:val="28"/>
          <w:lang w:val="uk-UA"/>
        </w:rPr>
        <w:t xml:space="preserve">). </w:t>
      </w:r>
      <w:proofErr w:type="spellStart"/>
      <w:r w:rsidRPr="00E010DE">
        <w:rPr>
          <w:sz w:val="28"/>
        </w:rPr>
        <w:t>Стаття</w:t>
      </w:r>
      <w:proofErr w:type="spellEnd"/>
      <w:r w:rsidRPr="00E010DE">
        <w:rPr>
          <w:sz w:val="28"/>
        </w:rPr>
        <w:t xml:space="preserve"> </w:t>
      </w:r>
      <w:r>
        <w:rPr>
          <w:sz w:val="28"/>
          <w:lang w:val="uk-UA"/>
        </w:rPr>
        <w:t>«</w:t>
      </w:r>
      <w:proofErr w:type="spellStart"/>
      <w:r w:rsidRPr="00E010DE">
        <w:rPr>
          <w:sz w:val="28"/>
        </w:rPr>
        <w:t>Основна</w:t>
      </w:r>
      <w:proofErr w:type="spellEnd"/>
      <w:r w:rsidRPr="00E010DE">
        <w:rPr>
          <w:sz w:val="28"/>
        </w:rPr>
        <w:t xml:space="preserve"> та </w:t>
      </w:r>
      <w:proofErr w:type="spellStart"/>
      <w:r w:rsidRPr="00E010DE">
        <w:rPr>
          <w:sz w:val="28"/>
        </w:rPr>
        <w:t>додаткова</w:t>
      </w:r>
      <w:proofErr w:type="spellEnd"/>
      <w:r w:rsidRPr="00E010DE">
        <w:rPr>
          <w:sz w:val="28"/>
        </w:rPr>
        <w:t xml:space="preserve"> </w:t>
      </w:r>
      <w:proofErr w:type="spellStart"/>
      <w:r w:rsidRPr="00E010DE">
        <w:rPr>
          <w:sz w:val="28"/>
        </w:rPr>
        <w:t>заробітна</w:t>
      </w:r>
      <w:proofErr w:type="spellEnd"/>
      <w:r w:rsidRPr="00E010DE">
        <w:rPr>
          <w:sz w:val="28"/>
        </w:rPr>
        <w:t xml:space="preserve"> </w:t>
      </w:r>
      <w:proofErr w:type="spellStart"/>
      <w:r w:rsidRPr="00E010DE">
        <w:rPr>
          <w:sz w:val="28"/>
        </w:rPr>
        <w:t>платня</w:t>
      </w:r>
      <w:proofErr w:type="spellEnd"/>
      <w:r>
        <w:rPr>
          <w:sz w:val="28"/>
          <w:lang w:val="uk-UA"/>
        </w:rPr>
        <w:t>»</w:t>
      </w:r>
      <w:r w:rsidRPr="00E010DE">
        <w:rPr>
          <w:sz w:val="28"/>
        </w:rPr>
        <w:t xml:space="preserve"> </w:t>
      </w:r>
      <w:proofErr w:type="spellStart"/>
      <w:r w:rsidRPr="00E010DE">
        <w:rPr>
          <w:sz w:val="28"/>
        </w:rPr>
        <w:t>вміщує</w:t>
      </w:r>
      <w:proofErr w:type="spellEnd"/>
      <w:r w:rsidRPr="00E010DE">
        <w:rPr>
          <w:sz w:val="28"/>
        </w:rPr>
        <w:t xml:space="preserve"> </w:t>
      </w:r>
      <w:proofErr w:type="spellStart"/>
      <w:r w:rsidRPr="00E010DE">
        <w:rPr>
          <w:sz w:val="28"/>
        </w:rPr>
        <w:t>витрати</w:t>
      </w:r>
      <w:proofErr w:type="spellEnd"/>
      <w:r w:rsidRPr="00E010DE">
        <w:rPr>
          <w:sz w:val="28"/>
        </w:rPr>
        <w:t xml:space="preserve"> на </w:t>
      </w:r>
      <w:proofErr w:type="spellStart"/>
      <w:r w:rsidRPr="00E010DE">
        <w:rPr>
          <w:sz w:val="28"/>
        </w:rPr>
        <w:t>сплату</w:t>
      </w:r>
      <w:proofErr w:type="spellEnd"/>
      <w:r w:rsidRPr="00E010DE">
        <w:rPr>
          <w:sz w:val="28"/>
        </w:rPr>
        <w:t xml:space="preserve"> </w:t>
      </w:r>
      <w:proofErr w:type="spellStart"/>
      <w:r w:rsidRPr="00E010DE">
        <w:rPr>
          <w:sz w:val="28"/>
        </w:rPr>
        <w:t>основної</w:t>
      </w:r>
      <w:proofErr w:type="spellEnd"/>
      <w:r w:rsidRPr="00E010DE">
        <w:rPr>
          <w:sz w:val="28"/>
        </w:rPr>
        <w:t xml:space="preserve"> </w:t>
      </w:r>
      <w:r w:rsidRPr="00E010DE">
        <w:rPr>
          <w:sz w:val="28"/>
        </w:rPr>
        <w:lastRenderedPageBreak/>
        <w:t xml:space="preserve">та </w:t>
      </w:r>
      <w:proofErr w:type="spellStart"/>
      <w:r w:rsidRPr="00E010DE">
        <w:rPr>
          <w:sz w:val="28"/>
        </w:rPr>
        <w:t>додаткової</w:t>
      </w:r>
      <w:proofErr w:type="spellEnd"/>
      <w:r w:rsidRPr="00E010DE">
        <w:rPr>
          <w:sz w:val="28"/>
        </w:rPr>
        <w:t xml:space="preserve"> </w:t>
      </w:r>
      <w:proofErr w:type="spellStart"/>
      <w:r w:rsidRPr="00E010DE">
        <w:rPr>
          <w:sz w:val="28"/>
        </w:rPr>
        <w:t>заробітної</w:t>
      </w:r>
      <w:proofErr w:type="spellEnd"/>
      <w:r w:rsidRPr="00E010DE">
        <w:rPr>
          <w:sz w:val="28"/>
        </w:rPr>
        <w:t xml:space="preserve"> </w:t>
      </w:r>
      <w:proofErr w:type="spellStart"/>
      <w:r w:rsidRPr="00E010DE">
        <w:rPr>
          <w:sz w:val="28"/>
        </w:rPr>
        <w:t>платні</w:t>
      </w:r>
      <w:proofErr w:type="spellEnd"/>
      <w:r w:rsidRPr="00E010DE">
        <w:rPr>
          <w:sz w:val="28"/>
        </w:rPr>
        <w:t xml:space="preserve"> </w:t>
      </w:r>
      <w:proofErr w:type="spellStart"/>
      <w:r w:rsidRPr="00E010DE">
        <w:rPr>
          <w:sz w:val="28"/>
        </w:rPr>
        <w:t>робітникам</w:t>
      </w:r>
      <w:proofErr w:type="spellEnd"/>
      <w:r w:rsidRPr="00E010DE">
        <w:rPr>
          <w:sz w:val="28"/>
        </w:rPr>
        <w:t xml:space="preserve">, </w:t>
      </w:r>
      <w:proofErr w:type="spellStart"/>
      <w:r w:rsidRPr="00E010DE">
        <w:rPr>
          <w:sz w:val="28"/>
        </w:rPr>
        <w:t>зайнятим</w:t>
      </w:r>
      <w:proofErr w:type="spellEnd"/>
      <w:r w:rsidRPr="00E010DE">
        <w:rPr>
          <w:sz w:val="28"/>
        </w:rPr>
        <w:t xml:space="preserve"> </w:t>
      </w:r>
      <w:proofErr w:type="spellStart"/>
      <w:r w:rsidRPr="00E010DE">
        <w:rPr>
          <w:sz w:val="28"/>
        </w:rPr>
        <w:t>безпосередньо</w:t>
      </w:r>
      <w:proofErr w:type="spellEnd"/>
      <w:r w:rsidRPr="00E010DE">
        <w:rPr>
          <w:sz w:val="28"/>
        </w:rPr>
        <w:t xml:space="preserve"> у </w:t>
      </w:r>
      <w:proofErr w:type="spellStart"/>
      <w:r w:rsidRPr="00E010DE">
        <w:rPr>
          <w:sz w:val="28"/>
        </w:rPr>
        <w:t>виробництві</w:t>
      </w:r>
      <w:proofErr w:type="spellEnd"/>
      <w:r w:rsidRPr="00E010DE">
        <w:rPr>
          <w:sz w:val="28"/>
        </w:rPr>
        <w:t xml:space="preserve"> </w:t>
      </w:r>
      <w:proofErr w:type="spellStart"/>
      <w:r w:rsidRPr="00E010DE">
        <w:rPr>
          <w:sz w:val="28"/>
        </w:rPr>
        <w:t>продукції</w:t>
      </w:r>
      <w:proofErr w:type="spellEnd"/>
      <w:r w:rsidRPr="00E010DE">
        <w:rPr>
          <w:sz w:val="28"/>
        </w:rPr>
        <w:t xml:space="preserve">. </w:t>
      </w:r>
      <w:proofErr w:type="spellStart"/>
      <w:r w:rsidRPr="00E010DE">
        <w:rPr>
          <w:sz w:val="28"/>
        </w:rPr>
        <w:t>Враховуючи</w:t>
      </w:r>
      <w:proofErr w:type="spellEnd"/>
      <w:r w:rsidRPr="00E010DE">
        <w:rPr>
          <w:sz w:val="28"/>
        </w:rPr>
        <w:t xml:space="preserve"> </w:t>
      </w:r>
      <w:proofErr w:type="spellStart"/>
      <w:r w:rsidRPr="00E010DE">
        <w:rPr>
          <w:sz w:val="28"/>
        </w:rPr>
        <w:t>витрати</w:t>
      </w:r>
      <w:proofErr w:type="spellEnd"/>
      <w:r w:rsidRPr="00E010DE">
        <w:rPr>
          <w:sz w:val="28"/>
        </w:rPr>
        <w:t xml:space="preserve"> </w:t>
      </w:r>
      <w:proofErr w:type="spellStart"/>
      <w:r w:rsidRPr="00E010DE">
        <w:rPr>
          <w:sz w:val="28"/>
        </w:rPr>
        <w:t>робочого</w:t>
      </w:r>
      <w:proofErr w:type="spellEnd"/>
      <w:r w:rsidRPr="00E010DE">
        <w:rPr>
          <w:sz w:val="28"/>
        </w:rPr>
        <w:t xml:space="preserve"> часу на </w:t>
      </w:r>
      <w:proofErr w:type="spellStart"/>
      <w:r w:rsidRPr="00E010DE">
        <w:rPr>
          <w:sz w:val="28"/>
        </w:rPr>
        <w:t>виробництво</w:t>
      </w:r>
      <w:proofErr w:type="spellEnd"/>
      <w:r w:rsidRPr="00E010DE">
        <w:rPr>
          <w:sz w:val="28"/>
        </w:rPr>
        <w:t xml:space="preserve"> </w:t>
      </w:r>
      <w:proofErr w:type="spellStart"/>
      <w:r w:rsidRPr="00E010DE">
        <w:rPr>
          <w:sz w:val="28"/>
        </w:rPr>
        <w:t>тільки</w:t>
      </w:r>
      <w:proofErr w:type="spellEnd"/>
      <w:r w:rsidRPr="00E010DE">
        <w:rPr>
          <w:sz w:val="28"/>
        </w:rPr>
        <w:t xml:space="preserve"> 10</w:t>
      </w:r>
      <w:r>
        <w:rPr>
          <w:sz w:val="28"/>
          <w:lang w:val="uk-UA"/>
        </w:rPr>
        <w:t>0 кг</w:t>
      </w:r>
      <w:r w:rsidRPr="00E010DE">
        <w:rPr>
          <w:sz w:val="28"/>
        </w:rPr>
        <w:t xml:space="preserve"> </w:t>
      </w:r>
      <w:proofErr w:type="spellStart"/>
      <w:r w:rsidRPr="00E010DE">
        <w:rPr>
          <w:sz w:val="28"/>
        </w:rPr>
        <w:t>продукції</w:t>
      </w:r>
      <w:proofErr w:type="spellEnd"/>
      <w:r w:rsidRPr="00E010DE">
        <w:rPr>
          <w:sz w:val="28"/>
        </w:rPr>
        <w:t xml:space="preserve">, </w:t>
      </w:r>
      <w:proofErr w:type="spellStart"/>
      <w:r w:rsidRPr="00E010DE">
        <w:rPr>
          <w:sz w:val="28"/>
        </w:rPr>
        <w:t>розраховано</w:t>
      </w:r>
      <w:proofErr w:type="spellEnd"/>
      <w:r w:rsidRPr="00E010DE">
        <w:rPr>
          <w:sz w:val="28"/>
        </w:rPr>
        <w:t xml:space="preserve"> вклад у </w:t>
      </w:r>
      <w:proofErr w:type="spellStart"/>
      <w:r w:rsidRPr="00E010DE">
        <w:rPr>
          <w:sz w:val="28"/>
        </w:rPr>
        <w:t>собівартість</w:t>
      </w:r>
      <w:proofErr w:type="spellEnd"/>
      <w:r w:rsidRPr="00E010DE">
        <w:rPr>
          <w:sz w:val="28"/>
        </w:rPr>
        <w:t xml:space="preserve"> за </w:t>
      </w:r>
      <w:proofErr w:type="spellStart"/>
      <w:r w:rsidRPr="00E010DE">
        <w:rPr>
          <w:sz w:val="28"/>
        </w:rPr>
        <w:t>цією</w:t>
      </w:r>
      <w:proofErr w:type="spellEnd"/>
      <w:r w:rsidRPr="00E010DE">
        <w:rPr>
          <w:sz w:val="28"/>
        </w:rPr>
        <w:t xml:space="preserve"> </w:t>
      </w:r>
      <w:proofErr w:type="spellStart"/>
      <w:r w:rsidRPr="00E010DE">
        <w:rPr>
          <w:sz w:val="28"/>
        </w:rPr>
        <w:t>статтею</w:t>
      </w:r>
      <w:proofErr w:type="spellEnd"/>
      <w:r w:rsidRPr="00E010DE">
        <w:rPr>
          <w:sz w:val="28"/>
        </w:rPr>
        <w:t xml:space="preserve">. До </w:t>
      </w:r>
      <w:proofErr w:type="spellStart"/>
      <w:r w:rsidRPr="00E010DE">
        <w:rPr>
          <w:sz w:val="28"/>
        </w:rPr>
        <w:t>витрат</w:t>
      </w:r>
      <w:proofErr w:type="spellEnd"/>
      <w:r w:rsidRPr="00E010DE">
        <w:rPr>
          <w:sz w:val="28"/>
        </w:rPr>
        <w:t xml:space="preserve">, </w:t>
      </w:r>
      <w:proofErr w:type="spellStart"/>
      <w:r w:rsidRPr="00E010DE">
        <w:rPr>
          <w:sz w:val="28"/>
        </w:rPr>
        <w:t>пов’язаних</w:t>
      </w:r>
      <w:proofErr w:type="spellEnd"/>
      <w:r w:rsidRPr="00E010DE">
        <w:rPr>
          <w:sz w:val="28"/>
        </w:rPr>
        <w:t xml:space="preserve"> з </w:t>
      </w:r>
      <w:proofErr w:type="spellStart"/>
      <w:r w:rsidRPr="00E010DE">
        <w:rPr>
          <w:sz w:val="28"/>
        </w:rPr>
        <w:t>додатковими</w:t>
      </w:r>
      <w:proofErr w:type="spellEnd"/>
      <w:r w:rsidRPr="00E010DE">
        <w:rPr>
          <w:sz w:val="28"/>
        </w:rPr>
        <w:t xml:space="preserve"> </w:t>
      </w:r>
      <w:proofErr w:type="spellStart"/>
      <w:r w:rsidRPr="00E010DE">
        <w:rPr>
          <w:sz w:val="28"/>
        </w:rPr>
        <w:t>виплатами</w:t>
      </w:r>
      <w:proofErr w:type="spellEnd"/>
      <w:r w:rsidRPr="00E010DE">
        <w:rPr>
          <w:sz w:val="28"/>
        </w:rPr>
        <w:t xml:space="preserve"> </w:t>
      </w:r>
      <w:proofErr w:type="spellStart"/>
      <w:r w:rsidRPr="00E010DE">
        <w:rPr>
          <w:sz w:val="28"/>
        </w:rPr>
        <w:t>віднесені</w:t>
      </w:r>
      <w:proofErr w:type="spellEnd"/>
      <w:r w:rsidRPr="00E010DE">
        <w:rPr>
          <w:sz w:val="28"/>
        </w:rPr>
        <w:t xml:space="preserve"> </w:t>
      </w:r>
      <w:proofErr w:type="spellStart"/>
      <w:r w:rsidRPr="00E010DE">
        <w:rPr>
          <w:sz w:val="28"/>
        </w:rPr>
        <w:t>витрати</w:t>
      </w:r>
      <w:proofErr w:type="spellEnd"/>
      <w:r w:rsidRPr="00E010DE">
        <w:rPr>
          <w:sz w:val="28"/>
        </w:rPr>
        <w:t xml:space="preserve"> на </w:t>
      </w:r>
      <w:proofErr w:type="spellStart"/>
      <w:r w:rsidRPr="00E010DE">
        <w:rPr>
          <w:sz w:val="28"/>
        </w:rPr>
        <w:t>сплачування</w:t>
      </w:r>
      <w:proofErr w:type="spellEnd"/>
      <w:r w:rsidRPr="00E010DE">
        <w:rPr>
          <w:sz w:val="28"/>
        </w:rPr>
        <w:t xml:space="preserve"> </w:t>
      </w:r>
      <w:proofErr w:type="spellStart"/>
      <w:r w:rsidRPr="00E010DE">
        <w:rPr>
          <w:sz w:val="28"/>
        </w:rPr>
        <w:t>робітникам</w:t>
      </w:r>
      <w:proofErr w:type="spellEnd"/>
      <w:r w:rsidRPr="00E010DE">
        <w:rPr>
          <w:sz w:val="28"/>
        </w:rPr>
        <w:t xml:space="preserve"> </w:t>
      </w:r>
      <w:proofErr w:type="spellStart"/>
      <w:r w:rsidRPr="00E010DE">
        <w:rPr>
          <w:sz w:val="28"/>
        </w:rPr>
        <w:t>додаткової</w:t>
      </w:r>
      <w:proofErr w:type="spellEnd"/>
      <w:r w:rsidRPr="00E010DE">
        <w:rPr>
          <w:sz w:val="28"/>
        </w:rPr>
        <w:t xml:space="preserve"> </w:t>
      </w:r>
      <w:proofErr w:type="spellStart"/>
      <w:r w:rsidRPr="00E010DE">
        <w:rPr>
          <w:sz w:val="28"/>
        </w:rPr>
        <w:t>заробітної</w:t>
      </w:r>
      <w:proofErr w:type="spellEnd"/>
      <w:r w:rsidRPr="00E010DE">
        <w:rPr>
          <w:sz w:val="28"/>
        </w:rPr>
        <w:t xml:space="preserve"> плати, яка </w:t>
      </w:r>
      <w:proofErr w:type="spellStart"/>
      <w:r w:rsidRPr="00E010DE">
        <w:rPr>
          <w:sz w:val="28"/>
        </w:rPr>
        <w:t>нараховується</w:t>
      </w:r>
      <w:proofErr w:type="spellEnd"/>
      <w:r w:rsidRPr="00E010DE">
        <w:rPr>
          <w:sz w:val="28"/>
        </w:rPr>
        <w:t xml:space="preserve"> </w:t>
      </w:r>
      <w:proofErr w:type="gramStart"/>
      <w:r w:rsidRPr="00E010DE">
        <w:rPr>
          <w:sz w:val="28"/>
        </w:rPr>
        <w:t>за роботу</w:t>
      </w:r>
      <w:proofErr w:type="gramEnd"/>
      <w:r w:rsidRPr="00E010DE">
        <w:rPr>
          <w:sz w:val="28"/>
        </w:rPr>
        <w:t xml:space="preserve"> </w:t>
      </w:r>
      <w:proofErr w:type="spellStart"/>
      <w:r w:rsidRPr="00E010DE">
        <w:rPr>
          <w:sz w:val="28"/>
        </w:rPr>
        <w:t>понад</w:t>
      </w:r>
      <w:proofErr w:type="spellEnd"/>
      <w:r w:rsidRPr="00E010DE">
        <w:rPr>
          <w:sz w:val="28"/>
        </w:rPr>
        <w:t xml:space="preserve"> </w:t>
      </w:r>
      <w:proofErr w:type="spellStart"/>
      <w:r w:rsidRPr="00E010DE">
        <w:rPr>
          <w:sz w:val="28"/>
        </w:rPr>
        <w:t>встановленими</w:t>
      </w:r>
      <w:proofErr w:type="spellEnd"/>
      <w:r w:rsidRPr="00E010DE">
        <w:rPr>
          <w:sz w:val="28"/>
        </w:rPr>
        <w:t xml:space="preserve"> нормами. На </w:t>
      </w:r>
      <w:proofErr w:type="spellStart"/>
      <w:r w:rsidRPr="00E010DE">
        <w:rPr>
          <w:sz w:val="28"/>
        </w:rPr>
        <w:t>підприємствах</w:t>
      </w:r>
      <w:proofErr w:type="spellEnd"/>
      <w:r w:rsidRPr="00E010DE">
        <w:rPr>
          <w:sz w:val="28"/>
        </w:rPr>
        <w:t xml:space="preserve"> </w:t>
      </w:r>
      <w:proofErr w:type="spellStart"/>
      <w:r w:rsidRPr="00E010DE">
        <w:rPr>
          <w:sz w:val="28"/>
        </w:rPr>
        <w:t>галузі</w:t>
      </w:r>
      <w:proofErr w:type="spellEnd"/>
      <w:r w:rsidRPr="00E010DE">
        <w:rPr>
          <w:sz w:val="28"/>
        </w:rPr>
        <w:t xml:space="preserve">, </w:t>
      </w:r>
      <w:proofErr w:type="spellStart"/>
      <w:r w:rsidRPr="00E010DE">
        <w:rPr>
          <w:sz w:val="28"/>
        </w:rPr>
        <w:t>витрати</w:t>
      </w:r>
      <w:proofErr w:type="spellEnd"/>
      <w:r w:rsidRPr="00E010DE">
        <w:rPr>
          <w:sz w:val="28"/>
        </w:rPr>
        <w:t xml:space="preserve">, </w:t>
      </w:r>
      <w:proofErr w:type="spellStart"/>
      <w:r w:rsidRPr="00E010DE">
        <w:rPr>
          <w:sz w:val="28"/>
        </w:rPr>
        <w:t>пов’язані</w:t>
      </w:r>
      <w:proofErr w:type="spellEnd"/>
      <w:r w:rsidRPr="00E010DE">
        <w:rPr>
          <w:sz w:val="28"/>
        </w:rPr>
        <w:t xml:space="preserve"> з </w:t>
      </w:r>
      <w:proofErr w:type="spellStart"/>
      <w:r w:rsidRPr="00E010DE">
        <w:rPr>
          <w:sz w:val="28"/>
        </w:rPr>
        <w:t>додатковими</w:t>
      </w:r>
      <w:proofErr w:type="spellEnd"/>
      <w:r w:rsidRPr="00E010DE">
        <w:rPr>
          <w:sz w:val="28"/>
        </w:rPr>
        <w:t xml:space="preserve"> </w:t>
      </w:r>
      <w:proofErr w:type="spellStart"/>
      <w:r w:rsidRPr="00E010DE">
        <w:rPr>
          <w:sz w:val="28"/>
        </w:rPr>
        <w:t>виплатами</w:t>
      </w:r>
      <w:proofErr w:type="spellEnd"/>
      <w:r w:rsidRPr="00E010DE">
        <w:rPr>
          <w:sz w:val="28"/>
        </w:rPr>
        <w:t xml:space="preserve">, </w:t>
      </w:r>
      <w:proofErr w:type="spellStart"/>
      <w:r w:rsidRPr="00E010DE">
        <w:rPr>
          <w:sz w:val="28"/>
        </w:rPr>
        <w:t>становлять</w:t>
      </w:r>
      <w:proofErr w:type="spellEnd"/>
      <w:r w:rsidRPr="00E010DE">
        <w:rPr>
          <w:sz w:val="28"/>
        </w:rPr>
        <w:t xml:space="preserve"> 30% </w:t>
      </w:r>
      <w:proofErr w:type="spellStart"/>
      <w:r w:rsidRPr="00E010DE">
        <w:rPr>
          <w:sz w:val="28"/>
        </w:rPr>
        <w:t>від</w:t>
      </w:r>
      <w:proofErr w:type="spellEnd"/>
      <w:r w:rsidRPr="00E010DE">
        <w:rPr>
          <w:sz w:val="28"/>
        </w:rPr>
        <w:t xml:space="preserve"> </w:t>
      </w:r>
      <w:proofErr w:type="spellStart"/>
      <w:r w:rsidRPr="00E010DE">
        <w:rPr>
          <w:sz w:val="28"/>
        </w:rPr>
        <w:t>основної</w:t>
      </w:r>
      <w:proofErr w:type="spellEnd"/>
      <w:r w:rsidRPr="00E010DE">
        <w:rPr>
          <w:sz w:val="28"/>
        </w:rPr>
        <w:t xml:space="preserve"> </w:t>
      </w:r>
      <w:proofErr w:type="spellStart"/>
      <w:r w:rsidRPr="00E010DE">
        <w:rPr>
          <w:sz w:val="28"/>
        </w:rPr>
        <w:t>продукції</w:t>
      </w:r>
      <w:proofErr w:type="spellEnd"/>
      <w:r w:rsidRPr="00E010DE">
        <w:rPr>
          <w:sz w:val="28"/>
        </w:rPr>
        <w:t xml:space="preserve">. Вони </w:t>
      </w:r>
      <w:proofErr w:type="spellStart"/>
      <w:r w:rsidRPr="00E010DE">
        <w:rPr>
          <w:sz w:val="28"/>
        </w:rPr>
        <w:t>враховані</w:t>
      </w:r>
      <w:proofErr w:type="spellEnd"/>
      <w:r w:rsidRPr="00E010DE">
        <w:rPr>
          <w:sz w:val="28"/>
        </w:rPr>
        <w:t xml:space="preserve"> до </w:t>
      </w:r>
      <w:proofErr w:type="spellStart"/>
      <w:r w:rsidRPr="00E010DE">
        <w:rPr>
          <w:sz w:val="28"/>
        </w:rPr>
        <w:t>загальних</w:t>
      </w:r>
      <w:proofErr w:type="spellEnd"/>
      <w:r w:rsidRPr="00E010DE">
        <w:rPr>
          <w:sz w:val="28"/>
        </w:rPr>
        <w:t xml:space="preserve"> </w:t>
      </w:r>
      <w:proofErr w:type="spellStart"/>
      <w:r w:rsidRPr="00E010DE">
        <w:rPr>
          <w:sz w:val="28"/>
        </w:rPr>
        <w:t>витрат</w:t>
      </w:r>
      <w:proofErr w:type="spellEnd"/>
      <w:r w:rsidRPr="00E010DE">
        <w:rPr>
          <w:sz w:val="28"/>
        </w:rPr>
        <w:t xml:space="preserve"> за </w:t>
      </w:r>
      <w:proofErr w:type="spellStart"/>
      <w:r w:rsidRPr="00E010DE">
        <w:rPr>
          <w:sz w:val="28"/>
        </w:rPr>
        <w:t>статтею</w:t>
      </w:r>
      <w:proofErr w:type="spellEnd"/>
      <w:r w:rsidRPr="00E010DE">
        <w:rPr>
          <w:sz w:val="28"/>
        </w:rPr>
        <w:t xml:space="preserve"> (табл.</w:t>
      </w:r>
      <w:r>
        <w:rPr>
          <w:sz w:val="28"/>
          <w:lang w:val="uk-UA"/>
        </w:rPr>
        <w:t xml:space="preserve"> </w:t>
      </w:r>
      <w:r w:rsidRPr="00E010DE">
        <w:rPr>
          <w:sz w:val="28"/>
          <w:lang w:val="uk-UA"/>
        </w:rPr>
        <w:t>4</w:t>
      </w:r>
      <w:r>
        <w:rPr>
          <w:sz w:val="28"/>
        </w:rPr>
        <w:t>.</w:t>
      </w:r>
      <w:r>
        <w:rPr>
          <w:sz w:val="28"/>
          <w:lang w:val="uk-UA"/>
        </w:rPr>
        <w:t>2</w:t>
      </w:r>
      <w:r w:rsidRPr="00E010DE">
        <w:rPr>
          <w:sz w:val="28"/>
        </w:rPr>
        <w:t xml:space="preserve">). </w:t>
      </w:r>
      <w:proofErr w:type="spellStart"/>
      <w:r w:rsidRPr="00E010DE">
        <w:rPr>
          <w:sz w:val="28"/>
        </w:rPr>
        <w:t>Аналізуючи</w:t>
      </w:r>
      <w:proofErr w:type="spellEnd"/>
      <w:r w:rsidRPr="00E010DE">
        <w:rPr>
          <w:sz w:val="28"/>
        </w:rPr>
        <w:t xml:space="preserve"> </w:t>
      </w:r>
      <w:proofErr w:type="spellStart"/>
      <w:r w:rsidRPr="00E010DE">
        <w:rPr>
          <w:sz w:val="28"/>
        </w:rPr>
        <w:t>дані</w:t>
      </w:r>
      <w:proofErr w:type="spellEnd"/>
      <w:r w:rsidRPr="00E010DE">
        <w:rPr>
          <w:sz w:val="28"/>
        </w:rPr>
        <w:t xml:space="preserve">, </w:t>
      </w:r>
      <w:proofErr w:type="spellStart"/>
      <w:r w:rsidRPr="00E010DE">
        <w:rPr>
          <w:sz w:val="28"/>
        </w:rPr>
        <w:t>можна</w:t>
      </w:r>
      <w:proofErr w:type="spellEnd"/>
      <w:r w:rsidRPr="00E010DE">
        <w:rPr>
          <w:sz w:val="28"/>
        </w:rPr>
        <w:t xml:space="preserve"> </w:t>
      </w:r>
      <w:proofErr w:type="spellStart"/>
      <w:r w:rsidRPr="00E010DE">
        <w:rPr>
          <w:sz w:val="28"/>
        </w:rPr>
        <w:t>відзначити</w:t>
      </w:r>
      <w:proofErr w:type="spellEnd"/>
      <w:r w:rsidRPr="00E010DE">
        <w:rPr>
          <w:sz w:val="28"/>
        </w:rPr>
        <w:t xml:space="preserve">, </w:t>
      </w:r>
      <w:proofErr w:type="spellStart"/>
      <w:r w:rsidRPr="00E010DE">
        <w:rPr>
          <w:sz w:val="28"/>
        </w:rPr>
        <w:t>що</w:t>
      </w:r>
      <w:proofErr w:type="spellEnd"/>
      <w:r w:rsidRPr="00E010DE">
        <w:rPr>
          <w:sz w:val="28"/>
        </w:rPr>
        <w:t xml:space="preserve"> </w:t>
      </w:r>
      <w:proofErr w:type="spellStart"/>
      <w:r w:rsidRPr="00E010DE">
        <w:rPr>
          <w:sz w:val="28"/>
        </w:rPr>
        <w:t>витрати</w:t>
      </w:r>
      <w:proofErr w:type="spellEnd"/>
      <w:r w:rsidRPr="00E010DE">
        <w:rPr>
          <w:sz w:val="28"/>
        </w:rPr>
        <w:t xml:space="preserve"> за </w:t>
      </w:r>
      <w:proofErr w:type="spellStart"/>
      <w:r w:rsidRPr="00E010DE">
        <w:rPr>
          <w:sz w:val="28"/>
        </w:rPr>
        <w:t>даною</w:t>
      </w:r>
      <w:proofErr w:type="spellEnd"/>
      <w:r w:rsidRPr="00E010DE">
        <w:rPr>
          <w:sz w:val="28"/>
        </w:rPr>
        <w:t xml:space="preserve"> </w:t>
      </w:r>
      <w:proofErr w:type="spellStart"/>
      <w:r w:rsidRPr="00E010DE">
        <w:rPr>
          <w:sz w:val="28"/>
        </w:rPr>
        <w:t>статтею</w:t>
      </w:r>
      <w:proofErr w:type="spellEnd"/>
      <w:r w:rsidRPr="00E010DE">
        <w:rPr>
          <w:sz w:val="28"/>
        </w:rPr>
        <w:t xml:space="preserve"> на </w:t>
      </w:r>
      <w:proofErr w:type="spellStart"/>
      <w:r w:rsidRPr="00E010DE">
        <w:rPr>
          <w:sz w:val="28"/>
        </w:rPr>
        <w:t>продукцію</w:t>
      </w:r>
      <w:proofErr w:type="spellEnd"/>
      <w:r w:rsidRPr="00E010DE">
        <w:rPr>
          <w:sz w:val="28"/>
        </w:rPr>
        <w:t xml:space="preserve"> за новою </w:t>
      </w:r>
      <w:proofErr w:type="spellStart"/>
      <w:r w:rsidRPr="00E010DE">
        <w:rPr>
          <w:sz w:val="28"/>
        </w:rPr>
        <w:t>технологією</w:t>
      </w:r>
      <w:proofErr w:type="spellEnd"/>
      <w:r w:rsidRPr="00E010DE">
        <w:rPr>
          <w:sz w:val="28"/>
        </w:rPr>
        <w:t xml:space="preserve"> </w:t>
      </w:r>
      <w:proofErr w:type="spellStart"/>
      <w:r w:rsidRPr="00E010DE">
        <w:rPr>
          <w:sz w:val="28"/>
        </w:rPr>
        <w:t>також</w:t>
      </w:r>
      <w:proofErr w:type="spellEnd"/>
      <w:r w:rsidRPr="00E010DE">
        <w:rPr>
          <w:sz w:val="28"/>
        </w:rPr>
        <w:t xml:space="preserve"> </w:t>
      </w:r>
      <w:proofErr w:type="spellStart"/>
      <w:r w:rsidRPr="00E010DE">
        <w:rPr>
          <w:sz w:val="28"/>
        </w:rPr>
        <w:t>дещо</w:t>
      </w:r>
      <w:proofErr w:type="spellEnd"/>
      <w:r w:rsidRPr="00E010DE">
        <w:rPr>
          <w:sz w:val="28"/>
        </w:rPr>
        <w:t xml:space="preserve"> </w:t>
      </w:r>
      <w:proofErr w:type="spellStart"/>
      <w:r w:rsidRPr="00E010DE">
        <w:rPr>
          <w:sz w:val="28"/>
        </w:rPr>
        <w:t>знижуються</w:t>
      </w:r>
      <w:proofErr w:type="spellEnd"/>
      <w:r w:rsidRPr="00E010DE">
        <w:rPr>
          <w:sz w:val="28"/>
        </w:rPr>
        <w:t xml:space="preserve">. </w:t>
      </w:r>
    </w:p>
    <w:p w14:paraId="39682BFF" w14:textId="77777777" w:rsidR="009A04B6" w:rsidRPr="009B0C02" w:rsidRDefault="009A04B6" w:rsidP="009A04B6">
      <w:pPr>
        <w:spacing w:line="360" w:lineRule="auto"/>
        <w:ind w:firstLine="709"/>
        <w:contextualSpacing/>
        <w:jc w:val="both"/>
        <w:rPr>
          <w:sz w:val="28"/>
        </w:rPr>
      </w:pPr>
      <w:r w:rsidRPr="00E010DE">
        <w:rPr>
          <w:sz w:val="28"/>
          <w:lang w:val="uk-UA"/>
        </w:rPr>
        <w:t xml:space="preserve">Згідно законодавства України відрахування на обов’язкове страхування та обов’язкове пенсійне страхування здійснюється від суми витрат на оплату праці робітників, які зайняті виробництвом продукції. </w:t>
      </w:r>
      <w:proofErr w:type="spellStart"/>
      <w:r w:rsidRPr="00E010DE">
        <w:rPr>
          <w:sz w:val="28"/>
        </w:rPr>
        <w:t>Відрахування</w:t>
      </w:r>
      <w:proofErr w:type="spellEnd"/>
      <w:r w:rsidRPr="00E010DE">
        <w:rPr>
          <w:sz w:val="28"/>
        </w:rPr>
        <w:t xml:space="preserve"> на </w:t>
      </w:r>
      <w:proofErr w:type="spellStart"/>
      <w:r w:rsidRPr="00E010DE">
        <w:rPr>
          <w:sz w:val="28"/>
        </w:rPr>
        <w:t>державне</w:t>
      </w:r>
      <w:proofErr w:type="spellEnd"/>
      <w:r w:rsidRPr="00E010DE">
        <w:rPr>
          <w:sz w:val="28"/>
        </w:rPr>
        <w:t xml:space="preserve"> </w:t>
      </w:r>
      <w:proofErr w:type="spellStart"/>
      <w:r w:rsidRPr="00E010DE">
        <w:rPr>
          <w:sz w:val="28"/>
        </w:rPr>
        <w:t>соціальне</w:t>
      </w:r>
      <w:proofErr w:type="spellEnd"/>
      <w:r w:rsidRPr="00E010DE">
        <w:rPr>
          <w:sz w:val="28"/>
        </w:rPr>
        <w:t xml:space="preserve"> </w:t>
      </w:r>
      <w:proofErr w:type="spellStart"/>
      <w:r w:rsidRPr="00E010DE">
        <w:rPr>
          <w:sz w:val="28"/>
        </w:rPr>
        <w:t>страхування</w:t>
      </w:r>
      <w:proofErr w:type="spellEnd"/>
      <w:r w:rsidRPr="00E010DE">
        <w:rPr>
          <w:sz w:val="28"/>
        </w:rPr>
        <w:t xml:space="preserve"> та у </w:t>
      </w:r>
      <w:proofErr w:type="spellStart"/>
      <w:r w:rsidRPr="00E010DE">
        <w:rPr>
          <w:sz w:val="28"/>
        </w:rPr>
        <w:t>Пенсійний</w:t>
      </w:r>
      <w:proofErr w:type="spellEnd"/>
      <w:r w:rsidRPr="00E010DE">
        <w:rPr>
          <w:sz w:val="28"/>
        </w:rPr>
        <w:t xml:space="preserve"> фонд </w:t>
      </w:r>
      <w:proofErr w:type="spellStart"/>
      <w:r w:rsidRPr="00E010DE">
        <w:rPr>
          <w:sz w:val="28"/>
        </w:rPr>
        <w:t>складають</w:t>
      </w:r>
      <w:proofErr w:type="spellEnd"/>
      <w:r w:rsidRPr="00E010DE">
        <w:rPr>
          <w:sz w:val="28"/>
        </w:rPr>
        <w:t xml:space="preserve"> 4,0% і 32,0%, </w:t>
      </w:r>
      <w:proofErr w:type="spellStart"/>
      <w:r w:rsidRPr="00E010DE">
        <w:rPr>
          <w:sz w:val="28"/>
        </w:rPr>
        <w:t>співвідносно</w:t>
      </w:r>
      <w:proofErr w:type="spellEnd"/>
      <w:r w:rsidRPr="00E010DE">
        <w:rPr>
          <w:sz w:val="28"/>
        </w:rPr>
        <w:t xml:space="preserve">. </w:t>
      </w:r>
    </w:p>
    <w:p w14:paraId="6C6CA00A" w14:textId="77777777" w:rsidR="009A04B6" w:rsidRPr="00D47330" w:rsidRDefault="009A04B6" w:rsidP="009A04B6">
      <w:pPr>
        <w:ind w:firstLine="709"/>
        <w:contextualSpacing/>
        <w:jc w:val="right"/>
        <w:rPr>
          <w:sz w:val="28"/>
          <w:lang w:val="uk-UA"/>
        </w:rPr>
      </w:pPr>
      <w:r w:rsidRPr="00D47330">
        <w:rPr>
          <w:sz w:val="28"/>
          <w:lang w:val="uk-UA"/>
        </w:rPr>
        <w:t>Таблиця 4.1</w:t>
      </w:r>
    </w:p>
    <w:p w14:paraId="1E4487A3" w14:textId="77777777" w:rsidR="009A04B6" w:rsidRPr="00055ABF" w:rsidRDefault="009A04B6" w:rsidP="009A04B6">
      <w:pPr>
        <w:autoSpaceDE w:val="0"/>
        <w:autoSpaceDN w:val="0"/>
        <w:adjustRightInd w:val="0"/>
        <w:ind w:firstLine="709"/>
        <w:jc w:val="both"/>
        <w:rPr>
          <w:b/>
          <w:sz w:val="28"/>
          <w:lang w:val="uk-UA"/>
        </w:rPr>
      </w:pPr>
      <w:proofErr w:type="spellStart"/>
      <w:proofErr w:type="gramStart"/>
      <w:r w:rsidRPr="00055ABF">
        <w:rPr>
          <w:b/>
          <w:sz w:val="28"/>
        </w:rPr>
        <w:t>Розрахунок</w:t>
      </w:r>
      <w:proofErr w:type="spellEnd"/>
      <w:r w:rsidRPr="00055ABF">
        <w:rPr>
          <w:b/>
          <w:sz w:val="28"/>
        </w:rPr>
        <w:t xml:space="preserve">  </w:t>
      </w:r>
      <w:proofErr w:type="spellStart"/>
      <w:r w:rsidRPr="00055ABF">
        <w:rPr>
          <w:b/>
          <w:sz w:val="28"/>
        </w:rPr>
        <w:t>собівартості</w:t>
      </w:r>
      <w:proofErr w:type="spellEnd"/>
      <w:proofErr w:type="gramEnd"/>
      <w:r w:rsidRPr="00055ABF">
        <w:rPr>
          <w:b/>
          <w:sz w:val="28"/>
        </w:rPr>
        <w:t xml:space="preserve"> </w:t>
      </w:r>
      <w:r>
        <w:rPr>
          <w:b/>
          <w:sz w:val="28"/>
          <w:lang w:val="uk-UA"/>
        </w:rPr>
        <w:t>соусів</w:t>
      </w:r>
      <w:r w:rsidRPr="00055ABF">
        <w:rPr>
          <w:b/>
          <w:sz w:val="28"/>
        </w:rPr>
        <w:t xml:space="preserve"> (грн. на 100</w:t>
      </w:r>
      <w:r>
        <w:rPr>
          <w:b/>
          <w:sz w:val="28"/>
          <w:lang w:val="uk-UA"/>
        </w:rPr>
        <w:t xml:space="preserve"> кг</w:t>
      </w:r>
      <w:r w:rsidRPr="00055ABF">
        <w:rPr>
          <w:b/>
          <w:sz w:val="28"/>
        </w:rPr>
        <w:t xml:space="preserve"> </w:t>
      </w:r>
      <w:proofErr w:type="spellStart"/>
      <w:r w:rsidRPr="00055ABF">
        <w:rPr>
          <w:b/>
          <w:sz w:val="28"/>
        </w:rPr>
        <w:t>готової</w:t>
      </w:r>
      <w:proofErr w:type="spellEnd"/>
      <w:r w:rsidRPr="00055ABF">
        <w:rPr>
          <w:b/>
          <w:sz w:val="28"/>
        </w:rPr>
        <w:t xml:space="preserve"> </w:t>
      </w:r>
      <w:proofErr w:type="spellStart"/>
      <w:r w:rsidRPr="00055ABF">
        <w:rPr>
          <w:b/>
          <w:sz w:val="28"/>
        </w:rPr>
        <w:t>продукції</w:t>
      </w:r>
      <w:proofErr w:type="spellEnd"/>
      <w:r w:rsidRPr="00055ABF">
        <w:rPr>
          <w:b/>
          <w:sz w:val="28"/>
        </w:rPr>
        <w:t xml:space="preserve"> )</w:t>
      </w:r>
    </w:p>
    <w:tbl>
      <w:tblPr>
        <w:tblStyle w:val="a5"/>
        <w:tblW w:w="0" w:type="auto"/>
        <w:tblLook w:val="04A0" w:firstRow="1" w:lastRow="0" w:firstColumn="1" w:lastColumn="0" w:noHBand="0" w:noVBand="1"/>
      </w:tblPr>
      <w:tblGrid>
        <w:gridCol w:w="3691"/>
        <w:gridCol w:w="1655"/>
        <w:gridCol w:w="2226"/>
        <w:gridCol w:w="1772"/>
      </w:tblGrid>
      <w:tr w:rsidR="009A04B6" w:rsidRPr="00192D02" w14:paraId="267C594A" w14:textId="77777777" w:rsidTr="007E28B7">
        <w:trPr>
          <w:tblHeader/>
        </w:trPr>
        <w:tc>
          <w:tcPr>
            <w:tcW w:w="3777" w:type="dxa"/>
            <w:vMerge w:val="restart"/>
            <w:vAlign w:val="center"/>
          </w:tcPr>
          <w:p w14:paraId="46143030" w14:textId="77777777" w:rsidR="009A04B6" w:rsidRPr="00192D02" w:rsidRDefault="009A04B6" w:rsidP="007E28B7">
            <w:pPr>
              <w:ind w:left="-142" w:firstLine="142"/>
              <w:jc w:val="center"/>
              <w:rPr>
                <w:color w:val="000000" w:themeColor="text1"/>
                <w:lang w:val="uk-UA"/>
              </w:rPr>
            </w:pPr>
            <w:r w:rsidRPr="00192D02">
              <w:rPr>
                <w:color w:val="000000" w:themeColor="text1"/>
                <w:lang w:val="uk-UA"/>
              </w:rPr>
              <w:t>Стат</w:t>
            </w:r>
            <w:r>
              <w:rPr>
                <w:color w:val="000000" w:themeColor="text1"/>
                <w:lang w:val="uk-UA"/>
              </w:rPr>
              <w:t>т</w:t>
            </w:r>
            <w:r w:rsidRPr="00192D02">
              <w:rPr>
                <w:color w:val="000000" w:themeColor="text1"/>
                <w:lang w:val="uk-UA"/>
              </w:rPr>
              <w:t>і витрат</w:t>
            </w:r>
          </w:p>
        </w:tc>
        <w:tc>
          <w:tcPr>
            <w:tcW w:w="5793" w:type="dxa"/>
            <w:gridSpan w:val="3"/>
            <w:vAlign w:val="center"/>
          </w:tcPr>
          <w:p w14:paraId="0F896F37" w14:textId="77777777" w:rsidR="009A04B6" w:rsidRPr="00192D02" w:rsidRDefault="009A04B6" w:rsidP="007E28B7">
            <w:pPr>
              <w:jc w:val="center"/>
              <w:rPr>
                <w:color w:val="000000" w:themeColor="text1"/>
                <w:lang w:val="uk-UA"/>
              </w:rPr>
            </w:pPr>
            <w:r w:rsidRPr="00192D02">
              <w:rPr>
                <w:color w:val="000000" w:themeColor="text1"/>
                <w:lang w:val="uk-UA"/>
              </w:rPr>
              <w:t>Сума, грн.</w:t>
            </w:r>
          </w:p>
        </w:tc>
      </w:tr>
      <w:tr w:rsidR="009A04B6" w:rsidRPr="00192D02" w14:paraId="1C3FE950" w14:textId="77777777" w:rsidTr="007E28B7">
        <w:trPr>
          <w:tblHeader/>
        </w:trPr>
        <w:tc>
          <w:tcPr>
            <w:tcW w:w="3777" w:type="dxa"/>
            <w:vMerge/>
            <w:vAlign w:val="center"/>
          </w:tcPr>
          <w:p w14:paraId="0B7A2A3A" w14:textId="77777777" w:rsidR="009A04B6" w:rsidRPr="00192D02" w:rsidRDefault="009A04B6" w:rsidP="007E28B7">
            <w:pPr>
              <w:jc w:val="center"/>
              <w:rPr>
                <w:color w:val="000000" w:themeColor="text1"/>
              </w:rPr>
            </w:pPr>
          </w:p>
        </w:tc>
        <w:tc>
          <w:tcPr>
            <w:tcW w:w="1696" w:type="dxa"/>
            <w:vAlign w:val="center"/>
          </w:tcPr>
          <w:p w14:paraId="68B2AB57" w14:textId="77777777" w:rsidR="009A04B6" w:rsidRPr="00192D02" w:rsidRDefault="009A04B6" w:rsidP="007E28B7">
            <w:pPr>
              <w:jc w:val="center"/>
              <w:rPr>
                <w:color w:val="000000" w:themeColor="text1"/>
                <w:lang w:val="uk-UA"/>
              </w:rPr>
            </w:pPr>
            <w:r w:rsidRPr="00192D02">
              <w:rPr>
                <w:color w:val="000000" w:themeColor="text1"/>
                <w:lang w:val="uk-UA"/>
              </w:rPr>
              <w:t>Соус майонез</w:t>
            </w:r>
          </w:p>
        </w:tc>
        <w:tc>
          <w:tcPr>
            <w:tcW w:w="2303" w:type="dxa"/>
            <w:vAlign w:val="center"/>
          </w:tcPr>
          <w:p w14:paraId="29641242" w14:textId="77777777" w:rsidR="009A04B6" w:rsidRPr="00192D02" w:rsidRDefault="009A04B6" w:rsidP="007E28B7">
            <w:pPr>
              <w:jc w:val="center"/>
              <w:rPr>
                <w:color w:val="000000" w:themeColor="text1"/>
                <w:lang w:val="uk-UA"/>
              </w:rPr>
            </w:pPr>
            <w:r w:rsidRPr="00192D02">
              <w:rPr>
                <w:color w:val="000000" w:themeColor="text1"/>
                <w:lang w:val="uk-UA"/>
              </w:rPr>
              <w:t xml:space="preserve">Соус із </w:t>
            </w:r>
            <w:proofErr w:type="spellStart"/>
            <w:r w:rsidRPr="00192D02">
              <w:rPr>
                <w:color w:val="000000" w:themeColor="text1"/>
                <w:lang w:val="uk-UA"/>
              </w:rPr>
              <w:t>нутовим</w:t>
            </w:r>
            <w:proofErr w:type="spellEnd"/>
            <w:r w:rsidRPr="00192D02">
              <w:rPr>
                <w:color w:val="000000" w:themeColor="text1"/>
                <w:lang w:val="uk-UA"/>
              </w:rPr>
              <w:t xml:space="preserve"> пюре</w:t>
            </w:r>
          </w:p>
        </w:tc>
        <w:tc>
          <w:tcPr>
            <w:tcW w:w="1794" w:type="dxa"/>
            <w:vAlign w:val="center"/>
          </w:tcPr>
          <w:p w14:paraId="7F1D25CB" w14:textId="77777777" w:rsidR="009A04B6" w:rsidRPr="00192D02" w:rsidRDefault="009A04B6" w:rsidP="007E28B7">
            <w:pPr>
              <w:jc w:val="center"/>
              <w:rPr>
                <w:color w:val="000000" w:themeColor="text1"/>
                <w:lang w:val="uk-UA"/>
              </w:rPr>
            </w:pPr>
            <w:r w:rsidRPr="00192D02">
              <w:rPr>
                <w:color w:val="000000" w:themeColor="text1"/>
                <w:lang w:val="uk-UA"/>
              </w:rPr>
              <w:t>Соус із сочевичним пюре</w:t>
            </w:r>
          </w:p>
        </w:tc>
      </w:tr>
      <w:tr w:rsidR="009A04B6" w:rsidRPr="00192D02" w14:paraId="74D11588" w14:textId="77777777" w:rsidTr="007E28B7">
        <w:trPr>
          <w:trHeight w:val="157"/>
        </w:trPr>
        <w:tc>
          <w:tcPr>
            <w:tcW w:w="3777" w:type="dxa"/>
            <w:vAlign w:val="center"/>
          </w:tcPr>
          <w:p w14:paraId="5AE6729C" w14:textId="77777777" w:rsidR="009A04B6" w:rsidRPr="00192D02" w:rsidRDefault="009A04B6" w:rsidP="007E28B7">
            <w:pPr>
              <w:rPr>
                <w:color w:val="000000" w:themeColor="text1"/>
                <w:lang w:val="uk-UA"/>
              </w:rPr>
            </w:pPr>
            <w:r w:rsidRPr="00192D02">
              <w:rPr>
                <w:color w:val="000000" w:themeColor="text1"/>
                <w:lang w:val="uk-UA"/>
              </w:rPr>
              <w:t xml:space="preserve">Олія рафінована дезодорована соняшникова </w:t>
            </w:r>
          </w:p>
        </w:tc>
        <w:tc>
          <w:tcPr>
            <w:tcW w:w="1696" w:type="dxa"/>
            <w:vAlign w:val="center"/>
          </w:tcPr>
          <w:p w14:paraId="55C7AEA0" w14:textId="77777777" w:rsidR="009A04B6" w:rsidRPr="00192D02" w:rsidRDefault="009A04B6" w:rsidP="007E28B7">
            <w:pPr>
              <w:jc w:val="center"/>
              <w:rPr>
                <w:color w:val="000000" w:themeColor="text1"/>
              </w:rPr>
            </w:pPr>
            <w:r w:rsidRPr="00192D02">
              <w:rPr>
                <w:color w:val="000000" w:themeColor="text1"/>
              </w:rPr>
              <w:t>1238,60</w:t>
            </w:r>
          </w:p>
        </w:tc>
        <w:tc>
          <w:tcPr>
            <w:tcW w:w="2303" w:type="dxa"/>
            <w:vAlign w:val="center"/>
          </w:tcPr>
          <w:p w14:paraId="688315CD"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07E845F9"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418891EC" w14:textId="77777777" w:rsidTr="007E28B7">
        <w:tc>
          <w:tcPr>
            <w:tcW w:w="3777" w:type="dxa"/>
            <w:vAlign w:val="center"/>
          </w:tcPr>
          <w:p w14:paraId="1433E577" w14:textId="77777777" w:rsidR="009A04B6" w:rsidRPr="00192D02" w:rsidRDefault="009A04B6" w:rsidP="007E28B7">
            <w:pPr>
              <w:rPr>
                <w:color w:val="000000" w:themeColor="text1"/>
                <w:lang w:val="uk-UA"/>
              </w:rPr>
            </w:pPr>
            <w:r w:rsidRPr="00192D02">
              <w:rPr>
                <w:color w:val="000000" w:themeColor="text1"/>
                <w:lang w:val="uk-UA"/>
              </w:rPr>
              <w:t xml:space="preserve">Олія рафінована дезодорована кукурудзяна </w:t>
            </w:r>
          </w:p>
        </w:tc>
        <w:tc>
          <w:tcPr>
            <w:tcW w:w="1696" w:type="dxa"/>
            <w:vAlign w:val="center"/>
          </w:tcPr>
          <w:p w14:paraId="25F6BECE" w14:textId="77777777" w:rsidR="009A04B6" w:rsidRPr="00192D02" w:rsidRDefault="009A04B6" w:rsidP="007E28B7">
            <w:pPr>
              <w:jc w:val="center"/>
              <w:rPr>
                <w:color w:val="000000" w:themeColor="text1"/>
              </w:rPr>
            </w:pPr>
            <w:r w:rsidRPr="00192D02">
              <w:rPr>
                <w:color w:val="000000" w:themeColor="text1"/>
              </w:rPr>
              <w:t>0,00</w:t>
            </w:r>
          </w:p>
        </w:tc>
        <w:tc>
          <w:tcPr>
            <w:tcW w:w="2303" w:type="dxa"/>
            <w:vAlign w:val="center"/>
          </w:tcPr>
          <w:p w14:paraId="06029DA3" w14:textId="77777777" w:rsidR="009A04B6" w:rsidRPr="00192D02" w:rsidRDefault="009A04B6" w:rsidP="007E28B7">
            <w:pPr>
              <w:jc w:val="center"/>
              <w:rPr>
                <w:color w:val="000000" w:themeColor="text1"/>
              </w:rPr>
            </w:pPr>
            <w:r w:rsidRPr="00192D02">
              <w:rPr>
                <w:color w:val="000000" w:themeColor="text1"/>
              </w:rPr>
              <w:t>1000,00</w:t>
            </w:r>
          </w:p>
        </w:tc>
        <w:tc>
          <w:tcPr>
            <w:tcW w:w="1794" w:type="dxa"/>
            <w:vAlign w:val="center"/>
          </w:tcPr>
          <w:p w14:paraId="2D661D8E" w14:textId="77777777" w:rsidR="009A04B6" w:rsidRPr="00192D02" w:rsidRDefault="009A04B6" w:rsidP="007E28B7">
            <w:pPr>
              <w:jc w:val="center"/>
              <w:rPr>
                <w:color w:val="000000" w:themeColor="text1"/>
              </w:rPr>
            </w:pPr>
            <w:r w:rsidRPr="00192D02">
              <w:rPr>
                <w:color w:val="000000" w:themeColor="text1"/>
              </w:rPr>
              <w:t>1000,00</w:t>
            </w:r>
          </w:p>
        </w:tc>
      </w:tr>
      <w:tr w:rsidR="009A04B6" w:rsidRPr="00192D02" w14:paraId="6E805182" w14:textId="77777777" w:rsidTr="007E28B7">
        <w:tc>
          <w:tcPr>
            <w:tcW w:w="3777" w:type="dxa"/>
            <w:vAlign w:val="center"/>
          </w:tcPr>
          <w:p w14:paraId="2F52F38F" w14:textId="77777777" w:rsidR="009A04B6" w:rsidRPr="00192D02" w:rsidRDefault="009A04B6" w:rsidP="007E28B7">
            <w:pPr>
              <w:rPr>
                <w:color w:val="000000" w:themeColor="text1"/>
                <w:lang w:val="uk-UA"/>
              </w:rPr>
            </w:pPr>
            <w:r w:rsidRPr="00192D02">
              <w:rPr>
                <w:color w:val="000000" w:themeColor="text1"/>
                <w:lang w:val="uk-UA"/>
              </w:rPr>
              <w:t>Яйця столові (жовтки)</w:t>
            </w:r>
          </w:p>
        </w:tc>
        <w:tc>
          <w:tcPr>
            <w:tcW w:w="1696" w:type="dxa"/>
            <w:vAlign w:val="center"/>
          </w:tcPr>
          <w:p w14:paraId="1C569336" w14:textId="77777777" w:rsidR="009A04B6" w:rsidRPr="00192D02" w:rsidRDefault="009A04B6" w:rsidP="007E28B7">
            <w:pPr>
              <w:jc w:val="center"/>
              <w:rPr>
                <w:color w:val="000000" w:themeColor="text1"/>
              </w:rPr>
            </w:pPr>
            <w:r w:rsidRPr="00192D02">
              <w:rPr>
                <w:color w:val="000000" w:themeColor="text1"/>
              </w:rPr>
              <w:t>144,00</w:t>
            </w:r>
          </w:p>
        </w:tc>
        <w:tc>
          <w:tcPr>
            <w:tcW w:w="2303" w:type="dxa"/>
            <w:vAlign w:val="center"/>
          </w:tcPr>
          <w:p w14:paraId="405A456D"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62263306"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073097F2" w14:textId="77777777" w:rsidTr="007E28B7">
        <w:tc>
          <w:tcPr>
            <w:tcW w:w="3777" w:type="dxa"/>
            <w:vAlign w:val="center"/>
          </w:tcPr>
          <w:p w14:paraId="4BC3CA62" w14:textId="77777777" w:rsidR="009A04B6" w:rsidRPr="00192D02" w:rsidRDefault="009A04B6" w:rsidP="007E28B7">
            <w:pPr>
              <w:rPr>
                <w:color w:val="000000" w:themeColor="text1"/>
                <w:lang w:val="uk-UA"/>
              </w:rPr>
            </w:pPr>
            <w:r w:rsidRPr="00192D02">
              <w:rPr>
                <w:color w:val="000000" w:themeColor="text1"/>
                <w:lang w:val="uk-UA"/>
              </w:rPr>
              <w:t xml:space="preserve">Гірчиця столова </w:t>
            </w:r>
          </w:p>
        </w:tc>
        <w:tc>
          <w:tcPr>
            <w:tcW w:w="1696" w:type="dxa"/>
            <w:vAlign w:val="center"/>
          </w:tcPr>
          <w:p w14:paraId="3137E9A5" w14:textId="77777777" w:rsidR="009A04B6" w:rsidRPr="00192D02" w:rsidRDefault="009A04B6" w:rsidP="007E28B7">
            <w:pPr>
              <w:jc w:val="center"/>
              <w:rPr>
                <w:color w:val="000000" w:themeColor="text1"/>
              </w:rPr>
            </w:pPr>
            <w:r w:rsidRPr="00192D02">
              <w:rPr>
                <w:color w:val="000000" w:themeColor="text1"/>
              </w:rPr>
              <w:t>175,00</w:t>
            </w:r>
          </w:p>
        </w:tc>
        <w:tc>
          <w:tcPr>
            <w:tcW w:w="2303" w:type="dxa"/>
            <w:vAlign w:val="center"/>
          </w:tcPr>
          <w:p w14:paraId="490B22D4" w14:textId="77777777" w:rsidR="009A04B6" w:rsidRPr="00192D02" w:rsidRDefault="009A04B6" w:rsidP="007E28B7">
            <w:pPr>
              <w:jc w:val="center"/>
              <w:rPr>
                <w:color w:val="000000" w:themeColor="text1"/>
              </w:rPr>
            </w:pPr>
            <w:r w:rsidRPr="00192D02">
              <w:rPr>
                <w:color w:val="000000" w:themeColor="text1"/>
              </w:rPr>
              <w:t>175,00</w:t>
            </w:r>
          </w:p>
        </w:tc>
        <w:tc>
          <w:tcPr>
            <w:tcW w:w="1794" w:type="dxa"/>
            <w:vAlign w:val="center"/>
          </w:tcPr>
          <w:p w14:paraId="4B43E838" w14:textId="77777777" w:rsidR="009A04B6" w:rsidRPr="00192D02" w:rsidRDefault="009A04B6" w:rsidP="007E28B7">
            <w:pPr>
              <w:jc w:val="center"/>
              <w:rPr>
                <w:color w:val="000000" w:themeColor="text1"/>
              </w:rPr>
            </w:pPr>
            <w:r w:rsidRPr="00192D02">
              <w:rPr>
                <w:color w:val="000000" w:themeColor="text1"/>
              </w:rPr>
              <w:t>175,00</w:t>
            </w:r>
          </w:p>
        </w:tc>
      </w:tr>
      <w:tr w:rsidR="009A04B6" w:rsidRPr="00192D02" w14:paraId="2E0056FF" w14:textId="77777777" w:rsidTr="007E28B7">
        <w:tc>
          <w:tcPr>
            <w:tcW w:w="3777" w:type="dxa"/>
            <w:vAlign w:val="center"/>
          </w:tcPr>
          <w:p w14:paraId="6E41CC18" w14:textId="77777777" w:rsidR="009A04B6" w:rsidRPr="00192D02" w:rsidRDefault="009A04B6" w:rsidP="007E28B7">
            <w:pPr>
              <w:rPr>
                <w:color w:val="000000" w:themeColor="text1"/>
                <w:lang w:val="uk-UA"/>
              </w:rPr>
            </w:pPr>
            <w:r w:rsidRPr="00192D02">
              <w:rPr>
                <w:color w:val="000000" w:themeColor="text1"/>
                <w:lang w:val="uk-UA"/>
              </w:rPr>
              <w:t xml:space="preserve">Цукор-пісок </w:t>
            </w:r>
          </w:p>
        </w:tc>
        <w:tc>
          <w:tcPr>
            <w:tcW w:w="1696" w:type="dxa"/>
            <w:vAlign w:val="center"/>
          </w:tcPr>
          <w:p w14:paraId="6D3FA2DC" w14:textId="77777777" w:rsidR="009A04B6" w:rsidRPr="00192D02" w:rsidRDefault="009A04B6" w:rsidP="007E28B7">
            <w:pPr>
              <w:jc w:val="center"/>
              <w:rPr>
                <w:color w:val="000000" w:themeColor="text1"/>
              </w:rPr>
            </w:pPr>
            <w:r w:rsidRPr="00192D02">
              <w:rPr>
                <w:color w:val="000000" w:themeColor="text1"/>
              </w:rPr>
              <w:t>40,00</w:t>
            </w:r>
          </w:p>
        </w:tc>
        <w:tc>
          <w:tcPr>
            <w:tcW w:w="2303" w:type="dxa"/>
            <w:vAlign w:val="center"/>
          </w:tcPr>
          <w:p w14:paraId="3D57D2B9" w14:textId="77777777" w:rsidR="009A04B6" w:rsidRPr="00192D02" w:rsidRDefault="009A04B6" w:rsidP="007E28B7">
            <w:pPr>
              <w:jc w:val="center"/>
              <w:rPr>
                <w:color w:val="000000" w:themeColor="text1"/>
              </w:rPr>
            </w:pPr>
            <w:r w:rsidRPr="00192D02">
              <w:rPr>
                <w:color w:val="000000" w:themeColor="text1"/>
              </w:rPr>
              <w:t>40,00</w:t>
            </w:r>
          </w:p>
        </w:tc>
        <w:tc>
          <w:tcPr>
            <w:tcW w:w="1794" w:type="dxa"/>
            <w:vAlign w:val="center"/>
          </w:tcPr>
          <w:p w14:paraId="6D3BE656" w14:textId="77777777" w:rsidR="009A04B6" w:rsidRPr="00192D02" w:rsidRDefault="009A04B6" w:rsidP="007E28B7">
            <w:pPr>
              <w:jc w:val="center"/>
              <w:rPr>
                <w:color w:val="000000" w:themeColor="text1"/>
              </w:rPr>
            </w:pPr>
            <w:r w:rsidRPr="00192D02">
              <w:rPr>
                <w:color w:val="000000" w:themeColor="text1"/>
              </w:rPr>
              <w:t>40,00</w:t>
            </w:r>
          </w:p>
        </w:tc>
      </w:tr>
      <w:tr w:rsidR="009A04B6" w:rsidRPr="00192D02" w14:paraId="0CD02050" w14:textId="77777777" w:rsidTr="007E28B7">
        <w:tc>
          <w:tcPr>
            <w:tcW w:w="3777" w:type="dxa"/>
            <w:vAlign w:val="center"/>
          </w:tcPr>
          <w:p w14:paraId="5E1641E3" w14:textId="77777777" w:rsidR="009A04B6" w:rsidRPr="00192D02" w:rsidRDefault="009A04B6" w:rsidP="007E28B7">
            <w:pPr>
              <w:rPr>
                <w:color w:val="000000" w:themeColor="text1"/>
                <w:lang w:val="uk-UA"/>
              </w:rPr>
            </w:pPr>
            <w:r w:rsidRPr="00192D02">
              <w:rPr>
                <w:color w:val="000000" w:themeColor="text1"/>
                <w:lang w:val="uk-UA"/>
              </w:rPr>
              <w:t>Лимонний сік</w:t>
            </w:r>
          </w:p>
        </w:tc>
        <w:tc>
          <w:tcPr>
            <w:tcW w:w="1696" w:type="dxa"/>
            <w:vAlign w:val="center"/>
          </w:tcPr>
          <w:p w14:paraId="16EA85B9" w14:textId="77777777" w:rsidR="009A04B6" w:rsidRPr="00192D02" w:rsidRDefault="009A04B6" w:rsidP="007E28B7">
            <w:pPr>
              <w:jc w:val="center"/>
              <w:rPr>
                <w:color w:val="000000" w:themeColor="text1"/>
              </w:rPr>
            </w:pPr>
            <w:r w:rsidRPr="00192D02">
              <w:rPr>
                <w:color w:val="000000" w:themeColor="text1"/>
              </w:rPr>
              <w:t>0,00</w:t>
            </w:r>
          </w:p>
        </w:tc>
        <w:tc>
          <w:tcPr>
            <w:tcW w:w="2303" w:type="dxa"/>
            <w:vAlign w:val="center"/>
          </w:tcPr>
          <w:p w14:paraId="3E18BF08" w14:textId="77777777" w:rsidR="009A04B6" w:rsidRPr="00192D02" w:rsidRDefault="009A04B6" w:rsidP="007E28B7">
            <w:pPr>
              <w:jc w:val="center"/>
              <w:rPr>
                <w:color w:val="000000" w:themeColor="text1"/>
              </w:rPr>
            </w:pPr>
            <w:r w:rsidRPr="00192D02">
              <w:rPr>
                <w:color w:val="000000" w:themeColor="text1"/>
              </w:rPr>
              <w:t>90,00</w:t>
            </w:r>
          </w:p>
        </w:tc>
        <w:tc>
          <w:tcPr>
            <w:tcW w:w="1794" w:type="dxa"/>
            <w:vAlign w:val="center"/>
          </w:tcPr>
          <w:p w14:paraId="566571EB" w14:textId="77777777" w:rsidR="009A04B6" w:rsidRPr="00192D02" w:rsidRDefault="009A04B6" w:rsidP="007E28B7">
            <w:pPr>
              <w:jc w:val="center"/>
              <w:rPr>
                <w:color w:val="000000" w:themeColor="text1"/>
              </w:rPr>
            </w:pPr>
            <w:r w:rsidRPr="00192D02">
              <w:rPr>
                <w:color w:val="000000" w:themeColor="text1"/>
              </w:rPr>
              <w:t>90,00</w:t>
            </w:r>
          </w:p>
        </w:tc>
      </w:tr>
      <w:tr w:rsidR="009A04B6" w:rsidRPr="00192D02" w14:paraId="3A1AE674" w14:textId="77777777" w:rsidTr="007E28B7">
        <w:tc>
          <w:tcPr>
            <w:tcW w:w="3777" w:type="dxa"/>
            <w:vAlign w:val="center"/>
          </w:tcPr>
          <w:p w14:paraId="27744BAB" w14:textId="77777777" w:rsidR="009A04B6" w:rsidRPr="00192D02" w:rsidRDefault="009A04B6" w:rsidP="007E28B7">
            <w:pPr>
              <w:rPr>
                <w:color w:val="000000" w:themeColor="text1"/>
                <w:lang w:val="uk-UA"/>
              </w:rPr>
            </w:pPr>
            <w:r w:rsidRPr="00192D02">
              <w:rPr>
                <w:color w:val="000000" w:themeColor="text1"/>
                <w:lang w:val="uk-UA"/>
              </w:rPr>
              <w:t>Оцет 9%-</w:t>
            </w:r>
            <w:proofErr w:type="spellStart"/>
            <w:r w:rsidRPr="00192D02">
              <w:rPr>
                <w:color w:val="000000" w:themeColor="text1"/>
                <w:lang w:val="uk-UA"/>
              </w:rPr>
              <w:t>ий</w:t>
            </w:r>
            <w:proofErr w:type="spellEnd"/>
            <w:r w:rsidRPr="00192D02">
              <w:rPr>
                <w:color w:val="000000" w:themeColor="text1"/>
                <w:lang w:val="uk-UA"/>
              </w:rPr>
              <w:t xml:space="preserve"> </w:t>
            </w:r>
          </w:p>
        </w:tc>
        <w:tc>
          <w:tcPr>
            <w:tcW w:w="1696" w:type="dxa"/>
            <w:vAlign w:val="center"/>
          </w:tcPr>
          <w:p w14:paraId="3387B836" w14:textId="77777777" w:rsidR="009A04B6" w:rsidRPr="00192D02" w:rsidRDefault="009A04B6" w:rsidP="007E28B7">
            <w:pPr>
              <w:jc w:val="center"/>
              <w:rPr>
                <w:color w:val="000000" w:themeColor="text1"/>
              </w:rPr>
            </w:pPr>
            <w:r w:rsidRPr="00192D02">
              <w:rPr>
                <w:color w:val="000000" w:themeColor="text1"/>
              </w:rPr>
              <w:t>55,00</w:t>
            </w:r>
          </w:p>
        </w:tc>
        <w:tc>
          <w:tcPr>
            <w:tcW w:w="2303" w:type="dxa"/>
            <w:vAlign w:val="center"/>
          </w:tcPr>
          <w:p w14:paraId="78B2C854"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7DBC411D"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4D61C76F" w14:textId="77777777" w:rsidTr="007E28B7">
        <w:tc>
          <w:tcPr>
            <w:tcW w:w="3777" w:type="dxa"/>
            <w:vAlign w:val="center"/>
          </w:tcPr>
          <w:p w14:paraId="3507BFCA" w14:textId="77777777" w:rsidR="009A04B6" w:rsidRPr="00192D02" w:rsidRDefault="009A04B6" w:rsidP="007E28B7">
            <w:pPr>
              <w:rPr>
                <w:color w:val="000000" w:themeColor="text1"/>
                <w:lang w:val="uk-UA"/>
              </w:rPr>
            </w:pPr>
            <w:r w:rsidRPr="00192D02">
              <w:rPr>
                <w:color w:val="000000" w:themeColor="text1"/>
                <w:lang w:val="uk-UA"/>
              </w:rPr>
              <w:t xml:space="preserve">Сіль кухонна </w:t>
            </w:r>
          </w:p>
        </w:tc>
        <w:tc>
          <w:tcPr>
            <w:tcW w:w="1696" w:type="dxa"/>
            <w:vAlign w:val="center"/>
          </w:tcPr>
          <w:p w14:paraId="05558573" w14:textId="77777777" w:rsidR="009A04B6" w:rsidRPr="00192D02" w:rsidRDefault="009A04B6" w:rsidP="007E28B7">
            <w:pPr>
              <w:jc w:val="center"/>
              <w:rPr>
                <w:color w:val="000000" w:themeColor="text1"/>
              </w:rPr>
            </w:pPr>
            <w:r w:rsidRPr="00192D02">
              <w:rPr>
                <w:color w:val="000000" w:themeColor="text1"/>
              </w:rPr>
              <w:t>4,00</w:t>
            </w:r>
          </w:p>
        </w:tc>
        <w:tc>
          <w:tcPr>
            <w:tcW w:w="2303" w:type="dxa"/>
            <w:vAlign w:val="center"/>
          </w:tcPr>
          <w:p w14:paraId="3CED30D2" w14:textId="77777777" w:rsidR="009A04B6" w:rsidRPr="00192D02" w:rsidRDefault="009A04B6" w:rsidP="007E28B7">
            <w:pPr>
              <w:jc w:val="center"/>
              <w:rPr>
                <w:color w:val="000000" w:themeColor="text1"/>
              </w:rPr>
            </w:pPr>
            <w:r w:rsidRPr="00192D02">
              <w:rPr>
                <w:color w:val="000000" w:themeColor="text1"/>
              </w:rPr>
              <w:t>4,00</w:t>
            </w:r>
          </w:p>
        </w:tc>
        <w:tc>
          <w:tcPr>
            <w:tcW w:w="1794" w:type="dxa"/>
            <w:vAlign w:val="center"/>
          </w:tcPr>
          <w:p w14:paraId="7276A9EC" w14:textId="77777777" w:rsidR="009A04B6" w:rsidRPr="00192D02" w:rsidRDefault="009A04B6" w:rsidP="007E28B7">
            <w:pPr>
              <w:jc w:val="center"/>
              <w:rPr>
                <w:color w:val="000000" w:themeColor="text1"/>
              </w:rPr>
            </w:pPr>
            <w:r w:rsidRPr="00192D02">
              <w:rPr>
                <w:color w:val="000000" w:themeColor="text1"/>
              </w:rPr>
              <w:t>4,00</w:t>
            </w:r>
          </w:p>
        </w:tc>
      </w:tr>
      <w:tr w:rsidR="009A04B6" w:rsidRPr="00192D02" w14:paraId="39BE32F3" w14:textId="77777777" w:rsidTr="007E28B7">
        <w:tc>
          <w:tcPr>
            <w:tcW w:w="3777" w:type="dxa"/>
            <w:vAlign w:val="center"/>
          </w:tcPr>
          <w:p w14:paraId="3B2CBB2D" w14:textId="77777777" w:rsidR="009A04B6" w:rsidRPr="00192D02" w:rsidRDefault="009A04B6" w:rsidP="007E28B7">
            <w:pPr>
              <w:rPr>
                <w:color w:val="000000" w:themeColor="text1"/>
                <w:lang w:val="uk-UA"/>
              </w:rPr>
            </w:pPr>
            <w:r w:rsidRPr="00192D02">
              <w:rPr>
                <w:color w:val="000000" w:themeColor="text1"/>
                <w:lang w:val="uk-UA"/>
              </w:rPr>
              <w:t xml:space="preserve">Вода питна </w:t>
            </w:r>
          </w:p>
        </w:tc>
        <w:tc>
          <w:tcPr>
            <w:tcW w:w="1696" w:type="dxa"/>
            <w:vAlign w:val="center"/>
          </w:tcPr>
          <w:p w14:paraId="3E157C9F" w14:textId="77777777" w:rsidR="009A04B6" w:rsidRPr="00192D02" w:rsidRDefault="009A04B6" w:rsidP="007E28B7">
            <w:pPr>
              <w:jc w:val="center"/>
              <w:rPr>
                <w:color w:val="000000" w:themeColor="text1"/>
              </w:rPr>
            </w:pPr>
            <w:r w:rsidRPr="00192D02">
              <w:rPr>
                <w:color w:val="000000" w:themeColor="text1"/>
              </w:rPr>
              <w:t>0,00</w:t>
            </w:r>
          </w:p>
        </w:tc>
        <w:tc>
          <w:tcPr>
            <w:tcW w:w="2303" w:type="dxa"/>
            <w:vAlign w:val="center"/>
          </w:tcPr>
          <w:p w14:paraId="595AC058"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0991CEFB"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082AB832" w14:textId="77777777" w:rsidTr="007E28B7">
        <w:tc>
          <w:tcPr>
            <w:tcW w:w="3777" w:type="dxa"/>
            <w:vAlign w:val="center"/>
          </w:tcPr>
          <w:p w14:paraId="50B55DDB" w14:textId="77777777" w:rsidR="009A04B6" w:rsidRPr="00192D02" w:rsidRDefault="009A04B6" w:rsidP="007E28B7">
            <w:pPr>
              <w:rPr>
                <w:color w:val="000000" w:themeColor="text1"/>
                <w:lang w:val="uk-UA"/>
              </w:rPr>
            </w:pPr>
            <w:r w:rsidRPr="00192D02">
              <w:rPr>
                <w:color w:val="000000" w:themeColor="text1"/>
                <w:lang w:val="uk-UA"/>
              </w:rPr>
              <w:t xml:space="preserve">Борошно пшеничне </w:t>
            </w:r>
          </w:p>
        </w:tc>
        <w:tc>
          <w:tcPr>
            <w:tcW w:w="1696" w:type="dxa"/>
            <w:vAlign w:val="center"/>
          </w:tcPr>
          <w:p w14:paraId="58DE82A2" w14:textId="77777777" w:rsidR="009A04B6" w:rsidRPr="00192D02" w:rsidRDefault="009A04B6" w:rsidP="007E28B7">
            <w:pPr>
              <w:jc w:val="center"/>
              <w:rPr>
                <w:color w:val="000000" w:themeColor="text1"/>
              </w:rPr>
            </w:pPr>
            <w:r w:rsidRPr="00192D02">
              <w:rPr>
                <w:color w:val="000000" w:themeColor="text1"/>
              </w:rPr>
              <w:t>50,00</w:t>
            </w:r>
          </w:p>
        </w:tc>
        <w:tc>
          <w:tcPr>
            <w:tcW w:w="2303" w:type="dxa"/>
            <w:vAlign w:val="center"/>
          </w:tcPr>
          <w:p w14:paraId="6B466627"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06C9D631"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32F6D911" w14:textId="77777777" w:rsidTr="007E28B7">
        <w:tc>
          <w:tcPr>
            <w:tcW w:w="3777" w:type="dxa"/>
            <w:vAlign w:val="center"/>
          </w:tcPr>
          <w:p w14:paraId="69E917F3" w14:textId="77777777" w:rsidR="009A04B6" w:rsidRPr="00192D02" w:rsidRDefault="009A04B6" w:rsidP="007E28B7">
            <w:pPr>
              <w:rPr>
                <w:color w:val="000000" w:themeColor="text1"/>
                <w:lang w:val="uk-UA"/>
              </w:rPr>
            </w:pPr>
            <w:r w:rsidRPr="00192D02">
              <w:rPr>
                <w:color w:val="000000" w:themeColor="text1"/>
                <w:lang w:val="uk-UA"/>
              </w:rPr>
              <w:t xml:space="preserve">Нут </w:t>
            </w:r>
          </w:p>
        </w:tc>
        <w:tc>
          <w:tcPr>
            <w:tcW w:w="1696" w:type="dxa"/>
            <w:vAlign w:val="center"/>
          </w:tcPr>
          <w:p w14:paraId="2E48B18D" w14:textId="77777777" w:rsidR="009A04B6" w:rsidRPr="00192D02" w:rsidRDefault="009A04B6" w:rsidP="007E28B7">
            <w:pPr>
              <w:jc w:val="center"/>
              <w:rPr>
                <w:color w:val="000000" w:themeColor="text1"/>
              </w:rPr>
            </w:pPr>
            <w:r w:rsidRPr="00192D02">
              <w:rPr>
                <w:color w:val="000000" w:themeColor="text1"/>
              </w:rPr>
              <w:t>0,00</w:t>
            </w:r>
          </w:p>
        </w:tc>
        <w:tc>
          <w:tcPr>
            <w:tcW w:w="2303" w:type="dxa"/>
            <w:vAlign w:val="center"/>
          </w:tcPr>
          <w:p w14:paraId="35D033C2" w14:textId="77777777" w:rsidR="009A04B6" w:rsidRPr="00192D02" w:rsidRDefault="009A04B6" w:rsidP="007E28B7">
            <w:pPr>
              <w:jc w:val="center"/>
              <w:rPr>
                <w:color w:val="000000" w:themeColor="text1"/>
              </w:rPr>
            </w:pPr>
            <w:r w:rsidRPr="00192D02">
              <w:rPr>
                <w:color w:val="000000" w:themeColor="text1"/>
              </w:rPr>
              <w:t>300,00</w:t>
            </w:r>
          </w:p>
        </w:tc>
        <w:tc>
          <w:tcPr>
            <w:tcW w:w="1794" w:type="dxa"/>
            <w:vAlign w:val="center"/>
          </w:tcPr>
          <w:p w14:paraId="0F5E6289" w14:textId="77777777" w:rsidR="009A04B6" w:rsidRPr="00192D02" w:rsidRDefault="009A04B6" w:rsidP="007E28B7">
            <w:pPr>
              <w:jc w:val="center"/>
              <w:rPr>
                <w:color w:val="000000" w:themeColor="text1"/>
              </w:rPr>
            </w:pPr>
            <w:r w:rsidRPr="00192D02">
              <w:rPr>
                <w:color w:val="000000" w:themeColor="text1"/>
              </w:rPr>
              <w:t>0,00</w:t>
            </w:r>
          </w:p>
        </w:tc>
      </w:tr>
      <w:tr w:rsidR="009A04B6" w:rsidRPr="00192D02" w14:paraId="2CAAF88F" w14:textId="77777777" w:rsidTr="007E28B7">
        <w:tc>
          <w:tcPr>
            <w:tcW w:w="3777" w:type="dxa"/>
            <w:vAlign w:val="center"/>
          </w:tcPr>
          <w:p w14:paraId="42F23CF7" w14:textId="77777777" w:rsidR="009A04B6" w:rsidRPr="00192D02" w:rsidRDefault="009A04B6" w:rsidP="007E28B7">
            <w:pPr>
              <w:rPr>
                <w:color w:val="000000" w:themeColor="text1"/>
                <w:lang w:val="uk-UA"/>
              </w:rPr>
            </w:pPr>
            <w:r w:rsidRPr="00192D02">
              <w:rPr>
                <w:color w:val="000000" w:themeColor="text1"/>
                <w:lang w:val="uk-UA"/>
              </w:rPr>
              <w:t>Сочевиця</w:t>
            </w:r>
          </w:p>
        </w:tc>
        <w:tc>
          <w:tcPr>
            <w:tcW w:w="1696" w:type="dxa"/>
            <w:vAlign w:val="center"/>
          </w:tcPr>
          <w:p w14:paraId="621996C3" w14:textId="77777777" w:rsidR="009A04B6" w:rsidRPr="00192D02" w:rsidRDefault="009A04B6" w:rsidP="007E28B7">
            <w:pPr>
              <w:jc w:val="center"/>
              <w:rPr>
                <w:color w:val="000000" w:themeColor="text1"/>
              </w:rPr>
            </w:pPr>
            <w:r w:rsidRPr="00192D02">
              <w:rPr>
                <w:color w:val="000000" w:themeColor="text1"/>
              </w:rPr>
              <w:t>0,00</w:t>
            </w:r>
          </w:p>
        </w:tc>
        <w:tc>
          <w:tcPr>
            <w:tcW w:w="2303" w:type="dxa"/>
            <w:vAlign w:val="center"/>
          </w:tcPr>
          <w:p w14:paraId="0AB9982D" w14:textId="77777777" w:rsidR="009A04B6" w:rsidRPr="00192D02" w:rsidRDefault="009A04B6" w:rsidP="007E28B7">
            <w:pPr>
              <w:jc w:val="center"/>
              <w:rPr>
                <w:color w:val="000000" w:themeColor="text1"/>
              </w:rPr>
            </w:pPr>
            <w:r w:rsidRPr="00192D02">
              <w:rPr>
                <w:color w:val="000000" w:themeColor="text1"/>
              </w:rPr>
              <w:t>0,00</w:t>
            </w:r>
          </w:p>
        </w:tc>
        <w:tc>
          <w:tcPr>
            <w:tcW w:w="1794" w:type="dxa"/>
            <w:vAlign w:val="center"/>
          </w:tcPr>
          <w:p w14:paraId="0D0FA7F4" w14:textId="77777777" w:rsidR="009A04B6" w:rsidRPr="00192D02" w:rsidRDefault="009A04B6" w:rsidP="007E28B7">
            <w:pPr>
              <w:jc w:val="center"/>
              <w:rPr>
                <w:color w:val="000000" w:themeColor="text1"/>
              </w:rPr>
            </w:pPr>
            <w:r w:rsidRPr="00192D02">
              <w:rPr>
                <w:color w:val="000000" w:themeColor="text1"/>
              </w:rPr>
              <w:t>375,00</w:t>
            </w:r>
          </w:p>
        </w:tc>
      </w:tr>
      <w:tr w:rsidR="009A04B6" w:rsidRPr="00192D02" w14:paraId="05EE49FE" w14:textId="77777777" w:rsidTr="007E28B7">
        <w:tc>
          <w:tcPr>
            <w:tcW w:w="3777" w:type="dxa"/>
          </w:tcPr>
          <w:p w14:paraId="360E5347" w14:textId="77777777" w:rsidR="009A04B6" w:rsidRPr="00192D02" w:rsidRDefault="009A04B6" w:rsidP="007E28B7">
            <w:pPr>
              <w:rPr>
                <w:color w:val="000000" w:themeColor="text1"/>
                <w:lang w:val="uk-UA"/>
              </w:rPr>
            </w:pPr>
            <w:r w:rsidRPr="00192D02">
              <w:rPr>
                <w:color w:val="000000" w:themeColor="text1"/>
                <w:lang w:val="uk-UA"/>
              </w:rPr>
              <w:t>Разом</w:t>
            </w:r>
          </w:p>
        </w:tc>
        <w:tc>
          <w:tcPr>
            <w:tcW w:w="1696" w:type="dxa"/>
            <w:vAlign w:val="center"/>
          </w:tcPr>
          <w:p w14:paraId="5E9D8FA7" w14:textId="77777777" w:rsidR="009A04B6" w:rsidRPr="00192D02" w:rsidRDefault="009A04B6" w:rsidP="007E28B7">
            <w:pPr>
              <w:jc w:val="center"/>
              <w:rPr>
                <w:color w:val="000000" w:themeColor="text1"/>
              </w:rPr>
            </w:pPr>
            <w:r w:rsidRPr="00192D02">
              <w:rPr>
                <w:color w:val="000000" w:themeColor="text1"/>
              </w:rPr>
              <w:t>1706,60</w:t>
            </w:r>
          </w:p>
        </w:tc>
        <w:tc>
          <w:tcPr>
            <w:tcW w:w="2303" w:type="dxa"/>
            <w:vAlign w:val="center"/>
          </w:tcPr>
          <w:p w14:paraId="5D9CD0BC" w14:textId="77777777" w:rsidR="009A04B6" w:rsidRPr="00192D02" w:rsidRDefault="009A04B6" w:rsidP="007E28B7">
            <w:pPr>
              <w:jc w:val="center"/>
              <w:rPr>
                <w:color w:val="000000" w:themeColor="text1"/>
              </w:rPr>
            </w:pPr>
            <w:r w:rsidRPr="00192D02">
              <w:rPr>
                <w:color w:val="000000" w:themeColor="text1"/>
              </w:rPr>
              <w:t>1609,00</w:t>
            </w:r>
          </w:p>
        </w:tc>
        <w:tc>
          <w:tcPr>
            <w:tcW w:w="1794" w:type="dxa"/>
            <w:vAlign w:val="center"/>
          </w:tcPr>
          <w:p w14:paraId="640098AE" w14:textId="77777777" w:rsidR="009A04B6" w:rsidRPr="00192D02" w:rsidRDefault="009A04B6" w:rsidP="007E28B7">
            <w:pPr>
              <w:jc w:val="center"/>
              <w:rPr>
                <w:color w:val="000000" w:themeColor="text1"/>
              </w:rPr>
            </w:pPr>
            <w:r w:rsidRPr="00192D02">
              <w:rPr>
                <w:color w:val="000000" w:themeColor="text1"/>
              </w:rPr>
              <w:t>1684,00</w:t>
            </w:r>
          </w:p>
        </w:tc>
      </w:tr>
      <w:tr w:rsidR="009A04B6" w:rsidRPr="00192D02" w14:paraId="1277292E" w14:textId="77777777" w:rsidTr="007E28B7">
        <w:tc>
          <w:tcPr>
            <w:tcW w:w="9570" w:type="dxa"/>
            <w:gridSpan w:val="4"/>
          </w:tcPr>
          <w:p w14:paraId="219955A4" w14:textId="77777777" w:rsidR="009A04B6" w:rsidRPr="00192D02" w:rsidRDefault="009A04B6" w:rsidP="007E28B7">
            <w:pPr>
              <w:jc w:val="center"/>
              <w:rPr>
                <w:color w:val="000000" w:themeColor="text1"/>
                <w:lang w:val="uk-UA"/>
              </w:rPr>
            </w:pPr>
            <w:r w:rsidRPr="00192D02">
              <w:rPr>
                <w:color w:val="000000" w:themeColor="text1"/>
                <w:lang w:val="uk-UA"/>
              </w:rPr>
              <w:t>Інші стат</w:t>
            </w:r>
            <w:r>
              <w:rPr>
                <w:color w:val="000000" w:themeColor="text1"/>
                <w:lang w:val="uk-UA"/>
              </w:rPr>
              <w:t>т</w:t>
            </w:r>
            <w:r w:rsidRPr="00192D02">
              <w:rPr>
                <w:color w:val="000000" w:themeColor="text1"/>
                <w:lang w:val="uk-UA"/>
              </w:rPr>
              <w:t>і витрат</w:t>
            </w:r>
          </w:p>
        </w:tc>
      </w:tr>
      <w:tr w:rsidR="009A04B6" w:rsidRPr="00192D02" w14:paraId="7E55C983" w14:textId="77777777" w:rsidTr="007E28B7">
        <w:tc>
          <w:tcPr>
            <w:tcW w:w="3777" w:type="dxa"/>
          </w:tcPr>
          <w:p w14:paraId="007390D2" w14:textId="77777777" w:rsidR="009A04B6" w:rsidRPr="00192D02" w:rsidRDefault="009A04B6" w:rsidP="007E28B7">
            <w:pPr>
              <w:rPr>
                <w:color w:val="000000" w:themeColor="text1"/>
                <w:lang w:val="uk-UA"/>
              </w:rPr>
            </w:pPr>
            <w:r w:rsidRPr="00192D02">
              <w:rPr>
                <w:color w:val="000000" w:themeColor="text1"/>
                <w:lang w:val="uk-UA"/>
              </w:rPr>
              <w:t>паливо та енергія на технологічні потреби, 1%</w:t>
            </w:r>
          </w:p>
        </w:tc>
        <w:tc>
          <w:tcPr>
            <w:tcW w:w="1696" w:type="dxa"/>
            <w:vAlign w:val="center"/>
          </w:tcPr>
          <w:p w14:paraId="6C878A39" w14:textId="77777777" w:rsidR="009A04B6" w:rsidRPr="00E816EF" w:rsidRDefault="009A04B6" w:rsidP="007E28B7">
            <w:pPr>
              <w:jc w:val="center"/>
              <w:rPr>
                <w:color w:val="000000"/>
              </w:rPr>
            </w:pPr>
            <w:r w:rsidRPr="00E816EF">
              <w:rPr>
                <w:color w:val="000000"/>
              </w:rPr>
              <w:t>17,07</w:t>
            </w:r>
          </w:p>
        </w:tc>
        <w:tc>
          <w:tcPr>
            <w:tcW w:w="2303" w:type="dxa"/>
            <w:vAlign w:val="center"/>
          </w:tcPr>
          <w:p w14:paraId="26CEA6EB" w14:textId="77777777" w:rsidR="009A04B6" w:rsidRPr="00E816EF" w:rsidRDefault="009A04B6" w:rsidP="007E28B7">
            <w:pPr>
              <w:jc w:val="center"/>
              <w:rPr>
                <w:color w:val="000000"/>
              </w:rPr>
            </w:pPr>
            <w:r w:rsidRPr="00E816EF">
              <w:rPr>
                <w:color w:val="000000"/>
              </w:rPr>
              <w:t>16,09</w:t>
            </w:r>
          </w:p>
        </w:tc>
        <w:tc>
          <w:tcPr>
            <w:tcW w:w="1794" w:type="dxa"/>
            <w:vAlign w:val="center"/>
          </w:tcPr>
          <w:p w14:paraId="60E64E46" w14:textId="77777777" w:rsidR="009A04B6" w:rsidRPr="00E816EF" w:rsidRDefault="009A04B6" w:rsidP="007E28B7">
            <w:pPr>
              <w:jc w:val="center"/>
              <w:rPr>
                <w:color w:val="000000"/>
              </w:rPr>
            </w:pPr>
            <w:r w:rsidRPr="00E816EF">
              <w:rPr>
                <w:color w:val="000000"/>
              </w:rPr>
              <w:t>16,84</w:t>
            </w:r>
          </w:p>
        </w:tc>
      </w:tr>
      <w:tr w:rsidR="009A04B6" w:rsidRPr="00192D02" w14:paraId="29B6E1D1" w14:textId="77777777" w:rsidTr="007E28B7">
        <w:tc>
          <w:tcPr>
            <w:tcW w:w="3777" w:type="dxa"/>
          </w:tcPr>
          <w:p w14:paraId="3C20B0FC" w14:textId="77777777" w:rsidR="009A04B6" w:rsidRPr="00192D02" w:rsidRDefault="009A04B6" w:rsidP="007E28B7">
            <w:pPr>
              <w:rPr>
                <w:color w:val="000000" w:themeColor="text1"/>
                <w:lang w:val="uk-UA"/>
              </w:rPr>
            </w:pPr>
            <w:r w:rsidRPr="00192D02">
              <w:rPr>
                <w:color w:val="000000" w:themeColor="text1"/>
                <w:lang w:val="uk-UA"/>
              </w:rPr>
              <w:lastRenderedPageBreak/>
              <w:t>транспортно-заготовчі витрати 3%</w:t>
            </w:r>
          </w:p>
        </w:tc>
        <w:tc>
          <w:tcPr>
            <w:tcW w:w="1696" w:type="dxa"/>
            <w:vAlign w:val="center"/>
          </w:tcPr>
          <w:p w14:paraId="4D3279E7" w14:textId="77777777" w:rsidR="009A04B6" w:rsidRPr="00E816EF" w:rsidRDefault="009A04B6" w:rsidP="007E28B7">
            <w:pPr>
              <w:jc w:val="center"/>
              <w:rPr>
                <w:color w:val="000000"/>
              </w:rPr>
            </w:pPr>
            <w:r w:rsidRPr="00E816EF">
              <w:rPr>
                <w:color w:val="000000"/>
              </w:rPr>
              <w:t>51,20</w:t>
            </w:r>
          </w:p>
        </w:tc>
        <w:tc>
          <w:tcPr>
            <w:tcW w:w="2303" w:type="dxa"/>
            <w:vAlign w:val="center"/>
          </w:tcPr>
          <w:p w14:paraId="247B8243" w14:textId="77777777" w:rsidR="009A04B6" w:rsidRPr="00E816EF" w:rsidRDefault="009A04B6" w:rsidP="007E28B7">
            <w:pPr>
              <w:jc w:val="center"/>
              <w:rPr>
                <w:color w:val="000000"/>
              </w:rPr>
            </w:pPr>
            <w:r w:rsidRPr="00E816EF">
              <w:rPr>
                <w:color w:val="000000"/>
              </w:rPr>
              <w:t>48,27</w:t>
            </w:r>
          </w:p>
        </w:tc>
        <w:tc>
          <w:tcPr>
            <w:tcW w:w="1794" w:type="dxa"/>
            <w:vAlign w:val="center"/>
          </w:tcPr>
          <w:p w14:paraId="31411B08" w14:textId="77777777" w:rsidR="009A04B6" w:rsidRPr="00E816EF" w:rsidRDefault="009A04B6" w:rsidP="007E28B7">
            <w:pPr>
              <w:jc w:val="center"/>
              <w:rPr>
                <w:color w:val="000000"/>
              </w:rPr>
            </w:pPr>
            <w:r w:rsidRPr="00E816EF">
              <w:rPr>
                <w:color w:val="000000"/>
              </w:rPr>
              <w:t>50,52</w:t>
            </w:r>
          </w:p>
        </w:tc>
      </w:tr>
      <w:tr w:rsidR="009A04B6" w:rsidRPr="00192D02" w14:paraId="0832D441" w14:textId="77777777" w:rsidTr="007E28B7">
        <w:tc>
          <w:tcPr>
            <w:tcW w:w="3777" w:type="dxa"/>
          </w:tcPr>
          <w:p w14:paraId="6801D595" w14:textId="77777777" w:rsidR="009A04B6" w:rsidRPr="00192D02" w:rsidRDefault="009A04B6" w:rsidP="007E28B7">
            <w:pPr>
              <w:rPr>
                <w:color w:val="000000" w:themeColor="text1"/>
                <w:lang w:val="uk-UA"/>
              </w:rPr>
            </w:pPr>
            <w:r w:rsidRPr="00192D02">
              <w:rPr>
                <w:color w:val="000000" w:themeColor="text1"/>
                <w:lang w:val="uk-UA"/>
              </w:rPr>
              <w:t>заробітна плата 9,5%</w:t>
            </w:r>
          </w:p>
        </w:tc>
        <w:tc>
          <w:tcPr>
            <w:tcW w:w="1696" w:type="dxa"/>
            <w:vAlign w:val="center"/>
          </w:tcPr>
          <w:p w14:paraId="296B99FC" w14:textId="77777777" w:rsidR="009A04B6" w:rsidRPr="00E816EF" w:rsidRDefault="009A04B6" w:rsidP="007E28B7">
            <w:pPr>
              <w:jc w:val="center"/>
              <w:rPr>
                <w:color w:val="000000"/>
              </w:rPr>
            </w:pPr>
            <w:r w:rsidRPr="00E816EF">
              <w:rPr>
                <w:color w:val="000000"/>
              </w:rPr>
              <w:t>162,13</w:t>
            </w:r>
          </w:p>
        </w:tc>
        <w:tc>
          <w:tcPr>
            <w:tcW w:w="2303" w:type="dxa"/>
            <w:vAlign w:val="center"/>
          </w:tcPr>
          <w:p w14:paraId="1FFF1EC2" w14:textId="77777777" w:rsidR="009A04B6" w:rsidRPr="00E816EF" w:rsidRDefault="009A04B6" w:rsidP="007E28B7">
            <w:pPr>
              <w:jc w:val="center"/>
              <w:rPr>
                <w:color w:val="000000"/>
              </w:rPr>
            </w:pPr>
            <w:r w:rsidRPr="00E816EF">
              <w:rPr>
                <w:color w:val="000000"/>
              </w:rPr>
              <w:t>152,86</w:t>
            </w:r>
          </w:p>
        </w:tc>
        <w:tc>
          <w:tcPr>
            <w:tcW w:w="1794" w:type="dxa"/>
            <w:vAlign w:val="center"/>
          </w:tcPr>
          <w:p w14:paraId="194BB386" w14:textId="77777777" w:rsidR="009A04B6" w:rsidRPr="00E816EF" w:rsidRDefault="009A04B6" w:rsidP="007E28B7">
            <w:pPr>
              <w:jc w:val="center"/>
              <w:rPr>
                <w:color w:val="000000"/>
              </w:rPr>
            </w:pPr>
            <w:r w:rsidRPr="00E816EF">
              <w:rPr>
                <w:color w:val="000000"/>
              </w:rPr>
              <w:t>159,98</w:t>
            </w:r>
          </w:p>
        </w:tc>
      </w:tr>
      <w:tr w:rsidR="009A04B6" w:rsidRPr="00192D02" w14:paraId="74E0E2AC" w14:textId="77777777" w:rsidTr="007E28B7">
        <w:tc>
          <w:tcPr>
            <w:tcW w:w="3777" w:type="dxa"/>
          </w:tcPr>
          <w:p w14:paraId="21057A69" w14:textId="77777777" w:rsidR="009A04B6" w:rsidRPr="00192D02" w:rsidRDefault="009A04B6" w:rsidP="007E28B7">
            <w:pPr>
              <w:rPr>
                <w:color w:val="000000" w:themeColor="text1"/>
                <w:lang w:val="uk-UA"/>
              </w:rPr>
            </w:pPr>
            <w:r w:rsidRPr="00192D02">
              <w:rPr>
                <w:color w:val="000000" w:themeColor="text1"/>
                <w:lang w:val="uk-UA"/>
              </w:rPr>
              <w:t>відрахування на соціальне страхування , 37%</w:t>
            </w:r>
          </w:p>
        </w:tc>
        <w:tc>
          <w:tcPr>
            <w:tcW w:w="1696" w:type="dxa"/>
            <w:vAlign w:val="center"/>
          </w:tcPr>
          <w:p w14:paraId="6A35DBD8" w14:textId="77777777" w:rsidR="009A04B6" w:rsidRPr="00E816EF" w:rsidRDefault="009A04B6" w:rsidP="007E28B7">
            <w:pPr>
              <w:jc w:val="center"/>
              <w:rPr>
                <w:color w:val="000000"/>
              </w:rPr>
            </w:pPr>
            <w:r w:rsidRPr="00E816EF">
              <w:rPr>
                <w:color w:val="000000"/>
              </w:rPr>
              <w:t>631,44</w:t>
            </w:r>
          </w:p>
        </w:tc>
        <w:tc>
          <w:tcPr>
            <w:tcW w:w="2303" w:type="dxa"/>
            <w:vAlign w:val="center"/>
          </w:tcPr>
          <w:p w14:paraId="2F3FD52C" w14:textId="77777777" w:rsidR="009A04B6" w:rsidRPr="00E816EF" w:rsidRDefault="009A04B6" w:rsidP="007E28B7">
            <w:pPr>
              <w:jc w:val="center"/>
              <w:rPr>
                <w:color w:val="000000"/>
              </w:rPr>
            </w:pPr>
            <w:r w:rsidRPr="00E816EF">
              <w:rPr>
                <w:color w:val="000000"/>
              </w:rPr>
              <w:t>595,33</w:t>
            </w:r>
          </w:p>
        </w:tc>
        <w:tc>
          <w:tcPr>
            <w:tcW w:w="1794" w:type="dxa"/>
            <w:vAlign w:val="center"/>
          </w:tcPr>
          <w:p w14:paraId="3EE1BB72" w14:textId="77777777" w:rsidR="009A04B6" w:rsidRPr="00E816EF" w:rsidRDefault="009A04B6" w:rsidP="007E28B7">
            <w:pPr>
              <w:jc w:val="center"/>
              <w:rPr>
                <w:color w:val="000000"/>
              </w:rPr>
            </w:pPr>
            <w:r w:rsidRPr="00E816EF">
              <w:rPr>
                <w:color w:val="000000"/>
              </w:rPr>
              <w:t>623,08</w:t>
            </w:r>
          </w:p>
        </w:tc>
      </w:tr>
      <w:tr w:rsidR="009A04B6" w:rsidRPr="00192D02" w14:paraId="671398C0" w14:textId="77777777" w:rsidTr="007E28B7">
        <w:tc>
          <w:tcPr>
            <w:tcW w:w="3777" w:type="dxa"/>
          </w:tcPr>
          <w:p w14:paraId="7264CDA7" w14:textId="77777777" w:rsidR="009A04B6" w:rsidRPr="00192D02" w:rsidRDefault="009A04B6" w:rsidP="007E28B7">
            <w:pPr>
              <w:rPr>
                <w:color w:val="000000" w:themeColor="text1"/>
                <w:lang w:val="uk-UA"/>
              </w:rPr>
            </w:pPr>
            <w:r w:rsidRPr="00192D02">
              <w:rPr>
                <w:color w:val="000000" w:themeColor="text1"/>
                <w:lang w:val="uk-UA"/>
              </w:rPr>
              <w:t>витрати, пов’язані із підготовкою та освоєнням продукції</w:t>
            </w:r>
          </w:p>
        </w:tc>
        <w:tc>
          <w:tcPr>
            <w:tcW w:w="1696" w:type="dxa"/>
            <w:vAlign w:val="center"/>
          </w:tcPr>
          <w:p w14:paraId="20327289" w14:textId="77777777" w:rsidR="009A04B6" w:rsidRPr="00E816EF" w:rsidRDefault="009A04B6" w:rsidP="007E28B7">
            <w:pPr>
              <w:jc w:val="center"/>
              <w:rPr>
                <w:color w:val="000000"/>
              </w:rPr>
            </w:pPr>
            <w:r w:rsidRPr="00E816EF">
              <w:rPr>
                <w:color w:val="000000"/>
              </w:rPr>
              <w:t>0,00</w:t>
            </w:r>
          </w:p>
        </w:tc>
        <w:tc>
          <w:tcPr>
            <w:tcW w:w="2303" w:type="dxa"/>
            <w:vAlign w:val="center"/>
          </w:tcPr>
          <w:p w14:paraId="4A60B6C7" w14:textId="77777777" w:rsidR="009A04B6" w:rsidRPr="00E816EF" w:rsidRDefault="009A04B6" w:rsidP="007E28B7">
            <w:pPr>
              <w:jc w:val="center"/>
              <w:rPr>
                <w:color w:val="000000"/>
              </w:rPr>
            </w:pPr>
            <w:r w:rsidRPr="00E816EF">
              <w:rPr>
                <w:color w:val="000000"/>
              </w:rPr>
              <w:t>0,00</w:t>
            </w:r>
          </w:p>
        </w:tc>
        <w:tc>
          <w:tcPr>
            <w:tcW w:w="1794" w:type="dxa"/>
            <w:vAlign w:val="center"/>
          </w:tcPr>
          <w:p w14:paraId="7B50D54B" w14:textId="77777777" w:rsidR="009A04B6" w:rsidRPr="00E816EF" w:rsidRDefault="009A04B6" w:rsidP="007E28B7">
            <w:pPr>
              <w:jc w:val="center"/>
              <w:rPr>
                <w:color w:val="000000"/>
              </w:rPr>
            </w:pPr>
            <w:r w:rsidRPr="00E816EF">
              <w:rPr>
                <w:color w:val="000000"/>
              </w:rPr>
              <w:t>0,00</w:t>
            </w:r>
          </w:p>
        </w:tc>
      </w:tr>
      <w:tr w:rsidR="009A04B6" w:rsidRPr="00192D02" w14:paraId="7CE0C799" w14:textId="77777777" w:rsidTr="007E28B7">
        <w:tc>
          <w:tcPr>
            <w:tcW w:w="3777" w:type="dxa"/>
          </w:tcPr>
          <w:p w14:paraId="75D7FD5A" w14:textId="77777777" w:rsidR="009A04B6" w:rsidRPr="00192D02" w:rsidRDefault="009A04B6" w:rsidP="007E28B7">
            <w:pPr>
              <w:tabs>
                <w:tab w:val="left" w:pos="2085"/>
              </w:tabs>
              <w:rPr>
                <w:color w:val="000000" w:themeColor="text1"/>
                <w:lang w:val="uk-UA"/>
              </w:rPr>
            </w:pPr>
            <w:r w:rsidRPr="00192D02">
              <w:rPr>
                <w:color w:val="000000" w:themeColor="text1"/>
                <w:lang w:val="uk-UA"/>
              </w:rPr>
              <w:t>витрати на утримування та експлуатацію обладнання, 2%</w:t>
            </w:r>
          </w:p>
        </w:tc>
        <w:tc>
          <w:tcPr>
            <w:tcW w:w="1696" w:type="dxa"/>
            <w:vAlign w:val="center"/>
          </w:tcPr>
          <w:p w14:paraId="7A1F4C58" w14:textId="77777777" w:rsidR="009A04B6" w:rsidRPr="00E816EF" w:rsidRDefault="009A04B6" w:rsidP="007E28B7">
            <w:pPr>
              <w:jc w:val="center"/>
              <w:rPr>
                <w:color w:val="000000"/>
              </w:rPr>
            </w:pPr>
            <w:r w:rsidRPr="00E816EF">
              <w:rPr>
                <w:color w:val="000000"/>
              </w:rPr>
              <w:t>34,13</w:t>
            </w:r>
          </w:p>
        </w:tc>
        <w:tc>
          <w:tcPr>
            <w:tcW w:w="2303" w:type="dxa"/>
            <w:vAlign w:val="center"/>
          </w:tcPr>
          <w:p w14:paraId="1DC0C67B" w14:textId="77777777" w:rsidR="009A04B6" w:rsidRPr="00E816EF" w:rsidRDefault="009A04B6" w:rsidP="007E28B7">
            <w:pPr>
              <w:jc w:val="center"/>
              <w:rPr>
                <w:color w:val="000000"/>
              </w:rPr>
            </w:pPr>
            <w:r w:rsidRPr="00E816EF">
              <w:rPr>
                <w:color w:val="000000"/>
              </w:rPr>
              <w:t>32,18</w:t>
            </w:r>
          </w:p>
        </w:tc>
        <w:tc>
          <w:tcPr>
            <w:tcW w:w="1794" w:type="dxa"/>
            <w:vAlign w:val="center"/>
          </w:tcPr>
          <w:p w14:paraId="078B0F90" w14:textId="77777777" w:rsidR="009A04B6" w:rsidRPr="00E816EF" w:rsidRDefault="009A04B6" w:rsidP="007E28B7">
            <w:pPr>
              <w:jc w:val="center"/>
              <w:rPr>
                <w:color w:val="000000"/>
              </w:rPr>
            </w:pPr>
            <w:r w:rsidRPr="00E816EF">
              <w:rPr>
                <w:color w:val="000000"/>
              </w:rPr>
              <w:t>33,68</w:t>
            </w:r>
          </w:p>
        </w:tc>
      </w:tr>
      <w:tr w:rsidR="009A04B6" w:rsidRPr="00192D02" w14:paraId="217C3B4B" w14:textId="77777777" w:rsidTr="007E28B7">
        <w:tc>
          <w:tcPr>
            <w:tcW w:w="3777" w:type="dxa"/>
          </w:tcPr>
          <w:p w14:paraId="565632F0" w14:textId="77777777" w:rsidR="009A04B6" w:rsidRPr="00192D02" w:rsidRDefault="009A04B6" w:rsidP="007E28B7">
            <w:pPr>
              <w:rPr>
                <w:color w:val="000000" w:themeColor="text1"/>
                <w:lang w:val="uk-UA"/>
              </w:rPr>
            </w:pPr>
            <w:r w:rsidRPr="00192D02">
              <w:rPr>
                <w:color w:val="000000" w:themeColor="text1"/>
                <w:lang w:val="uk-UA"/>
              </w:rPr>
              <w:t>з</w:t>
            </w:r>
            <w:proofErr w:type="spellStart"/>
            <w:r w:rsidRPr="00192D02">
              <w:rPr>
                <w:color w:val="000000" w:themeColor="text1"/>
              </w:rPr>
              <w:t>агальновиробничі</w:t>
            </w:r>
            <w:proofErr w:type="spellEnd"/>
            <w:r w:rsidRPr="00192D02">
              <w:rPr>
                <w:color w:val="000000" w:themeColor="text1"/>
              </w:rPr>
              <w:t xml:space="preserve"> </w:t>
            </w:r>
            <w:proofErr w:type="spellStart"/>
            <w:r w:rsidRPr="00192D02">
              <w:rPr>
                <w:color w:val="000000" w:themeColor="text1"/>
              </w:rPr>
              <w:t>витрати</w:t>
            </w:r>
            <w:proofErr w:type="spellEnd"/>
            <w:r w:rsidRPr="00192D02">
              <w:rPr>
                <w:color w:val="000000" w:themeColor="text1"/>
                <w:lang w:val="uk-UA"/>
              </w:rPr>
              <w:t>, 0,5%</w:t>
            </w:r>
          </w:p>
        </w:tc>
        <w:tc>
          <w:tcPr>
            <w:tcW w:w="1696" w:type="dxa"/>
            <w:vAlign w:val="center"/>
          </w:tcPr>
          <w:p w14:paraId="43ED12DB" w14:textId="77777777" w:rsidR="009A04B6" w:rsidRPr="00E816EF" w:rsidRDefault="009A04B6" w:rsidP="007E28B7">
            <w:pPr>
              <w:jc w:val="center"/>
              <w:rPr>
                <w:color w:val="000000"/>
              </w:rPr>
            </w:pPr>
            <w:r w:rsidRPr="00E816EF">
              <w:rPr>
                <w:color w:val="000000"/>
              </w:rPr>
              <w:t>8,53</w:t>
            </w:r>
          </w:p>
        </w:tc>
        <w:tc>
          <w:tcPr>
            <w:tcW w:w="2303" w:type="dxa"/>
            <w:vAlign w:val="center"/>
          </w:tcPr>
          <w:p w14:paraId="78F92416" w14:textId="77777777" w:rsidR="009A04B6" w:rsidRPr="00E816EF" w:rsidRDefault="009A04B6" w:rsidP="007E28B7">
            <w:pPr>
              <w:jc w:val="center"/>
              <w:rPr>
                <w:color w:val="000000"/>
              </w:rPr>
            </w:pPr>
            <w:r w:rsidRPr="00E816EF">
              <w:rPr>
                <w:color w:val="000000"/>
              </w:rPr>
              <w:t>8,05</w:t>
            </w:r>
          </w:p>
        </w:tc>
        <w:tc>
          <w:tcPr>
            <w:tcW w:w="1794" w:type="dxa"/>
            <w:vAlign w:val="center"/>
          </w:tcPr>
          <w:p w14:paraId="08EA599B" w14:textId="77777777" w:rsidR="009A04B6" w:rsidRPr="00E816EF" w:rsidRDefault="009A04B6" w:rsidP="007E28B7">
            <w:pPr>
              <w:jc w:val="center"/>
              <w:rPr>
                <w:color w:val="000000"/>
              </w:rPr>
            </w:pPr>
            <w:r w:rsidRPr="00E816EF">
              <w:rPr>
                <w:color w:val="000000"/>
              </w:rPr>
              <w:t>8,42</w:t>
            </w:r>
          </w:p>
        </w:tc>
      </w:tr>
      <w:tr w:rsidR="009A04B6" w:rsidRPr="00192D02" w14:paraId="441D4271" w14:textId="77777777" w:rsidTr="007E28B7">
        <w:tc>
          <w:tcPr>
            <w:tcW w:w="3777" w:type="dxa"/>
          </w:tcPr>
          <w:p w14:paraId="35FB77A0" w14:textId="77777777" w:rsidR="009A04B6" w:rsidRPr="00192D02" w:rsidRDefault="009A04B6" w:rsidP="007E28B7">
            <w:pPr>
              <w:rPr>
                <w:color w:val="000000" w:themeColor="text1"/>
                <w:lang w:val="uk-UA"/>
              </w:rPr>
            </w:pPr>
            <w:r w:rsidRPr="00192D02">
              <w:rPr>
                <w:color w:val="000000" w:themeColor="text1"/>
                <w:lang w:val="uk-UA"/>
              </w:rPr>
              <w:t>загальногосподарські витрати, 0,5%</w:t>
            </w:r>
          </w:p>
        </w:tc>
        <w:tc>
          <w:tcPr>
            <w:tcW w:w="1696" w:type="dxa"/>
            <w:vAlign w:val="center"/>
          </w:tcPr>
          <w:p w14:paraId="0B2904A1" w14:textId="77777777" w:rsidR="009A04B6" w:rsidRPr="00E816EF" w:rsidRDefault="009A04B6" w:rsidP="007E28B7">
            <w:pPr>
              <w:jc w:val="center"/>
              <w:rPr>
                <w:color w:val="000000"/>
              </w:rPr>
            </w:pPr>
            <w:r w:rsidRPr="00E816EF">
              <w:rPr>
                <w:color w:val="000000"/>
              </w:rPr>
              <w:t>8,53</w:t>
            </w:r>
          </w:p>
        </w:tc>
        <w:tc>
          <w:tcPr>
            <w:tcW w:w="2303" w:type="dxa"/>
            <w:vAlign w:val="center"/>
          </w:tcPr>
          <w:p w14:paraId="3FA33D40" w14:textId="77777777" w:rsidR="009A04B6" w:rsidRPr="00E816EF" w:rsidRDefault="009A04B6" w:rsidP="007E28B7">
            <w:pPr>
              <w:jc w:val="center"/>
              <w:rPr>
                <w:color w:val="000000"/>
              </w:rPr>
            </w:pPr>
            <w:r w:rsidRPr="00E816EF">
              <w:rPr>
                <w:color w:val="000000"/>
              </w:rPr>
              <w:t>8,05</w:t>
            </w:r>
          </w:p>
        </w:tc>
        <w:tc>
          <w:tcPr>
            <w:tcW w:w="1794" w:type="dxa"/>
            <w:vAlign w:val="center"/>
          </w:tcPr>
          <w:p w14:paraId="747192E5" w14:textId="77777777" w:rsidR="009A04B6" w:rsidRPr="00E816EF" w:rsidRDefault="009A04B6" w:rsidP="007E28B7">
            <w:pPr>
              <w:jc w:val="center"/>
              <w:rPr>
                <w:color w:val="000000"/>
              </w:rPr>
            </w:pPr>
            <w:r w:rsidRPr="00E816EF">
              <w:rPr>
                <w:color w:val="000000"/>
              </w:rPr>
              <w:t>8,42</w:t>
            </w:r>
          </w:p>
        </w:tc>
      </w:tr>
      <w:tr w:rsidR="009A04B6" w:rsidRPr="00192D02" w14:paraId="1F8A6467" w14:textId="77777777" w:rsidTr="007E28B7">
        <w:trPr>
          <w:trHeight w:val="157"/>
        </w:trPr>
        <w:tc>
          <w:tcPr>
            <w:tcW w:w="3777" w:type="dxa"/>
          </w:tcPr>
          <w:p w14:paraId="318ACE94" w14:textId="77777777" w:rsidR="009A04B6" w:rsidRPr="00192D02" w:rsidRDefault="009A04B6" w:rsidP="007E28B7">
            <w:pPr>
              <w:rPr>
                <w:color w:val="000000" w:themeColor="text1"/>
                <w:lang w:val="uk-UA"/>
              </w:rPr>
            </w:pPr>
            <w:r w:rsidRPr="00192D02">
              <w:rPr>
                <w:color w:val="000000" w:themeColor="text1"/>
                <w:lang w:val="uk-UA"/>
              </w:rPr>
              <w:t>виробнича собівартість</w:t>
            </w:r>
          </w:p>
        </w:tc>
        <w:tc>
          <w:tcPr>
            <w:tcW w:w="1696" w:type="dxa"/>
            <w:vAlign w:val="center"/>
          </w:tcPr>
          <w:p w14:paraId="3523E253" w14:textId="77777777" w:rsidR="009A04B6" w:rsidRPr="00E816EF" w:rsidRDefault="009A04B6" w:rsidP="007E28B7">
            <w:pPr>
              <w:jc w:val="center"/>
              <w:rPr>
                <w:color w:val="000000"/>
              </w:rPr>
            </w:pPr>
            <w:r w:rsidRPr="00E816EF">
              <w:rPr>
                <w:color w:val="000000"/>
              </w:rPr>
              <w:t>913,03</w:t>
            </w:r>
          </w:p>
        </w:tc>
        <w:tc>
          <w:tcPr>
            <w:tcW w:w="2303" w:type="dxa"/>
            <w:vAlign w:val="center"/>
          </w:tcPr>
          <w:p w14:paraId="3CAE6CD5" w14:textId="77777777" w:rsidR="009A04B6" w:rsidRPr="00E816EF" w:rsidRDefault="009A04B6" w:rsidP="007E28B7">
            <w:pPr>
              <w:jc w:val="center"/>
              <w:rPr>
                <w:color w:val="000000"/>
              </w:rPr>
            </w:pPr>
            <w:r w:rsidRPr="00E816EF">
              <w:rPr>
                <w:color w:val="000000"/>
              </w:rPr>
              <w:t>860,82</w:t>
            </w:r>
          </w:p>
        </w:tc>
        <w:tc>
          <w:tcPr>
            <w:tcW w:w="1794" w:type="dxa"/>
            <w:vAlign w:val="center"/>
          </w:tcPr>
          <w:p w14:paraId="0A9209B0" w14:textId="77777777" w:rsidR="009A04B6" w:rsidRPr="00E816EF" w:rsidRDefault="009A04B6" w:rsidP="007E28B7">
            <w:pPr>
              <w:jc w:val="center"/>
              <w:rPr>
                <w:color w:val="000000"/>
              </w:rPr>
            </w:pPr>
            <w:r w:rsidRPr="00E816EF">
              <w:rPr>
                <w:color w:val="000000"/>
              </w:rPr>
              <w:t>900,94</w:t>
            </w:r>
          </w:p>
        </w:tc>
      </w:tr>
      <w:tr w:rsidR="009A04B6" w:rsidRPr="00192D02" w14:paraId="6B53783E" w14:textId="77777777" w:rsidTr="007E28B7">
        <w:trPr>
          <w:trHeight w:val="301"/>
        </w:trPr>
        <w:tc>
          <w:tcPr>
            <w:tcW w:w="3777" w:type="dxa"/>
          </w:tcPr>
          <w:p w14:paraId="1B3A977D" w14:textId="77777777" w:rsidR="009A04B6" w:rsidRPr="00192D02" w:rsidRDefault="009A04B6" w:rsidP="007E28B7">
            <w:pPr>
              <w:rPr>
                <w:color w:val="000000" w:themeColor="text1"/>
                <w:lang w:val="uk-UA"/>
              </w:rPr>
            </w:pPr>
            <w:r w:rsidRPr="00192D02">
              <w:rPr>
                <w:color w:val="000000" w:themeColor="text1"/>
                <w:lang w:val="uk-UA"/>
              </w:rPr>
              <w:t>інші виробничі витрати,  0,5%</w:t>
            </w:r>
          </w:p>
        </w:tc>
        <w:tc>
          <w:tcPr>
            <w:tcW w:w="1696" w:type="dxa"/>
            <w:vAlign w:val="center"/>
          </w:tcPr>
          <w:p w14:paraId="31D2689C" w14:textId="77777777" w:rsidR="009A04B6" w:rsidRPr="00E816EF" w:rsidRDefault="009A04B6" w:rsidP="007E28B7">
            <w:pPr>
              <w:jc w:val="center"/>
              <w:rPr>
                <w:color w:val="000000"/>
              </w:rPr>
            </w:pPr>
            <w:r w:rsidRPr="00E816EF">
              <w:rPr>
                <w:color w:val="000000"/>
              </w:rPr>
              <w:t>8,53</w:t>
            </w:r>
          </w:p>
        </w:tc>
        <w:tc>
          <w:tcPr>
            <w:tcW w:w="2303" w:type="dxa"/>
            <w:vAlign w:val="center"/>
          </w:tcPr>
          <w:p w14:paraId="7003E61C" w14:textId="77777777" w:rsidR="009A04B6" w:rsidRPr="00E816EF" w:rsidRDefault="009A04B6" w:rsidP="007E28B7">
            <w:pPr>
              <w:jc w:val="center"/>
              <w:rPr>
                <w:color w:val="000000"/>
              </w:rPr>
            </w:pPr>
            <w:r w:rsidRPr="00E816EF">
              <w:rPr>
                <w:color w:val="000000"/>
              </w:rPr>
              <w:t>8,05</w:t>
            </w:r>
          </w:p>
        </w:tc>
        <w:tc>
          <w:tcPr>
            <w:tcW w:w="1794" w:type="dxa"/>
            <w:vAlign w:val="center"/>
          </w:tcPr>
          <w:p w14:paraId="609FBE46" w14:textId="77777777" w:rsidR="009A04B6" w:rsidRPr="00E816EF" w:rsidRDefault="009A04B6" w:rsidP="007E28B7">
            <w:pPr>
              <w:jc w:val="center"/>
              <w:rPr>
                <w:color w:val="000000"/>
              </w:rPr>
            </w:pPr>
            <w:r w:rsidRPr="00E816EF">
              <w:rPr>
                <w:color w:val="000000"/>
              </w:rPr>
              <w:t>8,42</w:t>
            </w:r>
          </w:p>
        </w:tc>
      </w:tr>
      <w:tr w:rsidR="009A04B6" w:rsidRPr="00192D02" w14:paraId="209B1A80" w14:textId="77777777" w:rsidTr="007E28B7">
        <w:tc>
          <w:tcPr>
            <w:tcW w:w="3777" w:type="dxa"/>
          </w:tcPr>
          <w:p w14:paraId="7C38C32D" w14:textId="77777777" w:rsidR="009A04B6" w:rsidRPr="00192D02" w:rsidRDefault="009A04B6" w:rsidP="007E28B7">
            <w:pPr>
              <w:rPr>
                <w:color w:val="000000" w:themeColor="text1"/>
                <w:lang w:val="uk-UA"/>
              </w:rPr>
            </w:pPr>
            <w:proofErr w:type="spellStart"/>
            <w:r w:rsidRPr="00192D02">
              <w:rPr>
                <w:color w:val="000000" w:themeColor="text1"/>
                <w:lang w:val="uk-UA"/>
              </w:rPr>
              <w:t>зовнішньовиробничі</w:t>
            </w:r>
            <w:proofErr w:type="spellEnd"/>
            <w:r w:rsidRPr="00192D02">
              <w:rPr>
                <w:color w:val="000000" w:themeColor="text1"/>
                <w:lang w:val="uk-UA"/>
              </w:rPr>
              <w:t xml:space="preserve"> (комерційні) витрати, 10,0%</w:t>
            </w:r>
          </w:p>
        </w:tc>
        <w:tc>
          <w:tcPr>
            <w:tcW w:w="1696" w:type="dxa"/>
            <w:vAlign w:val="center"/>
          </w:tcPr>
          <w:p w14:paraId="28A4A1D7" w14:textId="77777777" w:rsidR="009A04B6" w:rsidRPr="00E816EF" w:rsidRDefault="009A04B6" w:rsidP="007E28B7">
            <w:pPr>
              <w:jc w:val="center"/>
              <w:rPr>
                <w:color w:val="000000"/>
              </w:rPr>
            </w:pPr>
            <w:r w:rsidRPr="00E816EF">
              <w:rPr>
                <w:color w:val="000000"/>
              </w:rPr>
              <w:t>17,07</w:t>
            </w:r>
          </w:p>
        </w:tc>
        <w:tc>
          <w:tcPr>
            <w:tcW w:w="2303" w:type="dxa"/>
            <w:vAlign w:val="center"/>
          </w:tcPr>
          <w:p w14:paraId="4EE17EC2" w14:textId="77777777" w:rsidR="009A04B6" w:rsidRPr="00E816EF" w:rsidRDefault="009A04B6" w:rsidP="007E28B7">
            <w:pPr>
              <w:jc w:val="center"/>
              <w:rPr>
                <w:color w:val="000000"/>
              </w:rPr>
            </w:pPr>
            <w:r w:rsidRPr="00E816EF">
              <w:rPr>
                <w:color w:val="000000"/>
              </w:rPr>
              <w:t>16,09</w:t>
            </w:r>
          </w:p>
        </w:tc>
        <w:tc>
          <w:tcPr>
            <w:tcW w:w="1794" w:type="dxa"/>
            <w:vAlign w:val="center"/>
          </w:tcPr>
          <w:p w14:paraId="3BC8C785" w14:textId="77777777" w:rsidR="009A04B6" w:rsidRPr="00E816EF" w:rsidRDefault="009A04B6" w:rsidP="007E28B7">
            <w:pPr>
              <w:jc w:val="center"/>
              <w:rPr>
                <w:color w:val="000000"/>
              </w:rPr>
            </w:pPr>
            <w:r w:rsidRPr="00E816EF">
              <w:rPr>
                <w:color w:val="000000"/>
              </w:rPr>
              <w:t>16,84</w:t>
            </w:r>
          </w:p>
        </w:tc>
      </w:tr>
      <w:tr w:rsidR="009A04B6" w:rsidRPr="00192D02" w14:paraId="419A17C2" w14:textId="77777777" w:rsidTr="007E28B7">
        <w:tc>
          <w:tcPr>
            <w:tcW w:w="3777" w:type="dxa"/>
          </w:tcPr>
          <w:p w14:paraId="79546A87" w14:textId="77777777" w:rsidR="009A04B6" w:rsidRPr="00192D02" w:rsidRDefault="009A04B6" w:rsidP="007E28B7">
            <w:pPr>
              <w:rPr>
                <w:color w:val="000000" w:themeColor="text1"/>
                <w:lang w:val="uk-UA"/>
              </w:rPr>
            </w:pPr>
            <w:r w:rsidRPr="00192D02">
              <w:rPr>
                <w:color w:val="000000" w:themeColor="text1"/>
                <w:lang w:val="uk-UA"/>
              </w:rPr>
              <w:t>повна собівартість</w:t>
            </w:r>
          </w:p>
        </w:tc>
        <w:tc>
          <w:tcPr>
            <w:tcW w:w="1696" w:type="dxa"/>
            <w:vAlign w:val="center"/>
          </w:tcPr>
          <w:p w14:paraId="3687A891" w14:textId="77777777" w:rsidR="009A04B6" w:rsidRPr="00E816EF" w:rsidRDefault="009A04B6" w:rsidP="007E28B7">
            <w:pPr>
              <w:jc w:val="center"/>
              <w:rPr>
                <w:color w:val="000000"/>
              </w:rPr>
            </w:pPr>
            <w:r w:rsidRPr="00E816EF">
              <w:rPr>
                <w:color w:val="000000"/>
              </w:rPr>
              <w:t>938,63</w:t>
            </w:r>
          </w:p>
        </w:tc>
        <w:tc>
          <w:tcPr>
            <w:tcW w:w="2303" w:type="dxa"/>
            <w:vAlign w:val="center"/>
          </w:tcPr>
          <w:p w14:paraId="0D5A8F55" w14:textId="77777777" w:rsidR="009A04B6" w:rsidRPr="00E816EF" w:rsidRDefault="009A04B6" w:rsidP="007E28B7">
            <w:pPr>
              <w:jc w:val="center"/>
              <w:rPr>
                <w:color w:val="000000"/>
              </w:rPr>
            </w:pPr>
            <w:r w:rsidRPr="00E816EF">
              <w:rPr>
                <w:color w:val="000000"/>
              </w:rPr>
              <w:t>884,95</w:t>
            </w:r>
          </w:p>
        </w:tc>
        <w:tc>
          <w:tcPr>
            <w:tcW w:w="1794" w:type="dxa"/>
            <w:vAlign w:val="center"/>
          </w:tcPr>
          <w:p w14:paraId="66395C62" w14:textId="77777777" w:rsidR="009A04B6" w:rsidRPr="00E816EF" w:rsidRDefault="009A04B6" w:rsidP="007E28B7">
            <w:pPr>
              <w:jc w:val="center"/>
              <w:rPr>
                <w:color w:val="000000"/>
              </w:rPr>
            </w:pPr>
            <w:r w:rsidRPr="00E816EF">
              <w:rPr>
                <w:color w:val="000000"/>
              </w:rPr>
              <w:t>926,20</w:t>
            </w:r>
          </w:p>
        </w:tc>
      </w:tr>
      <w:tr w:rsidR="009A04B6" w:rsidRPr="00192D02" w14:paraId="33E4DDC5" w14:textId="77777777" w:rsidTr="007E28B7">
        <w:tc>
          <w:tcPr>
            <w:tcW w:w="3777" w:type="dxa"/>
          </w:tcPr>
          <w:p w14:paraId="4F8E467E" w14:textId="77777777" w:rsidR="009A04B6" w:rsidRPr="00192D02" w:rsidRDefault="009A04B6" w:rsidP="007E28B7">
            <w:pPr>
              <w:rPr>
                <w:color w:val="000000" w:themeColor="text1"/>
                <w:lang w:val="uk-UA"/>
              </w:rPr>
            </w:pPr>
            <w:r w:rsidRPr="00192D02">
              <w:rPr>
                <w:color w:val="000000" w:themeColor="text1"/>
                <w:lang w:val="uk-UA"/>
              </w:rPr>
              <w:t xml:space="preserve">прибуток підприємства, </w:t>
            </w:r>
            <w:r>
              <w:rPr>
                <w:color w:val="000000" w:themeColor="text1"/>
                <w:lang w:val="uk-UA"/>
              </w:rPr>
              <w:t>3</w:t>
            </w:r>
            <w:r w:rsidRPr="00192D02">
              <w:rPr>
                <w:color w:val="000000" w:themeColor="text1"/>
                <w:lang w:val="uk-UA"/>
              </w:rPr>
              <w:t>0%</w:t>
            </w:r>
          </w:p>
        </w:tc>
        <w:tc>
          <w:tcPr>
            <w:tcW w:w="1696" w:type="dxa"/>
            <w:vAlign w:val="center"/>
          </w:tcPr>
          <w:p w14:paraId="20332186" w14:textId="77777777" w:rsidR="009A04B6" w:rsidRPr="00E816EF" w:rsidRDefault="009A04B6" w:rsidP="007E28B7">
            <w:pPr>
              <w:jc w:val="center"/>
              <w:rPr>
                <w:color w:val="000000"/>
              </w:rPr>
            </w:pPr>
            <w:r w:rsidRPr="00E816EF">
              <w:rPr>
                <w:color w:val="000000"/>
              </w:rPr>
              <w:t>511,98</w:t>
            </w:r>
          </w:p>
        </w:tc>
        <w:tc>
          <w:tcPr>
            <w:tcW w:w="2303" w:type="dxa"/>
            <w:vAlign w:val="center"/>
          </w:tcPr>
          <w:p w14:paraId="6499CBAC" w14:textId="77777777" w:rsidR="009A04B6" w:rsidRPr="00E816EF" w:rsidRDefault="009A04B6" w:rsidP="007E28B7">
            <w:pPr>
              <w:jc w:val="center"/>
              <w:rPr>
                <w:color w:val="000000"/>
              </w:rPr>
            </w:pPr>
            <w:r w:rsidRPr="00E816EF">
              <w:rPr>
                <w:color w:val="000000"/>
              </w:rPr>
              <w:t>482,70</w:t>
            </w:r>
          </w:p>
        </w:tc>
        <w:tc>
          <w:tcPr>
            <w:tcW w:w="1794" w:type="dxa"/>
            <w:vAlign w:val="center"/>
          </w:tcPr>
          <w:p w14:paraId="7B2775F3" w14:textId="77777777" w:rsidR="009A04B6" w:rsidRPr="00E816EF" w:rsidRDefault="009A04B6" w:rsidP="007E28B7">
            <w:pPr>
              <w:jc w:val="center"/>
              <w:rPr>
                <w:color w:val="000000"/>
              </w:rPr>
            </w:pPr>
            <w:r w:rsidRPr="00E816EF">
              <w:rPr>
                <w:color w:val="000000"/>
              </w:rPr>
              <w:t>505,20</w:t>
            </w:r>
          </w:p>
        </w:tc>
      </w:tr>
      <w:tr w:rsidR="009A04B6" w:rsidRPr="00192D02" w14:paraId="694549C7" w14:textId="77777777" w:rsidTr="007E28B7">
        <w:tc>
          <w:tcPr>
            <w:tcW w:w="3777" w:type="dxa"/>
          </w:tcPr>
          <w:p w14:paraId="6E1C9705" w14:textId="77777777" w:rsidR="009A04B6" w:rsidRPr="00192D02" w:rsidRDefault="009A04B6" w:rsidP="007E28B7">
            <w:pPr>
              <w:tabs>
                <w:tab w:val="left" w:pos="960"/>
              </w:tabs>
              <w:rPr>
                <w:color w:val="000000" w:themeColor="text1"/>
                <w:lang w:val="uk-UA"/>
              </w:rPr>
            </w:pPr>
            <w:r w:rsidRPr="00192D02">
              <w:rPr>
                <w:color w:val="000000" w:themeColor="text1"/>
                <w:lang w:val="uk-UA"/>
              </w:rPr>
              <w:t>оптова ціна підприємства без ПДВ</w:t>
            </w:r>
          </w:p>
        </w:tc>
        <w:tc>
          <w:tcPr>
            <w:tcW w:w="1696" w:type="dxa"/>
            <w:vAlign w:val="center"/>
          </w:tcPr>
          <w:p w14:paraId="59DA8D75" w14:textId="77777777" w:rsidR="009A04B6" w:rsidRPr="00E816EF" w:rsidRDefault="009A04B6" w:rsidP="007E28B7">
            <w:pPr>
              <w:jc w:val="center"/>
              <w:rPr>
                <w:color w:val="000000"/>
              </w:rPr>
            </w:pPr>
            <w:r w:rsidRPr="00E816EF">
              <w:rPr>
                <w:color w:val="000000"/>
              </w:rPr>
              <w:t>1450,61</w:t>
            </w:r>
          </w:p>
        </w:tc>
        <w:tc>
          <w:tcPr>
            <w:tcW w:w="2303" w:type="dxa"/>
            <w:vAlign w:val="center"/>
          </w:tcPr>
          <w:p w14:paraId="3071980C" w14:textId="77777777" w:rsidR="009A04B6" w:rsidRPr="00E816EF" w:rsidRDefault="009A04B6" w:rsidP="007E28B7">
            <w:pPr>
              <w:jc w:val="center"/>
              <w:rPr>
                <w:color w:val="000000"/>
              </w:rPr>
            </w:pPr>
            <w:r w:rsidRPr="00E816EF">
              <w:rPr>
                <w:color w:val="000000"/>
              </w:rPr>
              <w:t>1367,65</w:t>
            </w:r>
          </w:p>
        </w:tc>
        <w:tc>
          <w:tcPr>
            <w:tcW w:w="1794" w:type="dxa"/>
            <w:vAlign w:val="center"/>
          </w:tcPr>
          <w:p w14:paraId="10E2D656" w14:textId="77777777" w:rsidR="009A04B6" w:rsidRPr="00E816EF" w:rsidRDefault="009A04B6" w:rsidP="007E28B7">
            <w:pPr>
              <w:jc w:val="center"/>
              <w:rPr>
                <w:color w:val="000000"/>
              </w:rPr>
            </w:pPr>
            <w:r w:rsidRPr="00E816EF">
              <w:rPr>
                <w:color w:val="000000"/>
              </w:rPr>
              <w:t>1431,40</w:t>
            </w:r>
          </w:p>
        </w:tc>
      </w:tr>
      <w:tr w:rsidR="009A04B6" w:rsidRPr="00192D02" w14:paraId="3F805B02" w14:textId="77777777" w:rsidTr="007E28B7">
        <w:tc>
          <w:tcPr>
            <w:tcW w:w="3777" w:type="dxa"/>
          </w:tcPr>
          <w:p w14:paraId="222C3B66" w14:textId="77777777" w:rsidR="009A04B6" w:rsidRPr="00192D02" w:rsidRDefault="009A04B6" w:rsidP="007E28B7">
            <w:pPr>
              <w:rPr>
                <w:color w:val="000000" w:themeColor="text1"/>
                <w:lang w:val="uk-UA"/>
              </w:rPr>
            </w:pPr>
            <w:r w:rsidRPr="00192D02">
              <w:rPr>
                <w:color w:val="000000" w:themeColor="text1"/>
                <w:lang w:val="uk-UA"/>
              </w:rPr>
              <w:t>податок на додаткову вартість, 20%</w:t>
            </w:r>
          </w:p>
        </w:tc>
        <w:tc>
          <w:tcPr>
            <w:tcW w:w="1696" w:type="dxa"/>
            <w:vAlign w:val="center"/>
          </w:tcPr>
          <w:p w14:paraId="15EF854F" w14:textId="77777777" w:rsidR="009A04B6" w:rsidRPr="00E816EF" w:rsidRDefault="009A04B6" w:rsidP="007E28B7">
            <w:pPr>
              <w:jc w:val="center"/>
              <w:rPr>
                <w:color w:val="000000"/>
              </w:rPr>
            </w:pPr>
            <w:r w:rsidRPr="00E816EF">
              <w:rPr>
                <w:color w:val="000000"/>
              </w:rPr>
              <w:t>290,12</w:t>
            </w:r>
          </w:p>
        </w:tc>
        <w:tc>
          <w:tcPr>
            <w:tcW w:w="2303" w:type="dxa"/>
            <w:vAlign w:val="center"/>
          </w:tcPr>
          <w:p w14:paraId="20D9E598" w14:textId="77777777" w:rsidR="009A04B6" w:rsidRPr="00E816EF" w:rsidRDefault="009A04B6" w:rsidP="007E28B7">
            <w:pPr>
              <w:jc w:val="center"/>
              <w:rPr>
                <w:color w:val="000000"/>
              </w:rPr>
            </w:pPr>
            <w:r w:rsidRPr="00E816EF">
              <w:rPr>
                <w:color w:val="000000"/>
              </w:rPr>
              <w:t>273,53</w:t>
            </w:r>
          </w:p>
        </w:tc>
        <w:tc>
          <w:tcPr>
            <w:tcW w:w="1794" w:type="dxa"/>
            <w:vAlign w:val="center"/>
          </w:tcPr>
          <w:p w14:paraId="6249AD0B" w14:textId="77777777" w:rsidR="009A04B6" w:rsidRPr="00E816EF" w:rsidRDefault="009A04B6" w:rsidP="007E28B7">
            <w:pPr>
              <w:jc w:val="center"/>
              <w:rPr>
                <w:color w:val="000000"/>
              </w:rPr>
            </w:pPr>
            <w:r w:rsidRPr="00E816EF">
              <w:rPr>
                <w:color w:val="000000"/>
              </w:rPr>
              <w:t>286,28</w:t>
            </w:r>
          </w:p>
        </w:tc>
      </w:tr>
      <w:tr w:rsidR="009A04B6" w:rsidRPr="00192D02" w14:paraId="5374EF68" w14:textId="77777777" w:rsidTr="007E28B7">
        <w:tc>
          <w:tcPr>
            <w:tcW w:w="3777" w:type="dxa"/>
          </w:tcPr>
          <w:p w14:paraId="3A3037AA" w14:textId="77777777" w:rsidR="009A04B6" w:rsidRPr="00192D02" w:rsidRDefault="009A04B6" w:rsidP="007E28B7">
            <w:pPr>
              <w:rPr>
                <w:color w:val="000000" w:themeColor="text1"/>
                <w:lang w:val="uk-UA"/>
              </w:rPr>
            </w:pPr>
            <w:r w:rsidRPr="00192D02">
              <w:rPr>
                <w:color w:val="000000" w:themeColor="text1"/>
                <w:lang w:val="uk-UA"/>
              </w:rPr>
              <w:t>оптова ціна підприємства з урахуванням ПДВ</w:t>
            </w:r>
          </w:p>
        </w:tc>
        <w:tc>
          <w:tcPr>
            <w:tcW w:w="1696" w:type="dxa"/>
            <w:vAlign w:val="center"/>
          </w:tcPr>
          <w:p w14:paraId="66D449B9" w14:textId="77777777" w:rsidR="009A04B6" w:rsidRPr="00E816EF" w:rsidRDefault="009A04B6" w:rsidP="007E28B7">
            <w:pPr>
              <w:jc w:val="center"/>
              <w:rPr>
                <w:color w:val="000000"/>
              </w:rPr>
            </w:pPr>
            <w:r w:rsidRPr="00E816EF">
              <w:rPr>
                <w:color w:val="000000"/>
              </w:rPr>
              <w:t>1740,73</w:t>
            </w:r>
          </w:p>
        </w:tc>
        <w:tc>
          <w:tcPr>
            <w:tcW w:w="2303" w:type="dxa"/>
            <w:vAlign w:val="center"/>
          </w:tcPr>
          <w:p w14:paraId="791D3DA8" w14:textId="77777777" w:rsidR="009A04B6" w:rsidRPr="00E816EF" w:rsidRDefault="009A04B6" w:rsidP="007E28B7">
            <w:pPr>
              <w:jc w:val="center"/>
              <w:rPr>
                <w:color w:val="000000"/>
              </w:rPr>
            </w:pPr>
            <w:r w:rsidRPr="00E816EF">
              <w:rPr>
                <w:color w:val="000000"/>
              </w:rPr>
              <w:t>1641,18</w:t>
            </w:r>
          </w:p>
        </w:tc>
        <w:tc>
          <w:tcPr>
            <w:tcW w:w="1794" w:type="dxa"/>
            <w:vAlign w:val="center"/>
          </w:tcPr>
          <w:p w14:paraId="71D3551B" w14:textId="77777777" w:rsidR="009A04B6" w:rsidRPr="00E816EF" w:rsidRDefault="009A04B6" w:rsidP="007E28B7">
            <w:pPr>
              <w:jc w:val="center"/>
              <w:rPr>
                <w:color w:val="000000"/>
              </w:rPr>
            </w:pPr>
            <w:r w:rsidRPr="00E816EF">
              <w:rPr>
                <w:color w:val="000000"/>
              </w:rPr>
              <w:t>1717,68</w:t>
            </w:r>
          </w:p>
        </w:tc>
      </w:tr>
      <w:tr w:rsidR="009A04B6" w:rsidRPr="00192D02" w14:paraId="6D1CC928" w14:textId="77777777" w:rsidTr="007E28B7">
        <w:tc>
          <w:tcPr>
            <w:tcW w:w="3777" w:type="dxa"/>
          </w:tcPr>
          <w:p w14:paraId="481159B3" w14:textId="77777777" w:rsidR="009A04B6" w:rsidRPr="00192D02" w:rsidRDefault="009A04B6" w:rsidP="007E28B7">
            <w:pPr>
              <w:rPr>
                <w:color w:val="000000" w:themeColor="text1"/>
                <w:lang w:val="uk-UA"/>
              </w:rPr>
            </w:pPr>
            <w:r w:rsidRPr="00192D02">
              <w:rPr>
                <w:color w:val="000000" w:themeColor="text1"/>
                <w:lang w:val="uk-UA"/>
              </w:rPr>
              <w:t>ціна підприємства за 1 кг продукції</w:t>
            </w:r>
          </w:p>
        </w:tc>
        <w:tc>
          <w:tcPr>
            <w:tcW w:w="1696" w:type="dxa"/>
            <w:vAlign w:val="center"/>
          </w:tcPr>
          <w:p w14:paraId="5CAAF79A" w14:textId="77777777" w:rsidR="009A04B6" w:rsidRPr="00E816EF" w:rsidRDefault="009A04B6" w:rsidP="007E28B7">
            <w:pPr>
              <w:jc w:val="center"/>
              <w:rPr>
                <w:color w:val="000000"/>
              </w:rPr>
            </w:pPr>
            <w:r w:rsidRPr="00E816EF">
              <w:rPr>
                <w:color w:val="000000"/>
              </w:rPr>
              <w:t>17,41</w:t>
            </w:r>
          </w:p>
        </w:tc>
        <w:tc>
          <w:tcPr>
            <w:tcW w:w="2303" w:type="dxa"/>
            <w:vAlign w:val="center"/>
          </w:tcPr>
          <w:p w14:paraId="25E9A50A" w14:textId="77777777" w:rsidR="009A04B6" w:rsidRPr="00E816EF" w:rsidRDefault="009A04B6" w:rsidP="007E28B7">
            <w:pPr>
              <w:jc w:val="center"/>
              <w:rPr>
                <w:color w:val="000000"/>
              </w:rPr>
            </w:pPr>
            <w:r w:rsidRPr="00E816EF">
              <w:rPr>
                <w:color w:val="000000"/>
              </w:rPr>
              <w:t>16,41</w:t>
            </w:r>
          </w:p>
        </w:tc>
        <w:tc>
          <w:tcPr>
            <w:tcW w:w="1794" w:type="dxa"/>
            <w:vAlign w:val="center"/>
          </w:tcPr>
          <w:p w14:paraId="0F6D3F29" w14:textId="77777777" w:rsidR="009A04B6" w:rsidRPr="00E816EF" w:rsidRDefault="009A04B6" w:rsidP="007E28B7">
            <w:pPr>
              <w:jc w:val="center"/>
              <w:rPr>
                <w:color w:val="000000"/>
              </w:rPr>
            </w:pPr>
            <w:r w:rsidRPr="00E816EF">
              <w:rPr>
                <w:color w:val="000000"/>
              </w:rPr>
              <w:t>17,18</w:t>
            </w:r>
          </w:p>
        </w:tc>
      </w:tr>
      <w:tr w:rsidR="009A04B6" w:rsidRPr="00192D02" w14:paraId="0439E726" w14:textId="77777777" w:rsidTr="007E28B7">
        <w:tc>
          <w:tcPr>
            <w:tcW w:w="3777" w:type="dxa"/>
          </w:tcPr>
          <w:p w14:paraId="045DE564" w14:textId="77777777" w:rsidR="009A04B6" w:rsidRPr="00192D02" w:rsidRDefault="009A04B6" w:rsidP="007E28B7">
            <w:pPr>
              <w:rPr>
                <w:color w:val="000000" w:themeColor="text1"/>
                <w:lang w:val="uk-UA"/>
              </w:rPr>
            </w:pPr>
            <w:r w:rsidRPr="00192D02">
              <w:rPr>
                <w:color w:val="000000" w:themeColor="text1"/>
                <w:lang w:val="uk-UA"/>
              </w:rPr>
              <w:t>економічний ефект, грн.</w:t>
            </w:r>
          </w:p>
        </w:tc>
        <w:tc>
          <w:tcPr>
            <w:tcW w:w="1696" w:type="dxa"/>
            <w:vAlign w:val="center"/>
          </w:tcPr>
          <w:p w14:paraId="2135E97F" w14:textId="77777777" w:rsidR="009A04B6" w:rsidRPr="00E816EF" w:rsidRDefault="009A04B6" w:rsidP="007E28B7">
            <w:pPr>
              <w:jc w:val="center"/>
              <w:rPr>
                <w:color w:val="000000"/>
              </w:rPr>
            </w:pPr>
          </w:p>
        </w:tc>
        <w:tc>
          <w:tcPr>
            <w:tcW w:w="2303" w:type="dxa"/>
            <w:vAlign w:val="center"/>
          </w:tcPr>
          <w:p w14:paraId="2C4B8182" w14:textId="77777777" w:rsidR="009A04B6" w:rsidRPr="00E816EF" w:rsidRDefault="009A04B6" w:rsidP="007E28B7">
            <w:pPr>
              <w:jc w:val="center"/>
              <w:rPr>
                <w:color w:val="000000"/>
              </w:rPr>
            </w:pPr>
            <w:r w:rsidRPr="00E816EF">
              <w:rPr>
                <w:color w:val="000000"/>
              </w:rPr>
              <w:t>99,55</w:t>
            </w:r>
          </w:p>
        </w:tc>
        <w:tc>
          <w:tcPr>
            <w:tcW w:w="1794" w:type="dxa"/>
            <w:vAlign w:val="center"/>
          </w:tcPr>
          <w:p w14:paraId="67B41FEE" w14:textId="77777777" w:rsidR="009A04B6" w:rsidRPr="00E816EF" w:rsidRDefault="009A04B6" w:rsidP="007E28B7">
            <w:pPr>
              <w:jc w:val="center"/>
              <w:rPr>
                <w:color w:val="000000"/>
              </w:rPr>
            </w:pPr>
            <w:r w:rsidRPr="00E816EF">
              <w:rPr>
                <w:color w:val="000000"/>
              </w:rPr>
              <w:t>23,05</w:t>
            </w:r>
          </w:p>
        </w:tc>
      </w:tr>
      <w:tr w:rsidR="009A04B6" w:rsidRPr="00192D02" w14:paraId="6A511686" w14:textId="77777777" w:rsidTr="007E28B7">
        <w:tc>
          <w:tcPr>
            <w:tcW w:w="3777" w:type="dxa"/>
          </w:tcPr>
          <w:p w14:paraId="3C654FAE" w14:textId="77777777" w:rsidR="009A04B6" w:rsidRPr="00192D02" w:rsidRDefault="009A04B6" w:rsidP="007E28B7">
            <w:pPr>
              <w:rPr>
                <w:color w:val="000000" w:themeColor="text1"/>
                <w:lang w:val="uk-UA"/>
              </w:rPr>
            </w:pPr>
            <w:r w:rsidRPr="00192D02">
              <w:rPr>
                <w:color w:val="000000" w:themeColor="text1"/>
                <w:lang w:val="uk-UA"/>
              </w:rPr>
              <w:t>економічний ефект, %</w:t>
            </w:r>
          </w:p>
        </w:tc>
        <w:tc>
          <w:tcPr>
            <w:tcW w:w="1696" w:type="dxa"/>
            <w:vAlign w:val="center"/>
          </w:tcPr>
          <w:p w14:paraId="15AEACDE" w14:textId="77777777" w:rsidR="009A04B6" w:rsidRPr="00E816EF" w:rsidRDefault="009A04B6" w:rsidP="007E28B7">
            <w:pPr>
              <w:jc w:val="center"/>
              <w:rPr>
                <w:color w:val="000000"/>
              </w:rPr>
            </w:pPr>
          </w:p>
        </w:tc>
        <w:tc>
          <w:tcPr>
            <w:tcW w:w="2303" w:type="dxa"/>
            <w:vAlign w:val="center"/>
          </w:tcPr>
          <w:p w14:paraId="692A6E47" w14:textId="77777777" w:rsidR="009A04B6" w:rsidRPr="00E816EF" w:rsidRDefault="009A04B6" w:rsidP="007E28B7">
            <w:pPr>
              <w:jc w:val="center"/>
              <w:rPr>
                <w:color w:val="000000"/>
              </w:rPr>
            </w:pPr>
            <w:r w:rsidRPr="00E816EF">
              <w:rPr>
                <w:color w:val="000000"/>
              </w:rPr>
              <w:t>5,72</w:t>
            </w:r>
          </w:p>
        </w:tc>
        <w:tc>
          <w:tcPr>
            <w:tcW w:w="1794" w:type="dxa"/>
            <w:vAlign w:val="center"/>
          </w:tcPr>
          <w:p w14:paraId="1BD58B63" w14:textId="77777777" w:rsidR="009A04B6" w:rsidRPr="00E816EF" w:rsidRDefault="009A04B6" w:rsidP="007E28B7">
            <w:pPr>
              <w:jc w:val="center"/>
              <w:rPr>
                <w:color w:val="000000"/>
              </w:rPr>
            </w:pPr>
            <w:r w:rsidRPr="00E816EF">
              <w:rPr>
                <w:color w:val="000000"/>
              </w:rPr>
              <w:t>1,32</w:t>
            </w:r>
          </w:p>
        </w:tc>
      </w:tr>
    </w:tbl>
    <w:p w14:paraId="43DA1069" w14:textId="77777777" w:rsidR="009A04B6" w:rsidRPr="00E010DE" w:rsidRDefault="009A04B6" w:rsidP="009A04B6">
      <w:pPr>
        <w:pStyle w:val="24"/>
        <w:spacing w:line="360" w:lineRule="auto"/>
        <w:ind w:left="0"/>
        <w:contextualSpacing/>
        <w:rPr>
          <w:b/>
          <w:sz w:val="28"/>
          <w:lang w:val="uk-UA"/>
        </w:rPr>
      </w:pPr>
    </w:p>
    <w:p w14:paraId="1FB45E0B" w14:textId="77777777" w:rsidR="009A04B6" w:rsidRDefault="009A04B6" w:rsidP="009A04B6">
      <w:pPr>
        <w:pStyle w:val="a3"/>
        <w:spacing w:after="0" w:line="360" w:lineRule="auto"/>
        <w:ind w:left="0" w:firstLine="709"/>
        <w:contextualSpacing/>
        <w:jc w:val="both"/>
        <w:rPr>
          <w:sz w:val="28"/>
          <w:lang w:val="uk-UA"/>
        </w:rPr>
      </w:pPr>
      <w:r w:rsidRPr="00E010DE">
        <w:rPr>
          <w:sz w:val="28"/>
        </w:rPr>
        <w:t xml:space="preserve">При </w:t>
      </w:r>
      <w:proofErr w:type="spellStart"/>
      <w:r w:rsidRPr="00E010DE">
        <w:rPr>
          <w:sz w:val="28"/>
        </w:rPr>
        <w:t>розрахунку</w:t>
      </w:r>
      <w:proofErr w:type="spellEnd"/>
      <w:r w:rsidRPr="00E010DE">
        <w:rPr>
          <w:sz w:val="28"/>
        </w:rPr>
        <w:t xml:space="preserve"> </w:t>
      </w:r>
      <w:proofErr w:type="spellStart"/>
      <w:r w:rsidRPr="00E010DE">
        <w:rPr>
          <w:sz w:val="28"/>
        </w:rPr>
        <w:t>собівартості</w:t>
      </w:r>
      <w:proofErr w:type="spellEnd"/>
      <w:r w:rsidRPr="00E010DE">
        <w:rPr>
          <w:sz w:val="28"/>
        </w:rPr>
        <w:t xml:space="preserve"> </w:t>
      </w:r>
      <w:proofErr w:type="spellStart"/>
      <w:r w:rsidRPr="00E010DE">
        <w:rPr>
          <w:sz w:val="28"/>
        </w:rPr>
        <w:t>продукції</w:t>
      </w:r>
      <w:proofErr w:type="spellEnd"/>
      <w:r w:rsidRPr="00E010DE">
        <w:rPr>
          <w:sz w:val="28"/>
        </w:rPr>
        <w:t xml:space="preserve"> </w:t>
      </w:r>
      <w:proofErr w:type="spellStart"/>
      <w:r w:rsidRPr="00E010DE">
        <w:rPr>
          <w:sz w:val="28"/>
        </w:rPr>
        <w:t>використовується</w:t>
      </w:r>
      <w:proofErr w:type="spellEnd"/>
      <w:r w:rsidRPr="00E010DE">
        <w:rPr>
          <w:sz w:val="28"/>
        </w:rPr>
        <w:t xml:space="preserve"> ряд статей, </w:t>
      </w:r>
      <w:proofErr w:type="spellStart"/>
      <w:r w:rsidRPr="00E010DE">
        <w:rPr>
          <w:sz w:val="28"/>
        </w:rPr>
        <w:t>визначення</w:t>
      </w:r>
      <w:proofErr w:type="spellEnd"/>
      <w:r w:rsidRPr="00E010DE">
        <w:rPr>
          <w:sz w:val="28"/>
        </w:rPr>
        <w:t xml:space="preserve"> </w:t>
      </w:r>
      <w:proofErr w:type="spellStart"/>
      <w:r w:rsidRPr="00E010DE">
        <w:rPr>
          <w:sz w:val="28"/>
        </w:rPr>
        <w:t>яких</w:t>
      </w:r>
      <w:proofErr w:type="spellEnd"/>
      <w:r w:rsidRPr="00E010DE">
        <w:rPr>
          <w:sz w:val="28"/>
        </w:rPr>
        <w:t xml:space="preserve"> </w:t>
      </w:r>
      <w:proofErr w:type="spellStart"/>
      <w:r w:rsidRPr="00E010DE">
        <w:rPr>
          <w:sz w:val="28"/>
        </w:rPr>
        <w:t>базується</w:t>
      </w:r>
      <w:proofErr w:type="spellEnd"/>
      <w:r w:rsidRPr="00E010DE">
        <w:rPr>
          <w:sz w:val="28"/>
        </w:rPr>
        <w:t xml:space="preserve"> на </w:t>
      </w:r>
      <w:proofErr w:type="spellStart"/>
      <w:r w:rsidRPr="00E010DE">
        <w:rPr>
          <w:sz w:val="28"/>
        </w:rPr>
        <w:t>стат</w:t>
      </w:r>
      <w:proofErr w:type="spellEnd"/>
      <w:r>
        <w:rPr>
          <w:sz w:val="28"/>
          <w:lang w:val="uk-UA"/>
        </w:rPr>
        <w:t>т</w:t>
      </w:r>
      <w:proofErr w:type="spellStart"/>
      <w:r w:rsidRPr="00E010DE">
        <w:rPr>
          <w:sz w:val="28"/>
        </w:rPr>
        <w:t>ях</w:t>
      </w:r>
      <w:proofErr w:type="spellEnd"/>
      <w:r w:rsidRPr="00E010DE">
        <w:rPr>
          <w:sz w:val="28"/>
        </w:rPr>
        <w:t xml:space="preserve"> </w:t>
      </w:r>
      <w:proofErr w:type="spellStart"/>
      <w:r w:rsidRPr="00E010DE">
        <w:rPr>
          <w:sz w:val="28"/>
        </w:rPr>
        <w:t>витрат</w:t>
      </w:r>
      <w:proofErr w:type="spellEnd"/>
      <w:r w:rsidRPr="00E010DE">
        <w:rPr>
          <w:sz w:val="28"/>
        </w:rPr>
        <w:t xml:space="preserve"> </w:t>
      </w:r>
      <w:proofErr w:type="spellStart"/>
      <w:r w:rsidRPr="00E010DE">
        <w:rPr>
          <w:sz w:val="28"/>
        </w:rPr>
        <w:t>сировини</w:t>
      </w:r>
      <w:proofErr w:type="spellEnd"/>
      <w:r w:rsidRPr="00E010DE">
        <w:rPr>
          <w:sz w:val="28"/>
        </w:rPr>
        <w:t xml:space="preserve"> та </w:t>
      </w:r>
      <w:proofErr w:type="spellStart"/>
      <w:r w:rsidRPr="00E010DE">
        <w:rPr>
          <w:sz w:val="28"/>
        </w:rPr>
        <w:t>матеріалів</w:t>
      </w:r>
      <w:proofErr w:type="spellEnd"/>
      <w:r w:rsidRPr="00E010DE">
        <w:rPr>
          <w:sz w:val="28"/>
        </w:rPr>
        <w:t xml:space="preserve">, </w:t>
      </w:r>
      <w:proofErr w:type="spellStart"/>
      <w:r w:rsidRPr="00E010DE">
        <w:rPr>
          <w:sz w:val="28"/>
        </w:rPr>
        <w:t>заробітної</w:t>
      </w:r>
      <w:proofErr w:type="spellEnd"/>
      <w:r w:rsidRPr="00E010DE">
        <w:rPr>
          <w:sz w:val="28"/>
        </w:rPr>
        <w:t xml:space="preserve"> </w:t>
      </w:r>
      <w:proofErr w:type="spellStart"/>
      <w:r w:rsidRPr="00E010DE">
        <w:rPr>
          <w:sz w:val="28"/>
        </w:rPr>
        <w:t>платні</w:t>
      </w:r>
      <w:proofErr w:type="spellEnd"/>
      <w:r w:rsidRPr="00E010DE">
        <w:rPr>
          <w:sz w:val="28"/>
        </w:rPr>
        <w:t xml:space="preserve">, </w:t>
      </w:r>
      <w:proofErr w:type="spellStart"/>
      <w:r w:rsidRPr="00E010DE">
        <w:rPr>
          <w:sz w:val="28"/>
        </w:rPr>
        <w:t>палива</w:t>
      </w:r>
      <w:proofErr w:type="spellEnd"/>
      <w:r w:rsidRPr="00E010DE">
        <w:rPr>
          <w:sz w:val="28"/>
        </w:rPr>
        <w:t xml:space="preserve"> та </w:t>
      </w:r>
      <w:proofErr w:type="spellStart"/>
      <w:r w:rsidRPr="00E010DE">
        <w:rPr>
          <w:sz w:val="28"/>
        </w:rPr>
        <w:t>енергії</w:t>
      </w:r>
      <w:proofErr w:type="spellEnd"/>
      <w:r w:rsidRPr="00E010DE">
        <w:rPr>
          <w:sz w:val="28"/>
        </w:rPr>
        <w:t xml:space="preserve">, на </w:t>
      </w:r>
      <w:proofErr w:type="spellStart"/>
      <w:r w:rsidRPr="00E010DE">
        <w:rPr>
          <w:sz w:val="28"/>
        </w:rPr>
        <w:t>початковій</w:t>
      </w:r>
      <w:proofErr w:type="spellEnd"/>
      <w:r w:rsidRPr="00E010DE">
        <w:rPr>
          <w:sz w:val="28"/>
        </w:rPr>
        <w:t xml:space="preserve"> </w:t>
      </w:r>
      <w:proofErr w:type="spellStart"/>
      <w:r w:rsidRPr="00E010DE">
        <w:rPr>
          <w:sz w:val="28"/>
        </w:rPr>
        <w:t>вартості</w:t>
      </w:r>
      <w:proofErr w:type="spellEnd"/>
      <w:r w:rsidRPr="00E010DE">
        <w:rPr>
          <w:sz w:val="28"/>
        </w:rPr>
        <w:t xml:space="preserve"> основного </w:t>
      </w:r>
      <w:proofErr w:type="spellStart"/>
      <w:r w:rsidRPr="00E010DE">
        <w:rPr>
          <w:sz w:val="28"/>
        </w:rPr>
        <w:t>обладнання</w:t>
      </w:r>
      <w:proofErr w:type="spellEnd"/>
      <w:r w:rsidRPr="00E010DE">
        <w:rPr>
          <w:sz w:val="28"/>
        </w:rPr>
        <w:t>.</w:t>
      </w:r>
    </w:p>
    <w:p w14:paraId="658893ED" w14:textId="77777777" w:rsidR="009A04B6" w:rsidRPr="00E010DE" w:rsidRDefault="009A04B6" w:rsidP="009A04B6">
      <w:pPr>
        <w:pStyle w:val="a3"/>
        <w:spacing w:after="0" w:line="360" w:lineRule="auto"/>
        <w:ind w:left="0" w:firstLine="709"/>
        <w:contextualSpacing/>
        <w:jc w:val="both"/>
        <w:rPr>
          <w:sz w:val="28"/>
        </w:rPr>
      </w:pPr>
      <w:r w:rsidRPr="00E564C4">
        <w:rPr>
          <w:sz w:val="28"/>
          <w:lang w:val="uk-UA"/>
        </w:rPr>
        <w:t xml:space="preserve"> Підсумовуючи результати розрахунків виробничої вартості та інших виробничих та невиробничих витрат, одержано величину повної собівартості продукції. </w:t>
      </w:r>
      <w:r w:rsidRPr="003131E6">
        <w:rPr>
          <w:sz w:val="28"/>
          <w:lang w:val="uk-UA"/>
        </w:rPr>
        <w:t xml:space="preserve">Вона є основою визначення оптової ціни виробу, яка складається з повної собівартості та прибутків підприємства в розмірі 30,0% від повної собівартості продукції. </w:t>
      </w:r>
      <w:proofErr w:type="spellStart"/>
      <w:r w:rsidRPr="00E010DE">
        <w:rPr>
          <w:sz w:val="28"/>
        </w:rPr>
        <w:t>Ціна</w:t>
      </w:r>
      <w:proofErr w:type="spellEnd"/>
      <w:r w:rsidRPr="00E010DE">
        <w:rPr>
          <w:sz w:val="28"/>
        </w:rPr>
        <w:t xml:space="preserve"> </w:t>
      </w:r>
      <w:proofErr w:type="spellStart"/>
      <w:r w:rsidRPr="00E010DE">
        <w:rPr>
          <w:sz w:val="28"/>
        </w:rPr>
        <w:t>встановлена</w:t>
      </w:r>
      <w:proofErr w:type="spellEnd"/>
      <w:r w:rsidRPr="00E010DE">
        <w:rPr>
          <w:sz w:val="28"/>
        </w:rPr>
        <w:t xml:space="preserve"> </w:t>
      </w:r>
      <w:proofErr w:type="spellStart"/>
      <w:r w:rsidRPr="00E010DE">
        <w:rPr>
          <w:sz w:val="28"/>
        </w:rPr>
        <w:t>підприємством</w:t>
      </w:r>
      <w:proofErr w:type="spellEnd"/>
      <w:r w:rsidRPr="00E010DE">
        <w:rPr>
          <w:sz w:val="28"/>
        </w:rPr>
        <w:t xml:space="preserve"> на продукт </w:t>
      </w:r>
      <w:proofErr w:type="spellStart"/>
      <w:r w:rsidRPr="00E010DE">
        <w:rPr>
          <w:sz w:val="28"/>
        </w:rPr>
        <w:lastRenderedPageBreak/>
        <w:t>розрахована</w:t>
      </w:r>
      <w:proofErr w:type="spellEnd"/>
      <w:r w:rsidRPr="00E010DE">
        <w:rPr>
          <w:sz w:val="28"/>
        </w:rPr>
        <w:t xml:space="preserve"> з </w:t>
      </w:r>
      <w:proofErr w:type="spellStart"/>
      <w:r w:rsidRPr="00E010DE">
        <w:rPr>
          <w:sz w:val="28"/>
        </w:rPr>
        <w:t>урахуванням</w:t>
      </w:r>
      <w:proofErr w:type="spellEnd"/>
      <w:r w:rsidRPr="00E010DE">
        <w:rPr>
          <w:sz w:val="28"/>
        </w:rPr>
        <w:t xml:space="preserve"> </w:t>
      </w:r>
      <w:proofErr w:type="spellStart"/>
      <w:r w:rsidRPr="00E010DE">
        <w:rPr>
          <w:sz w:val="28"/>
        </w:rPr>
        <w:t>податку</w:t>
      </w:r>
      <w:proofErr w:type="spellEnd"/>
      <w:r w:rsidRPr="00E010DE">
        <w:rPr>
          <w:sz w:val="28"/>
        </w:rPr>
        <w:t xml:space="preserve"> на </w:t>
      </w:r>
      <w:proofErr w:type="spellStart"/>
      <w:r w:rsidRPr="00E010DE">
        <w:rPr>
          <w:sz w:val="28"/>
        </w:rPr>
        <w:t>додану</w:t>
      </w:r>
      <w:proofErr w:type="spellEnd"/>
      <w:r w:rsidRPr="00E010DE">
        <w:rPr>
          <w:sz w:val="28"/>
        </w:rPr>
        <w:t xml:space="preserve"> </w:t>
      </w:r>
      <w:proofErr w:type="spellStart"/>
      <w:r w:rsidRPr="00E010DE">
        <w:rPr>
          <w:sz w:val="28"/>
        </w:rPr>
        <w:t>вартість</w:t>
      </w:r>
      <w:proofErr w:type="spellEnd"/>
      <w:r w:rsidRPr="00E010DE">
        <w:rPr>
          <w:sz w:val="28"/>
        </w:rPr>
        <w:t xml:space="preserve"> (у </w:t>
      </w:r>
      <w:proofErr w:type="spellStart"/>
      <w:r w:rsidRPr="00E010DE">
        <w:rPr>
          <w:sz w:val="28"/>
        </w:rPr>
        <w:t>розмірі</w:t>
      </w:r>
      <w:proofErr w:type="spellEnd"/>
      <w:r w:rsidRPr="00E010DE">
        <w:rPr>
          <w:sz w:val="28"/>
        </w:rPr>
        <w:t xml:space="preserve"> 20,0% </w:t>
      </w:r>
      <w:proofErr w:type="spellStart"/>
      <w:r w:rsidRPr="00E010DE">
        <w:rPr>
          <w:sz w:val="28"/>
        </w:rPr>
        <w:t>від</w:t>
      </w:r>
      <w:proofErr w:type="spellEnd"/>
      <w:r w:rsidRPr="00E010DE">
        <w:rPr>
          <w:sz w:val="28"/>
        </w:rPr>
        <w:t xml:space="preserve"> </w:t>
      </w:r>
      <w:proofErr w:type="spellStart"/>
      <w:r w:rsidRPr="00E010DE">
        <w:rPr>
          <w:sz w:val="28"/>
        </w:rPr>
        <w:t>оптової</w:t>
      </w:r>
      <w:proofErr w:type="spellEnd"/>
      <w:r w:rsidRPr="00E010DE">
        <w:rPr>
          <w:sz w:val="28"/>
        </w:rPr>
        <w:t xml:space="preserve"> </w:t>
      </w:r>
      <w:proofErr w:type="spellStart"/>
      <w:r w:rsidRPr="00E010DE">
        <w:rPr>
          <w:sz w:val="28"/>
        </w:rPr>
        <w:t>ціни</w:t>
      </w:r>
      <w:proofErr w:type="spellEnd"/>
      <w:r w:rsidRPr="00E010DE">
        <w:rPr>
          <w:sz w:val="28"/>
        </w:rPr>
        <w:t xml:space="preserve"> </w:t>
      </w:r>
      <w:proofErr w:type="spellStart"/>
      <w:r w:rsidRPr="00E010DE">
        <w:rPr>
          <w:sz w:val="28"/>
        </w:rPr>
        <w:t>підприємства</w:t>
      </w:r>
      <w:proofErr w:type="spellEnd"/>
      <w:r w:rsidRPr="00E010DE">
        <w:rPr>
          <w:sz w:val="28"/>
        </w:rPr>
        <w:t xml:space="preserve"> без ПДВ)</w:t>
      </w:r>
      <w:r w:rsidRPr="00E010DE">
        <w:rPr>
          <w:sz w:val="28"/>
          <w:lang w:val="uk-UA"/>
        </w:rPr>
        <w:t>.</w:t>
      </w:r>
      <w:r w:rsidRPr="00E010DE">
        <w:rPr>
          <w:sz w:val="28"/>
        </w:rPr>
        <w:t xml:space="preserve"> </w:t>
      </w:r>
    </w:p>
    <w:p w14:paraId="439FD353" w14:textId="77777777" w:rsidR="009A04B6" w:rsidRDefault="009A04B6" w:rsidP="009A04B6">
      <w:pPr>
        <w:spacing w:line="360" w:lineRule="auto"/>
        <w:ind w:firstLine="709"/>
        <w:contextualSpacing/>
        <w:jc w:val="both"/>
        <w:rPr>
          <w:color w:val="000000" w:themeColor="text1"/>
          <w:sz w:val="28"/>
          <w:lang w:val="uk-UA"/>
        </w:rPr>
      </w:pPr>
      <w:r w:rsidRPr="005B2420">
        <w:rPr>
          <w:color w:val="000000" w:themeColor="text1"/>
          <w:sz w:val="28"/>
          <w:lang w:val="uk-UA"/>
        </w:rPr>
        <w:t xml:space="preserve">Економічну ефективність від упровадження нової продукції передбачається отримати за рахунок отримання прибутку від її реалізації. Оцінка ефективності передбачає попереднє виявлення ефекту від упровадження нової технології, збільшення поточних та капітальних затрат на її освоєння і порівняння кількісної оцінки на затрати по виробництву продукції за традиційною технологією. У даному випадку завдання спрощується тим, що впровадження нової технології не потребує вкладення додаткових капіталів: основні засоби залишаються незмінними. </w:t>
      </w:r>
    </w:p>
    <w:p w14:paraId="657AE407" w14:textId="77777777" w:rsidR="009A04B6" w:rsidRPr="00E010DE" w:rsidRDefault="009A04B6" w:rsidP="009A04B6">
      <w:pPr>
        <w:spacing w:line="360" w:lineRule="auto"/>
        <w:ind w:firstLine="709"/>
        <w:contextualSpacing/>
        <w:jc w:val="both"/>
        <w:rPr>
          <w:sz w:val="28"/>
          <w:lang w:val="uk-UA"/>
        </w:rPr>
      </w:pPr>
      <w:r w:rsidRPr="00E010DE">
        <w:rPr>
          <w:sz w:val="28"/>
          <w:lang w:val="uk-UA"/>
        </w:rPr>
        <w:t>Економічний ефект від упровадження розраховували як різницю собівартості традиційних і розроблених виробів:</w:t>
      </w:r>
    </w:p>
    <w:p w14:paraId="368AC852" w14:textId="77777777" w:rsidR="009A04B6" w:rsidRPr="00E010DE" w:rsidRDefault="009A04B6" w:rsidP="009A04B6">
      <w:pPr>
        <w:spacing w:line="360" w:lineRule="auto"/>
        <w:ind w:firstLine="709"/>
        <w:contextualSpacing/>
        <w:jc w:val="center"/>
        <w:rPr>
          <w:sz w:val="28"/>
          <w:lang w:val="uk-UA"/>
        </w:rPr>
      </w:pPr>
      <w:r w:rsidRPr="00E010DE">
        <w:rPr>
          <w:sz w:val="28"/>
          <w:lang w:val="uk-UA"/>
        </w:rPr>
        <w:t>Е = С</w:t>
      </w:r>
      <w:r w:rsidRPr="00E010DE">
        <w:rPr>
          <w:sz w:val="28"/>
          <w:vertAlign w:val="subscript"/>
          <w:lang w:val="uk-UA"/>
        </w:rPr>
        <w:t>Т</w:t>
      </w:r>
      <w:r w:rsidRPr="00E010DE">
        <w:rPr>
          <w:sz w:val="28"/>
          <w:lang w:val="uk-UA"/>
        </w:rPr>
        <w:t xml:space="preserve"> – С</w:t>
      </w:r>
      <w:r w:rsidRPr="00E010DE">
        <w:rPr>
          <w:sz w:val="28"/>
          <w:vertAlign w:val="subscript"/>
          <w:lang w:val="uk-UA"/>
        </w:rPr>
        <w:t>Р</w:t>
      </w:r>
      <w:r w:rsidRPr="00E010DE">
        <w:rPr>
          <w:sz w:val="28"/>
          <w:lang w:val="uk-UA"/>
        </w:rPr>
        <w:t>,</w:t>
      </w:r>
    </w:p>
    <w:p w14:paraId="0533BB39" w14:textId="77777777" w:rsidR="009A04B6" w:rsidRPr="00E010DE" w:rsidRDefault="009A04B6" w:rsidP="009A04B6">
      <w:pPr>
        <w:spacing w:line="360" w:lineRule="auto"/>
        <w:ind w:firstLine="709"/>
        <w:contextualSpacing/>
        <w:jc w:val="both"/>
        <w:rPr>
          <w:sz w:val="28"/>
          <w:lang w:val="uk-UA"/>
        </w:rPr>
      </w:pPr>
      <w:r>
        <w:rPr>
          <w:sz w:val="28"/>
          <w:lang w:val="uk-UA"/>
        </w:rPr>
        <w:t>д</w:t>
      </w:r>
      <w:r w:rsidRPr="00E010DE">
        <w:rPr>
          <w:sz w:val="28"/>
          <w:lang w:val="uk-UA"/>
        </w:rPr>
        <w:t>е</w:t>
      </w:r>
      <w:r>
        <w:rPr>
          <w:sz w:val="28"/>
          <w:lang w:val="uk-UA"/>
        </w:rPr>
        <w:t xml:space="preserve"> </w:t>
      </w:r>
      <w:r w:rsidRPr="00E010DE">
        <w:rPr>
          <w:sz w:val="28"/>
          <w:lang w:val="uk-UA"/>
        </w:rPr>
        <w:t xml:space="preserve"> С</w:t>
      </w:r>
      <w:r w:rsidRPr="00E010DE">
        <w:rPr>
          <w:sz w:val="28"/>
          <w:vertAlign w:val="subscript"/>
          <w:lang w:val="uk-UA"/>
        </w:rPr>
        <w:t>Т</w:t>
      </w:r>
      <w:r w:rsidRPr="00E010DE">
        <w:rPr>
          <w:sz w:val="28"/>
          <w:lang w:val="uk-UA"/>
        </w:rPr>
        <w:t xml:space="preserve"> – собівартість </w:t>
      </w:r>
      <w:r>
        <w:rPr>
          <w:sz w:val="28"/>
          <w:lang w:val="uk-UA"/>
        </w:rPr>
        <w:t>соусу майонезу</w:t>
      </w:r>
      <w:r w:rsidRPr="00E010DE">
        <w:rPr>
          <w:sz w:val="28"/>
          <w:lang w:val="uk-UA"/>
        </w:rPr>
        <w:t>;</w:t>
      </w:r>
    </w:p>
    <w:p w14:paraId="2CA22D7C" w14:textId="77777777" w:rsidR="009A04B6" w:rsidRDefault="009A04B6" w:rsidP="009A04B6">
      <w:pPr>
        <w:spacing w:line="360" w:lineRule="auto"/>
        <w:ind w:firstLine="709"/>
        <w:contextualSpacing/>
        <w:jc w:val="both"/>
        <w:rPr>
          <w:sz w:val="28"/>
          <w:lang w:val="uk-UA"/>
        </w:rPr>
      </w:pPr>
      <w:r w:rsidRPr="00E010DE">
        <w:rPr>
          <w:sz w:val="28"/>
          <w:lang w:val="uk-UA"/>
        </w:rPr>
        <w:t xml:space="preserve">   </w:t>
      </w:r>
      <w:r>
        <w:rPr>
          <w:sz w:val="28"/>
          <w:lang w:val="uk-UA"/>
        </w:rPr>
        <w:t xml:space="preserve">  </w:t>
      </w:r>
      <w:r w:rsidRPr="00E010DE">
        <w:rPr>
          <w:sz w:val="28"/>
          <w:lang w:val="uk-UA"/>
        </w:rPr>
        <w:t>С</w:t>
      </w:r>
      <w:r w:rsidRPr="00E010DE">
        <w:rPr>
          <w:sz w:val="28"/>
          <w:vertAlign w:val="subscript"/>
          <w:lang w:val="uk-UA"/>
        </w:rPr>
        <w:t>Р</w:t>
      </w:r>
      <w:r w:rsidRPr="00E010DE">
        <w:rPr>
          <w:sz w:val="28"/>
          <w:lang w:val="uk-UA"/>
        </w:rPr>
        <w:t xml:space="preserve"> – собівартість </w:t>
      </w:r>
      <w:r>
        <w:rPr>
          <w:sz w:val="28"/>
          <w:lang w:val="uk-UA"/>
        </w:rPr>
        <w:t>соусу із бобовими.</w:t>
      </w:r>
      <w:r w:rsidRPr="00E010DE">
        <w:rPr>
          <w:sz w:val="28"/>
          <w:lang w:val="uk-UA"/>
        </w:rPr>
        <w:t xml:space="preserve"> </w:t>
      </w:r>
    </w:p>
    <w:p w14:paraId="64B7B53A" w14:textId="77777777" w:rsidR="009A04B6" w:rsidRDefault="009A04B6" w:rsidP="009A04B6">
      <w:pPr>
        <w:spacing w:line="360" w:lineRule="auto"/>
        <w:ind w:firstLine="709"/>
        <w:contextualSpacing/>
        <w:jc w:val="both"/>
        <w:rPr>
          <w:sz w:val="28"/>
          <w:lang w:val="uk-UA"/>
        </w:rPr>
      </w:pPr>
      <w:r w:rsidRPr="005B2420">
        <w:rPr>
          <w:color w:val="000000" w:themeColor="text1"/>
          <w:sz w:val="28"/>
          <w:lang w:val="uk-UA"/>
        </w:rPr>
        <w:t xml:space="preserve">Нова технологія </w:t>
      </w:r>
      <w:r>
        <w:rPr>
          <w:color w:val="000000" w:themeColor="text1"/>
          <w:sz w:val="28"/>
          <w:lang w:val="uk-UA"/>
        </w:rPr>
        <w:t>соусів із бобовими культурами</w:t>
      </w:r>
      <w:r w:rsidRPr="005B2420">
        <w:rPr>
          <w:color w:val="000000" w:themeColor="text1"/>
          <w:sz w:val="28"/>
          <w:lang w:val="uk-UA"/>
        </w:rPr>
        <w:t xml:space="preserve"> дає можливість знизити витрати</w:t>
      </w:r>
      <w:r>
        <w:rPr>
          <w:color w:val="000000" w:themeColor="text1"/>
          <w:sz w:val="28"/>
          <w:lang w:val="uk-UA"/>
        </w:rPr>
        <w:t xml:space="preserve"> основної сировини на 12,8%</w:t>
      </w:r>
      <w:r w:rsidRPr="00E010DE">
        <w:rPr>
          <w:sz w:val="28"/>
          <w:lang w:val="uk-UA"/>
        </w:rPr>
        <w:t xml:space="preserve">. Тому витрати на виготовлення нової продукції </w:t>
      </w:r>
      <w:r>
        <w:rPr>
          <w:sz w:val="28"/>
          <w:lang w:val="uk-UA"/>
        </w:rPr>
        <w:t xml:space="preserve">зменшуються </w:t>
      </w:r>
      <w:r w:rsidRPr="00E010DE">
        <w:rPr>
          <w:sz w:val="28"/>
          <w:lang w:val="uk-UA"/>
        </w:rPr>
        <w:t>у порівнянні з традиційною технологією.</w:t>
      </w:r>
    </w:p>
    <w:p w14:paraId="76B06156" w14:textId="77777777" w:rsidR="009A04B6" w:rsidRDefault="009A04B6" w:rsidP="009A04B6">
      <w:pPr>
        <w:spacing w:line="360" w:lineRule="auto"/>
        <w:ind w:firstLine="709"/>
        <w:contextualSpacing/>
        <w:jc w:val="both"/>
        <w:rPr>
          <w:sz w:val="28"/>
          <w:lang w:val="uk-UA"/>
        </w:rPr>
      </w:pPr>
    </w:p>
    <w:p w14:paraId="67931654" w14:textId="77777777" w:rsidR="009A04B6" w:rsidRDefault="009A04B6" w:rsidP="009A04B6">
      <w:pPr>
        <w:spacing w:line="360" w:lineRule="auto"/>
        <w:ind w:firstLine="709"/>
        <w:contextualSpacing/>
        <w:jc w:val="both"/>
        <w:rPr>
          <w:b/>
          <w:sz w:val="28"/>
          <w:lang w:val="uk-UA"/>
        </w:rPr>
      </w:pPr>
      <w:r w:rsidRPr="00980E8D">
        <w:rPr>
          <w:b/>
          <w:sz w:val="28"/>
          <w:lang w:val="uk-UA"/>
        </w:rPr>
        <w:t>Висновки до розділу 4</w:t>
      </w:r>
    </w:p>
    <w:p w14:paraId="10CC788C" w14:textId="77777777" w:rsidR="009A04B6" w:rsidRPr="00980E8D" w:rsidRDefault="009A04B6" w:rsidP="009A04B6">
      <w:pPr>
        <w:spacing w:line="360" w:lineRule="auto"/>
        <w:ind w:firstLine="709"/>
        <w:contextualSpacing/>
        <w:jc w:val="both"/>
        <w:rPr>
          <w:b/>
          <w:sz w:val="28"/>
          <w:lang w:val="uk-UA"/>
        </w:rPr>
      </w:pPr>
    </w:p>
    <w:p w14:paraId="0F395925" w14:textId="77777777" w:rsidR="009A04B6" w:rsidRDefault="009A04B6" w:rsidP="009A04B6">
      <w:pPr>
        <w:pStyle w:val="Style5"/>
        <w:widowControl/>
        <w:numPr>
          <w:ilvl w:val="0"/>
          <w:numId w:val="9"/>
        </w:numPr>
        <w:tabs>
          <w:tab w:val="left" w:pos="993"/>
        </w:tabs>
        <w:spacing w:line="360" w:lineRule="auto"/>
        <w:ind w:left="0" w:firstLine="709"/>
        <w:rPr>
          <w:rStyle w:val="FontStyle25"/>
          <w:sz w:val="28"/>
          <w:lang w:eastAsia="uk-UA"/>
        </w:rPr>
      </w:pPr>
      <w:r w:rsidRPr="00FE1D18">
        <w:rPr>
          <w:rStyle w:val="FontStyle25"/>
          <w:sz w:val="28"/>
          <w:lang w:eastAsia="uk-UA"/>
        </w:rPr>
        <w:t xml:space="preserve">Аналіз </w:t>
      </w:r>
      <w:r>
        <w:rPr>
          <w:rStyle w:val="FontStyle25"/>
          <w:sz w:val="28"/>
          <w:lang w:eastAsia="uk-UA"/>
        </w:rPr>
        <w:t>технологічного процесу виробництва майонезі на емульсійній основі</w:t>
      </w:r>
      <w:r w:rsidRPr="00FE1D18">
        <w:rPr>
          <w:rStyle w:val="FontStyle25"/>
          <w:sz w:val="28"/>
          <w:lang w:eastAsia="uk-UA"/>
        </w:rPr>
        <w:t>, а також застосування методологічних аспектів системи НАССР показав, що основні потенційні ризики, які можуть мати місце під час отримання кулінарної продукції, це біологічні та хімічні, які можуть суттєво вплинути на якість готових виробів. Отже, доцільним є вживання заходів, які запобігатимуть виникненню таких ризиків, тобто чітко дотримуватись санітарно-гігієнічних вимог, а також жорстке дотримання  персоналом правил особистої гігієни.</w:t>
      </w:r>
    </w:p>
    <w:p w14:paraId="261DA275" w14:textId="77777777" w:rsidR="009A04B6" w:rsidRPr="00980E8D" w:rsidRDefault="009A04B6" w:rsidP="009A04B6">
      <w:pPr>
        <w:pStyle w:val="ab"/>
        <w:numPr>
          <w:ilvl w:val="0"/>
          <w:numId w:val="9"/>
        </w:numPr>
        <w:tabs>
          <w:tab w:val="left" w:pos="993"/>
        </w:tabs>
        <w:spacing w:line="360" w:lineRule="auto"/>
        <w:ind w:left="0" w:firstLine="709"/>
        <w:jc w:val="both"/>
        <w:rPr>
          <w:sz w:val="28"/>
          <w:lang w:val="uk-UA"/>
        </w:rPr>
      </w:pPr>
      <w:r>
        <w:rPr>
          <w:sz w:val="28"/>
          <w:lang w:val="uk-UA"/>
        </w:rPr>
        <w:lastRenderedPageBreak/>
        <w:t>В</w:t>
      </w:r>
      <w:r w:rsidRPr="00980E8D">
        <w:rPr>
          <w:sz w:val="28"/>
          <w:lang w:val="uk-UA"/>
        </w:rPr>
        <w:t>итрати на виготовлення нової продукції зменшуються у порівнянні з традиційною</w:t>
      </w:r>
      <w:r>
        <w:rPr>
          <w:sz w:val="28"/>
          <w:lang w:val="uk-UA"/>
        </w:rPr>
        <w:t xml:space="preserve"> технологією за рахунок </w:t>
      </w:r>
      <w:r>
        <w:rPr>
          <w:color w:val="000000" w:themeColor="text1"/>
          <w:sz w:val="28"/>
          <w:lang w:val="uk-UA"/>
        </w:rPr>
        <w:t>економії основної сировини</w:t>
      </w:r>
      <w:r w:rsidRPr="00E010DE">
        <w:rPr>
          <w:sz w:val="28"/>
          <w:lang w:val="uk-UA"/>
        </w:rPr>
        <w:t>.</w:t>
      </w:r>
    </w:p>
    <w:p w14:paraId="59EE16F4" w14:textId="77777777" w:rsidR="009A04B6" w:rsidRPr="00980E8D" w:rsidRDefault="009A04B6" w:rsidP="009A04B6">
      <w:pPr>
        <w:pStyle w:val="Style5"/>
        <w:widowControl/>
        <w:numPr>
          <w:ilvl w:val="0"/>
          <w:numId w:val="9"/>
        </w:numPr>
        <w:tabs>
          <w:tab w:val="left" w:pos="993"/>
          <w:tab w:val="left" w:pos="1134"/>
        </w:tabs>
        <w:spacing w:line="360" w:lineRule="auto"/>
        <w:ind w:left="0" w:firstLine="709"/>
        <w:rPr>
          <w:sz w:val="28"/>
          <w:szCs w:val="28"/>
        </w:rPr>
      </w:pPr>
      <w:r w:rsidRPr="00980E8D">
        <w:rPr>
          <w:rStyle w:val="FontStyle25"/>
          <w:sz w:val="28"/>
          <w:lang w:eastAsia="uk-UA"/>
        </w:rPr>
        <w:t xml:space="preserve">Передбачуваний економічний ефект від упровадження соусу із </w:t>
      </w:r>
      <w:proofErr w:type="spellStart"/>
      <w:r w:rsidRPr="00980E8D">
        <w:rPr>
          <w:rStyle w:val="FontStyle25"/>
          <w:sz w:val="28"/>
          <w:lang w:eastAsia="uk-UA"/>
        </w:rPr>
        <w:t>нутовим</w:t>
      </w:r>
      <w:proofErr w:type="spellEnd"/>
      <w:r w:rsidRPr="00980E8D">
        <w:rPr>
          <w:rStyle w:val="FontStyle25"/>
          <w:sz w:val="28"/>
          <w:lang w:eastAsia="uk-UA"/>
        </w:rPr>
        <w:t xml:space="preserve"> пюре становить 5,72 %, соусу із сочевичним пюре </w:t>
      </w:r>
      <w:r>
        <w:rPr>
          <w:rStyle w:val="FontStyle25"/>
          <w:sz w:val="28"/>
          <w:lang w:eastAsia="uk-UA"/>
        </w:rPr>
        <w:t>– 1,32%.</w:t>
      </w:r>
    </w:p>
    <w:p w14:paraId="1DF36E2D" w14:textId="77777777" w:rsidR="009A04B6" w:rsidRDefault="009A04B6" w:rsidP="009A04B6">
      <w:pPr>
        <w:rPr>
          <w:sz w:val="28"/>
          <w:lang w:val="uk-UA"/>
        </w:rPr>
      </w:pPr>
    </w:p>
    <w:p w14:paraId="1ED67E87" w14:textId="77777777" w:rsidR="009A04B6" w:rsidRPr="00D96786" w:rsidRDefault="009A04B6" w:rsidP="009A04B6">
      <w:pPr>
        <w:tabs>
          <w:tab w:val="left" w:pos="720"/>
        </w:tabs>
        <w:spacing w:line="360" w:lineRule="auto"/>
        <w:jc w:val="both"/>
        <w:rPr>
          <w:lang w:val="uk-UA"/>
        </w:rPr>
      </w:pPr>
      <w:r>
        <w:rPr>
          <w:sz w:val="28"/>
          <w:szCs w:val="28"/>
          <w:lang w:val="uk-UA"/>
        </w:rPr>
        <w:tab/>
        <w:t xml:space="preserve"> </w:t>
      </w:r>
    </w:p>
    <w:p w14:paraId="25C0D424" w14:textId="77777777" w:rsidR="009A04B6" w:rsidRDefault="009A04B6" w:rsidP="009A04B6">
      <w:pPr>
        <w:tabs>
          <w:tab w:val="left" w:pos="709"/>
        </w:tabs>
        <w:spacing w:line="360" w:lineRule="auto"/>
        <w:jc w:val="both"/>
        <w:rPr>
          <w:sz w:val="28"/>
          <w:lang w:val="uk-UA"/>
        </w:rPr>
      </w:pPr>
    </w:p>
    <w:p w14:paraId="71972D69" w14:textId="77777777" w:rsidR="009A04B6" w:rsidRDefault="009A04B6" w:rsidP="009A04B6">
      <w:pPr>
        <w:tabs>
          <w:tab w:val="left" w:pos="1080"/>
        </w:tabs>
        <w:spacing w:line="360" w:lineRule="auto"/>
        <w:jc w:val="both"/>
        <w:rPr>
          <w:sz w:val="28"/>
          <w:lang w:val="uk-UA"/>
        </w:rPr>
      </w:pPr>
    </w:p>
    <w:p w14:paraId="4FB60829" w14:textId="77777777" w:rsidR="009A04B6" w:rsidRDefault="009A04B6" w:rsidP="009A04B6">
      <w:pPr>
        <w:spacing w:line="360" w:lineRule="auto"/>
        <w:ind w:firstLine="540"/>
        <w:jc w:val="both"/>
        <w:rPr>
          <w:b/>
          <w:sz w:val="28"/>
          <w:lang w:val="uk-UA"/>
        </w:rPr>
      </w:pPr>
    </w:p>
    <w:p w14:paraId="1563DFD8" w14:textId="77777777" w:rsidR="009A04B6" w:rsidRDefault="009A04B6" w:rsidP="009A04B6">
      <w:pPr>
        <w:spacing w:line="360" w:lineRule="auto"/>
        <w:ind w:firstLine="540"/>
        <w:jc w:val="both"/>
        <w:rPr>
          <w:b/>
          <w:sz w:val="28"/>
          <w:lang w:val="uk-UA"/>
        </w:rPr>
      </w:pPr>
    </w:p>
    <w:p w14:paraId="338F17DE" w14:textId="77777777" w:rsidR="009A04B6" w:rsidRDefault="009A04B6" w:rsidP="009A04B6">
      <w:pPr>
        <w:spacing w:line="360" w:lineRule="auto"/>
        <w:ind w:firstLine="540"/>
        <w:jc w:val="both"/>
        <w:rPr>
          <w:b/>
          <w:sz w:val="28"/>
          <w:lang w:val="uk-UA"/>
        </w:rPr>
      </w:pPr>
    </w:p>
    <w:p w14:paraId="1393748C" w14:textId="77777777" w:rsidR="009A04B6" w:rsidRDefault="009A04B6" w:rsidP="009A04B6">
      <w:pPr>
        <w:spacing w:line="360" w:lineRule="auto"/>
        <w:ind w:firstLine="540"/>
        <w:jc w:val="both"/>
        <w:rPr>
          <w:b/>
          <w:sz w:val="28"/>
          <w:lang w:val="uk-UA"/>
        </w:rPr>
      </w:pPr>
    </w:p>
    <w:p w14:paraId="1AEACA9F" w14:textId="77777777" w:rsidR="009A04B6" w:rsidRDefault="009A04B6" w:rsidP="009A04B6">
      <w:pPr>
        <w:spacing w:line="360" w:lineRule="auto"/>
        <w:ind w:firstLine="540"/>
        <w:jc w:val="both"/>
        <w:rPr>
          <w:b/>
          <w:sz w:val="28"/>
          <w:lang w:val="uk-UA"/>
        </w:rPr>
      </w:pPr>
    </w:p>
    <w:p w14:paraId="45254AC9" w14:textId="77777777" w:rsidR="000B1A95" w:rsidRDefault="000B1A95" w:rsidP="00584379">
      <w:pPr>
        <w:spacing w:line="360" w:lineRule="auto"/>
        <w:ind w:firstLine="709"/>
        <w:jc w:val="both"/>
        <w:rPr>
          <w:sz w:val="28"/>
          <w:szCs w:val="28"/>
          <w:lang w:val="uk-UA"/>
        </w:rPr>
      </w:pPr>
    </w:p>
    <w:p w14:paraId="00BBD0BE" w14:textId="77777777" w:rsidR="000B1A95" w:rsidRDefault="000B1A95" w:rsidP="00584379">
      <w:pPr>
        <w:spacing w:line="360" w:lineRule="auto"/>
        <w:ind w:firstLine="709"/>
        <w:jc w:val="both"/>
        <w:rPr>
          <w:sz w:val="28"/>
          <w:szCs w:val="28"/>
          <w:lang w:val="uk-UA"/>
        </w:rPr>
      </w:pPr>
    </w:p>
    <w:p w14:paraId="4043BC20" w14:textId="77777777" w:rsidR="000B1A95" w:rsidRDefault="000B1A95" w:rsidP="00584379">
      <w:pPr>
        <w:spacing w:line="360" w:lineRule="auto"/>
        <w:ind w:firstLine="709"/>
        <w:jc w:val="both"/>
        <w:rPr>
          <w:sz w:val="28"/>
          <w:szCs w:val="28"/>
          <w:lang w:val="uk-UA"/>
        </w:rPr>
      </w:pPr>
    </w:p>
    <w:p w14:paraId="0194ECD3" w14:textId="77777777" w:rsidR="000B1A95" w:rsidRDefault="000B1A95" w:rsidP="00584379">
      <w:pPr>
        <w:spacing w:line="360" w:lineRule="auto"/>
        <w:ind w:firstLine="709"/>
        <w:jc w:val="both"/>
        <w:rPr>
          <w:sz w:val="28"/>
          <w:szCs w:val="28"/>
          <w:lang w:val="uk-UA"/>
        </w:rPr>
      </w:pPr>
    </w:p>
    <w:p w14:paraId="494E0762" w14:textId="77777777" w:rsidR="000B1A95" w:rsidRDefault="000B1A95" w:rsidP="00584379">
      <w:pPr>
        <w:spacing w:line="360" w:lineRule="auto"/>
        <w:ind w:firstLine="709"/>
        <w:jc w:val="both"/>
        <w:rPr>
          <w:sz w:val="28"/>
          <w:szCs w:val="28"/>
          <w:lang w:val="uk-UA"/>
        </w:rPr>
      </w:pPr>
    </w:p>
    <w:p w14:paraId="517E254D" w14:textId="77777777" w:rsidR="000B1A95" w:rsidRDefault="000B1A95" w:rsidP="00584379">
      <w:pPr>
        <w:spacing w:line="360" w:lineRule="auto"/>
        <w:ind w:firstLine="709"/>
        <w:jc w:val="both"/>
        <w:rPr>
          <w:sz w:val="28"/>
          <w:szCs w:val="28"/>
          <w:lang w:val="uk-UA"/>
        </w:rPr>
      </w:pPr>
    </w:p>
    <w:p w14:paraId="6F69D316" w14:textId="77777777" w:rsidR="000B1A95" w:rsidRDefault="000B1A95" w:rsidP="00584379">
      <w:pPr>
        <w:spacing w:line="360" w:lineRule="auto"/>
        <w:ind w:firstLine="709"/>
        <w:jc w:val="both"/>
        <w:rPr>
          <w:sz w:val="28"/>
          <w:szCs w:val="28"/>
          <w:lang w:val="uk-UA"/>
        </w:rPr>
      </w:pPr>
    </w:p>
    <w:p w14:paraId="49D3E435" w14:textId="77777777" w:rsidR="000B1A95" w:rsidRDefault="000B1A95" w:rsidP="00584379">
      <w:pPr>
        <w:spacing w:line="360" w:lineRule="auto"/>
        <w:ind w:firstLine="709"/>
        <w:jc w:val="both"/>
        <w:rPr>
          <w:sz w:val="28"/>
          <w:szCs w:val="28"/>
          <w:lang w:val="uk-UA"/>
        </w:rPr>
      </w:pPr>
    </w:p>
    <w:p w14:paraId="60E6B0C6" w14:textId="77777777" w:rsidR="000B1A95" w:rsidRDefault="000B1A95" w:rsidP="00584379">
      <w:pPr>
        <w:spacing w:line="360" w:lineRule="auto"/>
        <w:ind w:firstLine="709"/>
        <w:jc w:val="both"/>
        <w:rPr>
          <w:sz w:val="28"/>
          <w:szCs w:val="28"/>
          <w:lang w:val="uk-UA"/>
        </w:rPr>
      </w:pPr>
    </w:p>
    <w:p w14:paraId="0D188EE0" w14:textId="77777777" w:rsidR="000B1A95" w:rsidRDefault="000B1A95" w:rsidP="00584379">
      <w:pPr>
        <w:spacing w:line="360" w:lineRule="auto"/>
        <w:ind w:firstLine="709"/>
        <w:jc w:val="both"/>
        <w:rPr>
          <w:sz w:val="28"/>
          <w:szCs w:val="28"/>
          <w:lang w:val="uk-UA"/>
        </w:rPr>
      </w:pPr>
    </w:p>
    <w:p w14:paraId="022DCCEB" w14:textId="77777777" w:rsidR="000B1A95" w:rsidRDefault="000B1A95" w:rsidP="00584379">
      <w:pPr>
        <w:spacing w:line="360" w:lineRule="auto"/>
        <w:ind w:firstLine="709"/>
        <w:jc w:val="both"/>
        <w:rPr>
          <w:sz w:val="28"/>
          <w:szCs w:val="28"/>
          <w:lang w:val="uk-UA"/>
        </w:rPr>
      </w:pPr>
    </w:p>
    <w:p w14:paraId="321B06EC" w14:textId="72464A14" w:rsidR="009A04B6" w:rsidRDefault="009A04B6">
      <w:pPr>
        <w:rPr>
          <w:sz w:val="28"/>
          <w:szCs w:val="28"/>
          <w:lang w:val="uk-UA"/>
        </w:rPr>
      </w:pPr>
      <w:r>
        <w:rPr>
          <w:sz w:val="28"/>
          <w:szCs w:val="28"/>
          <w:lang w:val="uk-UA"/>
        </w:rPr>
        <w:br w:type="page"/>
      </w:r>
    </w:p>
    <w:p w14:paraId="4CD808A9" w14:textId="77777777" w:rsidR="000B1A95" w:rsidRPr="000B1A95" w:rsidRDefault="000B1A95" w:rsidP="000B1A95">
      <w:pPr>
        <w:pStyle w:val="a3"/>
        <w:jc w:val="center"/>
        <w:rPr>
          <w:b/>
          <w:sz w:val="28"/>
          <w:szCs w:val="28"/>
        </w:rPr>
      </w:pPr>
      <w:r w:rsidRPr="000B1A95">
        <w:rPr>
          <w:b/>
          <w:sz w:val="28"/>
          <w:szCs w:val="28"/>
        </w:rPr>
        <w:lastRenderedPageBreak/>
        <w:t>ВИСНОВКИ ТА ПРОПОЗИЦІЇ</w:t>
      </w:r>
    </w:p>
    <w:p w14:paraId="16D1190F" w14:textId="77777777" w:rsidR="000B1A95" w:rsidRDefault="000B1A95" w:rsidP="000B1A95">
      <w:pPr>
        <w:pStyle w:val="a3"/>
        <w:ind w:firstLine="539"/>
        <w:jc w:val="center"/>
        <w:rPr>
          <w:sz w:val="20"/>
        </w:rPr>
      </w:pPr>
    </w:p>
    <w:p w14:paraId="6EBB09DF" w14:textId="77777777" w:rsidR="000B1A95" w:rsidRPr="000B1A95" w:rsidRDefault="000B1A95" w:rsidP="000B1A95">
      <w:pPr>
        <w:pStyle w:val="af1"/>
        <w:spacing w:line="360" w:lineRule="auto"/>
        <w:ind w:firstLine="709"/>
        <w:jc w:val="both"/>
        <w:rPr>
          <w:szCs w:val="28"/>
        </w:rPr>
      </w:pPr>
      <w:r w:rsidRPr="000B1A95">
        <w:rPr>
          <w:szCs w:val="28"/>
        </w:rPr>
        <w:t>Проведені теоретичні та експериментальні дослідження з удосконалення технології соусів, в даному випадку соусу майонезу, дозволяють зробити наступні висновки:</w:t>
      </w:r>
    </w:p>
    <w:p w14:paraId="18769D69" w14:textId="77777777" w:rsidR="000B1A95" w:rsidRPr="000B1A95" w:rsidRDefault="000B1A95" w:rsidP="000B1A95">
      <w:pPr>
        <w:pStyle w:val="af1"/>
        <w:numPr>
          <w:ilvl w:val="0"/>
          <w:numId w:val="6"/>
        </w:numPr>
        <w:tabs>
          <w:tab w:val="left" w:pos="993"/>
        </w:tabs>
        <w:spacing w:line="360" w:lineRule="auto"/>
        <w:ind w:left="0" w:firstLine="709"/>
        <w:jc w:val="both"/>
        <w:rPr>
          <w:szCs w:val="28"/>
        </w:rPr>
      </w:pPr>
      <w:r w:rsidRPr="000B1A95">
        <w:rPr>
          <w:szCs w:val="28"/>
        </w:rPr>
        <w:t>Використання у технології соусів на емульсійній основі пюре бобових культур дозволяє отримати продукти з гарними органолептичними, функціонально-технологічними властивостями, що мають високу харчову та біологічну цінність, розширити асортимент.</w:t>
      </w:r>
    </w:p>
    <w:p w14:paraId="1981801E" w14:textId="77777777" w:rsidR="000B1A95" w:rsidRPr="000B1A95" w:rsidRDefault="000B1A95" w:rsidP="000B1A95">
      <w:pPr>
        <w:pStyle w:val="af1"/>
        <w:numPr>
          <w:ilvl w:val="0"/>
          <w:numId w:val="6"/>
        </w:numPr>
        <w:tabs>
          <w:tab w:val="left" w:pos="993"/>
        </w:tabs>
        <w:spacing w:line="360" w:lineRule="auto"/>
        <w:ind w:left="0" w:firstLine="709"/>
        <w:jc w:val="both"/>
        <w:rPr>
          <w:szCs w:val="28"/>
        </w:rPr>
      </w:pPr>
      <w:r w:rsidRPr="000B1A95">
        <w:rPr>
          <w:szCs w:val="28"/>
        </w:rPr>
        <w:t>Новостворені соуси не містять яєчних продуктів, що значно впливатиме на збільшення строків зберігання і загальну здатність впливу до дії зовнішніх факторів, на стан мікробіологічних показників.</w:t>
      </w:r>
    </w:p>
    <w:p w14:paraId="181CB081" w14:textId="77777777" w:rsidR="000B1A95" w:rsidRPr="000B1A95" w:rsidRDefault="000B1A95" w:rsidP="000B1A95">
      <w:pPr>
        <w:pStyle w:val="af1"/>
        <w:numPr>
          <w:ilvl w:val="0"/>
          <w:numId w:val="6"/>
        </w:numPr>
        <w:tabs>
          <w:tab w:val="left" w:pos="993"/>
        </w:tabs>
        <w:spacing w:line="360" w:lineRule="auto"/>
        <w:ind w:left="0" w:firstLine="709"/>
        <w:jc w:val="both"/>
        <w:rPr>
          <w:szCs w:val="28"/>
        </w:rPr>
      </w:pPr>
      <w:r w:rsidRPr="000B1A95">
        <w:rPr>
          <w:szCs w:val="28"/>
        </w:rPr>
        <w:t>Фізико-хімічні показники досліджених модельних зразків соусів відмінні від показників продукту-аналогу, але відповідають вимогам ДСТУ на даний вид продукції, а саме:</w:t>
      </w:r>
    </w:p>
    <w:p w14:paraId="1FAC01C8" w14:textId="77777777" w:rsidR="000B1A95" w:rsidRPr="000B1A95" w:rsidRDefault="000B1A95" w:rsidP="000B1A95">
      <w:pPr>
        <w:pStyle w:val="af1"/>
        <w:numPr>
          <w:ilvl w:val="0"/>
          <w:numId w:val="7"/>
        </w:numPr>
        <w:tabs>
          <w:tab w:val="left" w:pos="993"/>
        </w:tabs>
        <w:spacing w:line="360" w:lineRule="auto"/>
        <w:ind w:left="0" w:firstLine="709"/>
        <w:jc w:val="both"/>
        <w:rPr>
          <w:szCs w:val="28"/>
        </w:rPr>
      </w:pPr>
      <w:proofErr w:type="spellStart"/>
      <w:r w:rsidRPr="000B1A95">
        <w:rPr>
          <w:szCs w:val="28"/>
        </w:rPr>
        <w:t>рН</w:t>
      </w:r>
      <w:proofErr w:type="spellEnd"/>
      <w:r w:rsidRPr="000B1A95">
        <w:rPr>
          <w:szCs w:val="28"/>
        </w:rPr>
        <w:t xml:space="preserve"> зразку соусу із </w:t>
      </w:r>
      <w:proofErr w:type="spellStart"/>
      <w:r w:rsidRPr="000B1A95">
        <w:rPr>
          <w:szCs w:val="28"/>
        </w:rPr>
        <w:t>нутовим</w:t>
      </w:r>
      <w:proofErr w:type="spellEnd"/>
      <w:r w:rsidRPr="000B1A95">
        <w:rPr>
          <w:szCs w:val="28"/>
        </w:rPr>
        <w:t xml:space="preserve"> пюре складає 4,5, для зразку із сочевичним пюре 4,3, що дещо більше  ніж в продукту-аналогу (4,2). Це певним чином вплине на термін зберігання;</w:t>
      </w:r>
    </w:p>
    <w:p w14:paraId="24CD22FC" w14:textId="77777777" w:rsidR="000B1A95" w:rsidRPr="000B1A95" w:rsidRDefault="000B1A95" w:rsidP="000B1A95">
      <w:pPr>
        <w:pStyle w:val="af1"/>
        <w:numPr>
          <w:ilvl w:val="0"/>
          <w:numId w:val="7"/>
        </w:numPr>
        <w:tabs>
          <w:tab w:val="left" w:pos="993"/>
        </w:tabs>
        <w:spacing w:line="360" w:lineRule="auto"/>
        <w:ind w:left="0" w:firstLine="709"/>
        <w:jc w:val="both"/>
        <w:rPr>
          <w:szCs w:val="28"/>
        </w:rPr>
      </w:pPr>
      <w:r w:rsidRPr="000B1A95">
        <w:rPr>
          <w:szCs w:val="28"/>
        </w:rPr>
        <w:t xml:space="preserve">із використанням пюре бобових культур отримуємо стійкі емульсії всупереч зменшенню масової частки жиру на 24 та 26% відповідно для соусу із </w:t>
      </w:r>
      <w:proofErr w:type="spellStart"/>
      <w:r w:rsidRPr="000B1A95">
        <w:rPr>
          <w:szCs w:val="28"/>
        </w:rPr>
        <w:t>нутовим</w:t>
      </w:r>
      <w:proofErr w:type="spellEnd"/>
      <w:r w:rsidRPr="000B1A95">
        <w:rPr>
          <w:szCs w:val="28"/>
        </w:rPr>
        <w:t xml:space="preserve"> та соусу із сочевичним пюре;</w:t>
      </w:r>
    </w:p>
    <w:p w14:paraId="6CC3E267" w14:textId="77777777" w:rsidR="000B1A95" w:rsidRPr="000B1A95" w:rsidRDefault="000B1A95" w:rsidP="000B1A95">
      <w:pPr>
        <w:pStyle w:val="af1"/>
        <w:numPr>
          <w:ilvl w:val="0"/>
          <w:numId w:val="7"/>
        </w:numPr>
        <w:tabs>
          <w:tab w:val="left" w:pos="993"/>
        </w:tabs>
        <w:spacing w:line="360" w:lineRule="auto"/>
        <w:ind w:left="0" w:firstLine="709"/>
        <w:jc w:val="both"/>
        <w:rPr>
          <w:szCs w:val="28"/>
        </w:rPr>
      </w:pPr>
      <w:r w:rsidRPr="000B1A95">
        <w:rPr>
          <w:szCs w:val="28"/>
        </w:rPr>
        <w:t>ефективна в’язкість дослідних зразків більша за ефективну в</w:t>
      </w:r>
      <w:r w:rsidRPr="000B1A95">
        <w:rPr>
          <w:szCs w:val="28"/>
          <w:lang w:val="ru-RU"/>
        </w:rPr>
        <w:t>’</w:t>
      </w:r>
      <w:proofErr w:type="spellStart"/>
      <w:r w:rsidRPr="000B1A95">
        <w:rPr>
          <w:szCs w:val="28"/>
        </w:rPr>
        <w:t>язкість</w:t>
      </w:r>
      <w:proofErr w:type="spellEnd"/>
      <w:r w:rsidRPr="000B1A95">
        <w:rPr>
          <w:szCs w:val="28"/>
        </w:rPr>
        <w:t xml:space="preserve"> майонезу на 51 та 48% відповідно. Така в</w:t>
      </w:r>
      <w:r w:rsidRPr="000B1A95">
        <w:rPr>
          <w:szCs w:val="28"/>
          <w:lang w:val="ru-RU"/>
        </w:rPr>
        <w:t>’</w:t>
      </w:r>
      <w:proofErr w:type="spellStart"/>
      <w:r w:rsidRPr="000B1A95">
        <w:rPr>
          <w:szCs w:val="28"/>
        </w:rPr>
        <w:t>язкість</w:t>
      </w:r>
      <w:proofErr w:type="spellEnd"/>
      <w:r w:rsidRPr="000B1A95">
        <w:rPr>
          <w:szCs w:val="28"/>
        </w:rPr>
        <w:t xml:space="preserve"> зумовлена присутністю в бобах нуту та сочевиці харчових волокон та білку, які здатні вбирати в себе вологу.</w:t>
      </w:r>
    </w:p>
    <w:p w14:paraId="31D186D9" w14:textId="77777777" w:rsidR="000B1A95" w:rsidRPr="000B1A95" w:rsidRDefault="000B1A95" w:rsidP="000B1A95">
      <w:pPr>
        <w:spacing w:line="360" w:lineRule="auto"/>
        <w:ind w:firstLine="709"/>
        <w:jc w:val="both"/>
        <w:rPr>
          <w:sz w:val="28"/>
          <w:szCs w:val="28"/>
          <w:lang w:val="uk-UA"/>
        </w:rPr>
      </w:pPr>
      <w:r w:rsidRPr="000B1A95">
        <w:rPr>
          <w:sz w:val="28"/>
          <w:szCs w:val="28"/>
        </w:rPr>
        <w:t xml:space="preserve">4. </w:t>
      </w:r>
      <w:r w:rsidRPr="000B1A95">
        <w:rPr>
          <w:sz w:val="28"/>
          <w:szCs w:val="28"/>
          <w:lang w:val="uk-UA"/>
        </w:rPr>
        <w:t>У результаті досліджень встановлено: патогенних мікроорганізмів, сальмонел у зразках по закінченню терміну зберігання (6 год.) не виявлено, кількість дріжджів зросла, але не перевищила допустимих норм. Однак при реалізації даної технології при виробництві соусів тривалого зберігання треба розглядати доцільність введення до рецептурного складу консервантів.</w:t>
      </w:r>
    </w:p>
    <w:p w14:paraId="4E2F0F5E" w14:textId="77777777" w:rsidR="000B1A95" w:rsidRPr="000B1A95" w:rsidRDefault="000B1A95" w:rsidP="00622162">
      <w:pPr>
        <w:pStyle w:val="ab"/>
        <w:numPr>
          <w:ilvl w:val="0"/>
          <w:numId w:val="8"/>
        </w:numPr>
        <w:tabs>
          <w:tab w:val="left" w:pos="0"/>
          <w:tab w:val="left" w:pos="709"/>
          <w:tab w:val="left" w:pos="851"/>
          <w:tab w:val="left" w:pos="993"/>
        </w:tabs>
        <w:spacing w:line="360" w:lineRule="auto"/>
        <w:ind w:left="0" w:firstLine="709"/>
        <w:jc w:val="both"/>
        <w:rPr>
          <w:sz w:val="28"/>
          <w:szCs w:val="28"/>
          <w:lang w:val="uk-UA"/>
        </w:rPr>
      </w:pPr>
      <w:r w:rsidRPr="000B1A95">
        <w:rPr>
          <w:sz w:val="28"/>
          <w:szCs w:val="28"/>
          <w:lang w:val="uk-UA"/>
        </w:rPr>
        <w:lastRenderedPageBreak/>
        <w:t>Дослідження хімічного складу показує, що із зменшенням кількості жиру в 1,3 та 1,35 рази у модельних зразках 1 та 2 відповідно, збільшується вміст білку, а саме в 2,6  та 3 рази. Вміст вуглеводів збільшується у 2,94 рази. Зростає вміст мінеральних речовин, а саме: натрію в 3,5 та 5 разів, калію – в 1,6 та 1,4 рази, магнію – в 3,9 та 2,8 рази, фосфору – в 3,2 та 2,5 рази. Вироби збагачуються харчовими волокнами, кальцієм, залізом. Зростає вміст усіх вітамінів, особливо В</w:t>
      </w:r>
      <w:r w:rsidRPr="000B1A95">
        <w:rPr>
          <w:sz w:val="28"/>
          <w:szCs w:val="28"/>
          <w:vertAlign w:val="subscript"/>
          <w:lang w:val="uk-UA"/>
        </w:rPr>
        <w:t xml:space="preserve">9 </w:t>
      </w:r>
      <w:r w:rsidRPr="000B1A95">
        <w:rPr>
          <w:sz w:val="28"/>
          <w:szCs w:val="28"/>
          <w:lang w:val="uk-UA"/>
        </w:rPr>
        <w:t xml:space="preserve">для зразків із </w:t>
      </w:r>
      <w:proofErr w:type="spellStart"/>
      <w:r w:rsidRPr="000B1A95">
        <w:rPr>
          <w:sz w:val="28"/>
          <w:szCs w:val="28"/>
          <w:lang w:val="uk-UA"/>
        </w:rPr>
        <w:t>нутовим</w:t>
      </w:r>
      <w:proofErr w:type="spellEnd"/>
      <w:r w:rsidRPr="000B1A95">
        <w:rPr>
          <w:sz w:val="28"/>
          <w:szCs w:val="28"/>
          <w:lang w:val="uk-UA"/>
        </w:rPr>
        <w:t xml:space="preserve"> пюре  та В</w:t>
      </w:r>
      <w:r w:rsidRPr="000B1A95">
        <w:rPr>
          <w:sz w:val="28"/>
          <w:szCs w:val="28"/>
          <w:vertAlign w:val="subscript"/>
          <w:lang w:val="uk-UA"/>
        </w:rPr>
        <w:t>1</w:t>
      </w:r>
      <w:r w:rsidRPr="000B1A95">
        <w:rPr>
          <w:sz w:val="28"/>
          <w:szCs w:val="28"/>
          <w:lang w:val="uk-UA"/>
        </w:rPr>
        <w:t xml:space="preserve"> та В</w:t>
      </w:r>
      <w:r w:rsidRPr="000B1A95">
        <w:rPr>
          <w:sz w:val="28"/>
          <w:szCs w:val="28"/>
          <w:vertAlign w:val="subscript"/>
          <w:lang w:val="uk-UA"/>
        </w:rPr>
        <w:t>2</w:t>
      </w:r>
      <w:r w:rsidRPr="000B1A95">
        <w:rPr>
          <w:sz w:val="28"/>
          <w:szCs w:val="28"/>
          <w:lang w:val="uk-UA"/>
        </w:rPr>
        <w:t xml:space="preserve"> для зразку із сочевичним пюре. Енергетична цінність модельних зразків зменшується на 13,9% для модельного зразку, що містить пюре із </w:t>
      </w:r>
      <w:proofErr w:type="spellStart"/>
      <w:r w:rsidRPr="000B1A95">
        <w:rPr>
          <w:sz w:val="28"/>
          <w:szCs w:val="28"/>
          <w:lang w:val="uk-UA"/>
        </w:rPr>
        <w:t>нута</w:t>
      </w:r>
      <w:proofErr w:type="spellEnd"/>
      <w:r w:rsidRPr="000B1A95">
        <w:rPr>
          <w:sz w:val="28"/>
          <w:szCs w:val="28"/>
          <w:lang w:val="uk-UA"/>
        </w:rPr>
        <w:t xml:space="preserve"> та на 14,7% для модельного зразку, що містить пюре із сочевиці. Отже, розроблені модельні зразки соусів будуть більш дієтичні.</w:t>
      </w:r>
    </w:p>
    <w:p w14:paraId="7E6D6F7F" w14:textId="77777777" w:rsidR="000B1A95" w:rsidRPr="000B1A95" w:rsidRDefault="000B1A95" w:rsidP="000B1A95">
      <w:pPr>
        <w:pStyle w:val="ab"/>
        <w:numPr>
          <w:ilvl w:val="0"/>
          <w:numId w:val="8"/>
        </w:numPr>
        <w:tabs>
          <w:tab w:val="left" w:pos="709"/>
          <w:tab w:val="left" w:pos="851"/>
          <w:tab w:val="left" w:pos="1134"/>
        </w:tabs>
        <w:spacing w:line="360" w:lineRule="auto"/>
        <w:ind w:left="0" w:firstLine="709"/>
        <w:jc w:val="both"/>
        <w:rPr>
          <w:sz w:val="28"/>
          <w:szCs w:val="28"/>
          <w:lang w:val="uk-UA"/>
        </w:rPr>
      </w:pPr>
      <w:r w:rsidRPr="000B1A95">
        <w:rPr>
          <w:sz w:val="28"/>
          <w:szCs w:val="28"/>
          <w:lang w:val="uk-UA"/>
        </w:rPr>
        <w:t xml:space="preserve">Розроблено технологічні схеми приготування соусу із </w:t>
      </w:r>
      <w:proofErr w:type="spellStart"/>
      <w:r w:rsidRPr="000B1A95">
        <w:rPr>
          <w:sz w:val="28"/>
          <w:szCs w:val="28"/>
          <w:lang w:val="uk-UA"/>
        </w:rPr>
        <w:t>нутовим</w:t>
      </w:r>
      <w:proofErr w:type="spellEnd"/>
      <w:r w:rsidRPr="000B1A95">
        <w:rPr>
          <w:sz w:val="28"/>
          <w:szCs w:val="28"/>
          <w:lang w:val="uk-UA"/>
        </w:rPr>
        <w:t xml:space="preserve"> пюре та соусу із сочевичним пюре та проекти технічних умов та  технологічної інструкції на соус «Рослинний </w:t>
      </w:r>
      <w:proofErr w:type="spellStart"/>
      <w:r w:rsidRPr="000B1A95">
        <w:rPr>
          <w:sz w:val="28"/>
          <w:szCs w:val="28"/>
          <w:lang w:val="uk-UA"/>
        </w:rPr>
        <w:t>білкововмісний</w:t>
      </w:r>
      <w:proofErr w:type="spellEnd"/>
      <w:r w:rsidRPr="000B1A95">
        <w:rPr>
          <w:sz w:val="28"/>
          <w:szCs w:val="28"/>
          <w:lang w:val="uk-UA"/>
        </w:rPr>
        <w:t>».</w:t>
      </w:r>
    </w:p>
    <w:p w14:paraId="475B5FFC" w14:textId="77777777" w:rsidR="000B1A95" w:rsidRPr="000B1A95" w:rsidRDefault="000B1A95" w:rsidP="000B1A95">
      <w:pPr>
        <w:pStyle w:val="a3"/>
        <w:spacing w:after="0" w:line="360" w:lineRule="auto"/>
        <w:ind w:left="0" w:firstLine="709"/>
        <w:jc w:val="both"/>
        <w:rPr>
          <w:sz w:val="28"/>
          <w:szCs w:val="28"/>
        </w:rPr>
      </w:pPr>
      <w:r w:rsidRPr="000B1A95">
        <w:rPr>
          <w:sz w:val="28"/>
          <w:szCs w:val="28"/>
        </w:rPr>
        <w:t xml:space="preserve">7. За </w:t>
      </w:r>
      <w:proofErr w:type="spellStart"/>
      <w:r w:rsidRPr="000B1A95">
        <w:rPr>
          <w:sz w:val="28"/>
          <w:szCs w:val="28"/>
        </w:rPr>
        <w:t>визначеними</w:t>
      </w:r>
      <w:proofErr w:type="spellEnd"/>
      <w:r w:rsidRPr="000B1A95">
        <w:rPr>
          <w:sz w:val="28"/>
          <w:szCs w:val="28"/>
        </w:rPr>
        <w:t xml:space="preserve"> </w:t>
      </w:r>
      <w:proofErr w:type="spellStart"/>
      <w:r w:rsidRPr="000B1A95">
        <w:rPr>
          <w:sz w:val="28"/>
          <w:szCs w:val="28"/>
        </w:rPr>
        <w:t>комплексними</w:t>
      </w:r>
      <w:proofErr w:type="spellEnd"/>
      <w:r w:rsidRPr="000B1A95">
        <w:rPr>
          <w:sz w:val="28"/>
          <w:szCs w:val="28"/>
        </w:rPr>
        <w:t xml:space="preserve"> </w:t>
      </w:r>
      <w:proofErr w:type="spellStart"/>
      <w:r w:rsidRPr="000B1A95">
        <w:rPr>
          <w:sz w:val="28"/>
          <w:szCs w:val="28"/>
        </w:rPr>
        <w:t>показниками</w:t>
      </w:r>
      <w:proofErr w:type="spellEnd"/>
      <w:r w:rsidRPr="000B1A95">
        <w:rPr>
          <w:sz w:val="28"/>
          <w:szCs w:val="28"/>
        </w:rPr>
        <w:t xml:space="preserve"> </w:t>
      </w:r>
      <w:proofErr w:type="spellStart"/>
      <w:r w:rsidRPr="000B1A95">
        <w:rPr>
          <w:sz w:val="28"/>
          <w:szCs w:val="28"/>
        </w:rPr>
        <w:t>якості</w:t>
      </w:r>
      <w:proofErr w:type="spellEnd"/>
      <w:r w:rsidRPr="000B1A95">
        <w:rPr>
          <w:sz w:val="28"/>
          <w:szCs w:val="28"/>
        </w:rPr>
        <w:t xml:space="preserve"> та </w:t>
      </w:r>
      <w:proofErr w:type="spellStart"/>
      <w:r w:rsidRPr="000B1A95">
        <w:rPr>
          <w:sz w:val="28"/>
          <w:szCs w:val="28"/>
        </w:rPr>
        <w:t>економічної</w:t>
      </w:r>
      <w:proofErr w:type="spellEnd"/>
      <w:r w:rsidRPr="000B1A95">
        <w:rPr>
          <w:sz w:val="28"/>
          <w:szCs w:val="28"/>
        </w:rPr>
        <w:t xml:space="preserve"> </w:t>
      </w:r>
      <w:proofErr w:type="spellStart"/>
      <w:r w:rsidRPr="000B1A95">
        <w:rPr>
          <w:sz w:val="28"/>
          <w:szCs w:val="28"/>
        </w:rPr>
        <w:t>ефективності</w:t>
      </w:r>
      <w:proofErr w:type="spellEnd"/>
      <w:r w:rsidRPr="000B1A95">
        <w:rPr>
          <w:sz w:val="28"/>
          <w:szCs w:val="28"/>
        </w:rPr>
        <w:t xml:space="preserve"> доведено </w:t>
      </w:r>
      <w:proofErr w:type="spellStart"/>
      <w:r w:rsidRPr="000B1A95">
        <w:rPr>
          <w:sz w:val="28"/>
          <w:szCs w:val="28"/>
        </w:rPr>
        <w:t>конкурентоспроможність</w:t>
      </w:r>
      <w:proofErr w:type="spellEnd"/>
      <w:r w:rsidRPr="000B1A95">
        <w:rPr>
          <w:sz w:val="28"/>
          <w:szCs w:val="28"/>
        </w:rPr>
        <w:t xml:space="preserve"> </w:t>
      </w:r>
      <w:proofErr w:type="spellStart"/>
      <w:r w:rsidRPr="000B1A95">
        <w:rPr>
          <w:sz w:val="28"/>
          <w:szCs w:val="28"/>
        </w:rPr>
        <w:t>соусів</w:t>
      </w:r>
      <w:proofErr w:type="spellEnd"/>
      <w:r w:rsidRPr="000B1A95">
        <w:rPr>
          <w:sz w:val="28"/>
          <w:szCs w:val="28"/>
        </w:rPr>
        <w:t xml:space="preserve"> на </w:t>
      </w:r>
      <w:proofErr w:type="spellStart"/>
      <w:r w:rsidRPr="000B1A95">
        <w:rPr>
          <w:sz w:val="28"/>
          <w:szCs w:val="28"/>
        </w:rPr>
        <w:t>емульсійній</w:t>
      </w:r>
      <w:proofErr w:type="spellEnd"/>
      <w:r w:rsidRPr="000B1A95">
        <w:rPr>
          <w:sz w:val="28"/>
          <w:szCs w:val="28"/>
        </w:rPr>
        <w:t xml:space="preserve"> </w:t>
      </w:r>
      <w:proofErr w:type="spellStart"/>
      <w:r w:rsidRPr="000B1A95">
        <w:rPr>
          <w:sz w:val="28"/>
          <w:szCs w:val="28"/>
        </w:rPr>
        <w:t>основі</w:t>
      </w:r>
      <w:proofErr w:type="spellEnd"/>
      <w:r w:rsidRPr="000B1A95">
        <w:rPr>
          <w:sz w:val="28"/>
          <w:szCs w:val="28"/>
        </w:rPr>
        <w:t xml:space="preserve"> з </w:t>
      </w:r>
      <w:proofErr w:type="spellStart"/>
      <w:r w:rsidRPr="000B1A95">
        <w:rPr>
          <w:sz w:val="28"/>
          <w:szCs w:val="28"/>
        </w:rPr>
        <w:t>бобовими</w:t>
      </w:r>
      <w:proofErr w:type="spellEnd"/>
      <w:r w:rsidRPr="000B1A95">
        <w:rPr>
          <w:sz w:val="28"/>
          <w:szCs w:val="28"/>
        </w:rPr>
        <w:t xml:space="preserve"> на </w:t>
      </w:r>
      <w:proofErr w:type="spellStart"/>
      <w:r w:rsidRPr="000B1A95">
        <w:rPr>
          <w:sz w:val="28"/>
          <w:szCs w:val="28"/>
        </w:rPr>
        <w:t>продовольчому</w:t>
      </w:r>
      <w:proofErr w:type="spellEnd"/>
      <w:r w:rsidRPr="000B1A95">
        <w:rPr>
          <w:sz w:val="28"/>
          <w:szCs w:val="28"/>
        </w:rPr>
        <w:t xml:space="preserve"> ринку </w:t>
      </w:r>
      <w:proofErr w:type="spellStart"/>
      <w:r w:rsidRPr="000B1A95">
        <w:rPr>
          <w:sz w:val="28"/>
          <w:szCs w:val="28"/>
        </w:rPr>
        <w:t>України</w:t>
      </w:r>
      <w:proofErr w:type="spellEnd"/>
      <w:r w:rsidRPr="000B1A95">
        <w:rPr>
          <w:sz w:val="28"/>
          <w:szCs w:val="28"/>
        </w:rPr>
        <w:t xml:space="preserve">. </w:t>
      </w:r>
      <w:proofErr w:type="spellStart"/>
      <w:r w:rsidRPr="000B1A95">
        <w:rPr>
          <w:sz w:val="28"/>
          <w:szCs w:val="28"/>
        </w:rPr>
        <w:t>Економічний</w:t>
      </w:r>
      <w:proofErr w:type="spellEnd"/>
      <w:r w:rsidRPr="000B1A95">
        <w:rPr>
          <w:sz w:val="28"/>
          <w:szCs w:val="28"/>
        </w:rPr>
        <w:t xml:space="preserve"> </w:t>
      </w:r>
      <w:proofErr w:type="spellStart"/>
      <w:r w:rsidRPr="000B1A95">
        <w:rPr>
          <w:sz w:val="28"/>
          <w:szCs w:val="28"/>
        </w:rPr>
        <w:t>ефект</w:t>
      </w:r>
      <w:proofErr w:type="spellEnd"/>
      <w:r w:rsidRPr="000B1A95">
        <w:rPr>
          <w:sz w:val="28"/>
          <w:szCs w:val="28"/>
        </w:rPr>
        <w:t xml:space="preserve"> </w:t>
      </w:r>
      <w:proofErr w:type="spellStart"/>
      <w:r w:rsidRPr="000B1A95">
        <w:rPr>
          <w:sz w:val="28"/>
          <w:szCs w:val="28"/>
        </w:rPr>
        <w:t>від</w:t>
      </w:r>
      <w:proofErr w:type="spellEnd"/>
      <w:r w:rsidRPr="000B1A95">
        <w:rPr>
          <w:sz w:val="28"/>
          <w:szCs w:val="28"/>
        </w:rPr>
        <w:t xml:space="preserve"> </w:t>
      </w:r>
      <w:proofErr w:type="spellStart"/>
      <w:r w:rsidRPr="000B1A95">
        <w:rPr>
          <w:sz w:val="28"/>
          <w:szCs w:val="28"/>
        </w:rPr>
        <w:t>упровадження</w:t>
      </w:r>
      <w:proofErr w:type="spellEnd"/>
      <w:r w:rsidRPr="000B1A95">
        <w:rPr>
          <w:sz w:val="28"/>
          <w:szCs w:val="28"/>
        </w:rPr>
        <w:t xml:space="preserve"> 100 кг готового соусу </w:t>
      </w:r>
      <w:proofErr w:type="spellStart"/>
      <w:r w:rsidRPr="000B1A95">
        <w:rPr>
          <w:sz w:val="28"/>
          <w:szCs w:val="28"/>
        </w:rPr>
        <w:t>із</w:t>
      </w:r>
      <w:proofErr w:type="spellEnd"/>
      <w:r w:rsidRPr="000B1A95">
        <w:rPr>
          <w:sz w:val="28"/>
          <w:szCs w:val="28"/>
        </w:rPr>
        <w:t xml:space="preserve"> </w:t>
      </w:r>
      <w:proofErr w:type="spellStart"/>
      <w:r w:rsidRPr="000B1A95">
        <w:rPr>
          <w:sz w:val="28"/>
          <w:szCs w:val="28"/>
        </w:rPr>
        <w:t>нутовим</w:t>
      </w:r>
      <w:proofErr w:type="spellEnd"/>
      <w:r w:rsidRPr="000B1A95">
        <w:rPr>
          <w:sz w:val="28"/>
          <w:szCs w:val="28"/>
        </w:rPr>
        <w:t xml:space="preserve"> пюре складе 5,72%, соусу </w:t>
      </w:r>
      <w:proofErr w:type="spellStart"/>
      <w:r w:rsidRPr="000B1A95">
        <w:rPr>
          <w:sz w:val="28"/>
          <w:szCs w:val="28"/>
        </w:rPr>
        <w:t>із</w:t>
      </w:r>
      <w:proofErr w:type="spellEnd"/>
      <w:r w:rsidRPr="000B1A95">
        <w:rPr>
          <w:sz w:val="28"/>
          <w:szCs w:val="28"/>
        </w:rPr>
        <w:t xml:space="preserve"> </w:t>
      </w:r>
      <w:proofErr w:type="spellStart"/>
      <w:r w:rsidRPr="000B1A95">
        <w:rPr>
          <w:sz w:val="28"/>
          <w:szCs w:val="28"/>
        </w:rPr>
        <w:t>сочевичним</w:t>
      </w:r>
      <w:proofErr w:type="spellEnd"/>
      <w:r w:rsidRPr="000B1A95">
        <w:rPr>
          <w:sz w:val="28"/>
          <w:szCs w:val="28"/>
        </w:rPr>
        <w:t xml:space="preserve"> пюре – 1,32%.</w:t>
      </w:r>
    </w:p>
    <w:p w14:paraId="177E2256" w14:textId="77777777" w:rsidR="000B1A95" w:rsidRPr="000B1A95" w:rsidRDefault="000B1A95" w:rsidP="000B1A95">
      <w:pPr>
        <w:pStyle w:val="a3"/>
        <w:spacing w:after="0" w:line="360" w:lineRule="auto"/>
        <w:ind w:left="0" w:firstLine="709"/>
        <w:jc w:val="both"/>
        <w:rPr>
          <w:color w:val="000000" w:themeColor="text1"/>
          <w:sz w:val="28"/>
          <w:szCs w:val="28"/>
        </w:rPr>
      </w:pPr>
      <w:r w:rsidRPr="000B1A95">
        <w:rPr>
          <w:color w:val="000000" w:themeColor="text1"/>
          <w:sz w:val="28"/>
          <w:szCs w:val="28"/>
        </w:rPr>
        <w:t xml:space="preserve">За </w:t>
      </w:r>
      <w:proofErr w:type="spellStart"/>
      <w:r w:rsidRPr="000B1A95">
        <w:rPr>
          <w:color w:val="000000" w:themeColor="text1"/>
          <w:sz w:val="28"/>
          <w:szCs w:val="28"/>
        </w:rPr>
        <w:t>використання</w:t>
      </w:r>
      <w:proofErr w:type="spellEnd"/>
      <w:r w:rsidRPr="000B1A95">
        <w:rPr>
          <w:color w:val="000000" w:themeColor="text1"/>
          <w:sz w:val="28"/>
          <w:szCs w:val="28"/>
        </w:rPr>
        <w:t xml:space="preserve"> </w:t>
      </w:r>
      <w:proofErr w:type="spellStart"/>
      <w:r w:rsidRPr="000B1A95">
        <w:rPr>
          <w:color w:val="000000" w:themeColor="text1"/>
          <w:sz w:val="28"/>
          <w:szCs w:val="28"/>
        </w:rPr>
        <w:t>бобових</w:t>
      </w:r>
      <w:proofErr w:type="spellEnd"/>
      <w:r w:rsidRPr="000B1A95">
        <w:rPr>
          <w:color w:val="000000" w:themeColor="text1"/>
          <w:sz w:val="28"/>
          <w:szCs w:val="28"/>
        </w:rPr>
        <w:t xml:space="preserve"> у </w:t>
      </w:r>
      <w:proofErr w:type="spellStart"/>
      <w:r w:rsidRPr="000B1A95">
        <w:rPr>
          <w:color w:val="000000" w:themeColor="text1"/>
          <w:sz w:val="28"/>
          <w:szCs w:val="28"/>
        </w:rPr>
        <w:t>технології</w:t>
      </w:r>
      <w:proofErr w:type="spellEnd"/>
      <w:r w:rsidRPr="000B1A95">
        <w:rPr>
          <w:color w:val="000000" w:themeColor="text1"/>
          <w:sz w:val="28"/>
          <w:szCs w:val="28"/>
        </w:rPr>
        <w:t xml:space="preserve"> </w:t>
      </w:r>
      <w:proofErr w:type="spellStart"/>
      <w:r w:rsidRPr="000B1A95">
        <w:rPr>
          <w:color w:val="000000" w:themeColor="text1"/>
          <w:sz w:val="28"/>
          <w:szCs w:val="28"/>
        </w:rPr>
        <w:t>соусів</w:t>
      </w:r>
      <w:proofErr w:type="spellEnd"/>
      <w:r w:rsidRPr="000B1A95">
        <w:rPr>
          <w:color w:val="000000" w:themeColor="text1"/>
          <w:sz w:val="28"/>
          <w:szCs w:val="28"/>
        </w:rPr>
        <w:t xml:space="preserve"> на </w:t>
      </w:r>
      <w:proofErr w:type="spellStart"/>
      <w:r w:rsidRPr="000B1A95">
        <w:rPr>
          <w:color w:val="000000" w:themeColor="text1"/>
          <w:sz w:val="28"/>
          <w:szCs w:val="28"/>
        </w:rPr>
        <w:t>емульсійній</w:t>
      </w:r>
      <w:proofErr w:type="spellEnd"/>
      <w:r w:rsidRPr="000B1A95">
        <w:rPr>
          <w:color w:val="000000" w:themeColor="text1"/>
          <w:sz w:val="28"/>
          <w:szCs w:val="28"/>
        </w:rPr>
        <w:t xml:space="preserve"> </w:t>
      </w:r>
      <w:proofErr w:type="spellStart"/>
      <w:r w:rsidRPr="000B1A95">
        <w:rPr>
          <w:color w:val="000000" w:themeColor="text1"/>
          <w:sz w:val="28"/>
          <w:szCs w:val="28"/>
        </w:rPr>
        <w:t>основі</w:t>
      </w:r>
      <w:proofErr w:type="spellEnd"/>
      <w:r w:rsidRPr="000B1A95">
        <w:rPr>
          <w:color w:val="000000" w:themeColor="text1"/>
          <w:sz w:val="28"/>
          <w:szCs w:val="28"/>
        </w:rPr>
        <w:t xml:space="preserve"> нова </w:t>
      </w:r>
      <w:proofErr w:type="spellStart"/>
      <w:r w:rsidRPr="000B1A95">
        <w:rPr>
          <w:color w:val="000000" w:themeColor="text1"/>
          <w:sz w:val="28"/>
          <w:szCs w:val="28"/>
        </w:rPr>
        <w:t>продукція</w:t>
      </w:r>
      <w:proofErr w:type="spellEnd"/>
      <w:r w:rsidRPr="000B1A95">
        <w:rPr>
          <w:color w:val="000000" w:themeColor="text1"/>
          <w:sz w:val="28"/>
          <w:szCs w:val="28"/>
        </w:rPr>
        <w:t xml:space="preserve"> </w:t>
      </w:r>
      <w:proofErr w:type="spellStart"/>
      <w:r w:rsidRPr="000B1A95">
        <w:rPr>
          <w:color w:val="000000" w:themeColor="text1"/>
          <w:sz w:val="28"/>
          <w:szCs w:val="28"/>
        </w:rPr>
        <w:t>володіє</w:t>
      </w:r>
      <w:proofErr w:type="spellEnd"/>
      <w:r w:rsidRPr="000B1A95">
        <w:rPr>
          <w:color w:val="000000" w:themeColor="text1"/>
          <w:sz w:val="28"/>
          <w:szCs w:val="28"/>
        </w:rPr>
        <w:t xml:space="preserve"> </w:t>
      </w:r>
      <w:proofErr w:type="spellStart"/>
      <w:r w:rsidRPr="000B1A95">
        <w:rPr>
          <w:color w:val="000000" w:themeColor="text1"/>
          <w:sz w:val="28"/>
          <w:szCs w:val="28"/>
        </w:rPr>
        <w:t>дієтичними</w:t>
      </w:r>
      <w:proofErr w:type="spellEnd"/>
      <w:r w:rsidRPr="000B1A95">
        <w:rPr>
          <w:color w:val="000000" w:themeColor="text1"/>
          <w:sz w:val="28"/>
          <w:szCs w:val="28"/>
        </w:rPr>
        <w:t xml:space="preserve"> та </w:t>
      </w:r>
      <w:proofErr w:type="spellStart"/>
      <w:r w:rsidRPr="000B1A95">
        <w:rPr>
          <w:color w:val="000000" w:themeColor="text1"/>
          <w:sz w:val="28"/>
          <w:szCs w:val="28"/>
        </w:rPr>
        <w:t>лікувально-профілактичними</w:t>
      </w:r>
      <w:proofErr w:type="spellEnd"/>
      <w:r w:rsidRPr="000B1A95">
        <w:rPr>
          <w:color w:val="000000" w:themeColor="text1"/>
          <w:sz w:val="28"/>
          <w:szCs w:val="28"/>
        </w:rPr>
        <w:t xml:space="preserve"> </w:t>
      </w:r>
      <w:proofErr w:type="spellStart"/>
      <w:r w:rsidRPr="000B1A95">
        <w:rPr>
          <w:color w:val="000000" w:themeColor="text1"/>
          <w:sz w:val="28"/>
          <w:szCs w:val="28"/>
        </w:rPr>
        <w:t>властивостями</w:t>
      </w:r>
      <w:proofErr w:type="spellEnd"/>
      <w:r w:rsidRPr="000B1A95">
        <w:rPr>
          <w:color w:val="000000" w:themeColor="text1"/>
          <w:sz w:val="28"/>
          <w:szCs w:val="28"/>
        </w:rPr>
        <w:t xml:space="preserve">, </w:t>
      </w:r>
      <w:proofErr w:type="spellStart"/>
      <w:r w:rsidRPr="000B1A95">
        <w:rPr>
          <w:color w:val="000000" w:themeColor="text1"/>
          <w:sz w:val="28"/>
          <w:szCs w:val="28"/>
        </w:rPr>
        <w:t>що</w:t>
      </w:r>
      <w:proofErr w:type="spellEnd"/>
      <w:r w:rsidRPr="000B1A95">
        <w:rPr>
          <w:color w:val="000000" w:themeColor="text1"/>
          <w:sz w:val="28"/>
          <w:szCs w:val="28"/>
        </w:rPr>
        <w:t xml:space="preserve"> </w:t>
      </w:r>
      <w:proofErr w:type="spellStart"/>
      <w:r w:rsidRPr="000B1A95">
        <w:rPr>
          <w:color w:val="000000" w:themeColor="text1"/>
          <w:sz w:val="28"/>
          <w:szCs w:val="28"/>
        </w:rPr>
        <w:t>може</w:t>
      </w:r>
      <w:proofErr w:type="spellEnd"/>
      <w:r w:rsidRPr="000B1A95">
        <w:rPr>
          <w:color w:val="000000" w:themeColor="text1"/>
          <w:sz w:val="28"/>
          <w:szCs w:val="28"/>
        </w:rPr>
        <w:t xml:space="preserve"> бути рекомендовано для </w:t>
      </w:r>
      <w:proofErr w:type="spellStart"/>
      <w:r w:rsidRPr="000B1A95">
        <w:rPr>
          <w:color w:val="000000" w:themeColor="text1"/>
          <w:sz w:val="28"/>
          <w:szCs w:val="28"/>
        </w:rPr>
        <w:t>впровадження</w:t>
      </w:r>
      <w:proofErr w:type="spellEnd"/>
      <w:r w:rsidRPr="000B1A95">
        <w:rPr>
          <w:color w:val="000000" w:themeColor="text1"/>
          <w:sz w:val="28"/>
          <w:szCs w:val="28"/>
        </w:rPr>
        <w:t xml:space="preserve"> у </w:t>
      </w:r>
      <w:proofErr w:type="spellStart"/>
      <w:r w:rsidRPr="000B1A95">
        <w:rPr>
          <w:color w:val="000000" w:themeColor="text1"/>
          <w:sz w:val="28"/>
          <w:szCs w:val="28"/>
        </w:rPr>
        <w:t>всіх</w:t>
      </w:r>
      <w:proofErr w:type="spellEnd"/>
      <w:r w:rsidRPr="000B1A95">
        <w:rPr>
          <w:color w:val="000000" w:themeColor="text1"/>
          <w:sz w:val="28"/>
          <w:szCs w:val="28"/>
        </w:rPr>
        <w:t xml:space="preserve"> типах </w:t>
      </w:r>
      <w:proofErr w:type="spellStart"/>
      <w:r w:rsidRPr="000B1A95">
        <w:rPr>
          <w:color w:val="000000" w:themeColor="text1"/>
          <w:sz w:val="28"/>
          <w:szCs w:val="28"/>
        </w:rPr>
        <w:t>закладів</w:t>
      </w:r>
      <w:proofErr w:type="spellEnd"/>
      <w:r w:rsidRPr="000B1A95">
        <w:rPr>
          <w:color w:val="000000" w:themeColor="text1"/>
          <w:sz w:val="28"/>
          <w:szCs w:val="28"/>
        </w:rPr>
        <w:t xml:space="preserve"> ресторанного </w:t>
      </w:r>
      <w:proofErr w:type="spellStart"/>
      <w:r w:rsidRPr="000B1A95">
        <w:rPr>
          <w:color w:val="000000" w:themeColor="text1"/>
          <w:sz w:val="28"/>
          <w:szCs w:val="28"/>
        </w:rPr>
        <w:t>господарства</w:t>
      </w:r>
      <w:proofErr w:type="spellEnd"/>
      <w:r w:rsidRPr="000B1A95">
        <w:rPr>
          <w:color w:val="000000" w:themeColor="text1"/>
          <w:sz w:val="28"/>
          <w:szCs w:val="28"/>
        </w:rPr>
        <w:t>.</w:t>
      </w:r>
    </w:p>
    <w:p w14:paraId="5CF80446" w14:textId="77777777" w:rsidR="000B1A95" w:rsidRPr="000B1A95" w:rsidRDefault="000B1A95" w:rsidP="00584379">
      <w:pPr>
        <w:spacing w:line="360" w:lineRule="auto"/>
        <w:ind w:firstLine="709"/>
        <w:jc w:val="both"/>
        <w:rPr>
          <w:sz w:val="28"/>
          <w:szCs w:val="28"/>
        </w:rPr>
      </w:pPr>
    </w:p>
    <w:sectPr w:rsidR="000B1A95" w:rsidRPr="000B1A95" w:rsidSect="009559C8">
      <w:headerReference w:type="even" r:id="rId19"/>
      <w:headerReference w:type="default" r:id="rId20"/>
      <w:pgSz w:w="11906" w:h="16838"/>
      <w:pgMar w:top="1134" w:right="851" w:bottom="1134" w:left="1701"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7EE0B" w14:textId="77777777" w:rsidR="00641E44" w:rsidRDefault="00641E44">
      <w:r>
        <w:separator/>
      </w:r>
    </w:p>
  </w:endnote>
  <w:endnote w:type="continuationSeparator" w:id="0">
    <w:p w14:paraId="6135D0F6" w14:textId="77777777" w:rsidR="00641E44" w:rsidRDefault="0064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C2074" w14:textId="77777777" w:rsidR="00641E44" w:rsidRDefault="00641E44">
      <w:r>
        <w:separator/>
      </w:r>
    </w:p>
  </w:footnote>
  <w:footnote w:type="continuationSeparator" w:id="0">
    <w:p w14:paraId="5E2AB331" w14:textId="77777777" w:rsidR="00641E44" w:rsidRDefault="0064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259A" w14:textId="77777777" w:rsidR="00A96907" w:rsidRDefault="00A96907" w:rsidP="0089664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1FA441D" w14:textId="77777777" w:rsidR="00A96907" w:rsidRDefault="00A96907" w:rsidP="0089664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F1C9E" w14:textId="77777777" w:rsidR="00A96907" w:rsidRDefault="00A96907" w:rsidP="00896649">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106E" w14:textId="77777777" w:rsidR="00A96907" w:rsidRDefault="00A96907" w:rsidP="00626CA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72A4665" w14:textId="77777777" w:rsidR="00A96907" w:rsidRDefault="00A96907" w:rsidP="00626CA3">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D8245" w14:textId="77777777" w:rsidR="00A96907" w:rsidRPr="00E6330E" w:rsidRDefault="00A96907" w:rsidP="00626CA3">
    <w:pPr>
      <w:pStyle w:val="a6"/>
      <w:framePr w:wrap="around" w:vAnchor="text" w:hAnchor="margin" w:xAlign="right" w:y="1"/>
      <w:rPr>
        <w:rStyle w:val="a8"/>
        <w:lang w:val="en-US"/>
      </w:rPr>
    </w:pPr>
  </w:p>
  <w:p w14:paraId="662B68CE" w14:textId="77777777" w:rsidR="00A96907" w:rsidRDefault="00A96907" w:rsidP="00626CA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5C83"/>
    <w:multiLevelType w:val="hybridMultilevel"/>
    <w:tmpl w:val="E9C6D894"/>
    <w:lvl w:ilvl="0" w:tplc="01C65532">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FCE7233"/>
    <w:multiLevelType w:val="hybridMultilevel"/>
    <w:tmpl w:val="3D8A3180"/>
    <w:lvl w:ilvl="0" w:tplc="2CBEC1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AE5139"/>
    <w:multiLevelType w:val="multilevel"/>
    <w:tmpl w:val="D20A80DE"/>
    <w:lvl w:ilvl="0">
      <w:start w:val="1"/>
      <w:numFmt w:val="decimal"/>
      <w:lvlText w:val="%1."/>
      <w:lvlJc w:val="left"/>
      <w:pPr>
        <w:tabs>
          <w:tab w:val="num" w:pos="1108"/>
        </w:tabs>
        <w:ind w:left="1108" w:hanging="360"/>
      </w:pPr>
      <w:rPr>
        <w:rFonts w:hint="default"/>
      </w:rPr>
    </w:lvl>
    <w:lvl w:ilvl="1">
      <w:start w:val="1"/>
      <w:numFmt w:val="decimal"/>
      <w:isLgl/>
      <w:lvlText w:val="%1.%2"/>
      <w:lvlJc w:val="left"/>
      <w:pPr>
        <w:ind w:left="1108" w:hanging="360"/>
      </w:pPr>
      <w:rPr>
        <w:rFonts w:hint="default"/>
      </w:rPr>
    </w:lvl>
    <w:lvl w:ilvl="2">
      <w:start w:val="3"/>
      <w:numFmt w:val="decimal"/>
      <w:isLgl/>
      <w:lvlText w:val="%1.%2.%3"/>
      <w:lvlJc w:val="left"/>
      <w:pPr>
        <w:ind w:left="2138" w:hanging="720"/>
      </w:pPr>
      <w:rPr>
        <w:rFonts w:hint="default"/>
      </w:rPr>
    </w:lvl>
    <w:lvl w:ilvl="3">
      <w:start w:val="1"/>
      <w:numFmt w:val="decimal"/>
      <w:isLgl/>
      <w:lvlText w:val="%1.%2.%3.%4"/>
      <w:lvlJc w:val="left"/>
      <w:pPr>
        <w:ind w:left="1828"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908" w:hanging="2160"/>
      </w:pPr>
      <w:rPr>
        <w:rFonts w:hint="default"/>
      </w:rPr>
    </w:lvl>
  </w:abstractNum>
  <w:abstractNum w:abstractNumId="3" w15:restartNumberingAfterBreak="0">
    <w:nsid w:val="559164E3"/>
    <w:multiLevelType w:val="multilevel"/>
    <w:tmpl w:val="A16E85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5A3B59C5"/>
    <w:multiLevelType w:val="hybridMultilevel"/>
    <w:tmpl w:val="DBCE0EC2"/>
    <w:lvl w:ilvl="0" w:tplc="B1D6F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1DE4618"/>
    <w:multiLevelType w:val="hybridMultilevel"/>
    <w:tmpl w:val="23E6A2C6"/>
    <w:lvl w:ilvl="0" w:tplc="03AA0E20">
      <w:start w:val="1"/>
      <w:numFmt w:val="decimal"/>
      <w:lvlText w:val="%1"/>
      <w:lvlJc w:val="left"/>
      <w:pPr>
        <w:ind w:left="7080" w:hanging="4695"/>
      </w:pPr>
      <w:rPr>
        <w:rFonts w:hint="default"/>
      </w:rPr>
    </w:lvl>
    <w:lvl w:ilvl="1" w:tplc="04220019" w:tentative="1">
      <w:start w:val="1"/>
      <w:numFmt w:val="lowerLetter"/>
      <w:lvlText w:val="%2."/>
      <w:lvlJc w:val="left"/>
      <w:pPr>
        <w:ind w:left="3465" w:hanging="360"/>
      </w:pPr>
    </w:lvl>
    <w:lvl w:ilvl="2" w:tplc="0422001B" w:tentative="1">
      <w:start w:val="1"/>
      <w:numFmt w:val="lowerRoman"/>
      <w:lvlText w:val="%3."/>
      <w:lvlJc w:val="right"/>
      <w:pPr>
        <w:ind w:left="4185" w:hanging="180"/>
      </w:pPr>
    </w:lvl>
    <w:lvl w:ilvl="3" w:tplc="0422000F" w:tentative="1">
      <w:start w:val="1"/>
      <w:numFmt w:val="decimal"/>
      <w:lvlText w:val="%4."/>
      <w:lvlJc w:val="left"/>
      <w:pPr>
        <w:ind w:left="4905" w:hanging="360"/>
      </w:pPr>
    </w:lvl>
    <w:lvl w:ilvl="4" w:tplc="04220019" w:tentative="1">
      <w:start w:val="1"/>
      <w:numFmt w:val="lowerLetter"/>
      <w:lvlText w:val="%5."/>
      <w:lvlJc w:val="left"/>
      <w:pPr>
        <w:ind w:left="5625" w:hanging="360"/>
      </w:pPr>
    </w:lvl>
    <w:lvl w:ilvl="5" w:tplc="0422001B" w:tentative="1">
      <w:start w:val="1"/>
      <w:numFmt w:val="lowerRoman"/>
      <w:lvlText w:val="%6."/>
      <w:lvlJc w:val="right"/>
      <w:pPr>
        <w:ind w:left="6345" w:hanging="180"/>
      </w:pPr>
    </w:lvl>
    <w:lvl w:ilvl="6" w:tplc="0422000F" w:tentative="1">
      <w:start w:val="1"/>
      <w:numFmt w:val="decimal"/>
      <w:lvlText w:val="%7."/>
      <w:lvlJc w:val="left"/>
      <w:pPr>
        <w:ind w:left="7065" w:hanging="360"/>
      </w:pPr>
    </w:lvl>
    <w:lvl w:ilvl="7" w:tplc="04220019" w:tentative="1">
      <w:start w:val="1"/>
      <w:numFmt w:val="lowerLetter"/>
      <w:lvlText w:val="%8."/>
      <w:lvlJc w:val="left"/>
      <w:pPr>
        <w:ind w:left="7785" w:hanging="360"/>
      </w:pPr>
    </w:lvl>
    <w:lvl w:ilvl="8" w:tplc="0422001B" w:tentative="1">
      <w:start w:val="1"/>
      <w:numFmt w:val="lowerRoman"/>
      <w:lvlText w:val="%9."/>
      <w:lvlJc w:val="right"/>
      <w:pPr>
        <w:ind w:left="8505" w:hanging="180"/>
      </w:pPr>
    </w:lvl>
  </w:abstractNum>
  <w:abstractNum w:abstractNumId="6" w15:restartNumberingAfterBreak="0">
    <w:nsid w:val="644339A2"/>
    <w:multiLevelType w:val="hybridMultilevel"/>
    <w:tmpl w:val="7E840D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631DBA"/>
    <w:multiLevelType w:val="multilevel"/>
    <w:tmpl w:val="58BE0DA2"/>
    <w:lvl w:ilvl="0">
      <w:start w:val="3"/>
      <w:numFmt w:val="decimal"/>
      <w:lvlText w:val="%1"/>
      <w:lvlJc w:val="left"/>
      <w:pPr>
        <w:ind w:left="375" w:hanging="375"/>
      </w:pPr>
      <w:rPr>
        <w:rFonts w:hint="default"/>
      </w:rPr>
    </w:lvl>
    <w:lvl w:ilvl="1">
      <w:start w:val="8"/>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15:restartNumberingAfterBreak="0">
    <w:nsid w:val="6FEE47BC"/>
    <w:multiLevelType w:val="hybridMultilevel"/>
    <w:tmpl w:val="53B47FF2"/>
    <w:lvl w:ilvl="0" w:tplc="DCBA64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3"/>
  </w:num>
  <w:num w:numId="4">
    <w:abstractNumId w:val="7"/>
  </w:num>
  <w:num w:numId="5">
    <w:abstractNumId w:val="1"/>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86"/>
    <w:rsid w:val="000061B2"/>
    <w:rsid w:val="00050AF9"/>
    <w:rsid w:val="000605EF"/>
    <w:rsid w:val="000716B6"/>
    <w:rsid w:val="00077AE6"/>
    <w:rsid w:val="0008552B"/>
    <w:rsid w:val="00095EDF"/>
    <w:rsid w:val="000A1333"/>
    <w:rsid w:val="000A6850"/>
    <w:rsid w:val="000B1A95"/>
    <w:rsid w:val="000D0232"/>
    <w:rsid w:val="000E52B0"/>
    <w:rsid w:val="000F6072"/>
    <w:rsid w:val="0010118E"/>
    <w:rsid w:val="00115471"/>
    <w:rsid w:val="001607F3"/>
    <w:rsid w:val="00180D33"/>
    <w:rsid w:val="00181BB5"/>
    <w:rsid w:val="00181ED0"/>
    <w:rsid w:val="001A0B40"/>
    <w:rsid w:val="001B4A80"/>
    <w:rsid w:val="001B72F4"/>
    <w:rsid w:val="001C1513"/>
    <w:rsid w:val="001D6914"/>
    <w:rsid w:val="001D69AD"/>
    <w:rsid w:val="001E6DB2"/>
    <w:rsid w:val="00217705"/>
    <w:rsid w:val="002538E8"/>
    <w:rsid w:val="00262266"/>
    <w:rsid w:val="00276557"/>
    <w:rsid w:val="00277465"/>
    <w:rsid w:val="00293DCE"/>
    <w:rsid w:val="002A0C8A"/>
    <w:rsid w:val="002A71D0"/>
    <w:rsid w:val="002B361A"/>
    <w:rsid w:val="00320470"/>
    <w:rsid w:val="003418BB"/>
    <w:rsid w:val="0036212F"/>
    <w:rsid w:val="0037208B"/>
    <w:rsid w:val="003743D4"/>
    <w:rsid w:val="003C1D5D"/>
    <w:rsid w:val="003E5538"/>
    <w:rsid w:val="003F67A4"/>
    <w:rsid w:val="00404444"/>
    <w:rsid w:val="00422F51"/>
    <w:rsid w:val="0042655C"/>
    <w:rsid w:val="00443C3A"/>
    <w:rsid w:val="00493E90"/>
    <w:rsid w:val="004A55E6"/>
    <w:rsid w:val="004B40F2"/>
    <w:rsid w:val="004B61EF"/>
    <w:rsid w:val="004E25EE"/>
    <w:rsid w:val="005150FA"/>
    <w:rsid w:val="00520F2E"/>
    <w:rsid w:val="00541939"/>
    <w:rsid w:val="005561B3"/>
    <w:rsid w:val="005817B3"/>
    <w:rsid w:val="00583BE7"/>
    <w:rsid w:val="00584379"/>
    <w:rsid w:val="00590E96"/>
    <w:rsid w:val="005A1368"/>
    <w:rsid w:val="005A21FD"/>
    <w:rsid w:val="005B1FBE"/>
    <w:rsid w:val="005B40F6"/>
    <w:rsid w:val="005C48C2"/>
    <w:rsid w:val="005D4C90"/>
    <w:rsid w:val="005D7E46"/>
    <w:rsid w:val="005F05AC"/>
    <w:rsid w:val="006068AA"/>
    <w:rsid w:val="00612865"/>
    <w:rsid w:val="00622162"/>
    <w:rsid w:val="00626CA3"/>
    <w:rsid w:val="006332B1"/>
    <w:rsid w:val="00641E44"/>
    <w:rsid w:val="00647A09"/>
    <w:rsid w:val="006636D5"/>
    <w:rsid w:val="00677610"/>
    <w:rsid w:val="006806AE"/>
    <w:rsid w:val="006D59CB"/>
    <w:rsid w:val="006E1407"/>
    <w:rsid w:val="006E4D30"/>
    <w:rsid w:val="006F789D"/>
    <w:rsid w:val="00722EEE"/>
    <w:rsid w:val="00740EB0"/>
    <w:rsid w:val="0074106B"/>
    <w:rsid w:val="00741E24"/>
    <w:rsid w:val="0074676C"/>
    <w:rsid w:val="007628DB"/>
    <w:rsid w:val="007779BD"/>
    <w:rsid w:val="00782EAA"/>
    <w:rsid w:val="007A57EF"/>
    <w:rsid w:val="007B6070"/>
    <w:rsid w:val="007C0166"/>
    <w:rsid w:val="007C63A9"/>
    <w:rsid w:val="007D5C41"/>
    <w:rsid w:val="007E2816"/>
    <w:rsid w:val="007E2F94"/>
    <w:rsid w:val="00810409"/>
    <w:rsid w:val="0085769F"/>
    <w:rsid w:val="00884BF1"/>
    <w:rsid w:val="00884F72"/>
    <w:rsid w:val="00890155"/>
    <w:rsid w:val="00896649"/>
    <w:rsid w:val="008976AE"/>
    <w:rsid w:val="008C6EA8"/>
    <w:rsid w:val="008E285C"/>
    <w:rsid w:val="008E3A6E"/>
    <w:rsid w:val="008E66CC"/>
    <w:rsid w:val="008F6DA0"/>
    <w:rsid w:val="00913CE3"/>
    <w:rsid w:val="00914E78"/>
    <w:rsid w:val="00915B93"/>
    <w:rsid w:val="009254DA"/>
    <w:rsid w:val="009301C0"/>
    <w:rsid w:val="009316E9"/>
    <w:rsid w:val="009377C5"/>
    <w:rsid w:val="0094030A"/>
    <w:rsid w:val="009469DC"/>
    <w:rsid w:val="009559C8"/>
    <w:rsid w:val="00955FED"/>
    <w:rsid w:val="00967AF6"/>
    <w:rsid w:val="009A04B6"/>
    <w:rsid w:val="009B6DC6"/>
    <w:rsid w:val="009D3DA7"/>
    <w:rsid w:val="009D48FC"/>
    <w:rsid w:val="009E7D48"/>
    <w:rsid w:val="009F62F2"/>
    <w:rsid w:val="009F7A98"/>
    <w:rsid w:val="00A35344"/>
    <w:rsid w:val="00A3764F"/>
    <w:rsid w:val="00A47D1C"/>
    <w:rsid w:val="00A515C4"/>
    <w:rsid w:val="00A96907"/>
    <w:rsid w:val="00AB13AE"/>
    <w:rsid w:val="00AB17DE"/>
    <w:rsid w:val="00AB29E4"/>
    <w:rsid w:val="00AB372F"/>
    <w:rsid w:val="00AC11C6"/>
    <w:rsid w:val="00AE5128"/>
    <w:rsid w:val="00B078E1"/>
    <w:rsid w:val="00B14F6E"/>
    <w:rsid w:val="00B201A7"/>
    <w:rsid w:val="00B34041"/>
    <w:rsid w:val="00B35B65"/>
    <w:rsid w:val="00B503E0"/>
    <w:rsid w:val="00B511AA"/>
    <w:rsid w:val="00B6014B"/>
    <w:rsid w:val="00B67830"/>
    <w:rsid w:val="00B70706"/>
    <w:rsid w:val="00B75965"/>
    <w:rsid w:val="00B777D8"/>
    <w:rsid w:val="00B77BEC"/>
    <w:rsid w:val="00B91727"/>
    <w:rsid w:val="00BA6F98"/>
    <w:rsid w:val="00BB08FE"/>
    <w:rsid w:val="00BC3273"/>
    <w:rsid w:val="00BC41B7"/>
    <w:rsid w:val="00BD564D"/>
    <w:rsid w:val="00BE0E64"/>
    <w:rsid w:val="00BE6EA8"/>
    <w:rsid w:val="00C57C5D"/>
    <w:rsid w:val="00C60EE3"/>
    <w:rsid w:val="00C716F3"/>
    <w:rsid w:val="00C864C7"/>
    <w:rsid w:val="00CC1767"/>
    <w:rsid w:val="00CC2A0B"/>
    <w:rsid w:val="00CE381B"/>
    <w:rsid w:val="00CF412E"/>
    <w:rsid w:val="00D2494C"/>
    <w:rsid w:val="00D35113"/>
    <w:rsid w:val="00D414B4"/>
    <w:rsid w:val="00D438A1"/>
    <w:rsid w:val="00D43AC9"/>
    <w:rsid w:val="00D55120"/>
    <w:rsid w:val="00D624F8"/>
    <w:rsid w:val="00D65E1D"/>
    <w:rsid w:val="00D7286F"/>
    <w:rsid w:val="00D9107A"/>
    <w:rsid w:val="00D921BE"/>
    <w:rsid w:val="00D96786"/>
    <w:rsid w:val="00DC2829"/>
    <w:rsid w:val="00DC5667"/>
    <w:rsid w:val="00DC784F"/>
    <w:rsid w:val="00DF7636"/>
    <w:rsid w:val="00E335D2"/>
    <w:rsid w:val="00E62D8D"/>
    <w:rsid w:val="00E6330E"/>
    <w:rsid w:val="00E65717"/>
    <w:rsid w:val="00E7346F"/>
    <w:rsid w:val="00E77A09"/>
    <w:rsid w:val="00E84A9C"/>
    <w:rsid w:val="00E85F1D"/>
    <w:rsid w:val="00E87E97"/>
    <w:rsid w:val="00E93C67"/>
    <w:rsid w:val="00EA5C6D"/>
    <w:rsid w:val="00EB7B9C"/>
    <w:rsid w:val="00EE0136"/>
    <w:rsid w:val="00EE5648"/>
    <w:rsid w:val="00F128DD"/>
    <w:rsid w:val="00F369C7"/>
    <w:rsid w:val="00F439E1"/>
    <w:rsid w:val="00F827CD"/>
    <w:rsid w:val="00F82ADC"/>
    <w:rsid w:val="00F86167"/>
    <w:rsid w:val="00F94285"/>
    <w:rsid w:val="00FB09D5"/>
    <w:rsid w:val="00FC4192"/>
    <w:rsid w:val="00FD0A9D"/>
    <w:rsid w:val="00FF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0CF1EA"/>
  <w15:docId w15:val="{98E553B9-3965-45B5-8DB9-1D2C64F5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786"/>
    <w:rPr>
      <w:rFonts w:ascii="Times New Roman" w:eastAsia="Times New Roman" w:hAnsi="Times New Roman"/>
      <w:sz w:val="24"/>
      <w:szCs w:val="24"/>
    </w:rPr>
  </w:style>
  <w:style w:type="paragraph" w:styleId="1">
    <w:name w:val="heading 1"/>
    <w:basedOn w:val="a"/>
    <w:next w:val="a"/>
    <w:link w:val="10"/>
    <w:uiPriority w:val="9"/>
    <w:qFormat/>
    <w:rsid w:val="00D438A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438A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438A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D438A1"/>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541939"/>
    <w:pPr>
      <w:keepNext/>
      <w:keepLines/>
      <w:spacing w:before="200" w:line="276" w:lineRule="auto"/>
      <w:outlineLvl w:val="4"/>
    </w:pPr>
    <w:rPr>
      <w:rFonts w:ascii="Cambria" w:hAnsi="Cambria"/>
      <w:color w:val="243F60"/>
      <w:sz w:val="22"/>
      <w:szCs w:val="22"/>
      <w:lang w:eastAsia="en-US"/>
    </w:rPr>
  </w:style>
  <w:style w:type="paragraph" w:styleId="7">
    <w:name w:val="heading 7"/>
    <w:basedOn w:val="a"/>
    <w:next w:val="a"/>
    <w:link w:val="70"/>
    <w:uiPriority w:val="9"/>
    <w:semiHidden/>
    <w:unhideWhenUsed/>
    <w:qFormat/>
    <w:rsid w:val="00541939"/>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D438A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D96786"/>
    <w:pPr>
      <w:widowControl w:val="0"/>
      <w:spacing w:line="360" w:lineRule="auto"/>
      <w:ind w:firstLine="560"/>
      <w:jc w:val="both"/>
    </w:pPr>
    <w:rPr>
      <w:rFonts w:ascii="Times New Roman" w:eastAsia="Times New Roman" w:hAnsi="Times New Roman"/>
      <w:snapToGrid w:val="0"/>
      <w:sz w:val="24"/>
    </w:rPr>
  </w:style>
  <w:style w:type="paragraph" w:styleId="a3">
    <w:name w:val="Body Text Indent"/>
    <w:basedOn w:val="a"/>
    <w:link w:val="a4"/>
    <w:rsid w:val="00D96786"/>
    <w:pPr>
      <w:spacing w:after="120"/>
      <w:ind w:left="283"/>
    </w:pPr>
  </w:style>
  <w:style w:type="character" w:customStyle="1" w:styleId="a4">
    <w:name w:val="Основной текст с отступом Знак"/>
    <w:link w:val="a3"/>
    <w:rsid w:val="00D96786"/>
    <w:rPr>
      <w:rFonts w:ascii="Times New Roman" w:eastAsia="Times New Roman" w:hAnsi="Times New Roman" w:cs="Times New Roman"/>
      <w:sz w:val="24"/>
      <w:szCs w:val="24"/>
      <w:lang w:val="ru-RU" w:eastAsia="ru-RU"/>
    </w:rPr>
  </w:style>
  <w:style w:type="table" w:styleId="a5">
    <w:name w:val="Table Grid"/>
    <w:basedOn w:val="a1"/>
    <w:rsid w:val="00D96786"/>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96786"/>
    <w:pPr>
      <w:tabs>
        <w:tab w:val="center" w:pos="4677"/>
        <w:tab w:val="right" w:pos="9355"/>
      </w:tabs>
    </w:pPr>
  </w:style>
  <w:style w:type="character" w:customStyle="1" w:styleId="a7">
    <w:name w:val="Верхний колонтитул Знак"/>
    <w:link w:val="a6"/>
    <w:rsid w:val="00D96786"/>
    <w:rPr>
      <w:rFonts w:ascii="Times New Roman" w:eastAsia="Times New Roman" w:hAnsi="Times New Roman" w:cs="Times New Roman"/>
      <w:sz w:val="24"/>
      <w:szCs w:val="24"/>
      <w:lang w:val="ru-RU" w:eastAsia="ru-RU"/>
    </w:rPr>
  </w:style>
  <w:style w:type="character" w:styleId="a8">
    <w:name w:val="page number"/>
    <w:basedOn w:val="a0"/>
    <w:rsid w:val="00D96786"/>
  </w:style>
  <w:style w:type="paragraph" w:styleId="a9">
    <w:name w:val="Balloon Text"/>
    <w:basedOn w:val="a"/>
    <w:link w:val="aa"/>
    <w:uiPriority w:val="99"/>
    <w:semiHidden/>
    <w:unhideWhenUsed/>
    <w:rsid w:val="00D96786"/>
    <w:rPr>
      <w:rFonts w:ascii="Tahoma" w:hAnsi="Tahoma"/>
      <w:sz w:val="16"/>
      <w:szCs w:val="16"/>
    </w:rPr>
  </w:style>
  <w:style w:type="character" w:customStyle="1" w:styleId="aa">
    <w:name w:val="Текст выноски Знак"/>
    <w:link w:val="a9"/>
    <w:uiPriority w:val="99"/>
    <w:semiHidden/>
    <w:rsid w:val="00D96786"/>
    <w:rPr>
      <w:rFonts w:ascii="Tahoma" w:eastAsia="Times New Roman" w:hAnsi="Tahoma" w:cs="Tahoma"/>
      <w:sz w:val="16"/>
      <w:szCs w:val="16"/>
      <w:lang w:val="ru-RU" w:eastAsia="ru-RU"/>
    </w:rPr>
  </w:style>
  <w:style w:type="paragraph" w:styleId="ab">
    <w:name w:val="List Paragraph"/>
    <w:basedOn w:val="a"/>
    <w:uiPriority w:val="34"/>
    <w:qFormat/>
    <w:rsid w:val="003E5538"/>
    <w:pPr>
      <w:ind w:left="720"/>
      <w:contextualSpacing/>
    </w:pPr>
  </w:style>
  <w:style w:type="paragraph" w:styleId="ac">
    <w:name w:val="footer"/>
    <w:basedOn w:val="a"/>
    <w:link w:val="ad"/>
    <w:unhideWhenUsed/>
    <w:rsid w:val="00E6330E"/>
    <w:pPr>
      <w:tabs>
        <w:tab w:val="center" w:pos="4819"/>
        <w:tab w:val="right" w:pos="9639"/>
      </w:tabs>
    </w:pPr>
  </w:style>
  <w:style w:type="character" w:customStyle="1" w:styleId="ad">
    <w:name w:val="Нижний колонтитул Знак"/>
    <w:basedOn w:val="a0"/>
    <w:link w:val="ac"/>
    <w:uiPriority w:val="99"/>
    <w:semiHidden/>
    <w:rsid w:val="00E6330E"/>
    <w:rPr>
      <w:rFonts w:ascii="Times New Roman" w:eastAsia="Times New Roman" w:hAnsi="Times New Roman"/>
      <w:sz w:val="24"/>
      <w:szCs w:val="24"/>
      <w:lang w:val="ru-RU" w:eastAsia="ru-RU"/>
    </w:rPr>
  </w:style>
  <w:style w:type="paragraph" w:styleId="31">
    <w:name w:val="Body Text Indent 3"/>
    <w:basedOn w:val="a"/>
    <w:link w:val="32"/>
    <w:uiPriority w:val="99"/>
    <w:semiHidden/>
    <w:unhideWhenUsed/>
    <w:rsid w:val="00541939"/>
    <w:pPr>
      <w:spacing w:after="120"/>
      <w:ind w:left="283"/>
    </w:pPr>
    <w:rPr>
      <w:sz w:val="16"/>
      <w:szCs w:val="16"/>
    </w:rPr>
  </w:style>
  <w:style w:type="character" w:customStyle="1" w:styleId="32">
    <w:name w:val="Основной текст с отступом 3 Знак"/>
    <w:basedOn w:val="a0"/>
    <w:link w:val="31"/>
    <w:uiPriority w:val="99"/>
    <w:semiHidden/>
    <w:rsid w:val="00541939"/>
    <w:rPr>
      <w:rFonts w:ascii="Times New Roman" w:eastAsia="Times New Roman" w:hAnsi="Times New Roman"/>
      <w:sz w:val="16"/>
      <w:szCs w:val="16"/>
    </w:rPr>
  </w:style>
  <w:style w:type="character" w:customStyle="1" w:styleId="50">
    <w:name w:val="Заголовок 5 Знак"/>
    <w:basedOn w:val="a0"/>
    <w:link w:val="5"/>
    <w:uiPriority w:val="9"/>
    <w:semiHidden/>
    <w:rsid w:val="00541939"/>
    <w:rPr>
      <w:rFonts w:ascii="Cambria" w:eastAsia="Times New Roman" w:hAnsi="Cambria" w:cs="Times New Roman"/>
      <w:color w:val="243F60"/>
      <w:sz w:val="22"/>
      <w:szCs w:val="22"/>
      <w:lang w:eastAsia="en-US"/>
    </w:rPr>
  </w:style>
  <w:style w:type="character" w:customStyle="1" w:styleId="70">
    <w:name w:val="Заголовок 7 Знак"/>
    <w:basedOn w:val="a0"/>
    <w:link w:val="7"/>
    <w:uiPriority w:val="9"/>
    <w:semiHidden/>
    <w:rsid w:val="00541939"/>
    <w:rPr>
      <w:rFonts w:ascii="Cambria" w:eastAsia="Times New Roman" w:hAnsi="Cambria" w:cs="Times New Roman"/>
      <w:i/>
      <w:iCs/>
      <w:color w:val="404040"/>
      <w:sz w:val="22"/>
      <w:szCs w:val="22"/>
      <w:lang w:eastAsia="en-US"/>
    </w:rPr>
  </w:style>
  <w:style w:type="paragraph" w:customStyle="1" w:styleId="p9">
    <w:name w:val="p9"/>
    <w:basedOn w:val="a"/>
    <w:rsid w:val="00541939"/>
    <w:pPr>
      <w:spacing w:before="100" w:beforeAutospacing="1" w:after="100" w:afterAutospacing="1"/>
    </w:pPr>
  </w:style>
  <w:style w:type="character" w:customStyle="1" w:styleId="10">
    <w:name w:val="Заголовок 1 Знак"/>
    <w:basedOn w:val="a0"/>
    <w:link w:val="1"/>
    <w:uiPriority w:val="9"/>
    <w:rsid w:val="00D438A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438A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D438A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438A1"/>
    <w:rPr>
      <w:rFonts w:ascii="Calibri" w:eastAsia="Times New Roman" w:hAnsi="Calibri" w:cs="Times New Roman"/>
      <w:b/>
      <w:bCs/>
      <w:sz w:val="28"/>
      <w:szCs w:val="28"/>
    </w:rPr>
  </w:style>
  <w:style w:type="character" w:customStyle="1" w:styleId="80">
    <w:name w:val="Заголовок 8 Знак"/>
    <w:basedOn w:val="a0"/>
    <w:link w:val="8"/>
    <w:uiPriority w:val="9"/>
    <w:semiHidden/>
    <w:rsid w:val="00D438A1"/>
    <w:rPr>
      <w:rFonts w:ascii="Calibri" w:eastAsia="Times New Roman" w:hAnsi="Calibri" w:cs="Times New Roman"/>
      <w:i/>
      <w:iCs/>
      <w:sz w:val="24"/>
      <w:szCs w:val="24"/>
    </w:rPr>
  </w:style>
  <w:style w:type="paragraph" w:customStyle="1" w:styleId="21">
    <w:name w:val="Основной текст 21"/>
    <w:basedOn w:val="a"/>
    <w:rsid w:val="00D438A1"/>
    <w:pPr>
      <w:widowControl w:val="0"/>
      <w:ind w:firstLine="567"/>
    </w:pPr>
    <w:rPr>
      <w:sz w:val="26"/>
      <w:szCs w:val="20"/>
    </w:rPr>
  </w:style>
  <w:style w:type="paragraph" w:styleId="ae">
    <w:name w:val="Block Text"/>
    <w:basedOn w:val="a"/>
    <w:rsid w:val="00896649"/>
    <w:pPr>
      <w:spacing w:line="360" w:lineRule="auto"/>
      <w:ind w:left="170" w:right="113" w:firstLine="539"/>
    </w:pPr>
    <w:rPr>
      <w:sz w:val="28"/>
      <w:lang w:val="uk-UA"/>
    </w:rPr>
  </w:style>
  <w:style w:type="paragraph" w:styleId="22">
    <w:name w:val="Body Text 2"/>
    <w:basedOn w:val="a"/>
    <w:link w:val="23"/>
    <w:rsid w:val="00896649"/>
    <w:pPr>
      <w:spacing w:after="120" w:line="480" w:lineRule="auto"/>
    </w:pPr>
  </w:style>
  <w:style w:type="character" w:customStyle="1" w:styleId="23">
    <w:name w:val="Основной текст 2 Знак"/>
    <w:basedOn w:val="a0"/>
    <w:link w:val="22"/>
    <w:rsid w:val="00896649"/>
    <w:rPr>
      <w:rFonts w:ascii="Times New Roman" w:eastAsia="Times New Roman" w:hAnsi="Times New Roman"/>
      <w:sz w:val="24"/>
      <w:szCs w:val="24"/>
    </w:rPr>
  </w:style>
  <w:style w:type="character" w:customStyle="1" w:styleId="FontStyle25">
    <w:name w:val="Font Style25"/>
    <w:rsid w:val="00896649"/>
    <w:rPr>
      <w:rFonts w:ascii="Times New Roman" w:hAnsi="Times New Roman" w:cs="Times New Roman"/>
      <w:sz w:val="26"/>
      <w:szCs w:val="26"/>
    </w:rPr>
  </w:style>
  <w:style w:type="paragraph" w:customStyle="1" w:styleId="Style5">
    <w:name w:val="Style5"/>
    <w:basedOn w:val="a"/>
    <w:rsid w:val="00896649"/>
    <w:pPr>
      <w:widowControl w:val="0"/>
      <w:autoSpaceDE w:val="0"/>
      <w:autoSpaceDN w:val="0"/>
      <w:adjustRightInd w:val="0"/>
      <w:spacing w:line="485" w:lineRule="exact"/>
      <w:jc w:val="both"/>
    </w:pPr>
    <w:rPr>
      <w:rFonts w:ascii="Book Antiqua" w:hAnsi="Book Antiqua"/>
      <w:lang w:val="uk-UA"/>
    </w:rPr>
  </w:style>
  <w:style w:type="paragraph" w:styleId="af">
    <w:name w:val="caption"/>
    <w:basedOn w:val="a"/>
    <w:next w:val="a"/>
    <w:qFormat/>
    <w:rsid w:val="00896649"/>
    <w:rPr>
      <w:i/>
      <w:iCs/>
      <w:sz w:val="28"/>
      <w:lang w:val="uk-UA"/>
    </w:rPr>
  </w:style>
  <w:style w:type="character" w:customStyle="1" w:styleId="hps">
    <w:name w:val="hps"/>
    <w:basedOn w:val="a0"/>
    <w:rsid w:val="00896649"/>
  </w:style>
  <w:style w:type="paragraph" w:styleId="af0">
    <w:name w:val="Normal (Web)"/>
    <w:basedOn w:val="a"/>
    <w:uiPriority w:val="99"/>
    <w:semiHidden/>
    <w:unhideWhenUsed/>
    <w:rsid w:val="00913CE3"/>
    <w:pPr>
      <w:spacing w:before="100" w:beforeAutospacing="1" w:after="100" w:afterAutospacing="1"/>
    </w:pPr>
  </w:style>
  <w:style w:type="paragraph" w:styleId="24">
    <w:name w:val="Body Text Indent 2"/>
    <w:basedOn w:val="a"/>
    <w:link w:val="25"/>
    <w:uiPriority w:val="99"/>
    <w:semiHidden/>
    <w:unhideWhenUsed/>
    <w:rsid w:val="00913CE3"/>
    <w:pPr>
      <w:spacing w:after="120" w:line="480" w:lineRule="auto"/>
      <w:ind w:left="283"/>
    </w:pPr>
  </w:style>
  <w:style w:type="character" w:customStyle="1" w:styleId="25">
    <w:name w:val="Основной текст с отступом 2 Знак"/>
    <w:basedOn w:val="a0"/>
    <w:link w:val="24"/>
    <w:uiPriority w:val="99"/>
    <w:semiHidden/>
    <w:rsid w:val="00913CE3"/>
    <w:rPr>
      <w:rFonts w:ascii="Times New Roman" w:eastAsia="Times New Roman" w:hAnsi="Times New Roman"/>
      <w:sz w:val="24"/>
      <w:szCs w:val="24"/>
    </w:rPr>
  </w:style>
  <w:style w:type="paragraph" w:styleId="af1">
    <w:name w:val="Title"/>
    <w:basedOn w:val="a"/>
    <w:link w:val="af2"/>
    <w:qFormat/>
    <w:rsid w:val="000B1A95"/>
    <w:pPr>
      <w:jc w:val="center"/>
    </w:pPr>
    <w:rPr>
      <w:sz w:val="28"/>
      <w:szCs w:val="20"/>
      <w:lang w:val="uk-UA"/>
    </w:rPr>
  </w:style>
  <w:style w:type="character" w:customStyle="1" w:styleId="af2">
    <w:name w:val="Заголовок Знак"/>
    <w:basedOn w:val="a0"/>
    <w:link w:val="af1"/>
    <w:rsid w:val="000B1A95"/>
    <w:rPr>
      <w:rFonts w:ascii="Times New Roman" w:eastAsia="Times New Roman" w:hAnsi="Times New Roman"/>
      <w:sz w:val="28"/>
      <w:lang w:val="uk-UA"/>
    </w:rPr>
  </w:style>
  <w:style w:type="paragraph" w:customStyle="1" w:styleId="msonormalcxspmiddle">
    <w:name w:val="msonormalcxspmiddle"/>
    <w:basedOn w:val="a"/>
    <w:uiPriority w:val="99"/>
    <w:rsid w:val="00404444"/>
    <w:pPr>
      <w:spacing w:before="100" w:beforeAutospacing="1" w:after="100" w:afterAutospacing="1"/>
    </w:pPr>
  </w:style>
  <w:style w:type="paragraph" w:styleId="af3">
    <w:name w:val="Body Text"/>
    <w:basedOn w:val="a"/>
    <w:link w:val="af4"/>
    <w:semiHidden/>
    <w:unhideWhenUsed/>
    <w:rsid w:val="004E25EE"/>
    <w:pPr>
      <w:spacing w:after="120" w:line="276" w:lineRule="auto"/>
    </w:pPr>
    <w:rPr>
      <w:rFonts w:ascii="Calibri" w:hAnsi="Calibri"/>
      <w:sz w:val="22"/>
      <w:szCs w:val="22"/>
      <w:lang w:eastAsia="en-US"/>
    </w:rPr>
  </w:style>
  <w:style w:type="character" w:customStyle="1" w:styleId="af4">
    <w:name w:val="Основной текст Знак"/>
    <w:basedOn w:val="a0"/>
    <w:link w:val="af3"/>
    <w:semiHidden/>
    <w:rsid w:val="004E25E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lviv.ua/bakalija/bobovi/nut" TargetMode="Externa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z.lviv.ua/bakalija/bobovi/nut" TargetMode="External"/><Relationship Id="rId12" Type="http://schemas.openxmlformats.org/officeDocument/2006/relationships/hyperlink" Target="https://sz.lviv.ua/prypravy-spetsiji-pryanoshchi/susheni-travy-i-nasinyny/zira-kumy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z.lviv.ua/prypravy-spetsiji-pryanoshchi/susheni-travy-i-nasinyny/zira-kumyn"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sz.lviv.ua/bakalija/bobov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z.lviv.ua/bakalija/bobovi/nut"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85;&#1072;&#1090;&#1072;&#1096;&#1072;\Desktop\&#1076;&#1080;&#1087;&#1083;&#1086;&#1084;%20&#1089;&#1086;&#1091;&#1089;\&#1088;&#105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85;&#1072;&#1090;&#1072;&#1096;&#1072;\Desktop\&#1076;&#1080;&#1087;&#1083;&#1086;&#1084;%20&#1089;&#1086;&#1091;&#1089;\&#1074;&#1103;&#1079;&#1082;&#1110;&#1089;&#1090;&#110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85;&#1072;&#1090;&#1072;&#1096;&#1072;\Desktop\&#1076;&#1080;&#1087;&#1083;&#1086;&#1084;%20&#1089;&#1086;&#1091;&#1089;\&#1074;&#1103;&#1079;&#1082;&#1110;&#1089;&#1090;&#1100;.xls"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85;&#1072;&#1090;&#1072;&#1096;&#1072;\Desktop\&#1076;&#1080;&#1087;&#1083;&#1086;&#1084;%20&#1089;&#1086;&#1091;&#1089;\&#1086;&#1088;&#1075;&#1072;&#1085;&#1086;&#1083;&#1077;&#1087;&#1090;&#1080;&#1082;&#1072;.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730314960629941"/>
          <c:y val="0.12164678516981801"/>
          <c:w val="0.86880796150481265"/>
          <c:h val="0.60310685715183865"/>
        </c:manualLayout>
      </c:layout>
      <c:bar3DChart>
        <c:barDir val="col"/>
        <c:grouping val="stacked"/>
        <c:varyColors val="0"/>
        <c:ser>
          <c:idx val="0"/>
          <c:order val="0"/>
          <c:spPr>
            <a:gradFill flip="none" rotWithShape="1">
              <a:gsLst>
                <a:gs pos="0">
                  <a:srgbClr val="D6B19C"/>
                </a:gs>
                <a:gs pos="30000">
                  <a:srgbClr val="D49E6C"/>
                </a:gs>
                <a:gs pos="70000">
                  <a:srgbClr val="A65528"/>
                </a:gs>
                <a:gs pos="100000">
                  <a:srgbClr val="663012"/>
                </a:gs>
              </a:gsLst>
              <a:lin ang="2700000" scaled="0"/>
              <a:tileRect/>
            </a:gradFill>
            <a:ln>
              <a:solidFill>
                <a:schemeClr val="tx1"/>
              </a:solidFill>
            </a:ln>
          </c:spPr>
          <c:invertIfNegative val="0"/>
          <c:dLbls>
            <c:dLbl>
              <c:idx val="0"/>
              <c:layout>
                <c:manualLayout>
                  <c:x val="2.2222222222222251E-2"/>
                  <c:y val="-0.320370406824148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A4-4633-8CD7-958205CC0786}"/>
                </c:ext>
              </c:extLst>
            </c:dLbl>
            <c:dLbl>
              <c:idx val="1"/>
              <c:layout>
                <c:manualLayout>
                  <c:x val="1.9444225721784801E-2"/>
                  <c:y val="-0.263889107611548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A4-4633-8CD7-958205CC0786}"/>
                </c:ext>
              </c:extLst>
            </c:dLbl>
            <c:dLbl>
              <c:idx val="2"/>
              <c:layout>
                <c:manualLayout>
                  <c:x val="3.0555555555555582E-2"/>
                  <c:y val="-0.260648293963255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4-4633-8CD7-958205CC0786}"/>
                </c:ext>
              </c:extLst>
            </c:dLbl>
            <c:dLbl>
              <c:idx val="3"/>
              <c:layout>
                <c:manualLayout>
                  <c:x val="1.6666666666666781E-2"/>
                  <c:y val="-0.3041666666666674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A4-4633-8CD7-958205CC0786}"/>
                </c:ext>
              </c:extLst>
            </c:dLbl>
            <c:numFmt formatCode="#,##0.0" sourceLinked="0"/>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Лист3!$A$1:$A$4</c:f>
              <c:strCache>
                <c:ptCount val="3"/>
                <c:pt idx="0">
                  <c:v>Контроль</c:v>
                </c:pt>
                <c:pt idx="1">
                  <c:v>Зразок №1</c:v>
                </c:pt>
                <c:pt idx="2">
                  <c:v>Зразок №2 </c:v>
                </c:pt>
              </c:strCache>
            </c:strRef>
          </c:cat>
          <c:val>
            <c:numRef>
              <c:f>Лист3!$B$1:$B$4</c:f>
              <c:numCache>
                <c:formatCode>0.0</c:formatCode>
                <c:ptCount val="4"/>
                <c:pt idx="0">
                  <c:v>54</c:v>
                </c:pt>
                <c:pt idx="1">
                  <c:v>41</c:v>
                </c:pt>
                <c:pt idx="2">
                  <c:v>40</c:v>
                </c:pt>
              </c:numCache>
            </c:numRef>
          </c:val>
          <c:extLst>
            <c:ext xmlns:c16="http://schemas.microsoft.com/office/drawing/2014/chart" uri="{C3380CC4-5D6E-409C-BE32-E72D297353CC}">
              <c16:uniqueId val="{00000004-16A4-4633-8CD7-958205CC0786}"/>
            </c:ext>
          </c:extLst>
        </c:ser>
        <c:dLbls>
          <c:showLegendKey val="0"/>
          <c:showVal val="0"/>
          <c:showCatName val="0"/>
          <c:showSerName val="0"/>
          <c:showPercent val="0"/>
          <c:showBubbleSize val="0"/>
        </c:dLbls>
        <c:gapWidth val="150"/>
        <c:shape val="box"/>
        <c:axId val="145845632"/>
        <c:axId val="147905152"/>
        <c:axId val="0"/>
      </c:bar3DChart>
      <c:catAx>
        <c:axId val="145845632"/>
        <c:scaling>
          <c:orientation val="minMax"/>
        </c:scaling>
        <c:delete val="0"/>
        <c:axPos val="b"/>
        <c:numFmt formatCode="General" sourceLinked="1"/>
        <c:majorTickMark val="out"/>
        <c:minorTickMark val="none"/>
        <c:tickLblPos val="nextTo"/>
        <c:spPr>
          <a:ln w="19050">
            <a:solidFill>
              <a:schemeClr val="tx1"/>
            </a:solidFill>
          </a:ln>
        </c:spPr>
        <c:txPr>
          <a:bodyPr rot="0" vert="horz"/>
          <a:lstStyle/>
          <a:p>
            <a:pPr>
              <a:defRPr sz="1300" b="0" i="0" u="none" strike="noStrike" baseline="0">
                <a:solidFill>
                  <a:srgbClr val="000000"/>
                </a:solidFill>
                <a:latin typeface="Times New Roman"/>
                <a:ea typeface="Times New Roman"/>
                <a:cs typeface="Times New Roman"/>
              </a:defRPr>
            </a:pPr>
            <a:endParaRPr lang="ru-RU"/>
          </a:p>
        </c:txPr>
        <c:crossAx val="147905152"/>
        <c:crosses val="autoZero"/>
        <c:auto val="1"/>
        <c:lblAlgn val="ctr"/>
        <c:lblOffset val="100"/>
        <c:noMultiLvlLbl val="0"/>
      </c:catAx>
      <c:valAx>
        <c:axId val="147905152"/>
        <c:scaling>
          <c:orientation val="minMax"/>
        </c:scaling>
        <c:delete val="0"/>
        <c:axPos val="l"/>
        <c:majorGridlines/>
        <c:title>
          <c:tx>
            <c:rich>
              <a:bodyPr/>
              <a:lstStyle/>
              <a:p>
                <a:pPr>
                  <a:defRPr sz="1300" b="0" i="0" u="none" strike="noStrike" baseline="0">
                    <a:solidFill>
                      <a:srgbClr val="000000"/>
                    </a:solidFill>
                    <a:latin typeface="Times New Roman"/>
                    <a:ea typeface="Times New Roman"/>
                    <a:cs typeface="Times New Roman"/>
                  </a:defRPr>
                </a:pPr>
                <a:r>
                  <a:rPr lang="ru-RU"/>
                  <a:t>Масова частка</a:t>
                </a:r>
                <a:r>
                  <a:rPr lang="ru-RU" baseline="0"/>
                  <a:t> жиру, </a:t>
                </a:r>
                <a:r>
                  <a:rPr lang="ru-RU"/>
                  <a:t> %</a:t>
                </a:r>
              </a:p>
            </c:rich>
          </c:tx>
          <c:layout>
            <c:manualLayout>
              <c:xMode val="edge"/>
              <c:yMode val="edge"/>
              <c:x val="1.6245625546806683E-2"/>
              <c:y val="8.8009186351706042E-2"/>
            </c:manualLayout>
          </c:layout>
          <c:overlay val="0"/>
        </c:title>
        <c:numFmt formatCode="0" sourceLinked="0"/>
        <c:majorTickMark val="out"/>
        <c:minorTickMark val="none"/>
        <c:tickLblPos val="nextTo"/>
        <c:spPr>
          <a:ln w="19050">
            <a:solidFill>
              <a:schemeClr val="tx1"/>
            </a:solidFill>
          </a:ln>
        </c:spPr>
        <c:txPr>
          <a:bodyPr rot="0" vert="horz"/>
          <a:lstStyle/>
          <a:p>
            <a:pPr>
              <a:defRPr sz="1300" b="0" i="0" u="none" strike="noStrike" baseline="0">
                <a:solidFill>
                  <a:srgbClr val="000000"/>
                </a:solidFill>
                <a:latin typeface="Times New Roman"/>
                <a:ea typeface="Times New Roman"/>
                <a:cs typeface="Times New Roman"/>
              </a:defRPr>
            </a:pPr>
            <a:endParaRPr lang="ru-RU"/>
          </a:p>
        </c:txPr>
        <c:crossAx val="145845632"/>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7805555555555555"/>
          <c:y val="8.9763816630010804E-2"/>
          <c:w val="0.79138888888888892"/>
          <c:h val="0.68026233503310152"/>
        </c:manualLayout>
      </c:layout>
      <c:bar3DChart>
        <c:barDir val="col"/>
        <c:grouping val="stacked"/>
        <c:varyColors val="0"/>
        <c:ser>
          <c:idx val="0"/>
          <c:order val="0"/>
          <c:spPr>
            <a:gradFill flip="none" rotWithShape="1">
              <a:gsLst>
                <a:gs pos="0">
                  <a:srgbClr val="FF3399"/>
                </a:gs>
                <a:gs pos="25000">
                  <a:srgbClr val="FF6633"/>
                </a:gs>
                <a:gs pos="50000">
                  <a:srgbClr val="FFFF00"/>
                </a:gs>
                <a:gs pos="75000">
                  <a:srgbClr val="01A78F"/>
                </a:gs>
                <a:gs pos="100000">
                  <a:srgbClr val="3366FF"/>
                </a:gs>
              </a:gsLst>
              <a:lin ang="18900000" scaled="1"/>
              <a:tileRect/>
            </a:gradFill>
            <a:ln>
              <a:solidFill>
                <a:schemeClr val="tx1"/>
              </a:solidFill>
            </a:ln>
          </c:spPr>
          <c:invertIfNegative val="0"/>
          <c:dLbls>
            <c:dLbl>
              <c:idx val="0"/>
              <c:layout>
                <c:manualLayout>
                  <c:x val="1.1263822791381892E-2"/>
                  <c:y val="-0.234288645416597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33-45B6-8BA3-201268FDF96A}"/>
                </c:ext>
              </c:extLst>
            </c:dLbl>
            <c:dLbl>
              <c:idx val="1"/>
              <c:layout>
                <c:manualLayout>
                  <c:x val="1.3736206051166679E-2"/>
                  <c:y val="-0.318496835305697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33-45B6-8BA3-201268FDF96A}"/>
                </c:ext>
              </c:extLst>
            </c:dLbl>
            <c:dLbl>
              <c:idx val="2"/>
              <c:layout>
                <c:manualLayout>
                  <c:x val="3.1929162700816242E-2"/>
                  <c:y val="-0.337999602372375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33-45B6-8BA3-201268FDF96A}"/>
                </c:ext>
              </c:extLst>
            </c:dLbl>
            <c:dLbl>
              <c:idx val="3"/>
              <c:layout>
                <c:manualLayout>
                  <c:x val="1.3888670166229343E-2"/>
                  <c:y val="-0.334066054243220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33-45B6-8BA3-201268FDF96A}"/>
                </c:ext>
              </c:extLst>
            </c:dLbl>
            <c:spPr>
              <a:noFill/>
              <a:ln>
                <a:noFill/>
              </a:ln>
              <a:effectLst/>
            </c:spPr>
            <c:txPr>
              <a:bodyPr/>
              <a:lstStyle/>
              <a:p>
                <a:pPr>
                  <a:defRPr sz="12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Лист1!$A$1:$A$4</c:f>
              <c:strCache>
                <c:ptCount val="3"/>
                <c:pt idx="0">
                  <c:v>Контроль</c:v>
                </c:pt>
                <c:pt idx="1">
                  <c:v>Зразок №1</c:v>
                </c:pt>
                <c:pt idx="2">
                  <c:v>Зразок №2</c:v>
                </c:pt>
              </c:strCache>
            </c:strRef>
          </c:cat>
          <c:val>
            <c:numRef>
              <c:f>Лист1!$B$1:$B$4</c:f>
              <c:numCache>
                <c:formatCode>General</c:formatCode>
                <c:ptCount val="4"/>
                <c:pt idx="0">
                  <c:v>10</c:v>
                </c:pt>
                <c:pt idx="1">
                  <c:v>15.1</c:v>
                </c:pt>
                <c:pt idx="2">
                  <c:v>14.8</c:v>
                </c:pt>
              </c:numCache>
            </c:numRef>
          </c:val>
          <c:extLst>
            <c:ext xmlns:c16="http://schemas.microsoft.com/office/drawing/2014/chart" uri="{C3380CC4-5D6E-409C-BE32-E72D297353CC}">
              <c16:uniqueId val="{00000004-FF33-45B6-8BA3-201268FDF96A}"/>
            </c:ext>
          </c:extLst>
        </c:ser>
        <c:dLbls>
          <c:showLegendKey val="0"/>
          <c:showVal val="0"/>
          <c:showCatName val="0"/>
          <c:showSerName val="0"/>
          <c:showPercent val="0"/>
          <c:showBubbleSize val="0"/>
        </c:dLbls>
        <c:gapWidth val="150"/>
        <c:shape val="cylinder"/>
        <c:axId val="167950208"/>
        <c:axId val="167951744"/>
        <c:axId val="0"/>
      </c:bar3DChart>
      <c:catAx>
        <c:axId val="167950208"/>
        <c:scaling>
          <c:orientation val="minMax"/>
        </c:scaling>
        <c:delete val="0"/>
        <c:axPos val="b"/>
        <c:numFmt formatCode="General" sourceLinked="1"/>
        <c:majorTickMark val="out"/>
        <c:minorTickMark val="none"/>
        <c:tickLblPos val="nextTo"/>
        <c:spPr>
          <a:ln w="19050">
            <a:solidFill>
              <a:schemeClr val="tx1"/>
            </a:solidFill>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67951744"/>
        <c:crosses val="autoZero"/>
        <c:auto val="1"/>
        <c:lblAlgn val="ctr"/>
        <c:lblOffset val="100"/>
        <c:noMultiLvlLbl val="0"/>
      </c:catAx>
      <c:valAx>
        <c:axId val="167951744"/>
        <c:scaling>
          <c:orientation val="minMax"/>
        </c:scaling>
        <c:delete val="0"/>
        <c:axPos val="l"/>
        <c:majorGridlines/>
        <c:title>
          <c:tx>
            <c:rich>
              <a:bodyPr rot="-5400000" vert="horz"/>
              <a:lstStyle/>
              <a:p>
                <a:pPr>
                  <a:defRPr sz="1300" b="0" i="0" u="none" strike="noStrike" baseline="0">
                    <a:solidFill>
                      <a:srgbClr val="000000"/>
                    </a:solidFill>
                    <a:latin typeface="Times New Roman"/>
                    <a:ea typeface="Times New Roman"/>
                    <a:cs typeface="Times New Roman"/>
                  </a:defRPr>
                </a:pPr>
                <a:r>
                  <a:rPr lang="ru-RU" sz="1300" b="0"/>
                  <a:t>Ефективна вязкість Па*с</a:t>
                </a:r>
              </a:p>
            </c:rich>
          </c:tx>
          <c:layout>
            <c:manualLayout>
              <c:xMode val="edge"/>
              <c:yMode val="edge"/>
              <c:x val="5.7733552536702183E-2"/>
              <c:y val="0.17734894800212869"/>
            </c:manualLayout>
          </c:layout>
          <c:overlay val="0"/>
        </c:title>
        <c:numFmt formatCode="#,##0.0" sourceLinked="0"/>
        <c:majorTickMark val="out"/>
        <c:minorTickMark val="none"/>
        <c:tickLblPos val="nextTo"/>
        <c:spPr>
          <a:ln w="19050">
            <a:solidFill>
              <a:schemeClr val="tx1"/>
            </a:solidFill>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67950208"/>
        <c:crosses val="autoZero"/>
        <c:crossBetween val="between"/>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effectLst>
          <a:outerShdw blurRad="50800" dist="50800" dir="5400000" algn="ctr" rotWithShape="0">
            <a:schemeClr val="bg1">
              <a:lumMod val="75000"/>
            </a:schemeClr>
          </a:outerShdw>
        </a:effectLst>
      </c:spPr>
    </c:sideWall>
    <c:backWall>
      <c:thickness val="0"/>
      <c:spPr>
        <a:effectLst>
          <a:outerShdw blurRad="50800" dist="50800" dir="5400000" algn="ctr" rotWithShape="0">
            <a:schemeClr val="bg1">
              <a:lumMod val="75000"/>
            </a:schemeClr>
          </a:outerShdw>
        </a:effectLst>
      </c:spPr>
    </c:backWall>
    <c:plotArea>
      <c:layout>
        <c:manualLayout>
          <c:layoutTarget val="inner"/>
          <c:xMode val="edge"/>
          <c:yMode val="edge"/>
          <c:x val="0.19769351320317644"/>
          <c:y val="5.0693144432433113E-2"/>
          <c:w val="0.77168222760466865"/>
          <c:h val="0.67579641299221238"/>
        </c:manualLayout>
      </c:layout>
      <c:bar3DChart>
        <c:barDir val="col"/>
        <c:grouping val="clustered"/>
        <c:varyColors val="0"/>
        <c:ser>
          <c:idx val="2"/>
          <c:order val="0"/>
          <c:spPr>
            <a:gradFill>
              <a:gsLst>
                <a:gs pos="0">
                  <a:srgbClr val="FFFFFF"/>
                </a:gs>
                <a:gs pos="7001">
                  <a:srgbClr val="E6E6E6"/>
                </a:gs>
                <a:gs pos="32001">
                  <a:srgbClr val="7D8496"/>
                </a:gs>
                <a:gs pos="47000">
                  <a:srgbClr val="E6E6E6"/>
                </a:gs>
                <a:gs pos="85001">
                  <a:srgbClr val="7D8496"/>
                </a:gs>
                <a:gs pos="100000">
                  <a:srgbClr val="E6E6E6"/>
                </a:gs>
              </a:gsLst>
              <a:lin ang="10800000" scaled="0"/>
            </a:gradFill>
          </c:spPr>
          <c:invertIfNegative val="0"/>
          <c:dLbls>
            <c:dLbl>
              <c:idx val="2"/>
              <c:layout>
                <c:manualLayout>
                  <c:x val="2.5056212066308935E-2"/>
                  <c:y val="-2.3253735978180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E8-435E-B085-C0B5E807306B}"/>
                </c:ext>
              </c:extLst>
            </c:dLbl>
            <c:dLbl>
              <c:idx val="3"/>
              <c:layout>
                <c:manualLayout>
                  <c:x val="2.5056212066308935E-2"/>
                  <c:y val="-1.86029887825442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E8-435E-B085-C0B5E807306B}"/>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Лист2!$A$1:$A$4</c:f>
              <c:numCache>
                <c:formatCode>General</c:formatCode>
                <c:ptCount val="4"/>
                <c:pt idx="0">
                  <c:v>5</c:v>
                </c:pt>
                <c:pt idx="1">
                  <c:v>8</c:v>
                </c:pt>
                <c:pt idx="2">
                  <c:v>11</c:v>
                </c:pt>
                <c:pt idx="3">
                  <c:v>14</c:v>
                </c:pt>
              </c:numCache>
            </c:numRef>
          </c:cat>
          <c:val>
            <c:numRef>
              <c:f>Лист2!$D$1:$D$4</c:f>
              <c:numCache>
                <c:formatCode>General</c:formatCode>
                <c:ptCount val="4"/>
                <c:pt idx="0">
                  <c:v>97</c:v>
                </c:pt>
                <c:pt idx="1">
                  <c:v>99</c:v>
                </c:pt>
                <c:pt idx="2">
                  <c:v>100</c:v>
                </c:pt>
                <c:pt idx="3">
                  <c:v>100</c:v>
                </c:pt>
              </c:numCache>
            </c:numRef>
          </c:val>
          <c:extLst>
            <c:ext xmlns:c16="http://schemas.microsoft.com/office/drawing/2014/chart" uri="{C3380CC4-5D6E-409C-BE32-E72D297353CC}">
              <c16:uniqueId val="{00000002-16E8-435E-B085-C0B5E807306B}"/>
            </c:ext>
          </c:extLst>
        </c:ser>
        <c:dLbls>
          <c:showLegendKey val="0"/>
          <c:showVal val="0"/>
          <c:showCatName val="0"/>
          <c:showSerName val="0"/>
          <c:showPercent val="0"/>
          <c:showBubbleSize val="0"/>
        </c:dLbls>
        <c:gapWidth val="150"/>
        <c:shape val="box"/>
        <c:axId val="144662528"/>
        <c:axId val="144664448"/>
        <c:axId val="0"/>
      </c:bar3DChart>
      <c:catAx>
        <c:axId val="144662528"/>
        <c:scaling>
          <c:orientation val="minMax"/>
        </c:scaling>
        <c:delete val="0"/>
        <c:axPos val="b"/>
        <c:title>
          <c:tx>
            <c:rich>
              <a:bodyPr/>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Тривалість проведення, год</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44664448"/>
        <c:crosses val="autoZero"/>
        <c:auto val="1"/>
        <c:lblAlgn val="ctr"/>
        <c:lblOffset val="100"/>
        <c:noMultiLvlLbl val="0"/>
      </c:catAx>
      <c:valAx>
        <c:axId val="144664448"/>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ru-RU" sz="1200" b="0">
                    <a:latin typeface="Times New Roman" pitchFamily="18" charset="0"/>
                    <a:cs typeface="Times New Roman" pitchFamily="18" charset="0"/>
                  </a:rPr>
                  <a:t>Стійкість емульсії, %</a:t>
                </a:r>
              </a:p>
            </c:rich>
          </c:tx>
          <c:overlay val="0"/>
        </c:title>
        <c:numFmt formatCode="#,##0.0"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446625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500977392043606"/>
          <c:y val="0.1547279085545879"/>
          <c:w val="0.48471957936075938"/>
          <c:h val="0.84700184912598675"/>
        </c:manualLayout>
      </c:layout>
      <c:radarChart>
        <c:radarStyle val="marker"/>
        <c:varyColors val="0"/>
        <c:ser>
          <c:idx val="0"/>
          <c:order val="0"/>
          <c:spPr>
            <a:ln>
              <a:solidFill>
                <a:schemeClr val="tx1"/>
              </a:solidFill>
            </a:ln>
          </c:spPr>
          <c:marker>
            <c:spPr>
              <a:blipFill>
                <a:blip xmlns:r="http://schemas.openxmlformats.org/officeDocument/2006/relationships" r:embed="rId1"/>
                <a:tile tx="0" ty="0" sx="100000" sy="100000" flip="none" algn="tl"/>
              </a:blipFill>
              <a:ln w="15875">
                <a:solidFill>
                  <a:schemeClr val="tx1"/>
                </a:solidFill>
              </a:ln>
            </c:spPr>
          </c:marker>
          <c:dLbls>
            <c:dLbl>
              <c:idx val="0"/>
              <c:layout>
                <c:manualLayout>
                  <c:x val="3.8876771784822205E-2"/>
                  <c:y val="0.10139124464466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802-4F15-A679-38C9D27C2FFA}"/>
                </c:ext>
              </c:extLst>
            </c:dLbl>
            <c:dLbl>
              <c:idx val="2"/>
              <c:layout>
                <c:manualLayout>
                  <c:x val="8.3307368110333554E-2"/>
                  <c:y val="4.60869293839384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802-4F15-A679-38C9D27C2FFA}"/>
                </c:ext>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Лист1!$A$1:$A$3</c:f>
              <c:strCache>
                <c:ptCount val="3"/>
                <c:pt idx="0">
                  <c:v>Соус майонез</c:v>
                </c:pt>
                <c:pt idx="1">
                  <c:v>С оус із нутовим пюре</c:v>
                </c:pt>
                <c:pt idx="2">
                  <c:v>Соус із сочевичним пюре</c:v>
                </c:pt>
              </c:strCache>
            </c:strRef>
          </c:cat>
          <c:val>
            <c:numRef>
              <c:f>Лист1!$B$1:$B$3</c:f>
              <c:numCache>
                <c:formatCode>General</c:formatCode>
                <c:ptCount val="3"/>
                <c:pt idx="0">
                  <c:v>50</c:v>
                </c:pt>
                <c:pt idx="1">
                  <c:v>47</c:v>
                </c:pt>
                <c:pt idx="2">
                  <c:v>50</c:v>
                </c:pt>
              </c:numCache>
            </c:numRef>
          </c:val>
          <c:extLst>
            <c:ext xmlns:c16="http://schemas.microsoft.com/office/drawing/2014/chart" uri="{C3380CC4-5D6E-409C-BE32-E72D297353CC}">
              <c16:uniqueId val="{00000002-7802-4F15-A679-38C9D27C2FFA}"/>
            </c:ext>
          </c:extLst>
        </c:ser>
        <c:dLbls>
          <c:showLegendKey val="0"/>
          <c:showVal val="1"/>
          <c:showCatName val="0"/>
          <c:showSerName val="0"/>
          <c:showPercent val="0"/>
          <c:showBubbleSize val="0"/>
        </c:dLbls>
        <c:axId val="145839616"/>
        <c:axId val="145841152"/>
      </c:radarChart>
      <c:catAx>
        <c:axId val="145839616"/>
        <c:scaling>
          <c:orientation val="minMax"/>
        </c:scaling>
        <c:delete val="0"/>
        <c:axPos val="b"/>
        <c:majorGridlines/>
        <c:numFmt formatCode="General" sourceLinked="0"/>
        <c:majorTickMark val="out"/>
        <c:minorTickMark val="none"/>
        <c:tickLblPos val="nextTo"/>
        <c:txPr>
          <a:bodyPr/>
          <a:lstStyle/>
          <a:p>
            <a:pPr>
              <a:defRPr sz="1200" b="1">
                <a:latin typeface="Times New Roman" pitchFamily="18" charset="0"/>
                <a:cs typeface="Times New Roman" pitchFamily="18" charset="0"/>
              </a:defRPr>
            </a:pPr>
            <a:endParaRPr lang="ru-RU"/>
          </a:p>
        </c:txPr>
        <c:crossAx val="145841152"/>
        <c:crosses val="autoZero"/>
        <c:auto val="1"/>
        <c:lblAlgn val="ctr"/>
        <c:lblOffset val="100"/>
        <c:noMultiLvlLbl val="0"/>
      </c:catAx>
      <c:valAx>
        <c:axId val="145841152"/>
        <c:scaling>
          <c:orientation val="minMax"/>
        </c:scaling>
        <c:delete val="0"/>
        <c:axPos val="l"/>
        <c:majorGridlines/>
        <c:numFmt formatCode="General" sourceLinked="1"/>
        <c:majorTickMark val="cross"/>
        <c:minorTickMark val="none"/>
        <c:tickLblPos val="nextTo"/>
        <c:txPr>
          <a:bodyPr/>
          <a:lstStyle/>
          <a:p>
            <a:pPr>
              <a:defRPr sz="1200">
                <a:latin typeface="Times New Roman" pitchFamily="18" charset="0"/>
                <a:cs typeface="Times New Roman" pitchFamily="18" charset="0"/>
              </a:defRPr>
            </a:pPr>
            <a:endParaRPr lang="ru-RU"/>
          </a:p>
        </c:txPr>
        <c:crossAx val="14583961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10037</Words>
  <Characters>57217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Люда</cp:lastModifiedBy>
  <cp:revision>4</cp:revision>
  <cp:lastPrinted>2020-11-26T21:05:00Z</cp:lastPrinted>
  <dcterms:created xsi:type="dcterms:W3CDTF">2020-12-21T02:08:00Z</dcterms:created>
  <dcterms:modified xsi:type="dcterms:W3CDTF">2020-12-21T02:26:00Z</dcterms:modified>
</cp:coreProperties>
</file>