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AB" w:rsidRPr="002E60AB" w:rsidRDefault="002E60AB" w:rsidP="002E60AB">
      <w:pPr>
        <w:pStyle w:val="190"/>
        <w:shd w:val="clear" w:color="auto" w:fill="auto"/>
        <w:spacing w:before="0" w:after="115" w:line="220" w:lineRule="exact"/>
        <w:ind w:left="320" w:hanging="320"/>
        <w:jc w:val="both"/>
        <w:rPr>
          <w:lang w:val="uk-UA"/>
        </w:rPr>
      </w:pPr>
      <w:r w:rsidRPr="002E60AB">
        <w:rPr>
          <w:rStyle w:val="19"/>
          <w:b w:val="0"/>
          <w:bCs w:val="0"/>
          <w:color w:val="000000"/>
          <w:lang w:val="uk-UA" w:eastAsia="uk-UA"/>
        </w:rPr>
        <w:t>РОЗРОБКА НОВИХ РЕЦЕПТУР ШОКОЛАДНОГО СОУСУ</w:t>
      </w:r>
    </w:p>
    <w:p w:rsidR="002E60AB" w:rsidRPr="002E60AB" w:rsidRDefault="002E60AB" w:rsidP="002E60AB">
      <w:pPr>
        <w:pStyle w:val="290"/>
        <w:numPr>
          <w:ilvl w:val="0"/>
          <w:numId w:val="2"/>
        </w:numPr>
        <w:shd w:val="clear" w:color="auto" w:fill="auto"/>
        <w:tabs>
          <w:tab w:val="left" w:pos="351"/>
        </w:tabs>
        <w:spacing w:before="0"/>
        <w:ind w:right="140"/>
        <w:jc w:val="both"/>
        <w:rPr>
          <w:lang w:val="uk-UA"/>
        </w:rPr>
      </w:pPr>
      <w:r w:rsidRPr="002E60AB">
        <w:rPr>
          <w:rStyle w:val="29"/>
          <w:b w:val="0"/>
          <w:bCs w:val="0"/>
          <w:i w:val="0"/>
          <w:iCs w:val="0"/>
          <w:color w:val="000000"/>
          <w:lang w:val="uk-UA" w:eastAsia="uk-UA"/>
        </w:rPr>
        <w:t xml:space="preserve">І. </w:t>
      </w:r>
      <w:proofErr w:type="spellStart"/>
      <w:r w:rsidRPr="002E60AB">
        <w:rPr>
          <w:rStyle w:val="29"/>
          <w:b w:val="0"/>
          <w:bCs w:val="0"/>
          <w:i w:val="0"/>
          <w:iCs w:val="0"/>
          <w:color w:val="000000"/>
          <w:lang w:val="uk-UA" w:eastAsia="uk-UA"/>
        </w:rPr>
        <w:t>Поварніцина</w:t>
      </w:r>
      <w:proofErr w:type="spellEnd"/>
      <w:r w:rsidRPr="002E60AB">
        <w:rPr>
          <w:rStyle w:val="29"/>
          <w:b w:val="0"/>
          <w:bCs w:val="0"/>
          <w:i w:val="0"/>
          <w:iCs w:val="0"/>
          <w:color w:val="000000"/>
          <w:lang w:val="uk-UA" w:eastAsia="uk-UA"/>
        </w:rPr>
        <w:t>, студент групи ТРГ-61 м, спеціальність 181 Харчові технології</w:t>
      </w:r>
    </w:p>
    <w:p w:rsidR="002E60AB" w:rsidRPr="002E60AB" w:rsidRDefault="002E60AB" w:rsidP="002E60AB">
      <w:pPr>
        <w:pStyle w:val="290"/>
        <w:shd w:val="clear" w:color="auto" w:fill="auto"/>
        <w:tabs>
          <w:tab w:val="left" w:pos="0"/>
        </w:tabs>
        <w:spacing w:before="0"/>
        <w:jc w:val="both"/>
        <w:rPr>
          <w:lang w:val="uk-UA"/>
        </w:rPr>
      </w:pPr>
      <w:r w:rsidRPr="002E60AB">
        <w:rPr>
          <w:rStyle w:val="29"/>
          <w:b w:val="0"/>
          <w:bCs w:val="0"/>
          <w:i w:val="0"/>
          <w:iCs w:val="0"/>
          <w:color w:val="000000"/>
          <w:lang w:val="uk-UA" w:eastAsia="uk-UA"/>
        </w:rPr>
        <w:t xml:space="preserve">І. В. </w:t>
      </w:r>
      <w:proofErr w:type="spellStart"/>
      <w:r w:rsidRPr="002E60AB">
        <w:rPr>
          <w:rStyle w:val="29"/>
          <w:b w:val="0"/>
          <w:bCs w:val="0"/>
          <w:i w:val="0"/>
          <w:iCs w:val="0"/>
          <w:color w:val="000000"/>
          <w:lang w:val="uk-UA" w:eastAsia="uk-UA"/>
        </w:rPr>
        <w:t>Чоні</w:t>
      </w:r>
      <w:proofErr w:type="spellEnd"/>
      <w:r w:rsidRPr="002E60AB">
        <w:rPr>
          <w:rStyle w:val="29"/>
          <w:b w:val="0"/>
          <w:bCs w:val="0"/>
          <w:i w:val="0"/>
          <w:iCs w:val="0"/>
          <w:color w:val="000000"/>
          <w:lang w:val="uk-UA" w:eastAsia="uk-UA"/>
        </w:rPr>
        <w:t>, к. т. н., доцент - науковий керівник</w:t>
      </w:r>
    </w:p>
    <w:p w:rsidR="002E60AB" w:rsidRPr="002E60AB" w:rsidRDefault="002E60AB" w:rsidP="002E60AB">
      <w:pPr>
        <w:pStyle w:val="290"/>
        <w:shd w:val="clear" w:color="auto" w:fill="auto"/>
        <w:spacing w:before="0" w:after="45"/>
        <w:ind w:right="140"/>
        <w:jc w:val="both"/>
        <w:rPr>
          <w:lang w:val="uk-UA"/>
        </w:rPr>
      </w:pPr>
      <w:r w:rsidRPr="002E60AB">
        <w:rPr>
          <w:rStyle w:val="29"/>
          <w:b w:val="0"/>
          <w:bCs w:val="0"/>
          <w:i w:val="0"/>
          <w:iCs w:val="0"/>
          <w:color w:val="000000"/>
          <w:lang w:val="uk-UA" w:eastAsia="uk-UA"/>
        </w:rPr>
        <w:t>Вищий навчальний заклад Укоопспілки «Полтавський універси</w:t>
      </w:r>
      <w:r w:rsidRPr="002E60AB">
        <w:rPr>
          <w:rStyle w:val="29"/>
          <w:b w:val="0"/>
          <w:bCs w:val="0"/>
          <w:i w:val="0"/>
          <w:iCs w:val="0"/>
          <w:color w:val="000000"/>
          <w:lang w:val="uk-UA" w:eastAsia="uk-UA"/>
        </w:rPr>
        <w:softHyphen/>
        <w:t>тет економіки і торгівлі»</w:t>
      </w:r>
    </w:p>
    <w:p w:rsidR="002E60AB" w:rsidRPr="002E60AB" w:rsidRDefault="002E60AB" w:rsidP="002E60AB">
      <w:pPr>
        <w:pStyle w:val="21"/>
        <w:shd w:val="clear" w:color="auto" w:fill="auto"/>
        <w:spacing w:before="0" w:line="226" w:lineRule="exact"/>
        <w:ind w:firstLine="320"/>
        <w:jc w:val="both"/>
        <w:rPr>
          <w:lang w:val="uk-UA"/>
        </w:rPr>
      </w:pPr>
      <w:r w:rsidRPr="002E60AB">
        <w:rPr>
          <w:rStyle w:val="2"/>
          <w:color w:val="000000"/>
          <w:lang w:val="uk-UA" w:eastAsia="uk-UA"/>
        </w:rPr>
        <w:t>На даний час відомий широкий асортимент продуктів харчу</w:t>
      </w:r>
      <w:r w:rsidRPr="002E60AB">
        <w:rPr>
          <w:rStyle w:val="2"/>
          <w:color w:val="000000"/>
          <w:lang w:val="uk-UA" w:eastAsia="uk-UA"/>
        </w:rPr>
        <w:softHyphen/>
        <w:t>вання з науково обґрунтованим складом і спрямованою дією на організм людини. Однак недостатньо уваги приділяється роз</w:t>
      </w:r>
      <w:r w:rsidRPr="002E60AB">
        <w:rPr>
          <w:rStyle w:val="2"/>
          <w:color w:val="000000"/>
          <w:lang w:val="uk-UA" w:eastAsia="uk-UA"/>
        </w:rPr>
        <w:softHyphen/>
        <w:t>робці нових рецептур солодких соусів, які є невід’ємною части</w:t>
      </w:r>
      <w:r w:rsidRPr="002E60AB">
        <w:rPr>
          <w:rStyle w:val="2"/>
          <w:color w:val="000000"/>
          <w:lang w:val="uk-UA" w:eastAsia="uk-UA"/>
        </w:rPr>
        <w:softHyphen/>
        <w:t>ною щоденного раціону більшості споживачів [1].</w:t>
      </w:r>
    </w:p>
    <w:p w:rsidR="002E60AB" w:rsidRPr="002E60AB" w:rsidRDefault="002E60AB" w:rsidP="002E60AB">
      <w:pPr>
        <w:pStyle w:val="21"/>
        <w:shd w:val="clear" w:color="auto" w:fill="auto"/>
        <w:spacing w:before="0" w:line="226" w:lineRule="exact"/>
        <w:ind w:firstLine="320"/>
        <w:jc w:val="both"/>
        <w:rPr>
          <w:lang w:val="uk-UA"/>
        </w:rPr>
      </w:pPr>
      <w:r w:rsidRPr="002E60AB">
        <w:rPr>
          <w:rStyle w:val="2"/>
          <w:color w:val="000000"/>
          <w:lang w:val="uk-UA" w:eastAsia="uk-UA"/>
        </w:rPr>
        <w:t>Солодкі соуси можуть готуватись як на основі плодів, фрук</w:t>
      </w:r>
      <w:r w:rsidRPr="002E60AB">
        <w:rPr>
          <w:rStyle w:val="2"/>
          <w:color w:val="000000"/>
          <w:lang w:val="uk-UA" w:eastAsia="uk-UA"/>
        </w:rPr>
        <w:softHyphen/>
        <w:t>тів та ягід (фруктові), так і на основі інших продуктів: молочних (вершків, згущеного молока і т. п.), какао-порошку або шоко</w:t>
      </w:r>
      <w:r w:rsidRPr="002E60AB">
        <w:rPr>
          <w:rStyle w:val="2"/>
          <w:color w:val="000000"/>
          <w:lang w:val="uk-UA" w:eastAsia="uk-UA"/>
        </w:rPr>
        <w:softHyphen/>
        <w:t>ладу. Основний сегмент споживання солодких соусів - заклади ресторанного господарства різних форматів [3].</w:t>
      </w:r>
    </w:p>
    <w:p w:rsidR="002E60AB" w:rsidRPr="002E60AB" w:rsidRDefault="002E60AB" w:rsidP="002E60AB">
      <w:pPr>
        <w:pStyle w:val="21"/>
        <w:shd w:val="clear" w:color="auto" w:fill="auto"/>
        <w:spacing w:before="0" w:line="226" w:lineRule="exact"/>
        <w:ind w:firstLine="320"/>
        <w:jc w:val="both"/>
        <w:rPr>
          <w:lang w:val="uk-UA"/>
        </w:rPr>
      </w:pPr>
      <w:r w:rsidRPr="002E60AB">
        <w:rPr>
          <w:rStyle w:val="2"/>
          <w:color w:val="000000"/>
          <w:lang w:val="uk-UA" w:eastAsia="uk-UA"/>
        </w:rPr>
        <w:t>Основне значення при створенні нових композицій солодких соусів має вибір і обґрунтування рецептурних інгредієнтів, які формують нові властивості страв, що розробляються. Цільове комбінування рецептурних інгредієнтів має забезпечувати отри</w:t>
      </w:r>
      <w:r w:rsidRPr="002E60AB">
        <w:rPr>
          <w:rStyle w:val="2"/>
          <w:color w:val="000000"/>
          <w:lang w:val="uk-UA" w:eastAsia="uk-UA"/>
        </w:rPr>
        <w:softHyphen/>
        <w:t>мання харчових композицій із заданими фізико-хімічними та органолептичними показниками [2].</w:t>
      </w:r>
    </w:p>
    <w:p w:rsidR="002E60AB" w:rsidRPr="002E60AB" w:rsidRDefault="002E60AB" w:rsidP="002E60AB">
      <w:pPr>
        <w:pStyle w:val="21"/>
        <w:shd w:val="clear" w:color="auto" w:fill="auto"/>
        <w:spacing w:before="0" w:line="226" w:lineRule="exact"/>
        <w:ind w:firstLine="320"/>
        <w:jc w:val="both"/>
        <w:rPr>
          <w:lang w:val="uk-UA"/>
        </w:rPr>
      </w:pPr>
      <w:r w:rsidRPr="002E60AB">
        <w:rPr>
          <w:rStyle w:val="2"/>
          <w:color w:val="000000"/>
          <w:lang w:val="uk-UA" w:eastAsia="uk-UA"/>
        </w:rPr>
        <w:t xml:space="preserve">Порошок </w:t>
      </w:r>
      <w:proofErr w:type="spellStart"/>
      <w:r w:rsidRPr="002E60AB">
        <w:rPr>
          <w:rStyle w:val="2"/>
          <w:color w:val="000000"/>
          <w:lang w:val="uk-UA" w:eastAsia="uk-UA"/>
        </w:rPr>
        <w:t>кероб</w:t>
      </w:r>
      <w:proofErr w:type="spellEnd"/>
      <w:r w:rsidRPr="002E60AB">
        <w:rPr>
          <w:rStyle w:val="2"/>
          <w:color w:val="000000"/>
          <w:lang w:val="uk-UA" w:eastAsia="uk-UA"/>
        </w:rPr>
        <w:t xml:space="preserve"> активно використовується як замінник </w:t>
      </w:r>
      <w:proofErr w:type="spellStart"/>
      <w:r w:rsidRPr="002E60AB">
        <w:rPr>
          <w:rStyle w:val="2"/>
          <w:color w:val="000000"/>
          <w:lang w:val="uk-UA" w:eastAsia="uk-UA"/>
        </w:rPr>
        <w:t>какао-</w:t>
      </w:r>
      <w:proofErr w:type="spellEnd"/>
      <w:r w:rsidRPr="002E60AB">
        <w:rPr>
          <w:rStyle w:val="2"/>
          <w:color w:val="000000"/>
          <w:lang w:val="uk-UA" w:eastAsia="uk-UA"/>
        </w:rPr>
        <w:t xml:space="preserve"> порошку (зазвичай при виробництві шоколаду). Продається він в спеціалізованих дієтичних магазинах. Масово у ресторанному господарстві він не використовується. Тому перспективними є дослідження заміни какао-порошку на </w:t>
      </w:r>
      <w:proofErr w:type="spellStart"/>
      <w:r w:rsidRPr="002E60AB">
        <w:rPr>
          <w:rStyle w:val="2"/>
          <w:color w:val="000000"/>
          <w:lang w:val="uk-UA" w:eastAsia="uk-UA"/>
        </w:rPr>
        <w:t>кероб</w:t>
      </w:r>
      <w:proofErr w:type="spellEnd"/>
      <w:r w:rsidRPr="002E60AB">
        <w:rPr>
          <w:rStyle w:val="2"/>
          <w:color w:val="000000"/>
          <w:lang w:val="uk-UA" w:eastAsia="uk-UA"/>
        </w:rPr>
        <w:t xml:space="preserve"> у закладах ресто</w:t>
      </w:r>
      <w:r w:rsidRPr="002E60AB">
        <w:rPr>
          <w:rStyle w:val="2"/>
          <w:color w:val="000000"/>
          <w:lang w:val="uk-UA" w:eastAsia="uk-UA"/>
        </w:rPr>
        <w:softHyphen/>
        <w:t>ранного господарства</w:t>
      </w:r>
    </w:p>
    <w:p w:rsidR="002E60AB" w:rsidRPr="002E60AB" w:rsidRDefault="002E60AB" w:rsidP="002E60AB">
      <w:pPr>
        <w:pStyle w:val="21"/>
        <w:shd w:val="clear" w:color="auto" w:fill="auto"/>
        <w:spacing w:before="0" w:line="226" w:lineRule="exact"/>
        <w:ind w:firstLine="320"/>
        <w:jc w:val="both"/>
        <w:rPr>
          <w:lang w:val="uk-UA"/>
        </w:rPr>
      </w:pPr>
      <w:r w:rsidRPr="002E60AB">
        <w:rPr>
          <w:rStyle w:val="2"/>
          <w:color w:val="000000"/>
          <w:lang w:val="uk-UA" w:eastAsia="uk-UA"/>
        </w:rPr>
        <w:t xml:space="preserve">На відміну від шоколаду, </w:t>
      </w:r>
      <w:proofErr w:type="spellStart"/>
      <w:r w:rsidRPr="002E60AB">
        <w:rPr>
          <w:rStyle w:val="2"/>
          <w:color w:val="000000"/>
          <w:lang w:val="uk-UA" w:eastAsia="uk-UA"/>
        </w:rPr>
        <w:t>кероб</w:t>
      </w:r>
      <w:proofErr w:type="spellEnd"/>
      <w:r w:rsidRPr="002E60AB">
        <w:rPr>
          <w:rStyle w:val="2"/>
          <w:color w:val="000000"/>
          <w:lang w:val="uk-UA" w:eastAsia="uk-UA"/>
        </w:rPr>
        <w:t xml:space="preserve"> має більш низький вміст жиру (всього 2 %), також містить незначну кількість білка - 8-10 %. </w:t>
      </w:r>
      <w:proofErr w:type="spellStart"/>
      <w:r w:rsidRPr="002E60AB">
        <w:rPr>
          <w:rStyle w:val="2"/>
          <w:color w:val="000000"/>
          <w:lang w:val="uk-UA" w:eastAsia="uk-UA"/>
        </w:rPr>
        <w:t>Кероб</w:t>
      </w:r>
      <w:proofErr w:type="spellEnd"/>
      <w:r w:rsidRPr="002E60AB">
        <w:rPr>
          <w:rStyle w:val="2"/>
          <w:color w:val="000000"/>
          <w:lang w:val="uk-UA" w:eastAsia="uk-UA"/>
        </w:rPr>
        <w:t xml:space="preserve"> - це продукт із високим вмістом натурального цукру - в середньому 50 %, переважно сахарози, глюкози, фрук</w:t>
      </w:r>
      <w:r w:rsidRPr="002E60AB">
        <w:rPr>
          <w:rStyle w:val="2"/>
          <w:color w:val="000000"/>
          <w:lang w:val="uk-UA" w:eastAsia="uk-UA"/>
        </w:rPr>
        <w:softHyphen/>
        <w:t>този і мальтози, а також целюлози і геміцелюлози [3].</w:t>
      </w:r>
    </w:p>
    <w:p w:rsidR="002E60AB" w:rsidRPr="002E60AB" w:rsidRDefault="002E60AB" w:rsidP="002E60AB">
      <w:pPr>
        <w:pStyle w:val="21"/>
        <w:shd w:val="clear" w:color="auto" w:fill="auto"/>
        <w:spacing w:before="0" w:line="226" w:lineRule="exact"/>
        <w:ind w:firstLine="320"/>
        <w:jc w:val="both"/>
        <w:rPr>
          <w:lang w:val="uk-UA"/>
        </w:rPr>
      </w:pPr>
      <w:r w:rsidRPr="002E60AB">
        <w:rPr>
          <w:rStyle w:val="2"/>
          <w:color w:val="000000"/>
          <w:lang w:val="uk-UA" w:eastAsia="uk-UA"/>
        </w:rPr>
        <w:t xml:space="preserve">Для дослідження був використаний порошок </w:t>
      </w:r>
      <w:proofErr w:type="spellStart"/>
      <w:r w:rsidRPr="002E60AB">
        <w:rPr>
          <w:rStyle w:val="2"/>
          <w:color w:val="000000"/>
          <w:lang w:val="uk-UA" w:eastAsia="uk-UA"/>
        </w:rPr>
        <w:t>Кероб</w:t>
      </w:r>
      <w:proofErr w:type="spellEnd"/>
      <w:r w:rsidRPr="002E60AB">
        <w:rPr>
          <w:rStyle w:val="2"/>
          <w:color w:val="000000"/>
          <w:lang w:val="uk-UA" w:eastAsia="uk-UA"/>
        </w:rPr>
        <w:t xml:space="preserve"> серед</w:t>
      </w:r>
      <w:r w:rsidRPr="002E60AB">
        <w:rPr>
          <w:rStyle w:val="2"/>
          <w:color w:val="000000"/>
          <w:lang w:val="uk-UA" w:eastAsia="uk-UA"/>
        </w:rPr>
        <w:softHyphen/>
        <w:t xml:space="preserve">нього </w:t>
      </w:r>
      <w:proofErr w:type="spellStart"/>
      <w:r w:rsidRPr="002E60AB">
        <w:rPr>
          <w:rStyle w:val="2"/>
          <w:color w:val="000000"/>
          <w:lang w:val="uk-UA" w:eastAsia="uk-UA"/>
        </w:rPr>
        <w:t>обсмаження</w:t>
      </w:r>
      <w:proofErr w:type="spellEnd"/>
      <w:r w:rsidRPr="002E60AB">
        <w:rPr>
          <w:rStyle w:val="2"/>
          <w:color w:val="000000"/>
          <w:lang w:val="uk-UA" w:eastAsia="uk-UA"/>
        </w:rPr>
        <w:t xml:space="preserve"> виробництва </w:t>
      </w:r>
      <w:proofErr w:type="spellStart"/>
      <w:r w:rsidRPr="002E60AB">
        <w:rPr>
          <w:rStyle w:val="2"/>
          <w:color w:val="000000"/>
          <w:lang w:val="uk-UA" w:eastAsia="fr-FR"/>
        </w:rPr>
        <w:t>Luzes</w:t>
      </w:r>
      <w:proofErr w:type="spellEnd"/>
      <w:r w:rsidRPr="002E60AB">
        <w:rPr>
          <w:rStyle w:val="2"/>
          <w:color w:val="000000"/>
          <w:lang w:val="uk-UA" w:eastAsia="fr-FR"/>
        </w:rPr>
        <w:t xml:space="preserve"> </w:t>
      </w:r>
      <w:proofErr w:type="spellStart"/>
      <w:r w:rsidRPr="002E60AB">
        <w:rPr>
          <w:rStyle w:val="2"/>
          <w:color w:val="000000"/>
          <w:lang w:val="uk-UA" w:eastAsia="fr-FR"/>
        </w:rPr>
        <w:t>de</w:t>
      </w:r>
      <w:proofErr w:type="spellEnd"/>
      <w:r w:rsidRPr="002E60AB">
        <w:rPr>
          <w:rStyle w:val="2"/>
          <w:color w:val="000000"/>
          <w:lang w:val="uk-UA" w:eastAsia="fr-FR"/>
        </w:rPr>
        <w:t xml:space="preserve"> </w:t>
      </w:r>
      <w:proofErr w:type="spellStart"/>
      <w:r w:rsidRPr="002E60AB">
        <w:rPr>
          <w:rStyle w:val="2"/>
          <w:color w:val="000000"/>
          <w:lang w:val="uk-UA"/>
        </w:rPr>
        <w:t>Valencia</w:t>
      </w:r>
      <w:proofErr w:type="spellEnd"/>
      <w:r w:rsidRPr="002E60AB">
        <w:rPr>
          <w:rStyle w:val="2"/>
          <w:color w:val="000000"/>
          <w:lang w:val="uk-UA"/>
        </w:rPr>
        <w:t xml:space="preserve"> </w:t>
      </w:r>
      <w:proofErr w:type="spellStart"/>
      <w:r w:rsidRPr="002E60AB">
        <w:rPr>
          <w:rStyle w:val="2"/>
          <w:color w:val="000000"/>
          <w:lang w:val="uk-UA" w:eastAsia="fr-FR"/>
        </w:rPr>
        <w:t>Limousine</w:t>
      </w:r>
      <w:proofErr w:type="spellEnd"/>
      <w:r w:rsidRPr="002E60AB">
        <w:rPr>
          <w:rStyle w:val="2"/>
          <w:color w:val="000000"/>
          <w:lang w:val="uk-UA" w:eastAsia="fr-FR"/>
        </w:rPr>
        <w:t>.</w:t>
      </w:r>
    </w:p>
    <w:p w:rsidR="002E60AB" w:rsidRPr="002E60AB" w:rsidRDefault="002E60AB" w:rsidP="002E60AB">
      <w:pPr>
        <w:pStyle w:val="21"/>
        <w:shd w:val="clear" w:color="auto" w:fill="auto"/>
        <w:spacing w:before="0" w:line="226" w:lineRule="exact"/>
        <w:ind w:firstLine="320"/>
        <w:jc w:val="both"/>
        <w:rPr>
          <w:lang w:val="uk-UA"/>
        </w:rPr>
      </w:pPr>
      <w:r w:rsidRPr="002E60AB">
        <w:rPr>
          <w:rStyle w:val="2"/>
          <w:color w:val="000000"/>
          <w:lang w:val="uk-UA" w:eastAsia="uk-UA"/>
        </w:rPr>
        <w:t>Було досліджено 6 об’єктів:</w:t>
      </w:r>
    </w:p>
    <w:p w:rsidR="002E60AB" w:rsidRPr="002E60AB" w:rsidRDefault="002E60AB" w:rsidP="002E60AB">
      <w:pPr>
        <w:pStyle w:val="21"/>
        <w:numPr>
          <w:ilvl w:val="0"/>
          <w:numId w:val="1"/>
        </w:numPr>
        <w:shd w:val="clear" w:color="auto" w:fill="auto"/>
        <w:spacing w:before="0" w:line="230" w:lineRule="exact"/>
        <w:ind w:firstLine="320"/>
        <w:jc w:val="both"/>
        <w:rPr>
          <w:lang w:val="uk-UA"/>
        </w:rPr>
      </w:pPr>
      <w:r w:rsidRPr="002E60AB">
        <w:rPr>
          <w:rStyle w:val="2"/>
          <w:color w:val="000000"/>
          <w:lang w:val="uk-UA" w:eastAsia="uk-UA"/>
        </w:rPr>
        <w:t xml:space="preserve"> об’єкт № 1 (контрольний) «Шоколадний соус» з </w:t>
      </w:r>
      <w:proofErr w:type="spellStart"/>
      <w:r w:rsidRPr="002E60AB">
        <w:rPr>
          <w:rStyle w:val="2"/>
          <w:color w:val="000000"/>
          <w:lang w:val="uk-UA" w:eastAsia="uk-UA"/>
        </w:rPr>
        <w:t>какао-</w:t>
      </w:r>
      <w:proofErr w:type="spellEnd"/>
      <w:r w:rsidRPr="002E60AB">
        <w:rPr>
          <w:rStyle w:val="2"/>
          <w:color w:val="000000"/>
          <w:lang w:val="uk-UA" w:eastAsia="uk-UA"/>
        </w:rPr>
        <w:t xml:space="preserve"> порошком;</w:t>
      </w:r>
    </w:p>
    <w:p w:rsidR="002E60AB" w:rsidRPr="002E60AB" w:rsidRDefault="002E60AB" w:rsidP="002E60AB">
      <w:pPr>
        <w:pStyle w:val="21"/>
        <w:numPr>
          <w:ilvl w:val="0"/>
          <w:numId w:val="1"/>
        </w:numPr>
        <w:shd w:val="clear" w:color="auto" w:fill="auto"/>
        <w:spacing w:before="0" w:line="230" w:lineRule="exact"/>
        <w:ind w:firstLine="320"/>
        <w:jc w:val="both"/>
        <w:rPr>
          <w:lang w:val="uk-UA"/>
        </w:rPr>
      </w:pPr>
      <w:r w:rsidRPr="002E60AB">
        <w:rPr>
          <w:rStyle w:val="2"/>
          <w:color w:val="000000"/>
          <w:lang w:val="uk-UA" w:eastAsia="uk-UA"/>
        </w:rPr>
        <w:t xml:space="preserve"> об’єкт № 2 «Шоколадний соус» із заміною какао-порошку на </w:t>
      </w:r>
      <w:proofErr w:type="spellStart"/>
      <w:r w:rsidRPr="002E60AB">
        <w:rPr>
          <w:rStyle w:val="2"/>
          <w:color w:val="000000"/>
          <w:lang w:val="uk-UA" w:eastAsia="uk-UA"/>
        </w:rPr>
        <w:t>кероб</w:t>
      </w:r>
      <w:proofErr w:type="spellEnd"/>
      <w:r w:rsidRPr="002E60AB">
        <w:rPr>
          <w:rStyle w:val="2"/>
          <w:color w:val="000000"/>
          <w:lang w:val="uk-UA" w:eastAsia="uk-UA"/>
        </w:rPr>
        <w:t>;</w:t>
      </w:r>
    </w:p>
    <w:p w:rsidR="002E60AB" w:rsidRPr="002E60AB" w:rsidRDefault="002E60AB" w:rsidP="002E60AB">
      <w:pPr>
        <w:pStyle w:val="21"/>
        <w:numPr>
          <w:ilvl w:val="0"/>
          <w:numId w:val="1"/>
        </w:numPr>
        <w:shd w:val="clear" w:color="auto" w:fill="auto"/>
        <w:spacing w:before="0" w:line="230" w:lineRule="exact"/>
        <w:ind w:firstLine="320"/>
        <w:jc w:val="both"/>
        <w:rPr>
          <w:lang w:val="uk-UA"/>
        </w:rPr>
      </w:pPr>
      <w:r w:rsidRPr="002E60AB">
        <w:rPr>
          <w:rStyle w:val="2"/>
          <w:color w:val="000000"/>
          <w:lang w:val="uk-UA" w:eastAsia="uk-UA"/>
        </w:rPr>
        <w:t xml:space="preserve"> об’єкт № 3 «Шоколадний соус» із заміною какао-порошку на </w:t>
      </w:r>
      <w:proofErr w:type="spellStart"/>
      <w:r w:rsidRPr="002E60AB">
        <w:rPr>
          <w:rStyle w:val="2"/>
          <w:color w:val="000000"/>
          <w:lang w:val="uk-UA" w:eastAsia="uk-UA"/>
        </w:rPr>
        <w:t>кероб</w:t>
      </w:r>
      <w:proofErr w:type="spellEnd"/>
      <w:r w:rsidRPr="002E60AB">
        <w:rPr>
          <w:rStyle w:val="2"/>
          <w:color w:val="000000"/>
          <w:lang w:val="uk-UA" w:eastAsia="uk-UA"/>
        </w:rPr>
        <w:t xml:space="preserve"> і зниженням вмісту цукру на 25 %;</w:t>
      </w:r>
    </w:p>
    <w:p w:rsidR="002E60AB" w:rsidRPr="002E60AB" w:rsidRDefault="002E60AB" w:rsidP="002E60AB">
      <w:pPr>
        <w:pStyle w:val="21"/>
        <w:numPr>
          <w:ilvl w:val="0"/>
          <w:numId w:val="1"/>
        </w:numPr>
        <w:shd w:val="clear" w:color="auto" w:fill="auto"/>
        <w:spacing w:before="0" w:line="221" w:lineRule="exact"/>
        <w:ind w:firstLine="320"/>
        <w:jc w:val="both"/>
        <w:rPr>
          <w:lang w:val="uk-UA"/>
        </w:rPr>
      </w:pPr>
      <w:r w:rsidRPr="002E60AB">
        <w:rPr>
          <w:rStyle w:val="2"/>
          <w:color w:val="000000"/>
          <w:lang w:val="uk-UA" w:eastAsia="uk-UA"/>
        </w:rPr>
        <w:t xml:space="preserve"> об’єкт № 4 «Шоколадний соус» із заміною какао-порошку на </w:t>
      </w:r>
      <w:proofErr w:type="spellStart"/>
      <w:r w:rsidRPr="002E60AB">
        <w:rPr>
          <w:rStyle w:val="2"/>
          <w:color w:val="000000"/>
          <w:lang w:val="uk-UA" w:eastAsia="uk-UA"/>
        </w:rPr>
        <w:t>кероб</w:t>
      </w:r>
      <w:proofErr w:type="spellEnd"/>
      <w:r w:rsidRPr="002E60AB">
        <w:rPr>
          <w:rStyle w:val="2"/>
          <w:color w:val="000000"/>
          <w:lang w:val="uk-UA" w:eastAsia="uk-UA"/>
        </w:rPr>
        <w:t xml:space="preserve"> і зниженням вмісту цукру на 50 %;</w:t>
      </w:r>
    </w:p>
    <w:p w:rsidR="002E60AB" w:rsidRPr="002E60AB" w:rsidRDefault="002E60AB" w:rsidP="002E60AB">
      <w:pPr>
        <w:pStyle w:val="21"/>
        <w:numPr>
          <w:ilvl w:val="0"/>
          <w:numId w:val="1"/>
        </w:numPr>
        <w:shd w:val="clear" w:color="auto" w:fill="auto"/>
        <w:spacing w:before="0" w:line="221" w:lineRule="exact"/>
        <w:ind w:firstLine="320"/>
        <w:jc w:val="both"/>
        <w:rPr>
          <w:lang w:val="uk-UA"/>
        </w:rPr>
      </w:pPr>
      <w:r w:rsidRPr="002E60AB">
        <w:rPr>
          <w:rStyle w:val="2"/>
          <w:color w:val="000000"/>
          <w:lang w:val="uk-UA" w:eastAsia="uk-UA"/>
        </w:rPr>
        <w:t xml:space="preserve"> об’єкт № 5 «Шоколадний соус» із заміною какао-порошку на </w:t>
      </w:r>
      <w:proofErr w:type="spellStart"/>
      <w:r w:rsidRPr="002E60AB">
        <w:rPr>
          <w:rStyle w:val="2"/>
          <w:color w:val="000000"/>
          <w:lang w:val="uk-UA" w:eastAsia="uk-UA"/>
        </w:rPr>
        <w:t>кероб</w:t>
      </w:r>
      <w:proofErr w:type="spellEnd"/>
      <w:r w:rsidRPr="002E60AB">
        <w:rPr>
          <w:rStyle w:val="2"/>
          <w:color w:val="000000"/>
          <w:lang w:val="uk-UA" w:eastAsia="uk-UA"/>
        </w:rPr>
        <w:t xml:space="preserve"> і зниженням вмісту цукру на 75 %;</w:t>
      </w:r>
    </w:p>
    <w:p w:rsidR="002E60AB" w:rsidRPr="002E60AB" w:rsidRDefault="002E60AB" w:rsidP="002E60AB">
      <w:pPr>
        <w:pStyle w:val="21"/>
        <w:numPr>
          <w:ilvl w:val="0"/>
          <w:numId w:val="1"/>
        </w:numPr>
        <w:shd w:val="clear" w:color="auto" w:fill="auto"/>
        <w:spacing w:before="0" w:line="226" w:lineRule="exact"/>
        <w:ind w:firstLine="320"/>
        <w:jc w:val="both"/>
        <w:rPr>
          <w:lang w:val="uk-UA"/>
        </w:rPr>
      </w:pPr>
      <w:r w:rsidRPr="002E60AB">
        <w:rPr>
          <w:rStyle w:val="2"/>
          <w:color w:val="000000"/>
          <w:lang w:val="uk-UA" w:eastAsia="uk-UA"/>
        </w:rPr>
        <w:t xml:space="preserve"> об’єкт № 6 «Шоколадний соус» із заміною какао-порошку на </w:t>
      </w:r>
      <w:proofErr w:type="spellStart"/>
      <w:r w:rsidRPr="002E60AB">
        <w:rPr>
          <w:rStyle w:val="2"/>
          <w:color w:val="000000"/>
          <w:lang w:val="uk-UA" w:eastAsia="uk-UA"/>
        </w:rPr>
        <w:t>кероб</w:t>
      </w:r>
      <w:proofErr w:type="spellEnd"/>
      <w:r w:rsidRPr="002E60AB">
        <w:rPr>
          <w:rStyle w:val="2"/>
          <w:color w:val="000000"/>
          <w:lang w:val="uk-UA" w:eastAsia="uk-UA"/>
        </w:rPr>
        <w:t>, без додавання цукру.</w:t>
      </w:r>
    </w:p>
    <w:p w:rsidR="002E60AB" w:rsidRPr="002E60AB" w:rsidRDefault="002E60AB" w:rsidP="002E60AB">
      <w:pPr>
        <w:pStyle w:val="21"/>
        <w:shd w:val="clear" w:color="auto" w:fill="auto"/>
        <w:spacing w:before="0" w:after="120" w:line="226" w:lineRule="exact"/>
        <w:ind w:firstLine="320"/>
        <w:jc w:val="both"/>
        <w:rPr>
          <w:lang w:val="uk-UA"/>
        </w:rPr>
      </w:pPr>
      <w:r w:rsidRPr="002E60AB">
        <w:rPr>
          <w:rStyle w:val="2"/>
          <w:color w:val="000000"/>
          <w:lang w:val="uk-UA" w:eastAsia="uk-UA"/>
        </w:rPr>
        <w:t>Досліджено фізико-хімічні показники якості контрольного зразку № 1 та зразку № 2. Результати представлені в таблиці.</w:t>
      </w:r>
    </w:p>
    <w:p w:rsidR="002E60AB" w:rsidRPr="002E60AB" w:rsidRDefault="002E60AB" w:rsidP="002E60AB">
      <w:pPr>
        <w:pStyle w:val="21"/>
        <w:shd w:val="clear" w:color="auto" w:fill="auto"/>
        <w:spacing w:before="0" w:line="226" w:lineRule="exact"/>
        <w:ind w:left="1120" w:hanging="1120"/>
        <w:rPr>
          <w:lang w:val="uk-UA"/>
        </w:rPr>
      </w:pPr>
      <w:r w:rsidRPr="002E60AB">
        <w:rPr>
          <w:rStyle w:val="2"/>
          <w:color w:val="000000"/>
          <w:lang w:val="uk-UA" w:eastAsia="uk-UA"/>
        </w:rPr>
        <w:t>Таблиця - Фізико-хімічні показники якості контрольного та експериментального зразків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290"/>
        <w:gridCol w:w="1963"/>
        <w:gridCol w:w="1886"/>
      </w:tblGrid>
      <w:tr w:rsidR="002E60AB" w:rsidRPr="002E60AB" w:rsidTr="005076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E60AB" w:rsidRPr="002E60AB" w:rsidRDefault="002E60AB" w:rsidP="00507662">
            <w:pPr>
              <w:pStyle w:val="21"/>
              <w:framePr w:w="613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val="uk-UA"/>
              </w:rPr>
            </w:pPr>
            <w:r w:rsidRPr="002E60AB">
              <w:rPr>
                <w:rStyle w:val="2"/>
                <w:color w:val="000000"/>
                <w:lang w:val="uk-UA" w:eastAsia="uk-UA"/>
              </w:rPr>
              <w:t>Показник якості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E60AB" w:rsidRPr="002E60AB" w:rsidRDefault="002E60AB" w:rsidP="00507662">
            <w:pPr>
              <w:pStyle w:val="21"/>
              <w:framePr w:w="613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val="uk-UA"/>
              </w:rPr>
            </w:pPr>
            <w:r w:rsidRPr="002E60AB">
              <w:rPr>
                <w:rStyle w:val="2"/>
                <w:color w:val="000000"/>
                <w:lang w:val="uk-UA" w:eastAsia="uk-UA"/>
              </w:rPr>
              <w:t>Зразок</w:t>
            </w:r>
          </w:p>
          <w:p w:rsidR="002E60AB" w:rsidRPr="002E60AB" w:rsidRDefault="002E60AB" w:rsidP="00507662">
            <w:pPr>
              <w:pStyle w:val="21"/>
              <w:framePr w:w="6139" w:wrap="notBeside" w:vAnchor="text" w:hAnchor="text" w:xAlign="center" w:y="1"/>
              <w:shd w:val="clear" w:color="auto" w:fill="auto"/>
              <w:spacing w:before="0" w:line="220" w:lineRule="exact"/>
              <w:ind w:firstLine="0"/>
              <w:rPr>
                <w:lang w:val="uk-UA"/>
              </w:rPr>
            </w:pPr>
            <w:proofErr w:type="spellStart"/>
            <w:r w:rsidRPr="002E60AB">
              <w:rPr>
                <w:rStyle w:val="2"/>
                <w:color w:val="000000"/>
                <w:lang w:val="uk-UA"/>
              </w:rPr>
              <w:t>контрольный</w:t>
            </w:r>
            <w:proofErr w:type="spellEnd"/>
            <w:r w:rsidRPr="002E60AB">
              <w:rPr>
                <w:rStyle w:val="2"/>
                <w:color w:val="000000"/>
                <w:lang w:val="uk-UA"/>
              </w:rPr>
              <w:t xml:space="preserve"> </w:t>
            </w:r>
            <w:r w:rsidRPr="002E60AB">
              <w:rPr>
                <w:rStyle w:val="2"/>
                <w:color w:val="000000"/>
                <w:lang w:val="uk-UA" w:eastAsia="uk-UA"/>
              </w:rPr>
              <w:t xml:space="preserve">(№ </w:t>
            </w:r>
            <w:r w:rsidRPr="002E60AB">
              <w:rPr>
                <w:rStyle w:val="22"/>
                <w:color w:val="000000"/>
                <w:lang w:val="uk-UA" w:eastAsia="uk-UA"/>
              </w:rPr>
              <w:t>і)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E60AB" w:rsidRPr="002E60AB" w:rsidRDefault="002E60AB" w:rsidP="00507662">
            <w:pPr>
              <w:pStyle w:val="21"/>
              <w:framePr w:w="613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val="uk-UA"/>
              </w:rPr>
            </w:pPr>
            <w:r w:rsidRPr="002E60AB">
              <w:rPr>
                <w:rStyle w:val="2"/>
                <w:color w:val="000000"/>
                <w:lang w:val="uk-UA" w:eastAsia="uk-UA"/>
              </w:rPr>
              <w:t>Зразок № 2</w:t>
            </w:r>
          </w:p>
        </w:tc>
      </w:tr>
      <w:tr w:rsidR="002E60AB" w:rsidRPr="002E60AB" w:rsidTr="005076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E60AB" w:rsidRPr="002E60AB" w:rsidRDefault="002E60AB" w:rsidP="00507662">
            <w:pPr>
              <w:pStyle w:val="21"/>
              <w:framePr w:w="6139" w:wrap="notBeside" w:vAnchor="text" w:hAnchor="text" w:xAlign="center" w:y="1"/>
              <w:shd w:val="clear" w:color="auto" w:fill="auto"/>
              <w:spacing w:before="0" w:line="220" w:lineRule="exact"/>
              <w:ind w:firstLine="0"/>
              <w:rPr>
                <w:lang w:val="uk-UA"/>
              </w:rPr>
            </w:pPr>
            <w:r w:rsidRPr="002E60AB">
              <w:rPr>
                <w:rStyle w:val="2"/>
                <w:color w:val="000000"/>
                <w:lang w:val="uk-UA" w:eastAsia="uk-UA"/>
              </w:rPr>
              <w:t>Сухі речовини, %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E60AB" w:rsidRPr="002E60AB" w:rsidRDefault="002E60AB" w:rsidP="00507662">
            <w:pPr>
              <w:pStyle w:val="21"/>
              <w:framePr w:w="613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val="uk-UA"/>
              </w:rPr>
            </w:pPr>
            <w:r w:rsidRPr="002E60AB">
              <w:rPr>
                <w:rStyle w:val="2"/>
                <w:color w:val="000000"/>
                <w:lang w:val="uk-UA" w:eastAsia="uk-UA"/>
              </w:rPr>
              <w:t>47,75±0,01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E60AB" w:rsidRPr="002E60AB" w:rsidRDefault="002E60AB" w:rsidP="00507662">
            <w:pPr>
              <w:pStyle w:val="21"/>
              <w:framePr w:w="613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val="uk-UA"/>
              </w:rPr>
            </w:pPr>
            <w:r w:rsidRPr="002E60AB">
              <w:rPr>
                <w:rStyle w:val="2"/>
                <w:color w:val="000000"/>
                <w:lang w:val="uk-UA" w:eastAsia="uk-UA"/>
              </w:rPr>
              <w:t>39,76±0,10</w:t>
            </w:r>
          </w:p>
        </w:tc>
      </w:tr>
      <w:tr w:rsidR="002E60AB" w:rsidRPr="002E60AB" w:rsidTr="005076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60AB" w:rsidRPr="002E60AB" w:rsidRDefault="002E60AB" w:rsidP="00507662">
            <w:pPr>
              <w:pStyle w:val="21"/>
              <w:framePr w:w="6139" w:wrap="notBeside" w:vAnchor="text" w:hAnchor="text" w:xAlign="center" w:y="1"/>
              <w:shd w:val="clear" w:color="auto" w:fill="auto"/>
              <w:spacing w:before="0" w:line="211" w:lineRule="exact"/>
              <w:ind w:firstLine="0"/>
              <w:rPr>
                <w:lang w:val="uk-UA"/>
              </w:rPr>
            </w:pPr>
            <w:r w:rsidRPr="002E60AB">
              <w:rPr>
                <w:rStyle w:val="2"/>
                <w:color w:val="000000"/>
                <w:lang w:val="uk-UA" w:eastAsia="uk-UA"/>
              </w:rPr>
              <w:t>Масова частка цукру (</w:t>
            </w:r>
            <w:proofErr w:type="spellStart"/>
            <w:r w:rsidRPr="002E60AB">
              <w:rPr>
                <w:rStyle w:val="2"/>
                <w:color w:val="000000"/>
                <w:lang w:val="uk-UA" w:eastAsia="uk-UA"/>
              </w:rPr>
              <w:t>общего</w:t>
            </w:r>
            <w:proofErr w:type="spellEnd"/>
            <w:r w:rsidRPr="002E60AB">
              <w:rPr>
                <w:rStyle w:val="2"/>
                <w:color w:val="000000"/>
                <w:lang w:val="uk-UA" w:eastAsia="uk-UA"/>
              </w:rPr>
              <w:t>), %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E60AB" w:rsidRPr="002E60AB" w:rsidRDefault="002E60AB" w:rsidP="00507662">
            <w:pPr>
              <w:pStyle w:val="21"/>
              <w:framePr w:w="613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val="uk-UA"/>
              </w:rPr>
            </w:pPr>
            <w:r w:rsidRPr="002E60AB">
              <w:rPr>
                <w:rStyle w:val="2"/>
                <w:color w:val="000000"/>
                <w:lang w:val="uk-UA" w:eastAsia="uk-UA"/>
              </w:rPr>
              <w:t>43,13±0,29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E60AB" w:rsidRPr="002E60AB" w:rsidRDefault="002E60AB" w:rsidP="00507662">
            <w:pPr>
              <w:pStyle w:val="21"/>
              <w:framePr w:w="613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val="uk-UA"/>
              </w:rPr>
            </w:pPr>
            <w:r w:rsidRPr="002E60AB">
              <w:rPr>
                <w:rStyle w:val="2"/>
                <w:color w:val="000000"/>
                <w:lang w:val="uk-UA" w:eastAsia="uk-UA"/>
              </w:rPr>
              <w:t>32,21±0,01</w:t>
            </w:r>
          </w:p>
        </w:tc>
      </w:tr>
      <w:tr w:rsidR="002E60AB" w:rsidRPr="002E60AB" w:rsidTr="005076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E60AB" w:rsidRPr="002E60AB" w:rsidRDefault="002E60AB" w:rsidP="00507662">
            <w:pPr>
              <w:pStyle w:val="21"/>
              <w:framePr w:w="6139" w:wrap="notBeside" w:vAnchor="text" w:hAnchor="text" w:xAlign="center" w:y="1"/>
              <w:shd w:val="clear" w:color="auto" w:fill="auto"/>
              <w:spacing w:before="0" w:line="202" w:lineRule="exact"/>
              <w:ind w:firstLine="0"/>
              <w:rPr>
                <w:lang w:val="uk-UA"/>
              </w:rPr>
            </w:pPr>
            <w:r w:rsidRPr="002E60AB">
              <w:rPr>
                <w:rStyle w:val="2"/>
                <w:color w:val="000000"/>
                <w:lang w:val="uk-UA" w:eastAsia="uk-UA"/>
              </w:rPr>
              <w:t xml:space="preserve">Масова частка </w:t>
            </w:r>
            <w:proofErr w:type="spellStart"/>
            <w:r w:rsidRPr="002E60AB">
              <w:rPr>
                <w:rStyle w:val="2"/>
                <w:color w:val="000000"/>
                <w:lang w:val="uk-UA" w:eastAsia="uk-UA"/>
              </w:rPr>
              <w:t>редукуючих</w:t>
            </w:r>
            <w:proofErr w:type="spellEnd"/>
            <w:r w:rsidRPr="002E60AB">
              <w:rPr>
                <w:rStyle w:val="2"/>
                <w:color w:val="000000"/>
                <w:lang w:val="uk-UA" w:eastAsia="uk-UA"/>
              </w:rPr>
              <w:t xml:space="preserve"> </w:t>
            </w:r>
            <w:proofErr w:type="spellStart"/>
            <w:r w:rsidRPr="002E60AB">
              <w:rPr>
                <w:rStyle w:val="2"/>
                <w:color w:val="000000"/>
                <w:lang w:val="uk-UA" w:eastAsia="uk-UA"/>
              </w:rPr>
              <w:t>цукрів</w:t>
            </w:r>
            <w:proofErr w:type="spellEnd"/>
            <w:r w:rsidRPr="002E60AB">
              <w:rPr>
                <w:rStyle w:val="2"/>
                <w:color w:val="000000"/>
                <w:lang w:val="uk-UA" w:eastAsia="uk-UA"/>
              </w:rPr>
              <w:t>, %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E60AB" w:rsidRPr="002E60AB" w:rsidRDefault="002E60AB" w:rsidP="00507662">
            <w:pPr>
              <w:pStyle w:val="21"/>
              <w:framePr w:w="613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val="uk-UA"/>
              </w:rPr>
            </w:pPr>
            <w:r w:rsidRPr="002E60AB">
              <w:rPr>
                <w:rStyle w:val="2"/>
                <w:color w:val="000000"/>
                <w:lang w:val="uk-UA" w:eastAsia="uk-UA"/>
              </w:rPr>
              <w:t>41,21±0,02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0AB" w:rsidRPr="002E60AB" w:rsidRDefault="002E60AB" w:rsidP="00507662">
            <w:pPr>
              <w:pStyle w:val="21"/>
              <w:framePr w:w="613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val="uk-UA"/>
              </w:rPr>
            </w:pPr>
            <w:r w:rsidRPr="002E60AB">
              <w:rPr>
                <w:rStyle w:val="2"/>
                <w:color w:val="000000"/>
                <w:lang w:val="uk-UA" w:eastAsia="uk-UA"/>
              </w:rPr>
              <w:t>25,98±0,10</w:t>
            </w:r>
          </w:p>
        </w:tc>
      </w:tr>
    </w:tbl>
    <w:p w:rsidR="002E60AB" w:rsidRPr="002E60AB" w:rsidRDefault="002E60AB" w:rsidP="002E60AB">
      <w:pPr>
        <w:framePr w:w="6139" w:wrap="notBeside" w:vAnchor="text" w:hAnchor="text" w:xAlign="center" w:y="1"/>
        <w:rPr>
          <w:color w:val="auto"/>
          <w:sz w:val="2"/>
          <w:szCs w:val="2"/>
          <w:lang w:eastAsia="ru-RU"/>
        </w:rPr>
      </w:pPr>
    </w:p>
    <w:p w:rsidR="002E60AB" w:rsidRPr="002E60AB" w:rsidRDefault="002E60AB" w:rsidP="002E60AB">
      <w:pPr>
        <w:rPr>
          <w:color w:val="auto"/>
          <w:sz w:val="2"/>
          <w:szCs w:val="2"/>
          <w:lang w:eastAsia="ru-RU"/>
        </w:rPr>
      </w:pPr>
    </w:p>
    <w:p w:rsidR="002E60AB" w:rsidRPr="002E60AB" w:rsidRDefault="002E60AB" w:rsidP="002E60AB">
      <w:pPr>
        <w:pStyle w:val="21"/>
        <w:shd w:val="clear" w:color="auto" w:fill="auto"/>
        <w:spacing w:before="94" w:line="226" w:lineRule="exact"/>
        <w:ind w:firstLine="320"/>
        <w:jc w:val="both"/>
        <w:rPr>
          <w:lang w:val="uk-UA"/>
        </w:rPr>
      </w:pPr>
      <w:r w:rsidRPr="002E60AB">
        <w:rPr>
          <w:rStyle w:val="2"/>
          <w:color w:val="000000"/>
          <w:lang w:val="uk-UA" w:eastAsia="uk-UA"/>
        </w:rPr>
        <w:t>Аналіз фізико-хімічних показників якості соусів показав, що вміст сухих речовин змінюється з 47,75 % у контрольному зразку до 39,76 % в експериментальному зразку. Вміст масової частки загального цукру в експериментальному зразку є ниж</w:t>
      </w:r>
      <w:r w:rsidRPr="002E60AB">
        <w:rPr>
          <w:rStyle w:val="2"/>
          <w:color w:val="000000"/>
          <w:lang w:val="uk-UA" w:eastAsia="uk-UA"/>
        </w:rPr>
        <w:softHyphen/>
        <w:t xml:space="preserve">чою на 25,3 %. Також спостерігається зменшення вмісту масової частки </w:t>
      </w:r>
      <w:proofErr w:type="spellStart"/>
      <w:r w:rsidRPr="002E60AB">
        <w:rPr>
          <w:rStyle w:val="2"/>
          <w:color w:val="000000"/>
          <w:lang w:val="uk-UA" w:eastAsia="uk-UA"/>
        </w:rPr>
        <w:t>редукуючих</w:t>
      </w:r>
      <w:proofErr w:type="spellEnd"/>
      <w:r w:rsidRPr="002E60AB">
        <w:rPr>
          <w:rStyle w:val="2"/>
          <w:color w:val="000000"/>
          <w:lang w:val="uk-UA" w:eastAsia="uk-UA"/>
        </w:rPr>
        <w:t xml:space="preserve"> </w:t>
      </w:r>
      <w:proofErr w:type="spellStart"/>
      <w:r w:rsidRPr="002E60AB">
        <w:rPr>
          <w:rStyle w:val="2"/>
          <w:color w:val="000000"/>
          <w:lang w:val="uk-UA" w:eastAsia="uk-UA"/>
        </w:rPr>
        <w:t>цукрів</w:t>
      </w:r>
      <w:proofErr w:type="spellEnd"/>
      <w:r w:rsidRPr="002E60AB">
        <w:rPr>
          <w:rStyle w:val="2"/>
          <w:color w:val="000000"/>
          <w:lang w:val="uk-UA" w:eastAsia="uk-UA"/>
        </w:rPr>
        <w:t xml:space="preserve"> в експериментальному зразку на 37 %. Це пояснюється хімічним складом порошку </w:t>
      </w:r>
      <w:proofErr w:type="spellStart"/>
      <w:r w:rsidRPr="002E60AB">
        <w:rPr>
          <w:rStyle w:val="2"/>
          <w:color w:val="000000"/>
          <w:lang w:val="uk-UA" w:eastAsia="uk-UA"/>
        </w:rPr>
        <w:t>кероб</w:t>
      </w:r>
      <w:proofErr w:type="spellEnd"/>
      <w:r w:rsidRPr="002E60AB">
        <w:rPr>
          <w:rStyle w:val="2"/>
          <w:color w:val="000000"/>
          <w:lang w:val="uk-UA" w:eastAsia="uk-UA"/>
        </w:rPr>
        <w:t>, основ</w:t>
      </w:r>
      <w:r w:rsidRPr="002E60AB">
        <w:rPr>
          <w:rStyle w:val="2"/>
          <w:color w:val="000000"/>
          <w:lang w:val="uk-UA" w:eastAsia="uk-UA"/>
        </w:rPr>
        <w:softHyphen/>
        <w:t>ну частину вуглеводів якого становить крохмаль.</w:t>
      </w:r>
    </w:p>
    <w:p w:rsidR="002E60AB" w:rsidRPr="002E60AB" w:rsidRDefault="002E60AB" w:rsidP="002E60AB">
      <w:pPr>
        <w:pStyle w:val="21"/>
        <w:shd w:val="clear" w:color="auto" w:fill="auto"/>
        <w:spacing w:before="0" w:line="226" w:lineRule="exact"/>
        <w:ind w:firstLine="320"/>
        <w:jc w:val="both"/>
        <w:rPr>
          <w:lang w:val="uk-UA"/>
        </w:rPr>
      </w:pPr>
      <w:r w:rsidRPr="002E60AB">
        <w:rPr>
          <w:rStyle w:val="2"/>
          <w:color w:val="000000"/>
          <w:lang w:val="uk-UA" w:eastAsia="uk-UA"/>
        </w:rPr>
        <w:t>Було проведено опитування із метою визначення незалежної думки споживачів щодо якості розробленого продукту. Спожи</w:t>
      </w:r>
      <w:r w:rsidRPr="002E60AB">
        <w:rPr>
          <w:rStyle w:val="2"/>
          <w:color w:val="000000"/>
          <w:lang w:val="uk-UA" w:eastAsia="uk-UA"/>
        </w:rPr>
        <w:softHyphen/>
        <w:t xml:space="preserve">вачам пропонувалося два об’єкти, що представляють собою кульки вершкового морозива, политі шоколадним соусом (об’єкт № 1) і шоколадним соусом із заміною какао-порошку на </w:t>
      </w:r>
      <w:proofErr w:type="spellStart"/>
      <w:r w:rsidRPr="002E60AB">
        <w:rPr>
          <w:rStyle w:val="2"/>
          <w:color w:val="000000"/>
          <w:lang w:val="uk-UA" w:eastAsia="uk-UA"/>
        </w:rPr>
        <w:t>кероб</w:t>
      </w:r>
      <w:proofErr w:type="spellEnd"/>
      <w:r w:rsidRPr="002E60AB">
        <w:rPr>
          <w:rStyle w:val="2"/>
          <w:color w:val="000000"/>
          <w:lang w:val="uk-UA" w:eastAsia="uk-UA"/>
        </w:rPr>
        <w:t xml:space="preserve"> (об’єкт № 2). Основні відмінності в органолептичній оцінці стосувалися смаку і кольору. Крім того, 2 % споживачів помітили відмінності в консистенції. Відмінності в ароматі і зовнішньому вигляді (однорідність) не помітив жоден дегус</w:t>
      </w:r>
      <w:r w:rsidRPr="002E60AB">
        <w:rPr>
          <w:rStyle w:val="2"/>
          <w:color w:val="000000"/>
          <w:lang w:val="uk-UA" w:eastAsia="uk-UA"/>
        </w:rPr>
        <w:softHyphen/>
        <w:t>татор. Відносно консистенції 2 % дегустаторів відзначили густо</w:t>
      </w:r>
      <w:r w:rsidRPr="002E60AB">
        <w:rPr>
          <w:rStyle w:val="2"/>
          <w:color w:val="000000"/>
          <w:lang w:val="uk-UA" w:eastAsia="uk-UA"/>
        </w:rPr>
        <w:softHyphen/>
        <w:t xml:space="preserve">ту соусів. Шоколадний соус з какао-порошком, на їх погляд, був більш густий. За кольором 15,3 % фахівців не помітили відмінностей, 84,7 % з них зазначили, що шоколадний соус із заміною какао-порошку на </w:t>
      </w:r>
      <w:proofErr w:type="spellStart"/>
      <w:r w:rsidRPr="002E60AB">
        <w:rPr>
          <w:rStyle w:val="2"/>
          <w:color w:val="000000"/>
          <w:lang w:val="uk-UA" w:eastAsia="uk-UA"/>
        </w:rPr>
        <w:t>кероб</w:t>
      </w:r>
      <w:proofErr w:type="spellEnd"/>
      <w:r w:rsidRPr="002E60AB">
        <w:rPr>
          <w:rStyle w:val="2"/>
          <w:color w:val="000000"/>
          <w:lang w:val="uk-UA" w:eastAsia="uk-UA"/>
        </w:rPr>
        <w:t xml:space="preserve"> виглядав більш світлим. За смаком основна відмінність стосувалося терпкості, який надає какао-порошок. Смак соусу із заміною какао-</w:t>
      </w:r>
      <w:r w:rsidRPr="002E60AB">
        <w:rPr>
          <w:rStyle w:val="2"/>
          <w:color w:val="000000"/>
          <w:lang w:val="uk-UA" w:eastAsia="uk-UA"/>
        </w:rPr>
        <w:lastRenderedPageBreak/>
        <w:t xml:space="preserve">порошку на </w:t>
      </w:r>
      <w:proofErr w:type="spellStart"/>
      <w:r w:rsidRPr="002E60AB">
        <w:rPr>
          <w:rStyle w:val="2"/>
          <w:color w:val="000000"/>
          <w:lang w:val="uk-UA" w:eastAsia="uk-UA"/>
        </w:rPr>
        <w:t>кероб</w:t>
      </w:r>
      <w:proofErr w:type="spellEnd"/>
      <w:r w:rsidRPr="002E60AB">
        <w:rPr>
          <w:rStyle w:val="2"/>
          <w:color w:val="000000"/>
          <w:lang w:val="uk-UA" w:eastAsia="uk-UA"/>
        </w:rPr>
        <w:t xml:space="preserve"> був «більш м’яким», не терпким, також 50 % споживачів від</w:t>
      </w:r>
      <w:r w:rsidRPr="002E60AB">
        <w:rPr>
          <w:rStyle w:val="2"/>
          <w:color w:val="000000"/>
          <w:lang w:val="uk-UA" w:eastAsia="uk-UA"/>
        </w:rPr>
        <w:softHyphen/>
        <w:t>значили, що він має карамельний смак.</w:t>
      </w:r>
    </w:p>
    <w:p w:rsidR="002E60AB" w:rsidRPr="002E60AB" w:rsidRDefault="002E60AB" w:rsidP="002E60AB">
      <w:pPr>
        <w:pStyle w:val="21"/>
        <w:shd w:val="clear" w:color="auto" w:fill="auto"/>
        <w:spacing w:before="0" w:line="226" w:lineRule="exact"/>
        <w:ind w:firstLine="320"/>
        <w:jc w:val="both"/>
        <w:rPr>
          <w:lang w:val="uk-UA"/>
        </w:rPr>
      </w:pPr>
      <w:r w:rsidRPr="002E60AB">
        <w:rPr>
          <w:rStyle w:val="2"/>
          <w:color w:val="000000"/>
          <w:lang w:val="uk-UA" w:eastAsia="uk-UA"/>
        </w:rPr>
        <w:t xml:space="preserve">Аналізуючи калькуляцію соусів, можна зробити висновок про те, що заміна какао-порошку на порошок </w:t>
      </w:r>
      <w:proofErr w:type="spellStart"/>
      <w:r w:rsidRPr="002E60AB">
        <w:rPr>
          <w:rStyle w:val="2"/>
          <w:color w:val="000000"/>
          <w:lang w:val="uk-UA" w:eastAsia="uk-UA"/>
        </w:rPr>
        <w:t>кероб</w:t>
      </w:r>
      <w:proofErr w:type="spellEnd"/>
      <w:r w:rsidRPr="002E60AB">
        <w:rPr>
          <w:rStyle w:val="2"/>
          <w:color w:val="000000"/>
          <w:lang w:val="uk-UA" w:eastAsia="uk-UA"/>
        </w:rPr>
        <w:t xml:space="preserve"> середнього ступеня </w:t>
      </w:r>
      <w:proofErr w:type="spellStart"/>
      <w:r w:rsidRPr="002E60AB">
        <w:rPr>
          <w:rStyle w:val="2"/>
          <w:color w:val="000000"/>
          <w:lang w:val="uk-UA" w:eastAsia="uk-UA"/>
        </w:rPr>
        <w:t>обсмаження</w:t>
      </w:r>
      <w:proofErr w:type="spellEnd"/>
      <w:r w:rsidRPr="002E60AB">
        <w:rPr>
          <w:rStyle w:val="2"/>
          <w:color w:val="000000"/>
          <w:lang w:val="uk-UA" w:eastAsia="uk-UA"/>
        </w:rPr>
        <w:t xml:space="preserve"> зменшує вартість 1 кг соусу шоколадного на 12 грн. Однак, враховуючи те, що для подачі страв вихід шо</w:t>
      </w:r>
      <w:r w:rsidRPr="002E60AB">
        <w:rPr>
          <w:rStyle w:val="2"/>
          <w:color w:val="000000"/>
          <w:lang w:val="uk-UA" w:eastAsia="uk-UA"/>
        </w:rPr>
        <w:softHyphen/>
        <w:t>коладного соусу близько 40 г, то різниця в ціні для споживача не буде помітною.</w:t>
      </w:r>
    </w:p>
    <w:p w:rsidR="002E60AB" w:rsidRPr="002E60AB" w:rsidRDefault="002E60AB" w:rsidP="002E60AB">
      <w:pPr>
        <w:pStyle w:val="21"/>
        <w:shd w:val="clear" w:color="auto" w:fill="auto"/>
        <w:spacing w:before="0" w:after="53" w:line="226" w:lineRule="exact"/>
        <w:ind w:firstLine="320"/>
        <w:jc w:val="both"/>
        <w:rPr>
          <w:lang w:val="uk-UA"/>
        </w:rPr>
      </w:pPr>
      <w:r w:rsidRPr="002E60AB">
        <w:rPr>
          <w:rStyle w:val="2"/>
          <w:color w:val="000000"/>
          <w:lang w:val="uk-UA" w:eastAsia="uk-UA"/>
        </w:rPr>
        <w:t xml:space="preserve">Відповідно до сучасних принципів створення здорових продуктів харчування і даних, отриманих у ході досліджень, були розроблені рецептури шоколадних соусів з заміною </w:t>
      </w:r>
      <w:proofErr w:type="spellStart"/>
      <w:r w:rsidRPr="002E60AB">
        <w:rPr>
          <w:rStyle w:val="2"/>
          <w:color w:val="000000"/>
          <w:lang w:val="uk-UA" w:eastAsia="uk-UA"/>
        </w:rPr>
        <w:t>какао-</w:t>
      </w:r>
      <w:proofErr w:type="spellEnd"/>
      <w:r w:rsidRPr="002E60AB">
        <w:rPr>
          <w:rStyle w:val="2"/>
          <w:color w:val="000000"/>
          <w:lang w:val="uk-UA" w:eastAsia="uk-UA"/>
        </w:rPr>
        <w:t xml:space="preserve"> порошку на </w:t>
      </w:r>
      <w:proofErr w:type="spellStart"/>
      <w:r w:rsidRPr="002E60AB">
        <w:rPr>
          <w:rStyle w:val="2"/>
          <w:color w:val="000000"/>
          <w:lang w:val="uk-UA" w:eastAsia="uk-UA"/>
        </w:rPr>
        <w:t>кероб</w:t>
      </w:r>
      <w:proofErr w:type="spellEnd"/>
      <w:r w:rsidRPr="002E60AB">
        <w:rPr>
          <w:rStyle w:val="2"/>
          <w:color w:val="000000"/>
          <w:lang w:val="uk-UA" w:eastAsia="uk-UA"/>
        </w:rPr>
        <w:t>. За рахунок заміни інгредієнтів, що мають високу енергетичну цінність, вдалося знизити калорійність та собівартість солодких соусів.</w:t>
      </w:r>
    </w:p>
    <w:p w:rsidR="00136C14" w:rsidRDefault="00136C14" w:rsidP="002E60AB">
      <w:pPr>
        <w:pStyle w:val="21"/>
        <w:shd w:val="clear" w:color="auto" w:fill="auto"/>
        <w:spacing w:before="0" w:line="235" w:lineRule="exact"/>
        <w:ind w:firstLine="840"/>
        <w:rPr>
          <w:rStyle w:val="20"/>
          <w:color w:val="000000"/>
          <w:lang w:val="uk-UA" w:eastAsia="uk-UA"/>
        </w:rPr>
      </w:pPr>
    </w:p>
    <w:p w:rsidR="00136C14" w:rsidRDefault="002E60AB" w:rsidP="002E60AB">
      <w:pPr>
        <w:pStyle w:val="21"/>
        <w:shd w:val="clear" w:color="auto" w:fill="auto"/>
        <w:spacing w:before="0" w:line="235" w:lineRule="exact"/>
        <w:ind w:firstLine="840"/>
        <w:rPr>
          <w:rStyle w:val="20"/>
          <w:color w:val="000000"/>
          <w:lang w:val="uk-UA" w:eastAsia="uk-UA"/>
        </w:rPr>
      </w:pPr>
      <w:r w:rsidRPr="002E60AB">
        <w:rPr>
          <w:rStyle w:val="20"/>
          <w:color w:val="000000"/>
          <w:lang w:val="uk-UA" w:eastAsia="uk-UA"/>
        </w:rPr>
        <w:t xml:space="preserve">Список використаних інформаційних джерел </w:t>
      </w:r>
    </w:p>
    <w:p w:rsidR="002E60AB" w:rsidRPr="002E60AB" w:rsidRDefault="002E60AB" w:rsidP="00136C14">
      <w:pPr>
        <w:pStyle w:val="21"/>
        <w:shd w:val="clear" w:color="auto" w:fill="auto"/>
        <w:spacing w:before="0" w:line="235" w:lineRule="exact"/>
        <w:ind w:firstLine="0"/>
        <w:rPr>
          <w:lang w:val="uk-UA"/>
        </w:rPr>
      </w:pPr>
      <w:r w:rsidRPr="002E60AB">
        <w:rPr>
          <w:rStyle w:val="2"/>
          <w:color w:val="000000"/>
          <w:lang w:val="uk-UA" w:eastAsia="uk-UA"/>
        </w:rPr>
        <w:t>1. Крюкова Є. В. Практичні аспекти розробки продуктів функ</w:t>
      </w:r>
      <w:r w:rsidRPr="002E60AB">
        <w:rPr>
          <w:rStyle w:val="2"/>
          <w:color w:val="000000"/>
          <w:lang w:val="uk-UA" w:eastAsia="uk-UA"/>
        </w:rPr>
        <w:softHyphen/>
        <w:t xml:space="preserve">ціонального спрямування / Є. В. Крюкова, Л. А </w:t>
      </w:r>
      <w:proofErr w:type="spellStart"/>
      <w:r w:rsidRPr="002E60AB">
        <w:rPr>
          <w:rStyle w:val="2"/>
          <w:color w:val="000000"/>
          <w:lang w:val="uk-UA" w:eastAsia="uk-UA"/>
        </w:rPr>
        <w:t>Кокорєва</w:t>
      </w:r>
      <w:proofErr w:type="spellEnd"/>
      <w:r w:rsidRPr="002E60AB">
        <w:rPr>
          <w:rStyle w:val="2"/>
          <w:color w:val="000000"/>
          <w:lang w:val="uk-UA" w:eastAsia="uk-UA"/>
        </w:rPr>
        <w:t>,О.</w:t>
      </w:r>
      <w:r w:rsidRPr="002E60AB">
        <w:rPr>
          <w:rStyle w:val="2"/>
          <w:color w:val="000000"/>
          <w:lang w:val="uk-UA" w:eastAsia="uk-UA"/>
        </w:rPr>
        <w:tab/>
        <w:t xml:space="preserve">В. </w:t>
      </w:r>
      <w:proofErr w:type="spellStart"/>
      <w:r w:rsidRPr="002E60AB">
        <w:rPr>
          <w:rStyle w:val="2"/>
          <w:color w:val="000000"/>
          <w:lang w:val="uk-UA" w:eastAsia="uk-UA"/>
        </w:rPr>
        <w:t>Чугунова</w:t>
      </w:r>
      <w:proofErr w:type="spellEnd"/>
      <w:r w:rsidRPr="002E60AB">
        <w:rPr>
          <w:rStyle w:val="2"/>
          <w:color w:val="000000"/>
          <w:lang w:val="uk-UA" w:eastAsia="uk-UA"/>
        </w:rPr>
        <w:t xml:space="preserve"> // </w:t>
      </w:r>
      <w:r w:rsidRPr="002E60AB">
        <w:rPr>
          <w:rStyle w:val="2"/>
          <w:color w:val="000000"/>
          <w:lang w:val="uk-UA"/>
        </w:rPr>
        <w:t xml:space="preserve">Nauka-Rastudent.ru. </w:t>
      </w:r>
      <w:r w:rsidRPr="002E60AB">
        <w:rPr>
          <w:rStyle w:val="2"/>
          <w:color w:val="000000"/>
          <w:lang w:val="uk-UA" w:eastAsia="uk-UA"/>
        </w:rPr>
        <w:t>- 2014. - № 10(10). -</w:t>
      </w:r>
      <w:r w:rsidR="00136C14">
        <w:rPr>
          <w:rStyle w:val="2"/>
          <w:color w:val="000000"/>
          <w:lang w:val="uk-UA" w:eastAsia="uk-UA"/>
        </w:rPr>
        <w:t xml:space="preserve"> </w:t>
      </w:r>
      <w:r w:rsidRPr="002E60AB">
        <w:rPr>
          <w:rStyle w:val="2"/>
          <w:color w:val="000000"/>
          <w:lang w:val="uk-UA" w:eastAsia="uk-UA"/>
        </w:rPr>
        <w:t>С.31-36.</w:t>
      </w:r>
    </w:p>
    <w:p w:rsidR="002E60AB" w:rsidRPr="002E60AB" w:rsidRDefault="00136C14" w:rsidP="00136C14">
      <w:pPr>
        <w:pStyle w:val="21"/>
        <w:shd w:val="clear" w:color="auto" w:fill="auto"/>
        <w:tabs>
          <w:tab w:val="left" w:pos="283"/>
        </w:tabs>
        <w:spacing w:before="0" w:line="230" w:lineRule="exact"/>
        <w:ind w:firstLine="0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 xml:space="preserve">2. </w:t>
      </w:r>
      <w:proofErr w:type="spellStart"/>
      <w:r w:rsidR="002E60AB" w:rsidRPr="002E60AB">
        <w:rPr>
          <w:rStyle w:val="2"/>
          <w:color w:val="000000"/>
          <w:lang w:val="uk-UA" w:eastAsia="uk-UA"/>
        </w:rPr>
        <w:t>ЛузанВ</w:t>
      </w:r>
      <w:proofErr w:type="spellEnd"/>
      <w:r w:rsidR="002E60AB" w:rsidRPr="002E60AB">
        <w:rPr>
          <w:rStyle w:val="2"/>
          <w:color w:val="000000"/>
          <w:lang w:val="uk-UA" w:eastAsia="uk-UA"/>
        </w:rPr>
        <w:t>. Н. Розробка технології соусів із функціональними інгредієнтами. Міжнародний науково-дослідницький журнал / Лузай В. Н. - 2015. - № 10. - С. 41-45.</w:t>
      </w:r>
    </w:p>
    <w:p w:rsidR="002E60AB" w:rsidRPr="002E60AB" w:rsidRDefault="00136C14" w:rsidP="00136C14">
      <w:pPr>
        <w:pStyle w:val="21"/>
        <w:shd w:val="clear" w:color="auto" w:fill="auto"/>
        <w:tabs>
          <w:tab w:val="left" w:pos="284"/>
        </w:tabs>
        <w:spacing w:before="0" w:after="180" w:line="226" w:lineRule="exact"/>
        <w:ind w:firstLine="0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 xml:space="preserve">3. </w:t>
      </w:r>
      <w:r w:rsidR="002E60AB" w:rsidRPr="002E60AB">
        <w:rPr>
          <w:rStyle w:val="2"/>
          <w:color w:val="000000"/>
          <w:lang w:val="uk-UA" w:eastAsia="uk-UA"/>
        </w:rPr>
        <w:t xml:space="preserve">Свинина А. А. </w:t>
      </w:r>
      <w:proofErr w:type="spellStart"/>
      <w:r w:rsidR="002E60AB" w:rsidRPr="002E60AB">
        <w:rPr>
          <w:rStyle w:val="2"/>
          <w:color w:val="000000"/>
          <w:lang w:val="uk-UA" w:eastAsia="uk-UA"/>
        </w:rPr>
        <w:t>Кероб</w:t>
      </w:r>
      <w:proofErr w:type="spellEnd"/>
      <w:r w:rsidR="002E60AB" w:rsidRPr="002E60AB">
        <w:rPr>
          <w:rStyle w:val="2"/>
          <w:color w:val="000000"/>
          <w:lang w:val="uk-UA" w:eastAsia="uk-UA"/>
        </w:rPr>
        <w:t xml:space="preserve"> - функціональний харчовий інгредієнт : </w:t>
      </w:r>
      <w:proofErr w:type="spellStart"/>
      <w:r w:rsidR="002E60AB" w:rsidRPr="002E60AB">
        <w:rPr>
          <w:rStyle w:val="2"/>
          <w:color w:val="000000"/>
          <w:lang w:val="uk-UA" w:eastAsia="uk-UA"/>
        </w:rPr>
        <w:t>сб</w:t>
      </w:r>
      <w:proofErr w:type="spellEnd"/>
      <w:r w:rsidR="002E60AB" w:rsidRPr="002E60AB">
        <w:rPr>
          <w:rStyle w:val="2"/>
          <w:color w:val="000000"/>
          <w:lang w:val="uk-UA" w:eastAsia="uk-UA"/>
        </w:rPr>
        <w:t xml:space="preserve">. ст. III </w:t>
      </w:r>
      <w:proofErr w:type="spellStart"/>
      <w:r w:rsidR="002E60AB" w:rsidRPr="002E60AB">
        <w:rPr>
          <w:rStyle w:val="2"/>
          <w:color w:val="000000"/>
          <w:lang w:val="uk-UA" w:eastAsia="uk-UA"/>
        </w:rPr>
        <w:t>Міжнар</w:t>
      </w:r>
      <w:proofErr w:type="spellEnd"/>
      <w:r w:rsidR="002E60AB" w:rsidRPr="002E60AB">
        <w:rPr>
          <w:rStyle w:val="2"/>
          <w:color w:val="000000"/>
          <w:lang w:val="uk-UA" w:eastAsia="uk-UA"/>
        </w:rPr>
        <w:t xml:space="preserve">. </w:t>
      </w:r>
      <w:proofErr w:type="spellStart"/>
      <w:r w:rsidR="002E60AB" w:rsidRPr="002E60AB">
        <w:rPr>
          <w:rStyle w:val="2"/>
          <w:color w:val="000000"/>
          <w:lang w:val="uk-UA" w:eastAsia="uk-UA"/>
        </w:rPr>
        <w:t>наук.-практ</w:t>
      </w:r>
      <w:proofErr w:type="spellEnd"/>
      <w:r w:rsidR="002E60AB" w:rsidRPr="002E60AB">
        <w:rPr>
          <w:rStyle w:val="2"/>
          <w:color w:val="000000"/>
          <w:lang w:val="uk-UA" w:eastAsia="uk-UA"/>
        </w:rPr>
        <w:t xml:space="preserve">. </w:t>
      </w:r>
      <w:proofErr w:type="spellStart"/>
      <w:r w:rsidR="002E60AB" w:rsidRPr="002E60AB">
        <w:rPr>
          <w:rStyle w:val="2"/>
          <w:color w:val="000000"/>
          <w:lang w:val="uk-UA" w:eastAsia="uk-UA"/>
        </w:rPr>
        <w:t>конф</w:t>
      </w:r>
      <w:proofErr w:type="spellEnd"/>
      <w:r w:rsidR="002E60AB" w:rsidRPr="002E60AB">
        <w:rPr>
          <w:rStyle w:val="2"/>
          <w:color w:val="000000"/>
          <w:lang w:val="uk-UA" w:eastAsia="uk-UA"/>
        </w:rPr>
        <w:t>. / Свинина А. А. - 2017. - 288 с.</w:t>
      </w:r>
    </w:p>
    <w:p w:rsidR="00201E80" w:rsidRPr="002E60AB" w:rsidRDefault="00201E80"/>
    <w:sectPr w:rsidR="00201E80" w:rsidRPr="002E60AB" w:rsidSect="0020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FB"/>
    <w:multiLevelType w:val="multilevel"/>
    <w:tmpl w:val="000001F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20B"/>
    <w:multiLevelType w:val="multilevel"/>
    <w:tmpl w:val="0000020A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0AB"/>
    <w:rsid w:val="00136C14"/>
    <w:rsid w:val="00201E80"/>
    <w:rsid w:val="00294E10"/>
    <w:rsid w:val="002E60AB"/>
    <w:rsid w:val="005E285B"/>
    <w:rsid w:val="00A9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A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9">
    <w:name w:val="Основной текст (19)_"/>
    <w:basedOn w:val="a0"/>
    <w:link w:val="190"/>
    <w:uiPriority w:val="99"/>
    <w:rsid w:val="002E60AB"/>
    <w:rPr>
      <w:rFonts w:ascii="Arial" w:hAnsi="Arial" w:cs="Arial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2E60AB"/>
    <w:rPr>
      <w:rFonts w:ascii="Times New Roman" w:hAnsi="Times New Roman"/>
      <w:shd w:val="clear" w:color="auto" w:fill="FFFFFF"/>
    </w:rPr>
  </w:style>
  <w:style w:type="character" w:customStyle="1" w:styleId="20">
    <w:name w:val="Основной текст (2) + Курсив"/>
    <w:basedOn w:val="2"/>
    <w:uiPriority w:val="99"/>
    <w:rsid w:val="002E60AB"/>
    <w:rPr>
      <w:i/>
      <w:iCs/>
      <w:lang w:val="ru-RU" w:eastAsia="ru-RU"/>
    </w:rPr>
  </w:style>
  <w:style w:type="character" w:customStyle="1" w:styleId="22">
    <w:name w:val="Основной текст (2) + Малые прописные"/>
    <w:basedOn w:val="2"/>
    <w:uiPriority w:val="99"/>
    <w:rsid w:val="002E60AB"/>
    <w:rPr>
      <w:smallCaps/>
      <w:lang w:val="ru-RU" w:eastAsia="ru-RU"/>
    </w:rPr>
  </w:style>
  <w:style w:type="character" w:customStyle="1" w:styleId="29">
    <w:name w:val="Основной текст (29)_"/>
    <w:basedOn w:val="a0"/>
    <w:link w:val="290"/>
    <w:uiPriority w:val="99"/>
    <w:rsid w:val="002E60AB"/>
    <w:rPr>
      <w:rFonts w:ascii="Arial" w:hAnsi="Arial" w:cs="Arial"/>
      <w:b/>
      <w:bCs/>
      <w:i/>
      <w:iCs/>
      <w:sz w:val="20"/>
      <w:szCs w:val="20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2E60AB"/>
    <w:pPr>
      <w:shd w:val="clear" w:color="auto" w:fill="FFFFFF"/>
      <w:spacing w:before="120" w:after="120" w:line="240" w:lineRule="atLeast"/>
      <w:jc w:val="center"/>
    </w:pPr>
    <w:rPr>
      <w:rFonts w:ascii="Arial" w:eastAsiaTheme="minorHAnsi" w:hAnsi="Arial" w:cs="Arial"/>
      <w:b/>
      <w:bCs/>
      <w:color w:val="auto"/>
      <w:sz w:val="22"/>
      <w:szCs w:val="22"/>
      <w:lang w:val="ru-RU" w:eastAsia="en-US"/>
    </w:rPr>
  </w:style>
  <w:style w:type="paragraph" w:customStyle="1" w:styleId="21">
    <w:name w:val="Основной текст (2)1"/>
    <w:basedOn w:val="a"/>
    <w:link w:val="2"/>
    <w:uiPriority w:val="99"/>
    <w:rsid w:val="002E60AB"/>
    <w:pPr>
      <w:shd w:val="clear" w:color="auto" w:fill="FFFFFF"/>
      <w:spacing w:before="120" w:line="216" w:lineRule="exact"/>
      <w:ind w:hanging="340"/>
    </w:pPr>
    <w:rPr>
      <w:rFonts w:ascii="Times New Roman" w:eastAsiaTheme="minorHAnsi" w:hAnsi="Times New Roman" w:cstheme="minorBidi"/>
      <w:color w:val="auto"/>
      <w:sz w:val="22"/>
      <w:szCs w:val="22"/>
      <w:lang w:val="ru-RU" w:eastAsia="en-US"/>
    </w:rPr>
  </w:style>
  <w:style w:type="paragraph" w:customStyle="1" w:styleId="290">
    <w:name w:val="Основной текст (29)"/>
    <w:basedOn w:val="a"/>
    <w:link w:val="29"/>
    <w:uiPriority w:val="99"/>
    <w:rsid w:val="002E60AB"/>
    <w:pPr>
      <w:shd w:val="clear" w:color="auto" w:fill="FFFFFF"/>
      <w:spacing w:before="60" w:line="206" w:lineRule="exact"/>
    </w:pPr>
    <w:rPr>
      <w:rFonts w:ascii="Arial" w:eastAsiaTheme="minorHAnsi" w:hAnsi="Arial" w:cs="Arial"/>
      <w:b/>
      <w:bCs/>
      <w:i/>
      <w:iCs/>
      <w:color w:val="auto"/>
      <w:sz w:val="20"/>
      <w:szCs w:val="20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817</Words>
  <Characters>4662</Characters>
  <Application>Microsoft Office Word</Application>
  <DocSecurity>0</DocSecurity>
  <Lines>38</Lines>
  <Paragraphs>10</Paragraphs>
  <ScaleCrop>false</ScaleCrop>
  <Company>Krokoz™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prokop114</dc:creator>
  <cp:keywords/>
  <dc:description/>
  <cp:lastModifiedBy>prokop114</cp:lastModifiedBy>
  <cp:revision>3</cp:revision>
  <dcterms:created xsi:type="dcterms:W3CDTF">2020-09-21T11:13:00Z</dcterms:created>
  <dcterms:modified xsi:type="dcterms:W3CDTF">2020-09-21T11:18:00Z</dcterms:modified>
</cp:coreProperties>
</file>