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77" w:rsidRPr="00A65510" w:rsidRDefault="00380777" w:rsidP="00380777">
      <w:pPr>
        <w:pStyle w:val="190"/>
        <w:shd w:val="clear" w:color="auto" w:fill="auto"/>
        <w:spacing w:before="0" w:after="83" w:line="235" w:lineRule="exact"/>
        <w:ind w:left="20"/>
        <w:rPr>
          <w:lang w:val="uk-UA"/>
        </w:rPr>
      </w:pPr>
      <w:r w:rsidRPr="00A65510">
        <w:rPr>
          <w:rStyle w:val="19"/>
          <w:b w:val="0"/>
          <w:bCs w:val="0"/>
          <w:color w:val="000000"/>
          <w:lang w:val="uk-UA" w:eastAsia="uk-UA"/>
        </w:rPr>
        <w:t>РОЗРОБКА ТЕХНОЛОГІЇ ЕМУЛЬСІЙНИХ СОУСІВ З</w:t>
      </w:r>
      <w:r w:rsidRPr="00A65510">
        <w:rPr>
          <w:rStyle w:val="19"/>
          <w:b w:val="0"/>
          <w:bCs w:val="0"/>
          <w:color w:val="000000"/>
          <w:lang w:val="uk-UA" w:eastAsia="uk-UA"/>
        </w:rPr>
        <w:br/>
        <w:t>ПОКРАЩЕНИМИ СПОЖИВЧИМИ ВЛАСТИВОСТЯМИ</w:t>
      </w:r>
    </w:p>
    <w:p w:rsidR="00380777" w:rsidRPr="00A65510" w:rsidRDefault="00380777" w:rsidP="00380777">
      <w:pPr>
        <w:pStyle w:val="290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jc w:val="both"/>
        <w:rPr>
          <w:lang w:val="uk-UA"/>
        </w:rPr>
      </w:pPr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В. Ворона, студент групи ТРГ-61 м, спеціальність 181 Хар</w:t>
      </w:r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softHyphen/>
        <w:t>чові технології</w:t>
      </w:r>
    </w:p>
    <w:p w:rsidR="00380777" w:rsidRPr="00A65510" w:rsidRDefault="00380777" w:rsidP="00380777">
      <w:pPr>
        <w:pStyle w:val="290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jc w:val="both"/>
        <w:rPr>
          <w:lang w:val="uk-UA"/>
        </w:rPr>
      </w:pPr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 xml:space="preserve">В. </w:t>
      </w:r>
      <w:proofErr w:type="spellStart"/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Чоні</w:t>
      </w:r>
      <w:proofErr w:type="spellEnd"/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, к. т. н., доцент - науковий керівник</w:t>
      </w:r>
    </w:p>
    <w:p w:rsidR="00380777" w:rsidRPr="00A65510" w:rsidRDefault="00380777" w:rsidP="00380777">
      <w:pPr>
        <w:pStyle w:val="290"/>
        <w:shd w:val="clear" w:color="auto" w:fill="auto"/>
        <w:spacing w:before="0" w:after="45"/>
        <w:jc w:val="both"/>
        <w:rPr>
          <w:lang w:val="uk-UA"/>
        </w:rPr>
      </w:pPr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Вищий навчальний заклад Укоопспілки «Полтавський універси</w:t>
      </w:r>
      <w:r w:rsidRPr="00A65510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softHyphen/>
        <w:t>тет економіки і торгівлі»</w:t>
      </w:r>
    </w:p>
    <w:p w:rsidR="00380777" w:rsidRPr="00A65510" w:rsidRDefault="00380777" w:rsidP="00380777">
      <w:pPr>
        <w:pStyle w:val="21"/>
        <w:shd w:val="clear" w:color="auto" w:fill="auto"/>
        <w:spacing w:before="0" w:line="226" w:lineRule="exact"/>
        <w:ind w:firstLine="30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Організм людини повинен отримувати повноцінне харчу</w:t>
      </w:r>
      <w:r w:rsidRPr="00A65510">
        <w:rPr>
          <w:rStyle w:val="2"/>
          <w:color w:val="000000"/>
          <w:lang w:val="uk-UA" w:eastAsia="uk-UA"/>
        </w:rPr>
        <w:softHyphen/>
        <w:t>вання у вигляді поживних речовин. Значний розвиток хімічних та харчових технологій призвів до виникнення харчових доба</w:t>
      </w:r>
      <w:r w:rsidRPr="00A65510">
        <w:rPr>
          <w:rStyle w:val="2"/>
          <w:color w:val="000000"/>
          <w:lang w:val="uk-UA" w:eastAsia="uk-UA"/>
        </w:rPr>
        <w:softHyphen/>
        <w:t>вок, які, з одного боку, значно полегшують технологічний про</w:t>
      </w:r>
      <w:r w:rsidRPr="00A65510">
        <w:rPr>
          <w:rStyle w:val="2"/>
          <w:color w:val="000000"/>
          <w:lang w:val="uk-UA" w:eastAsia="uk-UA"/>
        </w:rPr>
        <w:softHyphen/>
        <w:t>цес, а з іншого, призводять до виведення інгредієнтів з техноло</w:t>
      </w:r>
      <w:r w:rsidRPr="00A65510">
        <w:rPr>
          <w:rStyle w:val="2"/>
          <w:color w:val="000000"/>
          <w:lang w:val="uk-UA" w:eastAsia="uk-UA"/>
        </w:rPr>
        <w:softHyphen/>
        <w:t>гічного циклу, які зазвичай були і залишаються джерелом важ</w:t>
      </w:r>
      <w:r w:rsidRPr="00A65510">
        <w:rPr>
          <w:rStyle w:val="2"/>
          <w:color w:val="000000"/>
          <w:lang w:val="uk-UA" w:eastAsia="uk-UA"/>
        </w:rPr>
        <w:softHyphen/>
        <w:t>ливих поживних речовин у традиційній технології. Видалення таких інгредієнтів з рецептур одночасно призвело до виснажен</w:t>
      </w:r>
      <w:r w:rsidRPr="00A65510">
        <w:rPr>
          <w:rStyle w:val="2"/>
          <w:color w:val="000000"/>
          <w:lang w:val="uk-UA" w:eastAsia="uk-UA"/>
        </w:rPr>
        <w:softHyphen/>
        <w:t>ня кінцевих продуктів на вітаміни, мінерали та інші харчові компоненти. Ця проблема однаковою мірою стосується емуль</w:t>
      </w:r>
      <w:r w:rsidRPr="00A65510">
        <w:rPr>
          <w:rStyle w:val="2"/>
          <w:color w:val="000000"/>
          <w:lang w:val="uk-UA" w:eastAsia="uk-UA"/>
        </w:rPr>
        <w:softHyphen/>
        <w:t>сійних соусів, серед яких найбільш поширеною групою є соуси холодні, багато з яких виготовляються з використанням різних функціональних композицій або сумішей, розроблених у біль</w:t>
      </w:r>
      <w:r w:rsidRPr="00A65510">
        <w:rPr>
          <w:rStyle w:val="2"/>
          <w:color w:val="000000"/>
          <w:lang w:val="uk-UA" w:eastAsia="uk-UA"/>
        </w:rPr>
        <w:softHyphen/>
        <w:t xml:space="preserve">шості випадків на основі </w:t>
      </w:r>
      <w:proofErr w:type="spellStart"/>
      <w:r w:rsidRPr="00A65510">
        <w:rPr>
          <w:rStyle w:val="2"/>
          <w:color w:val="000000"/>
          <w:lang w:val="uk-UA" w:eastAsia="uk-UA"/>
        </w:rPr>
        <w:t>гідроколоїдів</w:t>
      </w:r>
      <w:proofErr w:type="spellEnd"/>
      <w:r w:rsidRPr="00A65510">
        <w:rPr>
          <w:rStyle w:val="2"/>
          <w:color w:val="000000"/>
          <w:lang w:val="uk-UA" w:eastAsia="uk-UA"/>
        </w:rPr>
        <w:t xml:space="preserve"> полісахаридної природи [5].</w:t>
      </w:r>
    </w:p>
    <w:p w:rsidR="00380777" w:rsidRPr="00A65510" w:rsidRDefault="00380777" w:rsidP="00380777">
      <w:pPr>
        <w:pStyle w:val="21"/>
        <w:shd w:val="clear" w:color="auto" w:fill="auto"/>
        <w:spacing w:before="0" w:line="226" w:lineRule="exact"/>
        <w:ind w:firstLine="30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На сьогодні ефективним способом оптимізації харчової цін</w:t>
      </w:r>
      <w:r w:rsidRPr="00A65510">
        <w:rPr>
          <w:rStyle w:val="2"/>
          <w:color w:val="000000"/>
          <w:lang w:val="uk-UA" w:eastAsia="uk-UA"/>
        </w:rPr>
        <w:softHyphen/>
        <w:t>ності соусів та покращення харчової структури населення є роз</w:t>
      </w:r>
      <w:r w:rsidRPr="00A65510">
        <w:rPr>
          <w:rStyle w:val="2"/>
          <w:color w:val="000000"/>
          <w:lang w:val="uk-UA" w:eastAsia="uk-UA"/>
        </w:rPr>
        <w:softHyphen/>
        <w:t>робка широкого спектру емульсійних соусів із використанням у складі інгредієнтів зернового борошна та рослинних олій. Скла</w:t>
      </w:r>
      <w:r w:rsidRPr="00A65510">
        <w:rPr>
          <w:rStyle w:val="2"/>
          <w:color w:val="000000"/>
          <w:lang w:val="uk-UA" w:eastAsia="uk-UA"/>
        </w:rPr>
        <w:softHyphen/>
        <w:t>дові хімічного складу цих продуктів підтримують правильний розвиток організму та стабілізують роботу внутрішніх органів, нормальну циркуляцію та стан шкіри, волосся та нігтів. Зни</w:t>
      </w:r>
      <w:r w:rsidRPr="00A65510">
        <w:rPr>
          <w:rStyle w:val="2"/>
          <w:color w:val="000000"/>
          <w:lang w:val="uk-UA" w:eastAsia="uk-UA"/>
        </w:rPr>
        <w:softHyphen/>
        <w:t>жують ризик серцево-судинних захворювань, зменшують «шкід</w:t>
      </w:r>
      <w:r w:rsidRPr="00A65510">
        <w:rPr>
          <w:rStyle w:val="2"/>
          <w:color w:val="000000"/>
          <w:lang w:val="uk-UA" w:eastAsia="uk-UA"/>
        </w:rPr>
        <w:softHyphen/>
        <w:t>ливий» холестерин у крові та мають протизапальні властивості. Вони допомагають знизити ризик респіраторних захворювань, нормалізувати роботу травного тракту та прискорити прийом їжі [6].</w:t>
      </w:r>
    </w:p>
    <w:p w:rsidR="00380777" w:rsidRPr="00A65510" w:rsidRDefault="00380777" w:rsidP="00380777">
      <w:pPr>
        <w:pStyle w:val="21"/>
        <w:shd w:val="clear" w:color="auto" w:fill="auto"/>
        <w:spacing w:before="0" w:line="226" w:lineRule="exact"/>
        <w:ind w:firstLine="30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Науково доведено, що борошно злакових у достатній кіль</w:t>
      </w:r>
      <w:r w:rsidRPr="00A65510">
        <w:rPr>
          <w:rStyle w:val="2"/>
          <w:color w:val="000000"/>
          <w:lang w:val="uk-UA" w:eastAsia="uk-UA"/>
        </w:rPr>
        <w:softHyphen/>
        <w:t>кості має в своєму складі вищі полісахариди - клітковину, сли</w:t>
      </w:r>
      <w:r w:rsidRPr="00A65510">
        <w:rPr>
          <w:rStyle w:val="2"/>
          <w:color w:val="000000"/>
          <w:lang w:val="uk-UA" w:eastAsia="uk-UA"/>
        </w:rPr>
        <w:softHyphen/>
        <w:t>зові речовини, геміцелюлози, пектинові речовини, які можуть виконувати роль функціональних речовин у технологіях соусів емульсійного типу. У той же час, борошно злакових є ефектив</w:t>
      </w:r>
      <w:r w:rsidRPr="00A65510">
        <w:rPr>
          <w:rStyle w:val="2"/>
          <w:color w:val="000000"/>
          <w:lang w:val="uk-UA" w:eastAsia="uk-UA"/>
        </w:rPr>
        <w:softHyphen/>
        <w:t xml:space="preserve">ним джерелом вітамінів і мінеральних речовин; його </w:t>
      </w:r>
      <w:proofErr w:type="spellStart"/>
      <w:r w:rsidRPr="00A65510">
        <w:rPr>
          <w:rStyle w:val="2"/>
          <w:color w:val="000000"/>
          <w:lang w:val="uk-UA" w:eastAsia="uk-UA"/>
        </w:rPr>
        <w:t>викорис-</w:t>
      </w:r>
      <w:proofErr w:type="spellEnd"/>
    </w:p>
    <w:p w:rsidR="00380777" w:rsidRPr="00A65510" w:rsidRDefault="00380777" w:rsidP="00380777">
      <w:pPr>
        <w:pStyle w:val="21"/>
        <w:shd w:val="clear" w:color="auto" w:fill="auto"/>
        <w:spacing w:before="0"/>
        <w:ind w:firstLine="0"/>
        <w:jc w:val="both"/>
        <w:rPr>
          <w:lang w:val="uk-UA"/>
        </w:rPr>
      </w:pPr>
      <w:proofErr w:type="spellStart"/>
      <w:r w:rsidRPr="00A65510">
        <w:rPr>
          <w:rStyle w:val="2"/>
          <w:color w:val="000000"/>
          <w:lang w:val="uk-UA" w:eastAsia="uk-UA"/>
        </w:rPr>
        <w:t>тання</w:t>
      </w:r>
      <w:proofErr w:type="spellEnd"/>
      <w:r w:rsidRPr="00A65510">
        <w:rPr>
          <w:rStyle w:val="2"/>
          <w:color w:val="000000"/>
          <w:lang w:val="uk-UA" w:eastAsia="uk-UA"/>
        </w:rPr>
        <w:t xml:space="preserve"> може значно підвищити харчову цінність соусів та покра</w:t>
      </w:r>
      <w:r w:rsidRPr="00A65510">
        <w:rPr>
          <w:rStyle w:val="2"/>
          <w:color w:val="000000"/>
          <w:lang w:val="uk-UA" w:eastAsia="uk-UA"/>
        </w:rPr>
        <w:softHyphen/>
        <w:t>щити структуру харчування населення. Саме деякі з цих влас</w:t>
      </w:r>
      <w:r w:rsidRPr="00A65510">
        <w:rPr>
          <w:rStyle w:val="2"/>
          <w:color w:val="000000"/>
          <w:lang w:val="uk-UA" w:eastAsia="uk-UA"/>
        </w:rPr>
        <w:softHyphen/>
        <w:t>тивостей борошна круп слугували важелем для використання їх як основи під час виробництва емульсійної продукції.</w:t>
      </w:r>
    </w:p>
    <w:p w:rsidR="00380777" w:rsidRPr="00A65510" w:rsidRDefault="00380777" w:rsidP="00380777">
      <w:pPr>
        <w:pStyle w:val="21"/>
        <w:shd w:val="clear" w:color="auto" w:fill="auto"/>
        <w:spacing w:before="0"/>
        <w:ind w:firstLine="32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За цих умов наукове обґрунтування технології соусів емуль</w:t>
      </w:r>
      <w:r w:rsidRPr="00A65510">
        <w:rPr>
          <w:rStyle w:val="2"/>
          <w:color w:val="000000"/>
          <w:lang w:val="uk-UA" w:eastAsia="uk-UA"/>
        </w:rPr>
        <w:softHyphen/>
        <w:t>сійного типу на основі рисового та вівсяного борошна і куку</w:t>
      </w:r>
      <w:r w:rsidRPr="00A65510">
        <w:rPr>
          <w:rStyle w:val="2"/>
          <w:color w:val="000000"/>
          <w:lang w:val="uk-UA" w:eastAsia="uk-UA"/>
        </w:rPr>
        <w:softHyphen/>
        <w:t>рудзяної олії, є актуальним, а їх використання дозволить значно розширити асортимент і підвищити харчову цінність продукції цієї групи.</w:t>
      </w:r>
    </w:p>
    <w:p w:rsidR="00380777" w:rsidRPr="00A65510" w:rsidRDefault="00380777" w:rsidP="00380777">
      <w:pPr>
        <w:pStyle w:val="21"/>
        <w:shd w:val="clear" w:color="auto" w:fill="auto"/>
        <w:spacing w:before="0"/>
        <w:ind w:firstLine="32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В ході проведення роботи було поставлено та вирішено низ</w:t>
      </w:r>
      <w:r w:rsidRPr="00A65510">
        <w:rPr>
          <w:rStyle w:val="2"/>
          <w:color w:val="000000"/>
          <w:lang w:val="uk-UA" w:eastAsia="uk-UA"/>
        </w:rPr>
        <w:softHyphen/>
        <w:t>ку взаємопов’язаних між собою завдань: встановити закономір</w:t>
      </w:r>
      <w:r w:rsidRPr="00A65510">
        <w:rPr>
          <w:rStyle w:val="2"/>
          <w:color w:val="000000"/>
          <w:lang w:val="uk-UA" w:eastAsia="uk-UA"/>
        </w:rPr>
        <w:softHyphen/>
        <w:t>ності впливу хімічного складу вівсяного та рисового борошна та способів технологічної обробки на його функціонально-техно</w:t>
      </w:r>
      <w:r w:rsidRPr="00A65510">
        <w:rPr>
          <w:rStyle w:val="2"/>
          <w:color w:val="000000"/>
          <w:lang w:val="uk-UA" w:eastAsia="uk-UA"/>
        </w:rPr>
        <w:softHyphen/>
        <w:t>логічні властивості; дослідити вплив технологічних чинників - концентрації та виду борошна злакових, кукурудзяної олії - на фізико-хімічні, функціонально-технологічні та органолептичні показники соусів; визначити споживні, технологічні властивості та харчову цінність соусів та їх зміни під впливом техноло</w:t>
      </w:r>
      <w:r w:rsidRPr="00A65510">
        <w:rPr>
          <w:rStyle w:val="2"/>
          <w:color w:val="000000"/>
          <w:lang w:val="uk-UA" w:eastAsia="uk-UA"/>
        </w:rPr>
        <w:softHyphen/>
        <w:t>гічних чинників; розробити рекомендації з використання соусів емульсійного типу з борошном та олією у технології кулінарної продукції для закладів ресторанного господарства; провести комплекс організаційно-технологічних заходів щодо впрова</w:t>
      </w:r>
      <w:r w:rsidRPr="00A65510">
        <w:rPr>
          <w:rStyle w:val="2"/>
          <w:color w:val="000000"/>
          <w:lang w:val="uk-UA" w:eastAsia="uk-UA"/>
        </w:rPr>
        <w:softHyphen/>
        <w:t>дження розробки у виробництво.</w:t>
      </w:r>
    </w:p>
    <w:p w:rsidR="00380777" w:rsidRPr="00A65510" w:rsidRDefault="00380777" w:rsidP="00380777">
      <w:pPr>
        <w:pStyle w:val="21"/>
        <w:shd w:val="clear" w:color="auto" w:fill="auto"/>
        <w:spacing w:before="0"/>
        <w:ind w:firstLine="32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На основі узагальнення експериментальних даних моделю</w:t>
      </w:r>
      <w:r w:rsidRPr="00A65510">
        <w:rPr>
          <w:rStyle w:val="2"/>
          <w:color w:val="000000"/>
          <w:lang w:val="uk-UA" w:eastAsia="uk-UA"/>
        </w:rPr>
        <w:softHyphen/>
        <w:t>вання систем емульсійного типу було визначено раціональний вміст основних інгредієнтів у соусах, в результаті чого з’яви</w:t>
      </w:r>
      <w:r w:rsidRPr="00A65510">
        <w:rPr>
          <w:rStyle w:val="2"/>
          <w:color w:val="000000"/>
          <w:lang w:val="uk-UA" w:eastAsia="uk-UA"/>
        </w:rPr>
        <w:softHyphen/>
        <w:t>лися органолептичні та фізико-хімічні показники для заданого рівня харчової цінності. Визначено основні органолептичні, фізико-хімічні, мікробіологічні параметри, харчова цінність соу</w:t>
      </w:r>
      <w:r w:rsidRPr="00A65510">
        <w:rPr>
          <w:rStyle w:val="2"/>
          <w:color w:val="000000"/>
          <w:lang w:val="uk-UA" w:eastAsia="uk-UA"/>
        </w:rPr>
        <w:softHyphen/>
        <w:t xml:space="preserve">сів та їх зміна під впливом технологічних факторів. Виражена здатність інгредієнтів зернового борошна та кукурудзяної олії утворювати неперетравлені комплекси зі свинцем та нітратами, що свідчить про радіопротекторні та </w:t>
      </w:r>
      <w:proofErr w:type="spellStart"/>
      <w:r w:rsidRPr="00A65510">
        <w:rPr>
          <w:rStyle w:val="2"/>
          <w:color w:val="000000"/>
          <w:lang w:val="uk-UA" w:eastAsia="uk-UA"/>
        </w:rPr>
        <w:t>дезінтоксикаційні</w:t>
      </w:r>
      <w:proofErr w:type="spellEnd"/>
      <w:r w:rsidRPr="00A65510">
        <w:rPr>
          <w:rStyle w:val="2"/>
          <w:color w:val="000000"/>
          <w:lang w:val="uk-UA" w:eastAsia="uk-UA"/>
        </w:rPr>
        <w:t xml:space="preserve"> влас</w:t>
      </w:r>
      <w:r w:rsidRPr="00A65510">
        <w:rPr>
          <w:rStyle w:val="2"/>
          <w:color w:val="000000"/>
          <w:lang w:val="uk-UA" w:eastAsia="uk-UA"/>
        </w:rPr>
        <w:softHyphen/>
        <w:t>тивості соусів при їх застосуванні та рекомендації соусів для лікувально-профілактичної. Обґрунтовано умови та терміни зберігання соусів. Аналіз та систематизація літературних джерел з даної проблеми дозволили визначити перспективні напрямки створення продуктів харчування, які базуються на використанні нетрадиційної сировини.</w:t>
      </w:r>
    </w:p>
    <w:p w:rsidR="00380777" w:rsidRPr="00A65510" w:rsidRDefault="00380777" w:rsidP="00380777">
      <w:pPr>
        <w:pStyle w:val="21"/>
        <w:shd w:val="clear" w:color="auto" w:fill="auto"/>
        <w:spacing w:before="0" w:after="57"/>
        <w:ind w:firstLine="32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>Доведено, що борошно злаків - джерело білків, харчових волокон, мінеральних речовин та вітамінів. Великий обсяг та порівняно низькі витрати на їх виробництво дають можливість застосовувати їх при розробці продуктів харчування. Кукуру</w:t>
      </w:r>
      <w:r w:rsidRPr="00A65510">
        <w:rPr>
          <w:rStyle w:val="2"/>
          <w:color w:val="000000"/>
          <w:lang w:val="uk-UA" w:eastAsia="uk-UA"/>
        </w:rPr>
        <w:softHyphen/>
        <w:t>дзяна олія допомагає отримувати організму антиоксидантні ре</w:t>
      </w:r>
      <w:r w:rsidRPr="00A65510">
        <w:rPr>
          <w:rStyle w:val="2"/>
          <w:color w:val="000000"/>
          <w:lang w:val="uk-UA" w:eastAsia="uk-UA"/>
        </w:rPr>
        <w:softHyphen/>
        <w:t>човини, що допомагають на клітинному рівні вирівнювати обмін речовин, перешкоджаючи тим самим небажаним процесам ста</w:t>
      </w:r>
      <w:r w:rsidRPr="00A65510">
        <w:rPr>
          <w:rStyle w:val="2"/>
          <w:color w:val="000000"/>
          <w:lang w:val="uk-UA" w:eastAsia="uk-UA"/>
        </w:rPr>
        <w:softHyphen/>
        <w:t xml:space="preserve">ріння. Солодкі соуси емульсійного типу використовуються як десерти та приправи для поліпшення смаку і харчової цінності страви. Проблема створення продуктів для профілактичного харчування викликала необхідність оптимізації рецептурних композицій і технологічних рішень при приготуванні жирових емульсій. </w:t>
      </w:r>
      <w:proofErr w:type="spellStart"/>
      <w:r w:rsidRPr="00A65510">
        <w:rPr>
          <w:rStyle w:val="2"/>
          <w:color w:val="000000"/>
          <w:lang w:val="uk-UA" w:eastAsia="uk-UA"/>
        </w:rPr>
        <w:t>Багатокомпонентність</w:t>
      </w:r>
      <w:proofErr w:type="spellEnd"/>
      <w:r w:rsidRPr="00A65510">
        <w:rPr>
          <w:rStyle w:val="2"/>
          <w:color w:val="000000"/>
          <w:lang w:val="uk-UA" w:eastAsia="uk-UA"/>
        </w:rPr>
        <w:t xml:space="preserve"> складу соусів дозволяє широко варіювати рецептурним складом, використовувати інгредієнти, що підвищують біологічну цінність готового продукту.</w:t>
      </w:r>
    </w:p>
    <w:p w:rsidR="00380777" w:rsidRPr="00A65510" w:rsidRDefault="00380777" w:rsidP="00380777">
      <w:pPr>
        <w:pStyle w:val="200"/>
        <w:shd w:val="clear" w:color="auto" w:fill="auto"/>
        <w:spacing w:before="0" w:line="220" w:lineRule="exact"/>
        <w:jc w:val="center"/>
        <w:rPr>
          <w:lang w:val="uk-UA"/>
        </w:rPr>
      </w:pPr>
      <w:r w:rsidRPr="00A65510">
        <w:rPr>
          <w:rStyle w:val="20"/>
          <w:i w:val="0"/>
          <w:iCs w:val="0"/>
          <w:color w:val="000000"/>
          <w:lang w:val="uk-UA" w:eastAsia="uk-UA"/>
        </w:rPr>
        <w:t>Список використаних інформаційних джерел</w:t>
      </w:r>
    </w:p>
    <w:p w:rsidR="00380777" w:rsidRPr="00A65510" w:rsidRDefault="00380777" w:rsidP="00380777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/>
        <w:ind w:left="320" w:hanging="320"/>
        <w:jc w:val="both"/>
        <w:rPr>
          <w:lang w:val="uk-UA"/>
        </w:rPr>
      </w:pPr>
      <w:proofErr w:type="spellStart"/>
      <w:r w:rsidRPr="00A65510">
        <w:rPr>
          <w:rStyle w:val="2"/>
          <w:color w:val="000000"/>
          <w:lang w:val="uk-UA"/>
        </w:rPr>
        <w:t>Бакулина</w:t>
      </w:r>
      <w:proofErr w:type="spellEnd"/>
      <w:r w:rsidRPr="00A65510">
        <w:rPr>
          <w:rStyle w:val="2"/>
          <w:color w:val="000000"/>
          <w:lang w:val="uk-UA"/>
        </w:rPr>
        <w:t xml:space="preserve"> О. </w:t>
      </w:r>
      <w:proofErr w:type="spellStart"/>
      <w:r w:rsidRPr="00A65510">
        <w:rPr>
          <w:rStyle w:val="2"/>
          <w:color w:val="000000"/>
          <w:lang w:val="uk-UA"/>
        </w:rPr>
        <w:t>Загустители</w:t>
      </w:r>
      <w:proofErr w:type="spellEnd"/>
      <w:r w:rsidRPr="00A65510">
        <w:rPr>
          <w:rStyle w:val="2"/>
          <w:color w:val="000000"/>
          <w:lang w:val="uk-UA"/>
        </w:rPr>
        <w:t xml:space="preserve"> и </w:t>
      </w:r>
      <w:proofErr w:type="spellStart"/>
      <w:r w:rsidRPr="00A65510">
        <w:rPr>
          <w:rStyle w:val="2"/>
          <w:color w:val="000000"/>
          <w:lang w:val="uk-UA" w:eastAsia="uk-UA"/>
        </w:rPr>
        <w:t>структурообразователи</w:t>
      </w:r>
      <w:proofErr w:type="spellEnd"/>
      <w:r w:rsidRPr="00A65510">
        <w:rPr>
          <w:rStyle w:val="2"/>
          <w:color w:val="000000"/>
          <w:lang w:val="uk-UA" w:eastAsia="uk-UA"/>
        </w:rPr>
        <w:t xml:space="preserve">. </w:t>
      </w:r>
      <w:r w:rsidRPr="00A65510">
        <w:rPr>
          <w:rStyle w:val="2"/>
          <w:color w:val="000000"/>
          <w:lang w:val="uk-UA"/>
        </w:rPr>
        <w:t xml:space="preserve">К </w:t>
      </w:r>
      <w:proofErr w:type="spellStart"/>
      <w:r w:rsidRPr="00A65510">
        <w:rPr>
          <w:rStyle w:val="2"/>
          <w:color w:val="000000"/>
          <w:lang w:val="uk-UA"/>
        </w:rPr>
        <w:t>вопро</w:t>
      </w:r>
      <w:r w:rsidRPr="00A65510">
        <w:rPr>
          <w:rStyle w:val="2"/>
          <w:color w:val="000000"/>
          <w:lang w:val="uk-UA"/>
        </w:rPr>
        <w:softHyphen/>
        <w:t>су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r w:rsidRPr="00A65510">
        <w:rPr>
          <w:rStyle w:val="2"/>
          <w:color w:val="000000"/>
          <w:lang w:val="uk-UA" w:eastAsia="uk-UA"/>
        </w:rPr>
        <w:t xml:space="preserve">об </w:t>
      </w:r>
      <w:proofErr w:type="spellStart"/>
      <w:r w:rsidRPr="00A65510">
        <w:rPr>
          <w:rStyle w:val="2"/>
          <w:color w:val="000000"/>
          <w:lang w:val="uk-UA"/>
        </w:rPr>
        <w:t>улучшении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качества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lastRenderedPageBreak/>
        <w:t>отечественных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продуктов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питания</w:t>
      </w:r>
      <w:proofErr w:type="spellEnd"/>
      <w:r w:rsidRPr="00A65510">
        <w:rPr>
          <w:rStyle w:val="2"/>
          <w:color w:val="000000"/>
          <w:lang w:val="uk-UA"/>
        </w:rPr>
        <w:t xml:space="preserve"> / О. </w:t>
      </w:r>
      <w:proofErr w:type="spellStart"/>
      <w:r w:rsidRPr="00A65510">
        <w:rPr>
          <w:rStyle w:val="2"/>
          <w:color w:val="000000"/>
          <w:lang w:val="uk-UA"/>
        </w:rPr>
        <w:t>Бакулина</w:t>
      </w:r>
      <w:proofErr w:type="spellEnd"/>
      <w:r w:rsidRPr="00A65510">
        <w:rPr>
          <w:rStyle w:val="2"/>
          <w:color w:val="000000"/>
          <w:lang w:val="uk-UA"/>
        </w:rPr>
        <w:t xml:space="preserve"> // </w:t>
      </w:r>
      <w:proofErr w:type="spellStart"/>
      <w:r w:rsidRPr="00A65510">
        <w:rPr>
          <w:rStyle w:val="2"/>
          <w:color w:val="000000"/>
          <w:lang w:val="uk-UA"/>
        </w:rPr>
        <w:t>Пищевая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промышленность</w:t>
      </w:r>
      <w:proofErr w:type="spellEnd"/>
      <w:r w:rsidRPr="00A65510">
        <w:rPr>
          <w:rStyle w:val="2"/>
          <w:color w:val="000000"/>
          <w:lang w:val="uk-UA"/>
        </w:rPr>
        <w:t>. - 1999. - № 11. -</w:t>
      </w:r>
    </w:p>
    <w:p w:rsidR="00380777" w:rsidRPr="00A65510" w:rsidRDefault="00380777" w:rsidP="00380777">
      <w:pPr>
        <w:pStyle w:val="21"/>
        <w:shd w:val="clear" w:color="auto" w:fill="auto"/>
        <w:tabs>
          <w:tab w:val="left" w:pos="594"/>
          <w:tab w:val="left" w:pos="638"/>
        </w:tabs>
        <w:spacing w:before="0"/>
        <w:ind w:firstLine="320"/>
        <w:jc w:val="both"/>
        <w:rPr>
          <w:lang w:val="uk-UA"/>
        </w:rPr>
      </w:pPr>
      <w:r w:rsidRPr="00A65510">
        <w:rPr>
          <w:rStyle w:val="2"/>
          <w:color w:val="000000"/>
          <w:lang w:val="uk-UA"/>
        </w:rPr>
        <w:t>С.</w:t>
      </w:r>
      <w:r w:rsidRPr="00A65510">
        <w:rPr>
          <w:rStyle w:val="2"/>
          <w:color w:val="000000"/>
          <w:lang w:val="uk-UA"/>
        </w:rPr>
        <w:tab/>
        <w:t>12-14.</w:t>
      </w:r>
    </w:p>
    <w:p w:rsidR="00380777" w:rsidRPr="00A65510" w:rsidRDefault="00380777" w:rsidP="00380777">
      <w:pPr>
        <w:pStyle w:val="21"/>
        <w:numPr>
          <w:ilvl w:val="0"/>
          <w:numId w:val="2"/>
        </w:numPr>
        <w:shd w:val="clear" w:color="auto" w:fill="auto"/>
        <w:tabs>
          <w:tab w:val="left" w:pos="279"/>
        </w:tabs>
        <w:spacing w:before="0"/>
        <w:ind w:left="320" w:hanging="320"/>
        <w:jc w:val="both"/>
        <w:rPr>
          <w:lang w:val="uk-UA"/>
        </w:rPr>
      </w:pPr>
      <w:r w:rsidRPr="00A65510">
        <w:rPr>
          <w:rStyle w:val="2"/>
          <w:color w:val="000000"/>
          <w:lang w:val="uk-UA" w:eastAsia="uk-UA"/>
        </w:rPr>
        <w:t xml:space="preserve">Бахмач </w:t>
      </w:r>
      <w:r w:rsidRPr="00A65510">
        <w:rPr>
          <w:rStyle w:val="2"/>
          <w:color w:val="000000"/>
          <w:lang w:val="uk-UA"/>
        </w:rPr>
        <w:t xml:space="preserve">В. О. </w:t>
      </w:r>
      <w:r w:rsidRPr="00A65510">
        <w:rPr>
          <w:rStyle w:val="2"/>
          <w:color w:val="000000"/>
          <w:lang w:val="uk-UA" w:eastAsia="uk-UA"/>
        </w:rPr>
        <w:t xml:space="preserve">Технологія виробництва </w:t>
      </w:r>
      <w:proofErr w:type="spellStart"/>
      <w:r w:rsidRPr="00A65510">
        <w:rPr>
          <w:rStyle w:val="2"/>
          <w:color w:val="000000"/>
          <w:lang w:val="uk-UA" w:eastAsia="uk-UA"/>
        </w:rPr>
        <w:t>майонезів</w:t>
      </w:r>
      <w:proofErr w:type="spellEnd"/>
      <w:r w:rsidRPr="00A65510">
        <w:rPr>
          <w:rStyle w:val="2"/>
          <w:color w:val="000000"/>
          <w:lang w:val="uk-UA" w:eastAsia="uk-UA"/>
        </w:rPr>
        <w:t xml:space="preserve"> </w:t>
      </w:r>
      <w:r w:rsidRPr="00A65510">
        <w:rPr>
          <w:rStyle w:val="2"/>
          <w:color w:val="000000"/>
          <w:lang w:val="uk-UA"/>
        </w:rPr>
        <w:t xml:space="preserve">/ В. О. </w:t>
      </w:r>
      <w:r w:rsidRPr="00A65510">
        <w:rPr>
          <w:rStyle w:val="2"/>
          <w:color w:val="000000"/>
          <w:lang w:val="uk-UA" w:eastAsia="uk-UA"/>
        </w:rPr>
        <w:t>Бах</w:t>
      </w:r>
      <w:r w:rsidRPr="00A65510">
        <w:rPr>
          <w:rStyle w:val="2"/>
          <w:color w:val="000000"/>
          <w:lang w:val="uk-UA" w:eastAsia="uk-UA"/>
        </w:rPr>
        <w:softHyphen/>
        <w:t xml:space="preserve">мач, </w:t>
      </w:r>
      <w:r w:rsidRPr="00A65510">
        <w:rPr>
          <w:rStyle w:val="2"/>
          <w:color w:val="000000"/>
          <w:lang w:val="uk-UA"/>
        </w:rPr>
        <w:t xml:space="preserve">В. I. Бабенко // </w:t>
      </w:r>
      <w:proofErr w:type="spellStart"/>
      <w:r w:rsidRPr="00A65510">
        <w:rPr>
          <w:rStyle w:val="2"/>
          <w:color w:val="000000"/>
          <w:lang w:val="uk-UA"/>
        </w:rPr>
        <w:t>Продукты</w:t>
      </w:r>
      <w:proofErr w:type="spellEnd"/>
      <w:r w:rsidRPr="00A65510">
        <w:rPr>
          <w:rStyle w:val="2"/>
          <w:color w:val="000000"/>
          <w:lang w:val="uk-UA"/>
        </w:rPr>
        <w:t xml:space="preserve"> и </w:t>
      </w:r>
      <w:proofErr w:type="spellStart"/>
      <w:r w:rsidRPr="00A65510">
        <w:rPr>
          <w:rStyle w:val="2"/>
          <w:color w:val="000000"/>
          <w:lang w:val="uk-UA"/>
        </w:rPr>
        <w:t>ингредиенты</w:t>
      </w:r>
      <w:proofErr w:type="spellEnd"/>
      <w:r w:rsidRPr="00A65510">
        <w:rPr>
          <w:rStyle w:val="2"/>
          <w:color w:val="000000"/>
          <w:lang w:val="uk-UA"/>
        </w:rPr>
        <w:t>. - 2010. - № 4. - С. 21-26.</w:t>
      </w:r>
    </w:p>
    <w:p w:rsidR="00380777" w:rsidRPr="00A65510" w:rsidRDefault="00380777" w:rsidP="00380777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320" w:hanging="320"/>
        <w:jc w:val="both"/>
        <w:rPr>
          <w:lang w:val="uk-UA"/>
        </w:rPr>
      </w:pPr>
      <w:proofErr w:type="spellStart"/>
      <w:r w:rsidRPr="00A65510">
        <w:rPr>
          <w:rStyle w:val="2"/>
          <w:color w:val="000000"/>
          <w:lang w:val="uk-UA"/>
        </w:rPr>
        <w:t>Грешнов</w:t>
      </w:r>
      <w:proofErr w:type="spellEnd"/>
      <w:r w:rsidRPr="00A65510">
        <w:rPr>
          <w:rStyle w:val="2"/>
          <w:color w:val="000000"/>
          <w:lang w:val="uk-UA"/>
        </w:rPr>
        <w:t xml:space="preserve"> А. Г. </w:t>
      </w:r>
      <w:proofErr w:type="spellStart"/>
      <w:r w:rsidRPr="00A65510">
        <w:rPr>
          <w:rStyle w:val="2"/>
          <w:color w:val="000000"/>
          <w:lang w:val="uk-UA"/>
        </w:rPr>
        <w:t>Стабилизаторы</w:t>
      </w:r>
      <w:proofErr w:type="spellEnd"/>
      <w:r w:rsidRPr="00A65510">
        <w:rPr>
          <w:rStyle w:val="2"/>
          <w:color w:val="000000"/>
          <w:lang w:val="uk-UA"/>
        </w:rPr>
        <w:t xml:space="preserve"> в </w:t>
      </w:r>
      <w:proofErr w:type="spellStart"/>
      <w:r w:rsidRPr="00A65510">
        <w:rPr>
          <w:rStyle w:val="2"/>
          <w:color w:val="000000"/>
          <w:lang w:val="uk-UA"/>
        </w:rPr>
        <w:t>производстве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майонезов</w:t>
      </w:r>
      <w:proofErr w:type="spellEnd"/>
      <w:r w:rsidRPr="00A65510">
        <w:rPr>
          <w:rStyle w:val="2"/>
          <w:color w:val="000000"/>
          <w:lang w:val="uk-UA"/>
        </w:rPr>
        <w:t xml:space="preserve"> и </w:t>
      </w:r>
      <w:proofErr w:type="spellStart"/>
      <w:r w:rsidRPr="00A65510">
        <w:rPr>
          <w:rStyle w:val="2"/>
          <w:color w:val="000000"/>
          <w:lang w:val="uk-UA"/>
        </w:rPr>
        <w:t>маргаринов</w:t>
      </w:r>
      <w:proofErr w:type="spellEnd"/>
      <w:r w:rsidRPr="00A65510">
        <w:rPr>
          <w:rStyle w:val="2"/>
          <w:color w:val="000000"/>
          <w:lang w:val="uk-UA"/>
        </w:rPr>
        <w:t xml:space="preserve"> / А. Г. </w:t>
      </w:r>
      <w:proofErr w:type="spellStart"/>
      <w:r w:rsidRPr="00A65510">
        <w:rPr>
          <w:rStyle w:val="2"/>
          <w:color w:val="000000"/>
          <w:lang w:val="uk-UA"/>
        </w:rPr>
        <w:t>Грешнов</w:t>
      </w:r>
      <w:proofErr w:type="spellEnd"/>
      <w:r w:rsidRPr="00A65510">
        <w:rPr>
          <w:rStyle w:val="2"/>
          <w:color w:val="000000"/>
          <w:lang w:val="uk-UA"/>
        </w:rPr>
        <w:t xml:space="preserve">, А. Л. </w:t>
      </w:r>
      <w:proofErr w:type="spellStart"/>
      <w:r w:rsidRPr="00A65510">
        <w:rPr>
          <w:rStyle w:val="2"/>
          <w:color w:val="000000"/>
          <w:lang w:val="uk-UA"/>
        </w:rPr>
        <w:t>Взоров</w:t>
      </w:r>
      <w:proofErr w:type="spellEnd"/>
      <w:r w:rsidRPr="00A65510">
        <w:rPr>
          <w:rStyle w:val="2"/>
          <w:color w:val="000000"/>
          <w:lang w:val="uk-UA"/>
        </w:rPr>
        <w:t xml:space="preserve">, В. А. </w:t>
      </w:r>
      <w:proofErr w:type="spellStart"/>
      <w:r w:rsidRPr="00A65510">
        <w:rPr>
          <w:rStyle w:val="2"/>
          <w:color w:val="000000"/>
          <w:lang w:val="uk-UA"/>
        </w:rPr>
        <w:t>Никитков</w:t>
      </w:r>
      <w:proofErr w:type="spellEnd"/>
      <w:r w:rsidRPr="00A65510">
        <w:rPr>
          <w:rStyle w:val="2"/>
          <w:color w:val="000000"/>
          <w:lang w:val="uk-UA"/>
        </w:rPr>
        <w:t xml:space="preserve"> // </w:t>
      </w:r>
      <w:proofErr w:type="spellStart"/>
      <w:r w:rsidRPr="00A65510">
        <w:rPr>
          <w:rStyle w:val="2"/>
          <w:color w:val="000000"/>
          <w:lang w:val="uk-UA"/>
        </w:rPr>
        <w:t>Пищевая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промышленность</w:t>
      </w:r>
      <w:proofErr w:type="spellEnd"/>
      <w:r w:rsidRPr="00A65510">
        <w:rPr>
          <w:rStyle w:val="2"/>
          <w:color w:val="000000"/>
          <w:lang w:val="uk-UA"/>
        </w:rPr>
        <w:t>. - 1998. - № 1. - С. 44-47.</w:t>
      </w:r>
    </w:p>
    <w:p w:rsidR="00380777" w:rsidRPr="00A65510" w:rsidRDefault="00380777" w:rsidP="00380777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21" w:lineRule="exact"/>
        <w:ind w:left="320" w:hanging="320"/>
        <w:jc w:val="both"/>
        <w:rPr>
          <w:lang w:val="uk-UA"/>
        </w:rPr>
      </w:pPr>
      <w:proofErr w:type="spellStart"/>
      <w:r w:rsidRPr="00A65510">
        <w:rPr>
          <w:rStyle w:val="2"/>
          <w:color w:val="000000"/>
          <w:lang w:val="uk-UA"/>
        </w:rPr>
        <w:t>Капрельянц</w:t>
      </w:r>
      <w:proofErr w:type="spellEnd"/>
      <w:r w:rsidRPr="00A65510">
        <w:rPr>
          <w:rStyle w:val="2"/>
          <w:color w:val="000000"/>
          <w:lang w:val="uk-UA"/>
        </w:rPr>
        <w:t xml:space="preserve"> Л. В. </w:t>
      </w:r>
      <w:r w:rsidRPr="00A65510">
        <w:rPr>
          <w:rStyle w:val="2"/>
          <w:color w:val="000000"/>
          <w:lang w:val="uk-UA" w:eastAsia="uk-UA"/>
        </w:rPr>
        <w:t xml:space="preserve">Функціональні продукти </w:t>
      </w:r>
      <w:r w:rsidRPr="00A65510">
        <w:rPr>
          <w:rStyle w:val="2"/>
          <w:color w:val="000000"/>
          <w:lang w:val="uk-UA"/>
        </w:rPr>
        <w:t xml:space="preserve">/ Л. В. </w:t>
      </w:r>
      <w:proofErr w:type="spellStart"/>
      <w:r w:rsidRPr="00A65510">
        <w:rPr>
          <w:rStyle w:val="2"/>
          <w:color w:val="000000"/>
          <w:lang w:val="uk-UA"/>
        </w:rPr>
        <w:t>Кап-</w:t>
      </w:r>
      <w:proofErr w:type="spellEnd"/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рельянц</w:t>
      </w:r>
      <w:proofErr w:type="spellEnd"/>
      <w:r w:rsidRPr="00A65510">
        <w:rPr>
          <w:rStyle w:val="2"/>
          <w:color w:val="000000"/>
          <w:lang w:val="uk-UA"/>
        </w:rPr>
        <w:t xml:space="preserve">, К. Г. </w:t>
      </w:r>
      <w:proofErr w:type="spellStart"/>
      <w:r w:rsidRPr="00A65510">
        <w:rPr>
          <w:rStyle w:val="2"/>
          <w:color w:val="000000"/>
          <w:lang w:val="uk-UA" w:eastAsia="uk-UA"/>
        </w:rPr>
        <w:t>Іоргачова</w:t>
      </w:r>
      <w:proofErr w:type="spellEnd"/>
      <w:r w:rsidRPr="00A65510">
        <w:rPr>
          <w:rStyle w:val="2"/>
          <w:color w:val="000000"/>
          <w:lang w:val="uk-UA" w:eastAsia="uk-UA"/>
        </w:rPr>
        <w:t xml:space="preserve">. </w:t>
      </w:r>
      <w:r w:rsidRPr="00A65510">
        <w:rPr>
          <w:rStyle w:val="2"/>
          <w:color w:val="000000"/>
          <w:lang w:val="uk-UA"/>
        </w:rPr>
        <w:t xml:space="preserve">- </w:t>
      </w:r>
      <w:r w:rsidRPr="00A65510">
        <w:rPr>
          <w:rStyle w:val="2"/>
          <w:color w:val="000000"/>
          <w:lang w:val="uk-UA" w:eastAsia="uk-UA"/>
        </w:rPr>
        <w:t xml:space="preserve">Київ, </w:t>
      </w:r>
      <w:r w:rsidRPr="00A65510">
        <w:rPr>
          <w:rStyle w:val="2"/>
          <w:color w:val="000000"/>
          <w:lang w:val="uk-UA"/>
        </w:rPr>
        <w:t>2003. - 365 с.</w:t>
      </w:r>
    </w:p>
    <w:p w:rsidR="00380777" w:rsidRPr="00A65510" w:rsidRDefault="00380777" w:rsidP="00380777">
      <w:pPr>
        <w:pStyle w:val="21"/>
        <w:numPr>
          <w:ilvl w:val="0"/>
          <w:numId w:val="2"/>
        </w:numPr>
        <w:shd w:val="clear" w:color="auto" w:fill="auto"/>
        <w:spacing w:before="0" w:after="180" w:line="221" w:lineRule="exact"/>
        <w:ind w:left="320" w:hanging="320"/>
        <w:jc w:val="both"/>
        <w:rPr>
          <w:lang w:val="uk-UA"/>
        </w:rPr>
      </w:pPr>
      <w:r w:rsidRPr="00A65510">
        <w:rPr>
          <w:rStyle w:val="2"/>
          <w:color w:val="000000"/>
          <w:lang w:val="uk-UA"/>
        </w:rPr>
        <w:t xml:space="preserve"> </w:t>
      </w:r>
      <w:proofErr w:type="spellStart"/>
      <w:r w:rsidRPr="00A65510">
        <w:rPr>
          <w:rStyle w:val="2"/>
          <w:color w:val="000000"/>
          <w:lang w:val="uk-UA"/>
        </w:rPr>
        <w:t>Нечаев</w:t>
      </w:r>
      <w:proofErr w:type="spellEnd"/>
      <w:r w:rsidRPr="00A65510">
        <w:rPr>
          <w:rStyle w:val="2"/>
          <w:color w:val="000000"/>
          <w:lang w:val="uk-UA"/>
        </w:rPr>
        <w:t xml:space="preserve"> А. П. </w:t>
      </w:r>
      <w:proofErr w:type="spellStart"/>
      <w:r w:rsidRPr="00A65510">
        <w:rPr>
          <w:rStyle w:val="2"/>
          <w:color w:val="000000"/>
          <w:lang w:val="uk-UA"/>
        </w:rPr>
        <w:t>Пищевые</w:t>
      </w:r>
      <w:proofErr w:type="spellEnd"/>
      <w:r w:rsidRPr="00A65510">
        <w:rPr>
          <w:rStyle w:val="2"/>
          <w:color w:val="000000"/>
          <w:lang w:val="uk-UA"/>
        </w:rPr>
        <w:t xml:space="preserve"> добавки / А. П. </w:t>
      </w:r>
      <w:proofErr w:type="spellStart"/>
      <w:r w:rsidRPr="00A65510">
        <w:rPr>
          <w:rStyle w:val="2"/>
          <w:color w:val="000000"/>
          <w:lang w:val="uk-UA"/>
        </w:rPr>
        <w:t>Нечаев</w:t>
      </w:r>
      <w:proofErr w:type="spellEnd"/>
      <w:r w:rsidRPr="00A65510">
        <w:rPr>
          <w:rStyle w:val="2"/>
          <w:color w:val="000000"/>
          <w:lang w:val="uk-UA"/>
        </w:rPr>
        <w:t xml:space="preserve">, А. А. </w:t>
      </w:r>
      <w:proofErr w:type="spellStart"/>
      <w:r w:rsidRPr="00A65510">
        <w:rPr>
          <w:rStyle w:val="2"/>
          <w:color w:val="000000"/>
          <w:lang w:val="uk-UA"/>
        </w:rPr>
        <w:t>Кочет</w:t>
      </w:r>
      <w:r w:rsidRPr="00A65510">
        <w:rPr>
          <w:rStyle w:val="2"/>
          <w:color w:val="000000"/>
          <w:lang w:val="uk-UA"/>
        </w:rPr>
        <w:softHyphen/>
        <w:t>кова</w:t>
      </w:r>
      <w:proofErr w:type="spellEnd"/>
      <w:r w:rsidRPr="00A65510">
        <w:rPr>
          <w:rStyle w:val="2"/>
          <w:color w:val="000000"/>
          <w:lang w:val="uk-UA"/>
        </w:rPr>
        <w:t>, А. Н. Зайцев. - Москва : Пресс. 2002. - 198 с.</w:t>
      </w:r>
    </w:p>
    <w:p w:rsidR="00201E80" w:rsidRPr="00A65510" w:rsidRDefault="00201E80">
      <w:pPr>
        <w:rPr>
          <w:lang w:val="uk-UA"/>
        </w:rPr>
      </w:pPr>
    </w:p>
    <w:sectPr w:rsidR="00201E80" w:rsidRPr="00A65510" w:rsidSect="0020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D9"/>
    <w:multiLevelType w:val="multilevel"/>
    <w:tmpl w:val="000001D8"/>
    <w:lvl w:ilvl="0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upperLetter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1DB"/>
    <w:multiLevelType w:val="multilevel"/>
    <w:tmpl w:val="000001D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77"/>
    <w:rsid w:val="00201E80"/>
    <w:rsid w:val="00294E10"/>
    <w:rsid w:val="00380777"/>
    <w:rsid w:val="005E285B"/>
    <w:rsid w:val="00A65510"/>
    <w:rsid w:val="00A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uiPriority w:val="99"/>
    <w:rsid w:val="00380777"/>
    <w:rPr>
      <w:rFonts w:ascii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380777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0)_"/>
    <w:basedOn w:val="a0"/>
    <w:link w:val="200"/>
    <w:uiPriority w:val="99"/>
    <w:rsid w:val="00380777"/>
    <w:rPr>
      <w:rFonts w:ascii="Times New Roman" w:hAnsi="Times New Roman"/>
      <w:i/>
      <w:iCs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rsid w:val="00380777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380777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 w:cs="Arial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380777"/>
    <w:pPr>
      <w:widowControl w:val="0"/>
      <w:shd w:val="clear" w:color="auto" w:fill="FFFFFF"/>
      <w:spacing w:before="120" w:line="216" w:lineRule="exact"/>
      <w:ind w:hanging="340"/>
    </w:pPr>
    <w:rPr>
      <w:rFonts w:ascii="Times New Roman" w:hAnsi="Times New Roman"/>
    </w:rPr>
  </w:style>
  <w:style w:type="paragraph" w:customStyle="1" w:styleId="200">
    <w:name w:val="Основной текст (20)"/>
    <w:basedOn w:val="a"/>
    <w:link w:val="20"/>
    <w:uiPriority w:val="99"/>
    <w:rsid w:val="00380777"/>
    <w:pPr>
      <w:widowControl w:val="0"/>
      <w:shd w:val="clear" w:color="auto" w:fill="FFFFFF"/>
      <w:spacing w:before="180" w:line="230" w:lineRule="exact"/>
      <w:jc w:val="both"/>
    </w:pPr>
    <w:rPr>
      <w:rFonts w:ascii="Times New Roman" w:hAnsi="Times New Roman"/>
      <w:i/>
      <w:iCs/>
    </w:rPr>
  </w:style>
  <w:style w:type="paragraph" w:customStyle="1" w:styleId="290">
    <w:name w:val="Основной текст (29)"/>
    <w:basedOn w:val="a"/>
    <w:link w:val="29"/>
    <w:uiPriority w:val="99"/>
    <w:rsid w:val="00380777"/>
    <w:pPr>
      <w:widowControl w:val="0"/>
      <w:shd w:val="clear" w:color="auto" w:fill="FFFFFF"/>
      <w:spacing w:before="60" w:line="206" w:lineRule="exact"/>
    </w:pPr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Company>Krokoz™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prokop114</dc:creator>
  <cp:keywords/>
  <dc:description/>
  <cp:lastModifiedBy>prokop114</cp:lastModifiedBy>
  <cp:revision>3</cp:revision>
  <dcterms:created xsi:type="dcterms:W3CDTF">2020-09-21T10:54:00Z</dcterms:created>
  <dcterms:modified xsi:type="dcterms:W3CDTF">2020-09-21T10:54:00Z</dcterms:modified>
</cp:coreProperties>
</file>