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AD" w:rsidRPr="00E512C5" w:rsidRDefault="002E4358" w:rsidP="00FA09AD">
      <w:pPr>
        <w:spacing w:after="0" w:line="360" w:lineRule="auto"/>
        <w:ind w:firstLine="425"/>
        <w:rPr>
          <w:rFonts w:ascii="Times New Roman" w:hAnsi="Times New Roman" w:cs="Times New Roman"/>
          <w:sz w:val="28"/>
          <w:szCs w:val="28"/>
          <w:lang w:val="uk-UA"/>
        </w:rPr>
      </w:pPr>
      <w:r w:rsidRPr="00E512C5">
        <w:rPr>
          <w:rFonts w:ascii="Times New Roman" w:hAnsi="Times New Roman" w:cs="Times New Roman"/>
          <w:sz w:val="28"/>
          <w:szCs w:val="28"/>
          <w:lang w:val="uk-UA"/>
        </w:rPr>
        <w:t>УДК</w:t>
      </w:r>
      <w:r w:rsidR="00FC083A" w:rsidRPr="00E512C5">
        <w:rPr>
          <w:rFonts w:ascii="Times New Roman" w:hAnsi="Times New Roman" w:cs="Times New Roman"/>
          <w:sz w:val="28"/>
          <w:szCs w:val="28"/>
          <w:lang w:val="uk-UA"/>
        </w:rPr>
        <w:t xml:space="preserve"> </w:t>
      </w:r>
      <w:r w:rsidR="00FC083A" w:rsidRPr="00E512C5">
        <w:rPr>
          <w:rFonts w:ascii="Times New Roman" w:eastAsia="Times New Roman" w:hAnsi="Times New Roman" w:cs="Times New Roman"/>
          <w:sz w:val="28"/>
          <w:szCs w:val="28"/>
          <w:lang w:val="uk-UA"/>
        </w:rPr>
        <w:t>65.014.1:016.1</w:t>
      </w:r>
    </w:p>
    <w:p w:rsidR="00FA09AD" w:rsidRPr="00AB1FCE" w:rsidRDefault="00FA09AD" w:rsidP="00FA09AD">
      <w:pPr>
        <w:spacing w:after="0" w:line="360" w:lineRule="auto"/>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Власенко</w:t>
      </w:r>
      <w:proofErr w:type="spellEnd"/>
      <w:r>
        <w:rPr>
          <w:rFonts w:ascii="Times New Roman" w:hAnsi="Times New Roman" w:cs="Times New Roman"/>
          <w:b/>
          <w:sz w:val="28"/>
          <w:szCs w:val="28"/>
          <w:lang w:val="uk-UA"/>
        </w:rPr>
        <w:t xml:space="preserve"> </w:t>
      </w:r>
      <w:r w:rsidRPr="00AB1FCE">
        <w:rPr>
          <w:rFonts w:ascii="Times New Roman" w:hAnsi="Times New Roman" w:cs="Times New Roman"/>
          <w:b/>
          <w:sz w:val="28"/>
          <w:szCs w:val="28"/>
          <w:lang w:val="uk-UA"/>
        </w:rPr>
        <w:t>В</w:t>
      </w:r>
      <w:r>
        <w:rPr>
          <w:rFonts w:ascii="Times New Roman" w:hAnsi="Times New Roman" w:cs="Times New Roman"/>
          <w:b/>
          <w:sz w:val="28"/>
          <w:szCs w:val="28"/>
          <w:lang w:val="uk-UA"/>
        </w:rPr>
        <w:t>алентин Анатолійович</w:t>
      </w:r>
    </w:p>
    <w:p w:rsidR="00FA09AD" w:rsidRDefault="00FA09AD" w:rsidP="00FA09A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кандидат економічних наук, доцент, </w:t>
      </w:r>
    </w:p>
    <w:p w:rsidR="00FA09AD" w:rsidRPr="00AB1FCE" w:rsidRDefault="00FA09AD" w:rsidP="00FA09A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менеджменту,</w:t>
      </w:r>
    </w:p>
    <w:p w:rsidR="00FA09AD" w:rsidRDefault="00FA09AD" w:rsidP="00FA09A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Вищий навчальний заклад Укоопспілки</w:t>
      </w:r>
    </w:p>
    <w:p w:rsidR="00FA09AD" w:rsidRDefault="00FA09AD" w:rsidP="00FA09A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«Полтавський університет економіки і торгівлі»</w:t>
      </w:r>
    </w:p>
    <w:p w:rsidR="00FA09AD" w:rsidRPr="00EE0935" w:rsidRDefault="00FA09AD" w:rsidP="00FA09AD">
      <w:pPr>
        <w:spacing w:after="0" w:line="360" w:lineRule="auto"/>
        <w:rPr>
          <w:rFonts w:ascii="Times New Roman" w:hAnsi="Times New Roman" w:cs="Times New Roman"/>
          <w:bCs/>
          <w:sz w:val="28"/>
          <w:szCs w:val="28"/>
          <w:lang w:val="uk-UA"/>
        </w:rPr>
      </w:pPr>
    </w:p>
    <w:p w:rsidR="00FA09AD" w:rsidRPr="00FA09AD" w:rsidRDefault="00FA09AD" w:rsidP="00FA09AD">
      <w:pPr>
        <w:spacing w:after="0" w:line="360" w:lineRule="auto"/>
        <w:jc w:val="center"/>
        <w:rPr>
          <w:rFonts w:ascii="Times New Roman" w:eastAsia="Calibri" w:hAnsi="Times New Roman" w:cs="Times New Roman"/>
          <w:b/>
          <w:spacing w:val="-2"/>
          <w:sz w:val="28"/>
          <w:szCs w:val="28"/>
          <w:lang w:val="uk-UA"/>
        </w:rPr>
      </w:pPr>
      <w:r w:rsidRPr="00FA09AD">
        <w:rPr>
          <w:rFonts w:ascii="Times New Roman" w:eastAsia="Times New Roman" w:hAnsi="Times New Roman" w:cs="Times New Roman"/>
          <w:b/>
          <w:sz w:val="28"/>
          <w:szCs w:val="28"/>
          <w:lang w:val="uk-UA"/>
        </w:rPr>
        <w:t>НАУКОВІ ПІДХОДИ ДО ФОРМУВАННЯ ЕФЕКТИВНОЇ СТРУКТУРИ АКТИВІВ ПІДПРИЄМСТВА У СУЧАСНИХ УМОВАХ ГОСПОДАРЮВАННЯ</w:t>
      </w:r>
    </w:p>
    <w:p w:rsidR="002863AE" w:rsidRPr="005D6A6A" w:rsidRDefault="002863AE" w:rsidP="002E4358">
      <w:pPr>
        <w:pStyle w:val="1"/>
        <w:spacing w:line="360" w:lineRule="auto"/>
        <w:ind w:firstLine="0"/>
        <w:jc w:val="center"/>
        <w:rPr>
          <w:b/>
          <w:spacing w:val="-2"/>
          <w:highlight w:val="yellow"/>
          <w:lang w:val="uk-UA"/>
        </w:rPr>
      </w:pPr>
    </w:p>
    <w:p w:rsidR="00A930DC" w:rsidRPr="005D6A6A" w:rsidRDefault="00FC083A" w:rsidP="00A74B21">
      <w:pPr>
        <w:pStyle w:val="1"/>
        <w:spacing w:line="360" w:lineRule="auto"/>
        <w:ind w:firstLine="425"/>
        <w:rPr>
          <w:i/>
          <w:spacing w:val="-2"/>
          <w:lang w:val="uk-UA"/>
        </w:rPr>
      </w:pPr>
      <w:r w:rsidRPr="00FA09AD">
        <w:rPr>
          <w:b/>
          <w:i/>
          <w:spacing w:val="-2"/>
          <w:lang w:val="uk-UA"/>
        </w:rPr>
        <w:t>Ан</w:t>
      </w:r>
      <w:r w:rsidR="005772BA" w:rsidRPr="00FA09AD">
        <w:rPr>
          <w:b/>
          <w:i/>
          <w:spacing w:val="-2"/>
          <w:lang w:val="uk-UA"/>
        </w:rPr>
        <w:t>отація</w:t>
      </w:r>
      <w:r w:rsidR="00765524" w:rsidRPr="00FA09AD">
        <w:rPr>
          <w:b/>
          <w:i/>
          <w:spacing w:val="-2"/>
          <w:lang w:val="uk-UA"/>
        </w:rPr>
        <w:t>:</w:t>
      </w:r>
      <w:r w:rsidR="00FA09AD">
        <w:rPr>
          <w:i/>
          <w:spacing w:val="-2"/>
          <w:lang w:val="uk-UA"/>
        </w:rPr>
        <w:t xml:space="preserve"> У статті</w:t>
      </w:r>
      <w:r w:rsidR="001743BE" w:rsidRPr="005D6A6A">
        <w:rPr>
          <w:i/>
          <w:spacing w:val="-2"/>
          <w:lang w:val="uk-UA"/>
        </w:rPr>
        <w:t xml:space="preserve"> обґрунто</w:t>
      </w:r>
      <w:r w:rsidR="00FA09AD">
        <w:rPr>
          <w:i/>
          <w:spacing w:val="-2"/>
          <w:lang w:val="uk-UA"/>
        </w:rPr>
        <w:t>вано</w:t>
      </w:r>
      <w:r w:rsidR="001743BE" w:rsidRPr="005D6A6A">
        <w:rPr>
          <w:i/>
          <w:spacing w:val="-2"/>
          <w:lang w:val="uk-UA"/>
        </w:rPr>
        <w:t xml:space="preserve"> </w:t>
      </w:r>
      <w:r w:rsidR="00FA09AD">
        <w:rPr>
          <w:i/>
          <w:spacing w:val="-2"/>
          <w:lang w:val="uk-UA"/>
        </w:rPr>
        <w:t xml:space="preserve">методологічні та </w:t>
      </w:r>
      <w:r w:rsidR="001743BE" w:rsidRPr="005D6A6A">
        <w:rPr>
          <w:i/>
          <w:spacing w:val="-2"/>
          <w:lang w:val="uk-UA"/>
        </w:rPr>
        <w:t xml:space="preserve">прикладні </w:t>
      </w:r>
      <w:r w:rsidR="005138D1" w:rsidRPr="005D6A6A">
        <w:rPr>
          <w:i/>
          <w:spacing w:val="-2"/>
          <w:lang w:val="uk-UA"/>
        </w:rPr>
        <w:t>реком</w:t>
      </w:r>
      <w:r w:rsidR="00FA09AD">
        <w:rPr>
          <w:i/>
          <w:spacing w:val="-2"/>
          <w:lang w:val="uk-UA"/>
        </w:rPr>
        <w:t>ендації щодо формування ефективної структури</w:t>
      </w:r>
      <w:r w:rsidR="005138D1" w:rsidRPr="005D6A6A">
        <w:rPr>
          <w:i/>
          <w:spacing w:val="-2"/>
          <w:lang w:val="uk-UA"/>
        </w:rPr>
        <w:t xml:space="preserve"> </w:t>
      </w:r>
      <w:r w:rsidR="00FA09AD">
        <w:rPr>
          <w:i/>
          <w:spacing w:val="-2"/>
          <w:lang w:val="uk-UA"/>
        </w:rPr>
        <w:t>активів</w:t>
      </w:r>
      <w:r w:rsidR="00A930DC" w:rsidRPr="005D6A6A">
        <w:rPr>
          <w:i/>
          <w:spacing w:val="-2"/>
          <w:lang w:val="uk-UA"/>
        </w:rPr>
        <w:t xml:space="preserve"> підприємства</w:t>
      </w:r>
      <w:r w:rsidR="001743BE" w:rsidRPr="005D6A6A">
        <w:rPr>
          <w:i/>
          <w:spacing w:val="-2"/>
          <w:lang w:val="uk-UA"/>
        </w:rPr>
        <w:t xml:space="preserve"> у ринкових умовах господарювання. У результаті дослідження </w:t>
      </w:r>
      <w:r w:rsidR="005138D1" w:rsidRPr="005D6A6A">
        <w:rPr>
          <w:i/>
          <w:spacing w:val="-2"/>
          <w:lang w:val="uk-UA"/>
        </w:rPr>
        <w:t>запропоновано</w:t>
      </w:r>
      <w:r w:rsidR="00A74B21" w:rsidRPr="005D6A6A">
        <w:rPr>
          <w:i/>
          <w:spacing w:val="-2"/>
          <w:lang w:val="uk-UA"/>
        </w:rPr>
        <w:t xml:space="preserve"> </w:t>
      </w:r>
      <w:r w:rsidR="00A930DC" w:rsidRPr="005D6A6A">
        <w:rPr>
          <w:rStyle w:val="rvts9"/>
          <w:i/>
          <w:spacing w:val="-2"/>
          <w:lang w:val="uk-UA"/>
        </w:rPr>
        <w:t xml:space="preserve">практичні заходи для проведення </w:t>
      </w:r>
      <w:r w:rsidR="00A930DC" w:rsidRPr="005D6A6A">
        <w:rPr>
          <w:i/>
          <w:spacing w:val="-2"/>
          <w:lang w:val="uk-UA"/>
        </w:rPr>
        <w:t>реструктуризації активів підприємства</w:t>
      </w:r>
      <w:r w:rsidR="00A930DC" w:rsidRPr="005D6A6A">
        <w:rPr>
          <w:rStyle w:val="rvts9"/>
          <w:i/>
          <w:spacing w:val="-2"/>
          <w:lang w:val="uk-UA"/>
        </w:rPr>
        <w:t xml:space="preserve"> </w:t>
      </w:r>
      <w:r w:rsidR="00A74B21" w:rsidRPr="005D6A6A">
        <w:rPr>
          <w:rStyle w:val="rvts9"/>
          <w:i/>
          <w:spacing w:val="-2"/>
          <w:lang w:val="uk-UA"/>
        </w:rPr>
        <w:t>в умовах економічних трансформацій</w:t>
      </w:r>
      <w:r w:rsidR="00A930DC" w:rsidRPr="005D6A6A">
        <w:rPr>
          <w:rStyle w:val="rvts9"/>
          <w:i/>
          <w:spacing w:val="-2"/>
          <w:lang w:val="uk-UA"/>
        </w:rPr>
        <w:t>.</w:t>
      </w:r>
    </w:p>
    <w:p w:rsidR="00A74B21" w:rsidRPr="002A2EAE" w:rsidRDefault="005772BA" w:rsidP="002A2EAE">
      <w:pPr>
        <w:pStyle w:val="1"/>
        <w:spacing w:line="360" w:lineRule="auto"/>
        <w:ind w:firstLine="425"/>
        <w:rPr>
          <w:i/>
          <w:spacing w:val="-2"/>
          <w:lang w:val="uk-UA"/>
        </w:rPr>
      </w:pPr>
      <w:r w:rsidRPr="00FA09AD">
        <w:rPr>
          <w:b/>
          <w:i/>
          <w:spacing w:val="-2"/>
          <w:lang w:val="uk-UA"/>
        </w:rPr>
        <w:t>Ключові слова</w:t>
      </w:r>
      <w:r w:rsidR="00765524" w:rsidRPr="00FA09AD">
        <w:rPr>
          <w:b/>
          <w:i/>
          <w:spacing w:val="-2"/>
          <w:lang w:val="uk-UA"/>
        </w:rPr>
        <w:t>:</w:t>
      </w:r>
      <w:r w:rsidR="00FC083A" w:rsidRPr="005D6A6A">
        <w:rPr>
          <w:i/>
          <w:spacing w:val="-2"/>
          <w:lang w:val="uk-UA"/>
        </w:rPr>
        <w:t xml:space="preserve"> </w:t>
      </w:r>
      <w:r w:rsidR="00A74B21" w:rsidRPr="005D6A6A">
        <w:rPr>
          <w:i/>
          <w:spacing w:val="-2"/>
          <w:lang w:val="uk-UA"/>
        </w:rPr>
        <w:t>активи,</w:t>
      </w:r>
      <w:r w:rsidR="00997C83" w:rsidRPr="005D6A6A">
        <w:rPr>
          <w:i/>
          <w:spacing w:val="-2"/>
          <w:lang w:val="uk-UA"/>
        </w:rPr>
        <w:t xml:space="preserve"> майнові цінності,</w:t>
      </w:r>
      <w:r w:rsidR="00A74B21" w:rsidRPr="005D6A6A">
        <w:rPr>
          <w:i/>
          <w:spacing w:val="-2"/>
          <w:lang w:val="uk-UA"/>
        </w:rPr>
        <w:t xml:space="preserve"> </w:t>
      </w:r>
      <w:r w:rsidR="00D651C6" w:rsidRPr="005D6A6A">
        <w:rPr>
          <w:i/>
          <w:spacing w:val="-2"/>
          <w:lang w:val="uk-UA"/>
        </w:rPr>
        <w:t xml:space="preserve">політика формування активів підприємства, </w:t>
      </w:r>
      <w:r w:rsidR="00A74B21" w:rsidRPr="005D6A6A">
        <w:rPr>
          <w:i/>
          <w:spacing w:val="-2"/>
          <w:lang w:val="uk-UA"/>
        </w:rPr>
        <w:t xml:space="preserve">процес управління формуванням </w:t>
      </w:r>
      <w:r w:rsidR="0042258D" w:rsidRPr="005D6A6A">
        <w:rPr>
          <w:i/>
          <w:spacing w:val="-2"/>
          <w:lang w:val="uk-UA"/>
        </w:rPr>
        <w:t xml:space="preserve">та використанням </w:t>
      </w:r>
      <w:r w:rsidR="00D651C6" w:rsidRPr="005D6A6A">
        <w:rPr>
          <w:i/>
          <w:spacing w:val="-2"/>
          <w:lang w:val="uk-UA"/>
        </w:rPr>
        <w:t>активів</w:t>
      </w:r>
      <w:r w:rsidR="0042258D" w:rsidRPr="005D6A6A">
        <w:rPr>
          <w:i/>
          <w:spacing w:val="-2"/>
          <w:lang w:val="uk-UA"/>
        </w:rPr>
        <w:t xml:space="preserve"> підприємства, </w:t>
      </w:r>
      <w:r w:rsidR="00D651C6" w:rsidRPr="005D6A6A">
        <w:rPr>
          <w:i/>
          <w:spacing w:val="-2"/>
          <w:lang w:val="uk-UA"/>
        </w:rPr>
        <w:t>реструк</w:t>
      </w:r>
      <w:r w:rsidR="0042258D" w:rsidRPr="005D6A6A">
        <w:rPr>
          <w:i/>
          <w:spacing w:val="-2"/>
          <w:lang w:val="uk-UA"/>
        </w:rPr>
        <w:t>туризація активів підприємства</w:t>
      </w:r>
      <w:r w:rsidR="00A74B21" w:rsidRPr="005D6A6A">
        <w:rPr>
          <w:i/>
          <w:spacing w:val="-2"/>
          <w:lang w:val="uk-UA"/>
        </w:rPr>
        <w:t>.</w:t>
      </w:r>
    </w:p>
    <w:p w:rsidR="00DB1337" w:rsidRPr="005D6A6A" w:rsidRDefault="00DB1337" w:rsidP="0042576A">
      <w:pPr>
        <w:pStyle w:val="a3"/>
        <w:spacing w:after="0" w:line="360" w:lineRule="auto"/>
        <w:ind w:left="0" w:firstLine="425"/>
        <w:jc w:val="both"/>
        <w:rPr>
          <w:rFonts w:ascii="Times New Roman" w:eastAsia="Times New Roman" w:hAnsi="Times New Roman" w:cs="Times New Roman"/>
          <w:i/>
          <w:spacing w:val="-2"/>
          <w:sz w:val="28"/>
          <w:szCs w:val="28"/>
          <w:lang w:val="en-US"/>
        </w:rPr>
      </w:pPr>
      <w:r w:rsidRPr="00FA09AD">
        <w:rPr>
          <w:rFonts w:ascii="Times New Roman" w:eastAsia="Times New Roman" w:hAnsi="Times New Roman" w:cs="Times New Roman"/>
          <w:b/>
          <w:i/>
          <w:spacing w:val="-2"/>
          <w:sz w:val="28"/>
          <w:szCs w:val="28"/>
          <w:lang w:val="en-US"/>
        </w:rPr>
        <w:t>Annot</w:t>
      </w:r>
      <w:r w:rsidR="000B6E56" w:rsidRPr="00FA09AD">
        <w:rPr>
          <w:rFonts w:ascii="Times New Roman" w:eastAsia="Times New Roman" w:hAnsi="Times New Roman" w:cs="Times New Roman"/>
          <w:b/>
          <w:i/>
          <w:spacing w:val="-2"/>
          <w:sz w:val="28"/>
          <w:szCs w:val="28"/>
          <w:lang w:val="en-US"/>
        </w:rPr>
        <w:t>ation:</w:t>
      </w:r>
      <w:r w:rsidR="000B6E56" w:rsidRPr="005D6A6A">
        <w:rPr>
          <w:rFonts w:ascii="Times New Roman" w:eastAsia="Times New Roman" w:hAnsi="Times New Roman" w:cs="Times New Roman"/>
          <w:i/>
          <w:spacing w:val="-2"/>
          <w:sz w:val="28"/>
          <w:szCs w:val="28"/>
          <w:lang w:val="en-US"/>
        </w:rPr>
        <w:t xml:space="preserve"> </w:t>
      </w:r>
      <w:r w:rsidR="00F679D3">
        <w:rPr>
          <w:rFonts w:ascii="Times New Roman" w:eastAsia="Times New Roman" w:hAnsi="Times New Roman" w:cs="Times New Roman"/>
          <w:i/>
          <w:spacing w:val="-2"/>
          <w:sz w:val="28"/>
          <w:szCs w:val="28"/>
          <w:lang w:val="en-US"/>
        </w:rPr>
        <w:t>In this article</w:t>
      </w:r>
      <w:r w:rsidR="000B764A" w:rsidRPr="005D6A6A">
        <w:rPr>
          <w:rFonts w:ascii="Times New Roman" w:eastAsia="Times New Roman" w:hAnsi="Times New Roman" w:cs="Times New Roman"/>
          <w:i/>
          <w:spacing w:val="-2"/>
          <w:sz w:val="28"/>
          <w:szCs w:val="28"/>
          <w:lang w:val="en-US"/>
        </w:rPr>
        <w:t xml:space="preserve"> </w:t>
      </w:r>
      <w:r w:rsidR="000B764A" w:rsidRPr="005D6A6A">
        <w:rPr>
          <w:rFonts w:ascii="Times New Roman" w:hAnsi="Times New Roman" w:cs="Times New Roman"/>
          <w:i/>
          <w:spacing w:val="-2"/>
          <w:sz w:val="28"/>
          <w:szCs w:val="28"/>
          <w:lang w:val="en-US"/>
        </w:rPr>
        <w:t>t</w:t>
      </w:r>
      <w:r w:rsidRPr="005D6A6A">
        <w:rPr>
          <w:rFonts w:ascii="Times New Roman" w:eastAsia="Times New Roman" w:hAnsi="Times New Roman" w:cs="Times New Roman"/>
          <w:i/>
          <w:spacing w:val="-2"/>
          <w:sz w:val="28"/>
          <w:szCs w:val="28"/>
          <w:lang w:val="en-US"/>
        </w:rPr>
        <w:t xml:space="preserve">he methodological and </w:t>
      </w:r>
      <w:r w:rsidR="000B6E56" w:rsidRPr="005D6A6A">
        <w:rPr>
          <w:rFonts w:ascii="Times New Roman" w:eastAsia="Times New Roman" w:hAnsi="Times New Roman" w:cs="Times New Roman"/>
          <w:i/>
          <w:spacing w:val="-2"/>
          <w:sz w:val="28"/>
          <w:szCs w:val="28"/>
          <w:lang w:val="en-US"/>
        </w:rPr>
        <w:t>practical</w:t>
      </w:r>
      <w:r w:rsidRPr="005D6A6A">
        <w:rPr>
          <w:rFonts w:ascii="Times New Roman" w:eastAsia="Times New Roman" w:hAnsi="Times New Roman" w:cs="Times New Roman"/>
          <w:i/>
          <w:spacing w:val="-2"/>
          <w:sz w:val="28"/>
          <w:szCs w:val="28"/>
          <w:lang w:val="en-US"/>
        </w:rPr>
        <w:t xml:space="preserve"> recommen</w:t>
      </w:r>
      <w:r w:rsidR="000B6E56" w:rsidRPr="005D6A6A">
        <w:rPr>
          <w:rFonts w:ascii="Times New Roman" w:eastAsia="Times New Roman" w:hAnsi="Times New Roman" w:cs="Times New Roman"/>
          <w:i/>
          <w:spacing w:val="-2"/>
          <w:sz w:val="28"/>
          <w:szCs w:val="28"/>
          <w:lang w:val="en-US"/>
        </w:rPr>
        <w:t>dations f</w:t>
      </w:r>
      <w:r w:rsidR="0036163A" w:rsidRPr="005D6A6A">
        <w:rPr>
          <w:rFonts w:ascii="Times New Roman" w:eastAsia="Times New Roman" w:hAnsi="Times New Roman" w:cs="Times New Roman"/>
          <w:i/>
          <w:spacing w:val="-2"/>
          <w:sz w:val="28"/>
          <w:szCs w:val="28"/>
          <w:lang w:val="en-US"/>
        </w:rPr>
        <w:t>or the formation of</w:t>
      </w:r>
      <w:r w:rsidR="0042576A" w:rsidRPr="005D6A6A">
        <w:rPr>
          <w:rFonts w:ascii="Times New Roman" w:hAnsi="Times New Roman" w:cs="Times New Roman"/>
          <w:i/>
          <w:spacing w:val="-2"/>
          <w:sz w:val="28"/>
          <w:szCs w:val="28"/>
          <w:lang w:val="en-US"/>
        </w:rPr>
        <w:t xml:space="preserve"> effective asset</w:t>
      </w:r>
      <w:r w:rsidR="00D21634" w:rsidRPr="005D6A6A">
        <w:rPr>
          <w:rFonts w:ascii="Times New Roman" w:hAnsi="Times New Roman" w:cs="Times New Roman"/>
          <w:i/>
          <w:spacing w:val="-2"/>
          <w:sz w:val="28"/>
          <w:szCs w:val="28"/>
          <w:lang w:val="en-US"/>
        </w:rPr>
        <w:t>s</w:t>
      </w:r>
      <w:r w:rsidR="0042576A" w:rsidRPr="005D6A6A">
        <w:rPr>
          <w:rFonts w:ascii="Times New Roman" w:hAnsi="Times New Roman" w:cs="Times New Roman"/>
          <w:i/>
          <w:spacing w:val="-2"/>
          <w:sz w:val="28"/>
          <w:szCs w:val="28"/>
          <w:lang w:val="en-US"/>
        </w:rPr>
        <w:t xml:space="preserve"> </w:t>
      </w:r>
      <w:r w:rsidR="00FA09AD">
        <w:rPr>
          <w:rFonts w:ascii="Times New Roman" w:hAnsi="Times New Roman" w:cs="Times New Roman"/>
          <w:i/>
          <w:spacing w:val="-2"/>
          <w:sz w:val="28"/>
          <w:szCs w:val="28"/>
          <w:lang w:val="en-US"/>
        </w:rPr>
        <w:t>structure</w:t>
      </w:r>
      <w:r w:rsidR="0042576A" w:rsidRPr="005D6A6A">
        <w:rPr>
          <w:rFonts w:ascii="Times New Roman" w:hAnsi="Times New Roman" w:cs="Times New Roman"/>
          <w:i/>
          <w:spacing w:val="-2"/>
          <w:sz w:val="28"/>
          <w:szCs w:val="28"/>
          <w:lang w:val="en-US"/>
        </w:rPr>
        <w:t xml:space="preserve"> </w:t>
      </w:r>
      <w:r w:rsidR="000B6E56" w:rsidRPr="005D6A6A">
        <w:rPr>
          <w:rFonts w:ascii="Times New Roman" w:eastAsia="Times New Roman" w:hAnsi="Times New Roman" w:cs="Times New Roman"/>
          <w:i/>
          <w:spacing w:val="-2"/>
          <w:sz w:val="28"/>
          <w:szCs w:val="28"/>
          <w:lang w:val="en-US"/>
        </w:rPr>
        <w:t xml:space="preserve">at the enterprise </w:t>
      </w:r>
      <w:r w:rsidRPr="005D6A6A">
        <w:rPr>
          <w:rFonts w:ascii="Times New Roman" w:eastAsia="Times New Roman" w:hAnsi="Times New Roman" w:cs="Times New Roman"/>
          <w:i/>
          <w:spacing w:val="-2"/>
          <w:sz w:val="28"/>
          <w:szCs w:val="28"/>
          <w:lang w:val="en-US"/>
        </w:rPr>
        <w:t>in t</w:t>
      </w:r>
      <w:r w:rsidR="000B6E56" w:rsidRPr="005D6A6A">
        <w:rPr>
          <w:rFonts w:ascii="Times New Roman" w:eastAsia="Times New Roman" w:hAnsi="Times New Roman" w:cs="Times New Roman"/>
          <w:i/>
          <w:spacing w:val="-2"/>
          <w:sz w:val="28"/>
          <w:szCs w:val="28"/>
          <w:lang w:val="en-US"/>
        </w:rPr>
        <w:t>he market conditions are substantiated</w:t>
      </w:r>
      <w:r w:rsidRPr="005D6A6A">
        <w:rPr>
          <w:rFonts w:ascii="Times New Roman" w:eastAsia="Times New Roman" w:hAnsi="Times New Roman" w:cs="Times New Roman"/>
          <w:i/>
          <w:spacing w:val="-2"/>
          <w:sz w:val="28"/>
          <w:szCs w:val="28"/>
          <w:lang w:val="en-US"/>
        </w:rPr>
        <w:t xml:space="preserve">. </w:t>
      </w:r>
      <w:r w:rsidR="000B6E56" w:rsidRPr="005D6A6A">
        <w:rPr>
          <w:rFonts w:ascii="Times New Roman" w:eastAsia="Times New Roman" w:hAnsi="Times New Roman" w:cs="Times New Roman"/>
          <w:i/>
          <w:spacing w:val="-2"/>
          <w:sz w:val="28"/>
          <w:szCs w:val="28"/>
          <w:lang w:val="en-US"/>
        </w:rPr>
        <w:t>In the result of investigation</w:t>
      </w:r>
      <w:r w:rsidRPr="005D6A6A">
        <w:rPr>
          <w:rFonts w:ascii="Times New Roman" w:eastAsia="Times New Roman" w:hAnsi="Times New Roman" w:cs="Times New Roman"/>
          <w:i/>
          <w:spacing w:val="-2"/>
          <w:sz w:val="28"/>
          <w:szCs w:val="28"/>
          <w:lang w:val="en-US"/>
        </w:rPr>
        <w:t xml:space="preserve"> the </w:t>
      </w:r>
      <w:r w:rsidR="0042576A" w:rsidRPr="005D6A6A">
        <w:rPr>
          <w:rFonts w:ascii="Times New Roman" w:hAnsi="Times New Roman" w:cs="Times New Roman"/>
          <w:i/>
          <w:spacing w:val="-2"/>
          <w:sz w:val="28"/>
          <w:szCs w:val="28"/>
          <w:lang w:val="en-US"/>
        </w:rPr>
        <w:t>practical step</w:t>
      </w:r>
      <w:r w:rsidR="0036163A" w:rsidRPr="005D6A6A">
        <w:rPr>
          <w:rFonts w:ascii="Times New Roman" w:hAnsi="Times New Roman" w:cs="Times New Roman"/>
          <w:i/>
          <w:spacing w:val="-2"/>
          <w:sz w:val="28"/>
          <w:szCs w:val="28"/>
          <w:lang w:val="en-US"/>
        </w:rPr>
        <w:t>s were taken to restructure the</w:t>
      </w:r>
      <w:r w:rsidR="0036163A" w:rsidRPr="005D6A6A">
        <w:rPr>
          <w:rFonts w:ascii="Times New Roman" w:eastAsia="Times New Roman" w:hAnsi="Times New Roman" w:cs="Times New Roman"/>
          <w:i/>
          <w:spacing w:val="-2"/>
          <w:sz w:val="28"/>
          <w:szCs w:val="28"/>
          <w:lang w:val="en-US"/>
        </w:rPr>
        <w:t xml:space="preserve"> enterprise</w:t>
      </w:r>
      <w:r w:rsidR="0042576A" w:rsidRPr="005D6A6A">
        <w:rPr>
          <w:rFonts w:ascii="Times New Roman" w:hAnsi="Times New Roman" w:cs="Times New Roman"/>
          <w:i/>
          <w:spacing w:val="-2"/>
          <w:sz w:val="28"/>
          <w:szCs w:val="28"/>
          <w:lang w:val="en-US"/>
        </w:rPr>
        <w:t xml:space="preserve"> assets under conditions of economic transformation</w:t>
      </w:r>
      <w:r w:rsidR="001F09D1">
        <w:rPr>
          <w:rFonts w:ascii="Times New Roman" w:hAnsi="Times New Roman" w:cs="Times New Roman"/>
          <w:i/>
          <w:spacing w:val="-2"/>
          <w:sz w:val="28"/>
          <w:szCs w:val="28"/>
          <w:lang w:val="en-US"/>
        </w:rPr>
        <w:t>s</w:t>
      </w:r>
      <w:r w:rsidR="0042576A" w:rsidRPr="005D6A6A">
        <w:rPr>
          <w:rFonts w:ascii="Times New Roman" w:eastAsia="Times New Roman" w:hAnsi="Times New Roman" w:cs="Times New Roman"/>
          <w:i/>
          <w:spacing w:val="-2"/>
          <w:sz w:val="28"/>
          <w:szCs w:val="28"/>
          <w:lang w:val="en-US"/>
        </w:rPr>
        <w:t xml:space="preserve"> </w:t>
      </w:r>
      <w:r w:rsidRPr="005D6A6A">
        <w:rPr>
          <w:rFonts w:ascii="Times New Roman" w:eastAsia="Times New Roman" w:hAnsi="Times New Roman" w:cs="Times New Roman"/>
          <w:i/>
          <w:spacing w:val="-2"/>
          <w:sz w:val="28"/>
          <w:szCs w:val="28"/>
          <w:lang w:val="en-US"/>
        </w:rPr>
        <w:t>is proposed.</w:t>
      </w:r>
    </w:p>
    <w:p w:rsidR="002863AE" w:rsidRPr="00FA09AD" w:rsidRDefault="000B764A" w:rsidP="00FA09AD">
      <w:pPr>
        <w:spacing w:after="0" w:line="360" w:lineRule="auto"/>
        <w:ind w:firstLine="425"/>
        <w:jc w:val="both"/>
        <w:rPr>
          <w:rFonts w:ascii="Times New Roman" w:eastAsia="Times New Roman" w:hAnsi="Times New Roman" w:cs="Times New Roman"/>
          <w:i/>
          <w:spacing w:val="-2"/>
          <w:sz w:val="28"/>
          <w:szCs w:val="28"/>
          <w:lang w:val="uk-UA"/>
        </w:rPr>
      </w:pPr>
      <w:r w:rsidRPr="00FA09AD">
        <w:rPr>
          <w:rFonts w:ascii="Times New Roman" w:eastAsia="Times New Roman" w:hAnsi="Times New Roman" w:cs="Times New Roman"/>
          <w:b/>
          <w:i/>
          <w:spacing w:val="-2"/>
          <w:sz w:val="28"/>
          <w:szCs w:val="28"/>
          <w:lang w:val="en-US"/>
        </w:rPr>
        <w:t>Key words:</w:t>
      </w:r>
      <w:r w:rsidRPr="005D6A6A">
        <w:rPr>
          <w:rFonts w:ascii="Times New Roman" w:eastAsia="Times New Roman" w:hAnsi="Times New Roman" w:cs="Times New Roman"/>
          <w:i/>
          <w:spacing w:val="-2"/>
          <w:sz w:val="28"/>
          <w:szCs w:val="28"/>
          <w:lang w:val="en-US"/>
        </w:rPr>
        <w:t xml:space="preserve"> assets, property values, the policy of formation of assets at the enterprise, process of management of formation and use of assets at the enterp</w:t>
      </w:r>
      <w:r w:rsidR="00D21634" w:rsidRPr="005D6A6A">
        <w:rPr>
          <w:rFonts w:ascii="Times New Roman" w:eastAsia="Times New Roman" w:hAnsi="Times New Roman" w:cs="Times New Roman"/>
          <w:i/>
          <w:spacing w:val="-2"/>
          <w:sz w:val="28"/>
          <w:szCs w:val="28"/>
          <w:lang w:val="en-US"/>
        </w:rPr>
        <w:t>rise, restructuring of assets at</w:t>
      </w:r>
      <w:r w:rsidRPr="005D6A6A">
        <w:rPr>
          <w:rFonts w:ascii="Times New Roman" w:eastAsia="Times New Roman" w:hAnsi="Times New Roman" w:cs="Times New Roman"/>
          <w:i/>
          <w:spacing w:val="-2"/>
          <w:sz w:val="28"/>
          <w:szCs w:val="28"/>
          <w:lang w:val="en-US"/>
        </w:rPr>
        <w:t xml:space="preserve"> the enterprise.</w:t>
      </w:r>
    </w:p>
    <w:p w:rsidR="00FA09AD" w:rsidRPr="005D6A6A" w:rsidRDefault="00FA09AD" w:rsidP="000B6E56">
      <w:pPr>
        <w:spacing w:after="0" w:line="360" w:lineRule="auto"/>
        <w:rPr>
          <w:rFonts w:ascii="Times New Roman" w:hAnsi="Times New Roman" w:cs="Times New Roman"/>
          <w:spacing w:val="-2"/>
          <w:sz w:val="28"/>
          <w:szCs w:val="28"/>
          <w:lang w:val="uk-UA"/>
        </w:rPr>
      </w:pPr>
    </w:p>
    <w:p w:rsidR="00087884" w:rsidRPr="005D6A6A" w:rsidRDefault="00816B96" w:rsidP="00087884">
      <w:pPr>
        <w:widowControl w:val="0"/>
        <w:autoSpaceDE w:val="0"/>
        <w:autoSpaceDN w:val="0"/>
        <w:adjustRightInd w:val="0"/>
        <w:spacing w:after="0" w:line="360" w:lineRule="auto"/>
        <w:ind w:firstLine="425"/>
        <w:jc w:val="both"/>
        <w:rPr>
          <w:rFonts w:ascii="Times New Roman" w:hAnsi="Times New Roman" w:cs="Times New Roman"/>
          <w:spacing w:val="-2"/>
          <w:sz w:val="28"/>
          <w:szCs w:val="28"/>
          <w:lang w:val="uk-UA"/>
        </w:rPr>
      </w:pPr>
      <w:r w:rsidRPr="005D6A6A">
        <w:rPr>
          <w:rFonts w:ascii="Times New Roman" w:hAnsi="Times New Roman" w:cs="Times New Roman"/>
          <w:spacing w:val="-2"/>
          <w:sz w:val="28"/>
          <w:szCs w:val="28"/>
          <w:lang w:val="uk-UA"/>
        </w:rPr>
        <w:t xml:space="preserve">Сучасний період трансформаційних змін в умовах динамічної мінливості зовнішнього середовища та загострення протиріч у середині соціально-економічних систем вимагає застосування дієвих інструментів фінансового </w:t>
      </w:r>
      <w:r w:rsidRPr="005D6A6A">
        <w:rPr>
          <w:rFonts w:ascii="Times New Roman" w:hAnsi="Times New Roman" w:cs="Times New Roman"/>
          <w:spacing w:val="-2"/>
          <w:sz w:val="28"/>
          <w:szCs w:val="28"/>
          <w:lang w:val="uk-UA"/>
        </w:rPr>
        <w:lastRenderedPageBreak/>
        <w:t xml:space="preserve">менеджменту, спрямованих на забезпечення максимальної ринкової вартості будь-якого </w:t>
      </w:r>
      <w:r w:rsidR="001E7040" w:rsidRPr="005D6A6A">
        <w:rPr>
          <w:rFonts w:ascii="Times New Roman" w:hAnsi="Times New Roman" w:cs="Times New Roman"/>
          <w:spacing w:val="-2"/>
          <w:sz w:val="28"/>
          <w:szCs w:val="28"/>
          <w:lang w:val="uk-UA"/>
        </w:rPr>
        <w:t xml:space="preserve">українського </w:t>
      </w:r>
      <w:r w:rsidRPr="005D6A6A">
        <w:rPr>
          <w:rFonts w:ascii="Times New Roman" w:hAnsi="Times New Roman" w:cs="Times New Roman"/>
          <w:spacing w:val="-2"/>
          <w:sz w:val="28"/>
          <w:szCs w:val="28"/>
          <w:lang w:val="uk-UA"/>
        </w:rPr>
        <w:t xml:space="preserve">підприємства. З цих позицій </w:t>
      </w:r>
      <w:r w:rsidR="001E7040" w:rsidRPr="005D6A6A">
        <w:rPr>
          <w:rFonts w:ascii="Times New Roman" w:hAnsi="Times New Roman" w:cs="Times New Roman"/>
          <w:spacing w:val="-2"/>
          <w:sz w:val="28"/>
          <w:szCs w:val="28"/>
          <w:lang w:val="uk-UA"/>
        </w:rPr>
        <w:t xml:space="preserve">саме </w:t>
      </w:r>
      <w:r w:rsidRPr="005D6A6A">
        <w:rPr>
          <w:rFonts w:ascii="Times New Roman" w:hAnsi="Times New Roman" w:cs="Times New Roman"/>
          <w:spacing w:val="-2"/>
          <w:sz w:val="28"/>
          <w:szCs w:val="28"/>
          <w:lang w:val="uk-UA"/>
        </w:rPr>
        <w:t xml:space="preserve">політика формування активів та процес управління ними на рівні </w:t>
      </w:r>
      <w:r w:rsidR="001E7040" w:rsidRPr="005D6A6A">
        <w:rPr>
          <w:rFonts w:ascii="Times New Roman" w:hAnsi="Times New Roman" w:cs="Times New Roman"/>
          <w:spacing w:val="-2"/>
          <w:sz w:val="28"/>
          <w:szCs w:val="28"/>
          <w:lang w:val="uk-UA"/>
        </w:rPr>
        <w:t xml:space="preserve">окремих </w:t>
      </w:r>
      <w:r w:rsidRPr="005D6A6A">
        <w:rPr>
          <w:rFonts w:ascii="Times New Roman" w:hAnsi="Times New Roman" w:cs="Times New Roman"/>
          <w:spacing w:val="-2"/>
          <w:sz w:val="28"/>
          <w:szCs w:val="28"/>
          <w:lang w:val="uk-UA"/>
        </w:rPr>
        <w:t>суб’єктів господарювання виступають важливими складовими їхньої фінансової стратегії, що спрямована на забезпечення оптим</w:t>
      </w:r>
      <w:r w:rsidR="002A2EAE">
        <w:rPr>
          <w:rFonts w:ascii="Times New Roman" w:hAnsi="Times New Roman" w:cs="Times New Roman"/>
          <w:spacing w:val="-2"/>
          <w:sz w:val="28"/>
          <w:szCs w:val="28"/>
          <w:lang w:val="uk-UA"/>
        </w:rPr>
        <w:t>альної структури активів</w:t>
      </w:r>
      <w:r w:rsidRPr="005D6A6A">
        <w:rPr>
          <w:rFonts w:ascii="Times New Roman" w:hAnsi="Times New Roman" w:cs="Times New Roman"/>
          <w:spacing w:val="-2"/>
          <w:sz w:val="28"/>
          <w:szCs w:val="28"/>
          <w:lang w:val="uk-UA"/>
        </w:rPr>
        <w:t xml:space="preserve"> та джерел фінансових ресурсів.</w:t>
      </w:r>
    </w:p>
    <w:p w:rsidR="00087884" w:rsidRPr="005D6A6A" w:rsidRDefault="00087884" w:rsidP="00087884">
      <w:pPr>
        <w:widowControl w:val="0"/>
        <w:autoSpaceDE w:val="0"/>
        <w:autoSpaceDN w:val="0"/>
        <w:adjustRightInd w:val="0"/>
        <w:spacing w:after="0" w:line="360" w:lineRule="auto"/>
        <w:ind w:firstLine="425"/>
        <w:jc w:val="both"/>
        <w:rPr>
          <w:rFonts w:ascii="Times New Roman" w:hAnsi="Times New Roman" w:cs="Times New Roman"/>
          <w:spacing w:val="-2"/>
          <w:sz w:val="28"/>
          <w:szCs w:val="28"/>
          <w:lang w:val="uk-UA"/>
        </w:rPr>
      </w:pPr>
      <w:r w:rsidRPr="005D6A6A">
        <w:rPr>
          <w:rFonts w:ascii="Times New Roman" w:hAnsi="Times New Roman" w:cs="Times New Roman"/>
          <w:spacing w:val="-2"/>
          <w:sz w:val="28"/>
          <w:szCs w:val="28"/>
          <w:lang w:val="uk-UA"/>
        </w:rPr>
        <w:t xml:space="preserve">Слід зауважити, що </w:t>
      </w:r>
      <w:r w:rsidRPr="005D6A6A">
        <w:rPr>
          <w:rFonts w:ascii="Times New Roman" w:eastAsia="Calibri" w:hAnsi="Times New Roman" w:cs="Times New Roman"/>
          <w:spacing w:val="-2"/>
          <w:sz w:val="28"/>
          <w:szCs w:val="28"/>
          <w:lang w:val="uk-UA"/>
        </w:rPr>
        <w:t>від оптимального складу та структури активів залежить якість системи управління фінансовими ресурсами підприємства, реалізація стратегії його розвитку у довгостроковій перспективі та окремих тактичних заходів, що зорієнтовані на підтримку поточної господарської діяльності.</w:t>
      </w:r>
      <w:r w:rsidRPr="005D6A6A">
        <w:rPr>
          <w:rFonts w:ascii="Times New Roman" w:hAnsi="Times New Roman" w:cs="Times New Roman"/>
          <w:spacing w:val="-2"/>
          <w:sz w:val="28"/>
          <w:szCs w:val="28"/>
          <w:lang w:val="uk-UA"/>
        </w:rPr>
        <w:t xml:space="preserve"> Разом з тим, з</w:t>
      </w:r>
      <w:r w:rsidRPr="005D6A6A">
        <w:rPr>
          <w:rFonts w:ascii="Times New Roman" w:eastAsia="Calibri" w:hAnsi="Times New Roman" w:cs="Times New Roman"/>
          <w:spacing w:val="-2"/>
          <w:sz w:val="28"/>
          <w:szCs w:val="28"/>
          <w:lang w:val="uk-UA"/>
        </w:rPr>
        <w:t xml:space="preserve">астосування комплексного підходу до процесу управління активами </w:t>
      </w:r>
      <w:r w:rsidR="005819F4" w:rsidRPr="005D6A6A">
        <w:rPr>
          <w:rFonts w:ascii="Times New Roman" w:hAnsi="Times New Roman" w:cs="Times New Roman"/>
          <w:spacing w:val="-2"/>
          <w:sz w:val="28"/>
          <w:szCs w:val="28"/>
          <w:lang w:val="uk-UA"/>
        </w:rPr>
        <w:t>з позицій формування</w:t>
      </w:r>
      <w:r w:rsidRPr="005D6A6A">
        <w:rPr>
          <w:rFonts w:ascii="Times New Roman" w:hAnsi="Times New Roman" w:cs="Times New Roman"/>
          <w:spacing w:val="-2"/>
          <w:sz w:val="28"/>
          <w:szCs w:val="28"/>
          <w:lang w:val="uk-UA"/>
        </w:rPr>
        <w:t xml:space="preserve"> належного рівня ліквідності </w:t>
      </w:r>
      <w:r w:rsidRPr="005D6A6A">
        <w:rPr>
          <w:rFonts w:ascii="Times New Roman" w:eastAsia="Calibri" w:hAnsi="Times New Roman" w:cs="Times New Roman"/>
          <w:spacing w:val="-2"/>
          <w:sz w:val="28"/>
          <w:szCs w:val="28"/>
          <w:lang w:val="uk-UA"/>
        </w:rPr>
        <w:t xml:space="preserve">дозволить забезпечити стійкість фінансового стану, </w:t>
      </w:r>
      <w:r w:rsidR="00120F4E" w:rsidRPr="005D6A6A">
        <w:rPr>
          <w:rFonts w:ascii="Times New Roman" w:eastAsia="Calibri" w:hAnsi="Times New Roman" w:cs="Times New Roman"/>
          <w:spacing w:val="-2"/>
          <w:sz w:val="28"/>
          <w:szCs w:val="28"/>
          <w:lang w:val="uk-UA"/>
        </w:rPr>
        <w:t xml:space="preserve">постійну </w:t>
      </w:r>
      <w:r w:rsidRPr="005D6A6A">
        <w:rPr>
          <w:rFonts w:ascii="Times New Roman" w:eastAsia="Calibri" w:hAnsi="Times New Roman" w:cs="Times New Roman"/>
          <w:spacing w:val="-2"/>
          <w:sz w:val="28"/>
          <w:szCs w:val="28"/>
          <w:lang w:val="uk-UA"/>
        </w:rPr>
        <w:t>платос</w:t>
      </w:r>
      <w:r w:rsidRPr="005D6A6A">
        <w:rPr>
          <w:rFonts w:ascii="Times New Roman" w:hAnsi="Times New Roman" w:cs="Times New Roman"/>
          <w:spacing w:val="-2"/>
          <w:sz w:val="28"/>
          <w:szCs w:val="28"/>
          <w:lang w:val="uk-UA"/>
        </w:rPr>
        <w:t xml:space="preserve">проможність, </w:t>
      </w:r>
      <w:r w:rsidR="00120F4E" w:rsidRPr="005D6A6A">
        <w:rPr>
          <w:rFonts w:ascii="Times New Roman" w:hAnsi="Times New Roman" w:cs="Times New Roman"/>
          <w:spacing w:val="-2"/>
          <w:sz w:val="28"/>
          <w:szCs w:val="28"/>
          <w:lang w:val="uk-UA"/>
        </w:rPr>
        <w:t xml:space="preserve">ділову активність, </w:t>
      </w:r>
      <w:r w:rsidRPr="005D6A6A">
        <w:rPr>
          <w:rFonts w:ascii="Times New Roman" w:hAnsi="Times New Roman" w:cs="Times New Roman"/>
          <w:spacing w:val="-2"/>
          <w:sz w:val="28"/>
          <w:szCs w:val="28"/>
          <w:lang w:val="uk-UA"/>
        </w:rPr>
        <w:t>кредитоспроможність</w:t>
      </w:r>
      <w:r w:rsidRPr="005D6A6A">
        <w:rPr>
          <w:rFonts w:ascii="Times New Roman" w:eastAsia="Calibri" w:hAnsi="Times New Roman" w:cs="Times New Roman"/>
          <w:spacing w:val="-2"/>
          <w:sz w:val="28"/>
          <w:szCs w:val="28"/>
          <w:lang w:val="uk-UA"/>
        </w:rPr>
        <w:t xml:space="preserve"> та інвестиційну привабливість підприємства.</w:t>
      </w:r>
    </w:p>
    <w:p w:rsidR="00816B96" w:rsidRPr="005D6A6A" w:rsidRDefault="00816B96" w:rsidP="00816B96">
      <w:pPr>
        <w:widowControl w:val="0"/>
        <w:autoSpaceDE w:val="0"/>
        <w:autoSpaceDN w:val="0"/>
        <w:adjustRightInd w:val="0"/>
        <w:spacing w:after="0" w:line="360" w:lineRule="auto"/>
        <w:ind w:firstLine="425"/>
        <w:jc w:val="both"/>
        <w:rPr>
          <w:rFonts w:ascii="Times New Roman" w:hAnsi="Times New Roman" w:cs="Times New Roman"/>
          <w:spacing w:val="-2"/>
          <w:sz w:val="28"/>
          <w:szCs w:val="28"/>
          <w:lang w:val="uk-UA"/>
        </w:rPr>
      </w:pPr>
      <w:r w:rsidRPr="005D6A6A">
        <w:rPr>
          <w:rFonts w:ascii="Times New Roman" w:hAnsi="Times New Roman" w:cs="Times New Roman"/>
          <w:spacing w:val="-2"/>
          <w:sz w:val="28"/>
          <w:szCs w:val="28"/>
          <w:lang w:val="uk-UA"/>
        </w:rPr>
        <w:t>Формування ефективного процесу управління активами на сучасному підприємстві є об’єктивною необхідні</w:t>
      </w:r>
      <w:r w:rsidR="005819F4" w:rsidRPr="005D6A6A">
        <w:rPr>
          <w:rFonts w:ascii="Times New Roman" w:hAnsi="Times New Roman" w:cs="Times New Roman"/>
          <w:spacing w:val="-2"/>
          <w:sz w:val="28"/>
          <w:szCs w:val="28"/>
          <w:lang w:val="uk-UA"/>
        </w:rPr>
        <w:t>стю, оскільки це</w:t>
      </w:r>
      <w:r w:rsidRPr="005D6A6A">
        <w:rPr>
          <w:rFonts w:ascii="Times New Roman" w:hAnsi="Times New Roman" w:cs="Times New Roman"/>
          <w:spacing w:val="-2"/>
          <w:sz w:val="28"/>
          <w:szCs w:val="28"/>
          <w:lang w:val="uk-UA"/>
        </w:rPr>
        <w:t xml:space="preserve"> сприятиме створенню, розподілу, використанню та контролю кожного виду активів, що перебуває у в</w:t>
      </w:r>
      <w:r w:rsidR="00BB0E26" w:rsidRPr="005D6A6A">
        <w:rPr>
          <w:rFonts w:ascii="Times New Roman" w:hAnsi="Times New Roman" w:cs="Times New Roman"/>
          <w:spacing w:val="-2"/>
          <w:sz w:val="28"/>
          <w:szCs w:val="28"/>
          <w:lang w:val="uk-UA"/>
        </w:rPr>
        <w:t>ласності суб’єкту господарської діяльності</w:t>
      </w:r>
      <w:r w:rsidRPr="005D6A6A">
        <w:rPr>
          <w:rFonts w:ascii="Times New Roman" w:hAnsi="Times New Roman" w:cs="Times New Roman"/>
          <w:spacing w:val="-2"/>
          <w:sz w:val="28"/>
          <w:szCs w:val="28"/>
          <w:lang w:val="uk-UA"/>
        </w:rPr>
        <w:t>. Тому без розробки дієвої політики та процесу управління активами не можливо забезпечити ефективну роботу підприємства</w:t>
      </w:r>
      <w:r w:rsidR="00446C90" w:rsidRPr="005D6A6A">
        <w:rPr>
          <w:rFonts w:ascii="Times New Roman" w:hAnsi="Times New Roman" w:cs="Times New Roman"/>
          <w:spacing w:val="-2"/>
          <w:sz w:val="28"/>
          <w:szCs w:val="28"/>
          <w:lang w:val="uk-UA"/>
        </w:rPr>
        <w:t xml:space="preserve"> під час проведення трансформаційних перетворень</w:t>
      </w:r>
      <w:r w:rsidRPr="005D6A6A">
        <w:rPr>
          <w:rFonts w:ascii="Times New Roman" w:hAnsi="Times New Roman" w:cs="Times New Roman"/>
          <w:spacing w:val="-2"/>
          <w:sz w:val="28"/>
          <w:szCs w:val="28"/>
          <w:lang w:val="uk-UA"/>
        </w:rPr>
        <w:t>.</w:t>
      </w:r>
    </w:p>
    <w:p w:rsidR="00E44700" w:rsidRPr="005D6A6A" w:rsidRDefault="00816B96" w:rsidP="00E44700">
      <w:pPr>
        <w:widowControl w:val="0"/>
        <w:autoSpaceDE w:val="0"/>
        <w:autoSpaceDN w:val="0"/>
        <w:adjustRightInd w:val="0"/>
        <w:spacing w:after="0" w:line="360" w:lineRule="auto"/>
        <w:ind w:firstLine="425"/>
        <w:jc w:val="both"/>
        <w:rPr>
          <w:rFonts w:ascii="Times New Roman" w:hAnsi="Times New Roman" w:cs="Times New Roman"/>
          <w:spacing w:val="-2"/>
          <w:sz w:val="28"/>
          <w:szCs w:val="28"/>
          <w:lang w:val="uk-UA"/>
        </w:rPr>
      </w:pPr>
      <w:r w:rsidRPr="005D6A6A">
        <w:rPr>
          <w:rFonts w:ascii="Times New Roman" w:hAnsi="Times New Roman" w:cs="Times New Roman"/>
          <w:spacing w:val="-2"/>
          <w:sz w:val="28"/>
          <w:szCs w:val="28"/>
          <w:lang w:val="uk-UA"/>
        </w:rPr>
        <w:t>Ак</w:t>
      </w:r>
      <w:r w:rsidR="00E44700" w:rsidRPr="005D6A6A">
        <w:rPr>
          <w:rFonts w:ascii="Times New Roman" w:hAnsi="Times New Roman" w:cs="Times New Roman"/>
          <w:spacing w:val="-2"/>
          <w:sz w:val="28"/>
          <w:szCs w:val="28"/>
          <w:lang w:val="uk-UA"/>
        </w:rPr>
        <w:t>туальність дослідження пояснюється</w:t>
      </w:r>
      <w:r w:rsidRPr="005D6A6A">
        <w:rPr>
          <w:rFonts w:ascii="Times New Roman" w:hAnsi="Times New Roman" w:cs="Times New Roman"/>
          <w:spacing w:val="-2"/>
          <w:sz w:val="28"/>
          <w:szCs w:val="28"/>
          <w:lang w:val="uk-UA"/>
        </w:rPr>
        <w:t xml:space="preserve"> необхідністю розробки практичних рекомендацій щодо удосконалення процесу управління окремими видами оборотних та необоротних активів підприємств, що функціонують в умовах розгортання кризових явищ та жорсткого конкурентного тиску. У зв’язку із цим, викликає особливий інтерес створення ефективного процесу управління активами на підприємства</w:t>
      </w:r>
      <w:r w:rsidR="00120F4E" w:rsidRPr="005D6A6A">
        <w:rPr>
          <w:rFonts w:ascii="Times New Roman" w:hAnsi="Times New Roman" w:cs="Times New Roman"/>
          <w:spacing w:val="-2"/>
          <w:sz w:val="28"/>
          <w:szCs w:val="28"/>
          <w:lang w:val="uk-UA"/>
        </w:rPr>
        <w:t>х</w:t>
      </w:r>
      <w:r w:rsidRPr="005D6A6A">
        <w:rPr>
          <w:rFonts w:ascii="Times New Roman" w:hAnsi="Times New Roman" w:cs="Times New Roman"/>
          <w:spacing w:val="-2"/>
          <w:sz w:val="28"/>
          <w:szCs w:val="28"/>
          <w:lang w:val="uk-UA"/>
        </w:rPr>
        <w:t xml:space="preserve"> у довгостроковій перспективі.</w:t>
      </w:r>
    </w:p>
    <w:p w:rsidR="00107746" w:rsidRPr="005D6A6A" w:rsidRDefault="00E44700" w:rsidP="00107746">
      <w:pPr>
        <w:widowControl w:val="0"/>
        <w:autoSpaceDE w:val="0"/>
        <w:autoSpaceDN w:val="0"/>
        <w:adjustRightInd w:val="0"/>
        <w:spacing w:after="0" w:line="360" w:lineRule="auto"/>
        <w:ind w:firstLine="425"/>
        <w:jc w:val="both"/>
        <w:rPr>
          <w:rFonts w:ascii="Times New Roman" w:hAnsi="Times New Roman" w:cs="Times New Roman"/>
          <w:spacing w:val="-2"/>
          <w:sz w:val="28"/>
          <w:szCs w:val="28"/>
          <w:lang w:val="uk-UA"/>
        </w:rPr>
      </w:pPr>
      <w:r w:rsidRPr="005D6A6A">
        <w:rPr>
          <w:rFonts w:ascii="Times New Roman" w:hAnsi="Times New Roman" w:cs="Times New Roman"/>
          <w:spacing w:val="-2"/>
          <w:sz w:val="28"/>
          <w:szCs w:val="28"/>
          <w:lang w:val="uk-UA"/>
        </w:rPr>
        <w:t xml:space="preserve">Питання формування ефективного процесу управління активами </w:t>
      </w:r>
      <w:r w:rsidR="009867DD" w:rsidRPr="005D6A6A">
        <w:rPr>
          <w:rFonts w:ascii="Times New Roman" w:hAnsi="Times New Roman" w:cs="Times New Roman"/>
          <w:spacing w:val="-2"/>
          <w:sz w:val="28"/>
          <w:szCs w:val="28"/>
          <w:lang w:val="uk-UA"/>
        </w:rPr>
        <w:t xml:space="preserve">на </w:t>
      </w:r>
      <w:r w:rsidRPr="005D6A6A">
        <w:rPr>
          <w:rFonts w:ascii="Times New Roman" w:hAnsi="Times New Roman" w:cs="Times New Roman"/>
          <w:spacing w:val="-2"/>
          <w:sz w:val="28"/>
          <w:szCs w:val="28"/>
          <w:lang w:val="uk-UA"/>
        </w:rPr>
        <w:t xml:space="preserve">підприємствах, застосування сучасних концепцій оцінки їх сукупної вартості, розробки складових політики управління активами на рівні суб’єктів господарської діяльності знайшли своє ґрунтовне висвітлення у фундаментальних працях </w:t>
      </w:r>
      <w:r w:rsidRPr="005D6A6A">
        <w:rPr>
          <w:rStyle w:val="rvts8"/>
          <w:spacing w:val="-2"/>
          <w:sz w:val="28"/>
          <w:szCs w:val="28"/>
          <w:lang w:val="uk-UA"/>
        </w:rPr>
        <w:t xml:space="preserve">провідних українських та іноземних науковців, серед </w:t>
      </w:r>
      <w:r w:rsidRPr="005D6A6A">
        <w:rPr>
          <w:rStyle w:val="rvts8"/>
          <w:spacing w:val="-2"/>
          <w:sz w:val="28"/>
          <w:szCs w:val="28"/>
          <w:lang w:val="uk-UA"/>
        </w:rPr>
        <w:lastRenderedPageBreak/>
        <w:t xml:space="preserve">яких слід виокремити </w:t>
      </w:r>
      <w:r w:rsidRPr="005D6A6A">
        <w:rPr>
          <w:rFonts w:ascii="Times New Roman" w:hAnsi="Times New Roman" w:cs="Times New Roman"/>
          <w:spacing w:val="-2"/>
          <w:sz w:val="28"/>
          <w:szCs w:val="28"/>
          <w:lang w:val="uk-UA"/>
        </w:rPr>
        <w:t>М.</w:t>
      </w:r>
      <w:r w:rsidRPr="005D6A6A">
        <w:rPr>
          <w:rFonts w:ascii="Times New Roman" w:hAnsi="Times New Roman" w:cs="Times New Roman"/>
          <w:spacing w:val="-2"/>
          <w:sz w:val="28"/>
          <w:szCs w:val="28"/>
        </w:rPr>
        <w:t> </w:t>
      </w:r>
      <w:r w:rsidRPr="005D6A6A">
        <w:rPr>
          <w:rFonts w:ascii="Times New Roman" w:hAnsi="Times New Roman" w:cs="Times New Roman"/>
          <w:spacing w:val="-2"/>
          <w:sz w:val="28"/>
          <w:szCs w:val="28"/>
          <w:lang w:val="uk-UA"/>
        </w:rPr>
        <w:t>Д. Білика, І.</w:t>
      </w:r>
      <w:r w:rsidRPr="005D6A6A">
        <w:rPr>
          <w:rFonts w:ascii="Times New Roman" w:hAnsi="Times New Roman" w:cs="Times New Roman"/>
          <w:spacing w:val="-2"/>
          <w:sz w:val="28"/>
          <w:szCs w:val="28"/>
        </w:rPr>
        <w:t> </w:t>
      </w:r>
      <w:r w:rsidRPr="005D6A6A">
        <w:rPr>
          <w:rFonts w:ascii="Times New Roman" w:hAnsi="Times New Roman" w:cs="Times New Roman"/>
          <w:spacing w:val="-2"/>
          <w:sz w:val="28"/>
          <w:szCs w:val="28"/>
          <w:lang w:val="uk-UA"/>
        </w:rPr>
        <w:t>А. Бланка</w:t>
      </w:r>
      <w:r w:rsidR="00FC3A82" w:rsidRPr="005D6A6A">
        <w:rPr>
          <w:rFonts w:ascii="Times New Roman" w:hAnsi="Times New Roman" w:cs="Times New Roman"/>
          <w:spacing w:val="-2"/>
          <w:sz w:val="28"/>
          <w:szCs w:val="28"/>
          <w:lang w:val="uk-UA"/>
        </w:rPr>
        <w:t xml:space="preserve"> [</w:t>
      </w:r>
      <w:r w:rsidR="004430CB" w:rsidRPr="005D6A6A">
        <w:rPr>
          <w:rFonts w:ascii="Times New Roman" w:hAnsi="Times New Roman" w:cs="Times New Roman"/>
          <w:spacing w:val="-2"/>
          <w:sz w:val="28"/>
          <w:szCs w:val="28"/>
          <w:lang w:val="uk-UA"/>
        </w:rPr>
        <w:t>1</w:t>
      </w:r>
      <w:r w:rsidR="00FC3A82" w:rsidRPr="005D6A6A">
        <w:rPr>
          <w:rFonts w:ascii="Times New Roman" w:hAnsi="Times New Roman" w:cs="Times New Roman"/>
          <w:spacing w:val="-2"/>
          <w:sz w:val="28"/>
          <w:szCs w:val="28"/>
          <w:lang w:val="uk-UA"/>
        </w:rPr>
        <w:t>]</w:t>
      </w:r>
      <w:r w:rsidRPr="005D6A6A">
        <w:rPr>
          <w:rFonts w:ascii="Times New Roman" w:hAnsi="Times New Roman" w:cs="Times New Roman"/>
          <w:spacing w:val="-2"/>
          <w:sz w:val="28"/>
          <w:szCs w:val="28"/>
          <w:lang w:val="uk-UA"/>
        </w:rPr>
        <w:t>, О. Г. </w:t>
      </w:r>
      <w:proofErr w:type="spellStart"/>
      <w:r w:rsidRPr="005D6A6A">
        <w:rPr>
          <w:rFonts w:ascii="Times New Roman" w:hAnsi="Times New Roman" w:cs="Times New Roman"/>
          <w:spacing w:val="-2"/>
          <w:sz w:val="28"/>
          <w:szCs w:val="28"/>
          <w:lang w:val="uk-UA"/>
        </w:rPr>
        <w:t>Кірдіну</w:t>
      </w:r>
      <w:proofErr w:type="spellEnd"/>
      <w:r w:rsidR="004430CB" w:rsidRPr="005D6A6A">
        <w:rPr>
          <w:rFonts w:ascii="Times New Roman" w:hAnsi="Times New Roman" w:cs="Times New Roman"/>
          <w:spacing w:val="-2"/>
          <w:sz w:val="28"/>
          <w:szCs w:val="28"/>
          <w:lang w:val="uk-UA"/>
        </w:rPr>
        <w:t xml:space="preserve"> [2]</w:t>
      </w:r>
      <w:r w:rsidRPr="005D6A6A">
        <w:rPr>
          <w:rFonts w:ascii="Times New Roman" w:hAnsi="Times New Roman" w:cs="Times New Roman"/>
          <w:spacing w:val="-2"/>
          <w:sz w:val="28"/>
          <w:szCs w:val="28"/>
          <w:lang w:val="uk-UA"/>
        </w:rPr>
        <w:t>, Г. Г. </w:t>
      </w:r>
      <w:proofErr w:type="spellStart"/>
      <w:r w:rsidRPr="005D6A6A">
        <w:rPr>
          <w:rFonts w:ascii="Times New Roman" w:hAnsi="Times New Roman" w:cs="Times New Roman"/>
          <w:spacing w:val="-2"/>
          <w:sz w:val="28"/>
          <w:szCs w:val="28"/>
          <w:lang w:val="uk-UA"/>
        </w:rPr>
        <w:t>Кірейцева</w:t>
      </w:r>
      <w:proofErr w:type="spellEnd"/>
      <w:r w:rsidR="00FC3A82" w:rsidRPr="005D6A6A">
        <w:rPr>
          <w:rFonts w:ascii="Times New Roman" w:hAnsi="Times New Roman" w:cs="Times New Roman"/>
          <w:spacing w:val="-2"/>
          <w:sz w:val="28"/>
          <w:szCs w:val="28"/>
          <w:lang w:val="uk-UA"/>
        </w:rPr>
        <w:t xml:space="preserve"> [</w:t>
      </w:r>
      <w:r w:rsidR="004430CB" w:rsidRPr="005D6A6A">
        <w:rPr>
          <w:rFonts w:ascii="Times New Roman" w:hAnsi="Times New Roman" w:cs="Times New Roman"/>
          <w:spacing w:val="-2"/>
          <w:sz w:val="28"/>
          <w:szCs w:val="28"/>
          <w:lang w:val="uk-UA"/>
        </w:rPr>
        <w:t>3</w:t>
      </w:r>
      <w:r w:rsidR="00FC3A82" w:rsidRPr="005D6A6A">
        <w:rPr>
          <w:rFonts w:ascii="Times New Roman" w:hAnsi="Times New Roman" w:cs="Times New Roman"/>
          <w:spacing w:val="-2"/>
          <w:sz w:val="28"/>
          <w:szCs w:val="28"/>
          <w:lang w:val="uk-UA"/>
        </w:rPr>
        <w:t>]</w:t>
      </w:r>
      <w:r w:rsidRPr="005D6A6A">
        <w:rPr>
          <w:rFonts w:ascii="Times New Roman" w:hAnsi="Times New Roman" w:cs="Times New Roman"/>
          <w:spacing w:val="-2"/>
          <w:sz w:val="28"/>
          <w:szCs w:val="28"/>
          <w:lang w:val="uk-UA"/>
        </w:rPr>
        <w:t>, В. В. Ковалева, С. А. </w:t>
      </w:r>
      <w:proofErr w:type="spellStart"/>
      <w:r w:rsidRPr="005D6A6A">
        <w:rPr>
          <w:rFonts w:ascii="Times New Roman" w:hAnsi="Times New Roman" w:cs="Times New Roman"/>
          <w:spacing w:val="-2"/>
          <w:sz w:val="28"/>
          <w:szCs w:val="28"/>
          <w:lang w:val="uk-UA"/>
        </w:rPr>
        <w:t>Кузнецова</w:t>
      </w:r>
      <w:proofErr w:type="spellEnd"/>
      <w:r w:rsidR="00FC3A82" w:rsidRPr="005D6A6A">
        <w:rPr>
          <w:rFonts w:ascii="Times New Roman" w:hAnsi="Times New Roman" w:cs="Times New Roman"/>
          <w:spacing w:val="-2"/>
          <w:sz w:val="28"/>
          <w:szCs w:val="28"/>
          <w:lang w:val="uk-UA"/>
        </w:rPr>
        <w:t xml:space="preserve"> [</w:t>
      </w:r>
      <w:r w:rsidR="004430CB" w:rsidRPr="005D6A6A">
        <w:rPr>
          <w:rFonts w:ascii="Times New Roman" w:hAnsi="Times New Roman" w:cs="Times New Roman"/>
          <w:spacing w:val="-2"/>
          <w:sz w:val="28"/>
          <w:szCs w:val="28"/>
          <w:lang w:val="uk-UA"/>
        </w:rPr>
        <w:t>4</w:t>
      </w:r>
      <w:r w:rsidR="00FC3A82" w:rsidRPr="005D6A6A">
        <w:rPr>
          <w:rFonts w:ascii="Times New Roman" w:hAnsi="Times New Roman" w:cs="Times New Roman"/>
          <w:spacing w:val="-2"/>
          <w:sz w:val="28"/>
          <w:szCs w:val="28"/>
          <w:lang w:val="uk-UA"/>
        </w:rPr>
        <w:t>]</w:t>
      </w:r>
      <w:r w:rsidR="00FF0F85" w:rsidRPr="005D6A6A">
        <w:rPr>
          <w:rFonts w:ascii="Times New Roman" w:hAnsi="Times New Roman" w:cs="Times New Roman"/>
          <w:spacing w:val="-2"/>
          <w:sz w:val="28"/>
          <w:szCs w:val="28"/>
          <w:lang w:val="uk-UA"/>
        </w:rPr>
        <w:t>,</w:t>
      </w:r>
      <w:r w:rsidRPr="005D6A6A">
        <w:rPr>
          <w:rFonts w:ascii="Times New Roman" w:hAnsi="Times New Roman" w:cs="Times New Roman"/>
          <w:spacing w:val="-2"/>
          <w:sz w:val="28"/>
          <w:szCs w:val="28"/>
          <w:lang w:val="uk-UA"/>
        </w:rPr>
        <w:t xml:space="preserve"> </w:t>
      </w:r>
      <w:r w:rsidR="00490210" w:rsidRPr="005D6A6A">
        <w:rPr>
          <w:rFonts w:ascii="Times New Roman" w:hAnsi="Times New Roman" w:cs="Times New Roman"/>
          <w:spacing w:val="-2"/>
          <w:sz w:val="28"/>
          <w:szCs w:val="28"/>
          <w:lang w:val="uk-UA"/>
        </w:rPr>
        <w:t>Т. В. </w:t>
      </w:r>
      <w:proofErr w:type="spellStart"/>
      <w:r w:rsidR="00490210" w:rsidRPr="005D6A6A">
        <w:rPr>
          <w:rFonts w:ascii="Times New Roman" w:hAnsi="Times New Roman" w:cs="Times New Roman"/>
          <w:spacing w:val="-2"/>
          <w:sz w:val="28"/>
          <w:szCs w:val="28"/>
          <w:lang w:val="uk-UA"/>
        </w:rPr>
        <w:t>Момота</w:t>
      </w:r>
      <w:proofErr w:type="spellEnd"/>
      <w:r w:rsidR="00FC3A82" w:rsidRPr="005D6A6A">
        <w:rPr>
          <w:rFonts w:ascii="Times New Roman" w:hAnsi="Times New Roman" w:cs="Times New Roman"/>
          <w:spacing w:val="-2"/>
          <w:sz w:val="28"/>
          <w:szCs w:val="28"/>
          <w:lang w:val="uk-UA"/>
        </w:rPr>
        <w:t xml:space="preserve"> [</w:t>
      </w:r>
      <w:r w:rsidR="004430CB" w:rsidRPr="005D6A6A">
        <w:rPr>
          <w:rFonts w:ascii="Times New Roman" w:hAnsi="Times New Roman" w:cs="Times New Roman"/>
          <w:spacing w:val="-2"/>
          <w:sz w:val="28"/>
          <w:szCs w:val="28"/>
          <w:lang w:val="uk-UA"/>
        </w:rPr>
        <w:t>5</w:t>
      </w:r>
      <w:r w:rsidR="00FC3A82" w:rsidRPr="005D6A6A">
        <w:rPr>
          <w:rFonts w:ascii="Times New Roman" w:hAnsi="Times New Roman" w:cs="Times New Roman"/>
          <w:spacing w:val="-2"/>
          <w:sz w:val="28"/>
          <w:szCs w:val="28"/>
          <w:lang w:val="uk-UA"/>
        </w:rPr>
        <w:t>]</w:t>
      </w:r>
      <w:r w:rsidR="00490210" w:rsidRPr="005D6A6A">
        <w:rPr>
          <w:rFonts w:ascii="Times New Roman" w:hAnsi="Times New Roman" w:cs="Times New Roman"/>
          <w:spacing w:val="-2"/>
          <w:sz w:val="28"/>
          <w:szCs w:val="28"/>
          <w:lang w:val="uk-UA"/>
        </w:rPr>
        <w:t xml:space="preserve">, </w:t>
      </w:r>
      <w:r w:rsidRPr="005D6A6A">
        <w:rPr>
          <w:rFonts w:ascii="Times New Roman" w:hAnsi="Times New Roman" w:cs="Times New Roman"/>
          <w:spacing w:val="-2"/>
          <w:sz w:val="28"/>
          <w:szCs w:val="28"/>
          <w:lang w:val="uk-UA"/>
        </w:rPr>
        <w:t>А. М. </w:t>
      </w:r>
      <w:proofErr w:type="spellStart"/>
      <w:r w:rsidRPr="005D6A6A">
        <w:rPr>
          <w:rFonts w:ascii="Times New Roman" w:hAnsi="Times New Roman" w:cs="Times New Roman"/>
          <w:spacing w:val="-2"/>
          <w:sz w:val="28"/>
          <w:szCs w:val="28"/>
          <w:lang w:val="uk-UA"/>
        </w:rPr>
        <w:t>Поддєрьогіна</w:t>
      </w:r>
      <w:proofErr w:type="spellEnd"/>
      <w:r w:rsidRPr="005D6A6A">
        <w:rPr>
          <w:rFonts w:ascii="Times New Roman" w:hAnsi="Times New Roman" w:cs="Times New Roman"/>
          <w:spacing w:val="-2"/>
          <w:sz w:val="28"/>
          <w:szCs w:val="28"/>
          <w:lang w:val="uk-UA"/>
        </w:rPr>
        <w:t xml:space="preserve">, </w:t>
      </w:r>
      <w:r w:rsidR="00E04D97" w:rsidRPr="005D6A6A">
        <w:rPr>
          <w:rFonts w:ascii="Times New Roman" w:hAnsi="Times New Roman" w:cs="Times New Roman"/>
          <w:spacing w:val="-2"/>
          <w:sz w:val="28"/>
          <w:szCs w:val="28"/>
          <w:lang w:val="uk-UA"/>
        </w:rPr>
        <w:t>Г. В. Савицьку,</w:t>
      </w:r>
      <w:r w:rsidR="009867DD" w:rsidRPr="005D6A6A">
        <w:rPr>
          <w:rFonts w:ascii="Times New Roman" w:hAnsi="Times New Roman" w:cs="Times New Roman"/>
          <w:spacing w:val="-2"/>
          <w:sz w:val="28"/>
          <w:szCs w:val="28"/>
          <w:lang w:val="uk-UA"/>
        </w:rPr>
        <w:t xml:space="preserve"> О. О. Терещенка</w:t>
      </w:r>
      <w:r w:rsidRPr="005D6A6A">
        <w:rPr>
          <w:rFonts w:ascii="Times New Roman" w:hAnsi="Times New Roman" w:cs="Times New Roman"/>
          <w:spacing w:val="-2"/>
          <w:sz w:val="28"/>
          <w:szCs w:val="28"/>
          <w:lang w:val="uk-UA"/>
        </w:rPr>
        <w:t>, Н. В. </w:t>
      </w:r>
      <w:proofErr w:type="spellStart"/>
      <w:r w:rsidRPr="005D6A6A">
        <w:rPr>
          <w:rFonts w:ascii="Times New Roman" w:hAnsi="Times New Roman" w:cs="Times New Roman"/>
          <w:spacing w:val="-2"/>
          <w:sz w:val="28"/>
          <w:szCs w:val="28"/>
          <w:lang w:val="uk-UA"/>
        </w:rPr>
        <w:t>Чебанову</w:t>
      </w:r>
      <w:proofErr w:type="spellEnd"/>
      <w:r w:rsidR="00FC3A82" w:rsidRPr="005D6A6A">
        <w:rPr>
          <w:rFonts w:ascii="Times New Roman" w:hAnsi="Times New Roman" w:cs="Times New Roman"/>
          <w:spacing w:val="-2"/>
          <w:sz w:val="28"/>
          <w:szCs w:val="28"/>
          <w:lang w:val="uk-UA"/>
        </w:rPr>
        <w:t xml:space="preserve"> [</w:t>
      </w:r>
      <w:r w:rsidR="004430CB" w:rsidRPr="005D6A6A">
        <w:rPr>
          <w:rFonts w:ascii="Times New Roman" w:hAnsi="Times New Roman" w:cs="Times New Roman"/>
          <w:spacing w:val="-2"/>
          <w:sz w:val="28"/>
          <w:szCs w:val="28"/>
          <w:lang w:val="uk-UA"/>
        </w:rPr>
        <w:t>6</w:t>
      </w:r>
      <w:r w:rsidR="00FC3A82" w:rsidRPr="005D6A6A">
        <w:rPr>
          <w:rFonts w:ascii="Times New Roman" w:hAnsi="Times New Roman" w:cs="Times New Roman"/>
          <w:spacing w:val="-2"/>
          <w:sz w:val="28"/>
          <w:szCs w:val="28"/>
          <w:lang w:val="uk-UA"/>
        </w:rPr>
        <w:t>]</w:t>
      </w:r>
      <w:r w:rsidR="002A2EAE" w:rsidRPr="002A2EAE">
        <w:rPr>
          <w:rFonts w:ascii="Times New Roman" w:hAnsi="Times New Roman" w:cs="Times New Roman"/>
          <w:spacing w:val="-2"/>
          <w:sz w:val="28"/>
          <w:szCs w:val="28"/>
          <w:lang w:val="uk-UA"/>
        </w:rPr>
        <w:t xml:space="preserve"> </w:t>
      </w:r>
      <w:r w:rsidR="00FF0F85" w:rsidRPr="005D6A6A">
        <w:rPr>
          <w:rFonts w:ascii="Times New Roman" w:hAnsi="Times New Roman" w:cs="Times New Roman"/>
          <w:spacing w:val="-2"/>
          <w:sz w:val="28"/>
          <w:szCs w:val="28"/>
          <w:lang w:val="uk-UA"/>
        </w:rPr>
        <w:t>та інших</w:t>
      </w:r>
      <w:r w:rsidRPr="005D6A6A">
        <w:rPr>
          <w:rFonts w:ascii="Times New Roman" w:hAnsi="Times New Roman" w:cs="Times New Roman"/>
          <w:spacing w:val="-2"/>
          <w:sz w:val="28"/>
          <w:szCs w:val="28"/>
          <w:lang w:val="uk-UA"/>
        </w:rPr>
        <w:t>. Проте, формування</w:t>
      </w:r>
      <w:r w:rsidR="00107746" w:rsidRPr="005D6A6A">
        <w:rPr>
          <w:rFonts w:ascii="Times New Roman" w:hAnsi="Times New Roman" w:cs="Times New Roman"/>
          <w:spacing w:val="-2"/>
          <w:sz w:val="28"/>
          <w:szCs w:val="28"/>
          <w:lang w:val="uk-UA"/>
        </w:rPr>
        <w:t xml:space="preserve"> ефективної системи</w:t>
      </w:r>
      <w:r w:rsidRPr="005D6A6A">
        <w:rPr>
          <w:rFonts w:ascii="Times New Roman" w:hAnsi="Times New Roman" w:cs="Times New Roman"/>
          <w:spacing w:val="-2"/>
          <w:sz w:val="28"/>
          <w:szCs w:val="28"/>
          <w:lang w:val="uk-UA"/>
        </w:rPr>
        <w:t xml:space="preserve"> управління активами на підприємствах</w:t>
      </w:r>
      <w:r w:rsidR="00641F09" w:rsidRPr="005D6A6A">
        <w:rPr>
          <w:rFonts w:ascii="Times New Roman" w:hAnsi="Times New Roman" w:cs="Times New Roman"/>
          <w:spacing w:val="-2"/>
          <w:sz w:val="28"/>
          <w:szCs w:val="28"/>
          <w:lang w:val="uk-UA"/>
        </w:rPr>
        <w:t xml:space="preserve"> </w:t>
      </w:r>
      <w:r w:rsidR="00107746" w:rsidRPr="005D6A6A">
        <w:rPr>
          <w:rFonts w:ascii="Times New Roman" w:hAnsi="Times New Roman" w:cs="Times New Roman"/>
          <w:spacing w:val="-2"/>
          <w:sz w:val="28"/>
          <w:szCs w:val="28"/>
          <w:lang w:val="uk-UA"/>
        </w:rPr>
        <w:t xml:space="preserve">разом із її складовими елементами у розрізі окремих груп активів </w:t>
      </w:r>
      <w:r w:rsidR="00DA67C0">
        <w:rPr>
          <w:rFonts w:ascii="Times New Roman" w:hAnsi="Times New Roman" w:cs="Times New Roman"/>
          <w:spacing w:val="-2"/>
          <w:sz w:val="28"/>
          <w:szCs w:val="28"/>
          <w:lang w:val="uk-UA"/>
        </w:rPr>
        <w:t xml:space="preserve">в умовах </w:t>
      </w:r>
      <w:r w:rsidR="00641F09" w:rsidRPr="005D6A6A">
        <w:rPr>
          <w:rFonts w:ascii="Times New Roman" w:hAnsi="Times New Roman" w:cs="Times New Roman"/>
          <w:spacing w:val="-2"/>
          <w:sz w:val="28"/>
          <w:szCs w:val="28"/>
          <w:lang w:val="uk-UA"/>
        </w:rPr>
        <w:t>невизначеності зовнішнього середовища надалі залишається важливим науковим завданням, що потребує свого подальшого вирішення</w:t>
      </w:r>
      <w:r w:rsidRPr="005D6A6A">
        <w:rPr>
          <w:rFonts w:ascii="Times New Roman" w:hAnsi="Times New Roman" w:cs="Times New Roman"/>
          <w:spacing w:val="-2"/>
          <w:sz w:val="28"/>
          <w:szCs w:val="28"/>
          <w:lang w:val="uk-UA"/>
        </w:rPr>
        <w:t>.</w:t>
      </w:r>
    </w:p>
    <w:p w:rsidR="008E3441" w:rsidRPr="005D6A6A" w:rsidRDefault="000A5917" w:rsidP="008E3441">
      <w:pPr>
        <w:pStyle w:val="a6"/>
        <w:spacing w:after="0" w:line="360" w:lineRule="auto"/>
        <w:ind w:firstLine="425"/>
        <w:jc w:val="both"/>
        <w:rPr>
          <w:spacing w:val="-2"/>
          <w:sz w:val="28"/>
          <w:szCs w:val="28"/>
          <w:lang w:val="uk-UA"/>
        </w:rPr>
      </w:pPr>
      <w:r w:rsidRPr="005D6A6A">
        <w:rPr>
          <w:b/>
          <w:spacing w:val="-2"/>
          <w:sz w:val="28"/>
          <w:szCs w:val="28"/>
          <w:lang w:val="uk-UA"/>
        </w:rPr>
        <w:t>Метою дослідження</w:t>
      </w:r>
      <w:r w:rsidRPr="005D6A6A">
        <w:rPr>
          <w:spacing w:val="-2"/>
          <w:sz w:val="28"/>
          <w:szCs w:val="28"/>
          <w:lang w:val="uk-UA"/>
        </w:rPr>
        <w:t xml:space="preserve"> є обґрунтування методологічних та розгляд прикладних засад </w:t>
      </w:r>
      <w:r w:rsidR="00FA09AD">
        <w:rPr>
          <w:rStyle w:val="rvts9"/>
          <w:spacing w:val="-2"/>
          <w:lang w:val="uk-UA"/>
        </w:rPr>
        <w:t>формування ефективної структури активів</w:t>
      </w:r>
      <w:r w:rsidR="00752969" w:rsidRPr="005D6A6A">
        <w:rPr>
          <w:rStyle w:val="rvts9"/>
          <w:spacing w:val="-2"/>
          <w:lang w:val="uk-UA"/>
        </w:rPr>
        <w:t xml:space="preserve"> підприємства</w:t>
      </w:r>
      <w:r w:rsidR="00A03092" w:rsidRPr="005D6A6A">
        <w:rPr>
          <w:rStyle w:val="rvts9"/>
          <w:spacing w:val="-2"/>
          <w:lang w:val="uk-UA"/>
        </w:rPr>
        <w:t xml:space="preserve"> в умовах</w:t>
      </w:r>
      <w:r w:rsidR="00752969" w:rsidRPr="005D6A6A">
        <w:rPr>
          <w:rStyle w:val="rvts9"/>
          <w:spacing w:val="-2"/>
          <w:lang w:val="uk-UA"/>
        </w:rPr>
        <w:t xml:space="preserve"> трансформаційних змін</w:t>
      </w:r>
      <w:r w:rsidRPr="005D6A6A">
        <w:rPr>
          <w:spacing w:val="-2"/>
          <w:sz w:val="28"/>
          <w:szCs w:val="28"/>
          <w:lang w:val="uk-UA"/>
        </w:rPr>
        <w:t>.</w:t>
      </w:r>
    </w:p>
    <w:p w:rsidR="005B6630" w:rsidRPr="005D6A6A" w:rsidRDefault="000A5917" w:rsidP="005B6630">
      <w:pPr>
        <w:pStyle w:val="a6"/>
        <w:spacing w:after="0" w:line="360" w:lineRule="auto"/>
        <w:ind w:firstLine="425"/>
        <w:jc w:val="both"/>
        <w:rPr>
          <w:rStyle w:val="rvts9"/>
          <w:spacing w:val="-2"/>
        </w:rPr>
      </w:pPr>
      <w:r w:rsidRPr="005D6A6A">
        <w:rPr>
          <w:spacing w:val="-2"/>
          <w:sz w:val="28"/>
          <w:szCs w:val="28"/>
          <w:lang w:val="uk-UA"/>
        </w:rPr>
        <w:t>Відповідно до поставленої мети у роботі сформульовано наступні завдання:</w:t>
      </w:r>
      <w:r w:rsidR="00A03092" w:rsidRPr="005D6A6A">
        <w:rPr>
          <w:spacing w:val="-2"/>
          <w:sz w:val="28"/>
          <w:szCs w:val="28"/>
          <w:lang w:val="uk-UA"/>
        </w:rPr>
        <w:t xml:space="preserve"> </w:t>
      </w:r>
      <w:r w:rsidR="00E133DC" w:rsidRPr="005D6A6A">
        <w:rPr>
          <w:rStyle w:val="rvts9"/>
          <w:spacing w:val="-2"/>
          <w:lang w:val="uk-UA"/>
        </w:rPr>
        <w:t xml:space="preserve">розкрити </w:t>
      </w:r>
      <w:r w:rsidR="00EC3103" w:rsidRPr="005D6A6A">
        <w:rPr>
          <w:rStyle w:val="rvts9"/>
          <w:spacing w:val="-2"/>
          <w:lang w:val="uk-UA"/>
        </w:rPr>
        <w:t xml:space="preserve">складові </w:t>
      </w:r>
      <w:r w:rsidR="00C85236" w:rsidRPr="005D6A6A">
        <w:rPr>
          <w:rStyle w:val="rvts9"/>
          <w:spacing w:val="-2"/>
          <w:lang w:val="uk-UA"/>
        </w:rPr>
        <w:t>процесу управління активами підприємства</w:t>
      </w:r>
      <w:r w:rsidR="00EC3103" w:rsidRPr="005D6A6A">
        <w:rPr>
          <w:rStyle w:val="rvts9"/>
          <w:spacing w:val="-2"/>
          <w:lang w:val="uk-UA"/>
        </w:rPr>
        <w:t xml:space="preserve">; </w:t>
      </w:r>
      <w:r w:rsidR="0015145D" w:rsidRPr="005D6A6A">
        <w:rPr>
          <w:rStyle w:val="rvts9"/>
          <w:spacing w:val="-2"/>
          <w:lang w:val="uk-UA"/>
        </w:rPr>
        <w:t xml:space="preserve">запропонувати </w:t>
      </w:r>
      <w:r w:rsidR="00C85236" w:rsidRPr="005D6A6A">
        <w:rPr>
          <w:rStyle w:val="rvts9"/>
          <w:spacing w:val="-2"/>
          <w:lang w:val="uk-UA"/>
        </w:rPr>
        <w:t xml:space="preserve">практичні заходи для </w:t>
      </w:r>
      <w:r w:rsidR="00C85236" w:rsidRPr="005D6A6A">
        <w:rPr>
          <w:spacing w:val="-2"/>
          <w:sz w:val="28"/>
          <w:szCs w:val="28"/>
          <w:lang w:val="uk-UA"/>
        </w:rPr>
        <w:t>здійснення перегляду структури наявного майна та реструктуризації активів підприємства</w:t>
      </w:r>
      <w:r w:rsidR="00C85236" w:rsidRPr="005D6A6A">
        <w:rPr>
          <w:rStyle w:val="rvts9"/>
          <w:spacing w:val="-2"/>
          <w:lang w:val="uk-UA"/>
        </w:rPr>
        <w:t xml:space="preserve"> </w:t>
      </w:r>
      <w:r w:rsidR="0015145D" w:rsidRPr="005D6A6A">
        <w:rPr>
          <w:rStyle w:val="rvts9"/>
          <w:spacing w:val="-2"/>
          <w:lang w:val="uk-UA"/>
        </w:rPr>
        <w:t>у довгостроковій перспективі.</w:t>
      </w:r>
    </w:p>
    <w:p w:rsidR="005B6630" w:rsidRPr="005D6A6A" w:rsidRDefault="00DE1DD9" w:rsidP="005B6630">
      <w:pPr>
        <w:pStyle w:val="a6"/>
        <w:spacing w:after="0" w:line="360" w:lineRule="auto"/>
        <w:ind w:firstLine="425"/>
        <w:jc w:val="both"/>
        <w:rPr>
          <w:spacing w:val="-2"/>
          <w:sz w:val="28"/>
          <w:szCs w:val="28"/>
        </w:rPr>
      </w:pPr>
      <w:r w:rsidRPr="005D6A6A">
        <w:rPr>
          <w:spacing w:val="-2"/>
          <w:sz w:val="28"/>
          <w:szCs w:val="28"/>
          <w:lang w:val="uk-UA"/>
        </w:rPr>
        <w:t>Роль активів у процесі господарської діяльності полягає у забезпеченні матеріальними ресурсами підприємства на всіх стадіях його життєвого циклу, що проявляється у можливості придбання об’єктів основних засобів, нематеріальних активів, закупівлі сировини та матеріалів, залученні грошових коштів тощо. Це сприятиме формуванню стійкого внутрішнього потенціалу економічного розвитку та нарощуванню конкурентних переваг підприємства на ринку ресурсів і капіталів.</w:t>
      </w:r>
    </w:p>
    <w:p w:rsidR="005B6630" w:rsidRPr="005D6A6A" w:rsidRDefault="005B6630" w:rsidP="005B6630">
      <w:pPr>
        <w:pStyle w:val="a6"/>
        <w:spacing w:after="0" w:line="360" w:lineRule="auto"/>
        <w:ind w:firstLine="425"/>
        <w:jc w:val="both"/>
        <w:rPr>
          <w:spacing w:val="-2"/>
          <w:sz w:val="28"/>
          <w:szCs w:val="28"/>
          <w:lang w:val="uk-UA"/>
        </w:rPr>
      </w:pPr>
      <w:r w:rsidRPr="005D6A6A">
        <w:rPr>
          <w:spacing w:val="-2"/>
          <w:sz w:val="28"/>
          <w:szCs w:val="28"/>
          <w:lang w:val="uk-UA"/>
        </w:rPr>
        <w:t>Представники класичного підходу відзначають, що управління активами підприємства слід розглядати як складову частину фінансового менеджменту, що складається із двох частин – управління формуванням і управління використанням активів. Тобто, управління активами розглядають як підсистему загального управління підприємством, що реалізу</w:t>
      </w:r>
      <w:r w:rsidR="00E04D97" w:rsidRPr="005D6A6A">
        <w:rPr>
          <w:spacing w:val="-2"/>
          <w:sz w:val="28"/>
          <w:szCs w:val="28"/>
          <w:lang w:val="uk-UA"/>
        </w:rPr>
        <w:t>є основні завдання відповідно до завдань</w:t>
      </w:r>
      <w:r w:rsidR="00E40E19" w:rsidRPr="005D6A6A">
        <w:rPr>
          <w:spacing w:val="-2"/>
          <w:sz w:val="28"/>
          <w:szCs w:val="28"/>
          <w:lang w:val="uk-UA"/>
        </w:rPr>
        <w:t xml:space="preserve"> його фінансової стратегії [</w:t>
      </w:r>
      <w:r w:rsidRPr="005D6A6A">
        <w:rPr>
          <w:spacing w:val="-2"/>
          <w:sz w:val="28"/>
          <w:szCs w:val="28"/>
          <w:lang w:val="uk-UA"/>
        </w:rPr>
        <w:t>5, с. 237].</w:t>
      </w:r>
    </w:p>
    <w:p w:rsidR="005B6630" w:rsidRPr="005D6A6A" w:rsidRDefault="005B6630" w:rsidP="005B6630">
      <w:pPr>
        <w:pStyle w:val="a6"/>
        <w:spacing w:after="0" w:line="360" w:lineRule="auto"/>
        <w:ind w:firstLine="425"/>
        <w:jc w:val="both"/>
        <w:rPr>
          <w:spacing w:val="-2"/>
          <w:sz w:val="28"/>
          <w:szCs w:val="28"/>
          <w:lang w:val="uk-UA"/>
        </w:rPr>
      </w:pPr>
      <w:r w:rsidRPr="005D6A6A">
        <w:rPr>
          <w:spacing w:val="-2"/>
          <w:sz w:val="28"/>
          <w:szCs w:val="28"/>
          <w:lang w:val="uk-UA"/>
        </w:rPr>
        <w:t xml:space="preserve">Необхідно відзначити, що основною метою процесу формування активів підприємства є виявлення і задоволення потреби в окремих їх видах для забезпечення безперервного операційного процесу, а також оптимізація їх складу </w:t>
      </w:r>
      <w:r w:rsidRPr="005D6A6A">
        <w:rPr>
          <w:spacing w:val="-2"/>
          <w:sz w:val="28"/>
          <w:szCs w:val="28"/>
          <w:lang w:val="uk-UA"/>
        </w:rPr>
        <w:lastRenderedPageBreak/>
        <w:t>за рахунок пошуку резервів підвищення ефекти</w:t>
      </w:r>
      <w:r w:rsidR="009A6EF2">
        <w:rPr>
          <w:spacing w:val="-2"/>
          <w:sz w:val="28"/>
          <w:szCs w:val="28"/>
          <w:lang w:val="uk-UA"/>
        </w:rPr>
        <w:t>вності їх використання для</w:t>
      </w:r>
      <w:r w:rsidRPr="005D6A6A">
        <w:rPr>
          <w:spacing w:val="-2"/>
          <w:sz w:val="28"/>
          <w:szCs w:val="28"/>
          <w:lang w:val="uk-UA"/>
        </w:rPr>
        <w:t xml:space="preserve"> розвитку фінансово-господарської д</w:t>
      </w:r>
      <w:r w:rsidR="00E40E19" w:rsidRPr="005D6A6A">
        <w:rPr>
          <w:spacing w:val="-2"/>
          <w:sz w:val="28"/>
          <w:szCs w:val="28"/>
          <w:lang w:val="uk-UA"/>
        </w:rPr>
        <w:t>іяльності ринкового суб’єкту [3</w:t>
      </w:r>
      <w:r w:rsidRPr="005D6A6A">
        <w:rPr>
          <w:spacing w:val="-2"/>
          <w:sz w:val="28"/>
          <w:szCs w:val="28"/>
          <w:lang w:val="uk-UA"/>
        </w:rPr>
        <w:t>, с. 234].</w:t>
      </w:r>
    </w:p>
    <w:p w:rsidR="005B6630" w:rsidRPr="005D6A6A" w:rsidRDefault="00A05E0A" w:rsidP="005B6630">
      <w:pPr>
        <w:pStyle w:val="a6"/>
        <w:spacing w:after="0" w:line="360" w:lineRule="auto"/>
        <w:ind w:firstLine="425"/>
        <w:jc w:val="both"/>
        <w:rPr>
          <w:spacing w:val="-2"/>
          <w:sz w:val="28"/>
          <w:szCs w:val="28"/>
          <w:lang w:val="uk-UA"/>
        </w:rPr>
      </w:pPr>
      <w:r w:rsidRPr="005D6A6A">
        <w:rPr>
          <w:rStyle w:val="FontStyle540"/>
          <w:spacing w:val="-2"/>
          <w:sz w:val="28"/>
          <w:szCs w:val="28"/>
          <w:lang w:val="uk-UA"/>
        </w:rPr>
        <w:t>Провідні науковці в галузі фінансового менеджменту справедливо наголошують на тому, що п</w:t>
      </w:r>
      <w:r w:rsidR="005B6630" w:rsidRPr="005D6A6A">
        <w:rPr>
          <w:spacing w:val="-2"/>
          <w:sz w:val="28"/>
          <w:szCs w:val="28"/>
          <w:lang w:val="uk-UA"/>
        </w:rPr>
        <w:t xml:space="preserve">роцес формування активів </w:t>
      </w:r>
      <w:r w:rsidR="005B6630" w:rsidRPr="005D6A6A">
        <w:rPr>
          <w:color w:val="000000"/>
          <w:spacing w:val="-2"/>
          <w:sz w:val="28"/>
          <w:szCs w:val="28"/>
          <w:lang w:val="uk-UA"/>
        </w:rPr>
        <w:t xml:space="preserve">підприємства </w:t>
      </w:r>
      <w:r w:rsidR="005B6630" w:rsidRPr="005D6A6A">
        <w:rPr>
          <w:spacing w:val="-2"/>
          <w:sz w:val="28"/>
          <w:szCs w:val="28"/>
          <w:lang w:val="uk-UA"/>
        </w:rPr>
        <w:t>має здійснюватися у декілька етапів [</w:t>
      </w:r>
      <w:r w:rsidR="00F50B31" w:rsidRPr="005D6A6A">
        <w:rPr>
          <w:spacing w:val="-2"/>
          <w:sz w:val="28"/>
          <w:szCs w:val="28"/>
          <w:lang w:val="uk-UA"/>
        </w:rPr>
        <w:t>4</w:t>
      </w:r>
      <w:r w:rsidR="00A6763A" w:rsidRPr="005D6A6A">
        <w:rPr>
          <w:spacing w:val="-2"/>
          <w:sz w:val="28"/>
          <w:szCs w:val="28"/>
          <w:lang w:val="uk-UA"/>
        </w:rPr>
        <w:t>, с. 76</w:t>
      </w:r>
      <w:r w:rsidR="00F50B31" w:rsidRPr="005D6A6A">
        <w:rPr>
          <w:spacing w:val="-2"/>
          <w:sz w:val="28"/>
          <w:szCs w:val="28"/>
          <w:lang w:val="uk-UA"/>
        </w:rPr>
        <w:t>; 6</w:t>
      </w:r>
      <w:r w:rsidR="00F92B80" w:rsidRPr="005D6A6A">
        <w:rPr>
          <w:spacing w:val="-2"/>
          <w:sz w:val="28"/>
          <w:szCs w:val="28"/>
          <w:lang w:val="uk-UA"/>
        </w:rPr>
        <w:t xml:space="preserve">, с. </w:t>
      </w:r>
      <w:r w:rsidR="00E15313" w:rsidRPr="005D6A6A">
        <w:rPr>
          <w:spacing w:val="-2"/>
          <w:sz w:val="28"/>
          <w:szCs w:val="28"/>
          <w:lang w:val="uk-UA"/>
        </w:rPr>
        <w:t>48</w:t>
      </w:r>
      <w:r w:rsidR="005B6630" w:rsidRPr="005D6A6A">
        <w:rPr>
          <w:spacing w:val="-2"/>
          <w:sz w:val="28"/>
          <w:szCs w:val="28"/>
          <w:lang w:val="uk-UA"/>
        </w:rPr>
        <w:t>]:</w:t>
      </w:r>
    </w:p>
    <w:p w:rsidR="005B6630" w:rsidRPr="005D6A6A" w:rsidRDefault="005B6630" w:rsidP="005B6630">
      <w:pPr>
        <w:pStyle w:val="a6"/>
        <w:spacing w:after="0" w:line="360" w:lineRule="auto"/>
        <w:ind w:firstLine="425"/>
        <w:jc w:val="both"/>
        <w:rPr>
          <w:spacing w:val="-2"/>
          <w:sz w:val="28"/>
          <w:szCs w:val="28"/>
          <w:lang w:val="uk-UA"/>
        </w:rPr>
      </w:pPr>
      <w:r w:rsidRPr="005D6A6A">
        <w:rPr>
          <w:spacing w:val="-2"/>
          <w:sz w:val="28"/>
          <w:szCs w:val="28"/>
          <w:lang w:val="uk-UA"/>
        </w:rPr>
        <w:t>1. Визначення потреби в окремих видах необоротних активів, розрахунок загальної потреби в них, оптимізація внутрішньої структури необоротних активів підприємства.</w:t>
      </w:r>
    </w:p>
    <w:p w:rsidR="005B6630" w:rsidRPr="005D6A6A" w:rsidRDefault="005B6630" w:rsidP="005B6630">
      <w:pPr>
        <w:pStyle w:val="a6"/>
        <w:spacing w:after="0" w:line="360" w:lineRule="auto"/>
        <w:ind w:firstLine="425"/>
        <w:jc w:val="both"/>
        <w:rPr>
          <w:spacing w:val="-2"/>
          <w:sz w:val="28"/>
          <w:szCs w:val="28"/>
          <w:lang w:val="uk-UA"/>
        </w:rPr>
      </w:pPr>
      <w:r w:rsidRPr="005D6A6A">
        <w:rPr>
          <w:spacing w:val="-2"/>
          <w:sz w:val="28"/>
          <w:szCs w:val="28"/>
          <w:lang w:val="uk-UA"/>
        </w:rPr>
        <w:t>2. Визначення потреби в окремих видах оборотних активів, розрахунок загальної потреба в них, оптимізація внутрішньої структури оборотних активів підприємства.</w:t>
      </w:r>
    </w:p>
    <w:p w:rsidR="00D738FF" w:rsidRPr="005D6A6A" w:rsidRDefault="005B6630" w:rsidP="00D738FF">
      <w:pPr>
        <w:pStyle w:val="a6"/>
        <w:spacing w:after="0" w:line="360" w:lineRule="auto"/>
        <w:ind w:firstLine="425"/>
        <w:jc w:val="both"/>
        <w:rPr>
          <w:spacing w:val="-2"/>
          <w:sz w:val="28"/>
          <w:szCs w:val="28"/>
          <w:lang w:val="uk-UA"/>
        </w:rPr>
      </w:pPr>
      <w:r w:rsidRPr="005D6A6A">
        <w:rPr>
          <w:spacing w:val="-2"/>
          <w:sz w:val="28"/>
          <w:szCs w:val="28"/>
          <w:lang w:val="uk-UA"/>
        </w:rPr>
        <w:t>3. Оптимізація співвідношення необоротних та оборотних активів підприємства в цілому.</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Надзвичайно важливою частиною процесу управління активами є управління їх використанням</w:t>
      </w:r>
      <w:r w:rsidR="00F50B31" w:rsidRPr="005D6A6A">
        <w:rPr>
          <w:spacing w:val="-2"/>
          <w:sz w:val="28"/>
          <w:szCs w:val="28"/>
          <w:lang w:val="uk-UA"/>
        </w:rPr>
        <w:t xml:space="preserve"> [2, с. 134]</w:t>
      </w:r>
      <w:r w:rsidRPr="005D6A6A">
        <w:rPr>
          <w:spacing w:val="-2"/>
          <w:sz w:val="28"/>
          <w:szCs w:val="28"/>
          <w:lang w:val="uk-UA"/>
        </w:rPr>
        <w:t>. Тому ефективне управління активами підприємства є важливим завданням, яке стоїть перед його вищим керівництвом (генеральним директором, головним бухгалтером, фінансовим директором). При цьому, головна мета і критерій ефективного управління активами полягає у необхідності досягти найвищих кінцевих результатів діяльності підприємства при раціональному використанні всіх видів активів.</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Відомий український науковець І. О. Бланк вважає, що організація системи використання активів повинна базув</w:t>
      </w:r>
      <w:r w:rsidR="00F50B31" w:rsidRPr="005D6A6A">
        <w:rPr>
          <w:spacing w:val="-2"/>
          <w:sz w:val="28"/>
          <w:szCs w:val="28"/>
          <w:lang w:val="uk-UA"/>
        </w:rPr>
        <w:t>атися на наступних принципах [1</w:t>
      </w:r>
      <w:r w:rsidRPr="005D6A6A">
        <w:rPr>
          <w:spacing w:val="-2"/>
          <w:sz w:val="28"/>
          <w:szCs w:val="28"/>
          <w:lang w:val="uk-UA"/>
        </w:rPr>
        <w:t>, с. 38]:</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 встановлення чітких показників ефективності використання активів, а саме цільової величини прибутку;</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 забезпечення максимального використання усіх наявних активів у господарській діяльності;</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 забезпечення умов прискорення оборотності активів, що задіяні у виробничому процесі;</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t>- забезпечення мінімізації втрат вартості активів у процесі їх використання;</w:t>
      </w:r>
    </w:p>
    <w:p w:rsidR="00D738FF" w:rsidRPr="005D6A6A" w:rsidRDefault="00D738FF" w:rsidP="00D738FF">
      <w:pPr>
        <w:pStyle w:val="a6"/>
        <w:spacing w:after="0" w:line="360" w:lineRule="auto"/>
        <w:ind w:firstLine="425"/>
        <w:jc w:val="both"/>
        <w:rPr>
          <w:spacing w:val="-2"/>
          <w:sz w:val="28"/>
          <w:szCs w:val="28"/>
          <w:lang w:val="uk-UA"/>
        </w:rPr>
      </w:pPr>
      <w:r w:rsidRPr="005D6A6A">
        <w:rPr>
          <w:spacing w:val="-2"/>
          <w:sz w:val="28"/>
          <w:szCs w:val="28"/>
          <w:lang w:val="uk-UA"/>
        </w:rPr>
        <w:lastRenderedPageBreak/>
        <w:t>- здійснення контролю за використанням активів на кожному запланованому етапі управління.</w:t>
      </w:r>
    </w:p>
    <w:p w:rsidR="00DE1DD9" w:rsidRPr="005D6A6A" w:rsidRDefault="00D738FF" w:rsidP="00F8782B">
      <w:pPr>
        <w:pStyle w:val="a6"/>
        <w:spacing w:after="0" w:line="360" w:lineRule="auto"/>
        <w:ind w:firstLine="425"/>
        <w:jc w:val="both"/>
        <w:rPr>
          <w:spacing w:val="-2"/>
          <w:sz w:val="28"/>
          <w:szCs w:val="28"/>
          <w:lang w:val="uk-UA"/>
        </w:rPr>
      </w:pPr>
      <w:r w:rsidRPr="005D6A6A">
        <w:rPr>
          <w:spacing w:val="-2"/>
          <w:sz w:val="28"/>
          <w:szCs w:val="28"/>
          <w:lang w:val="uk-UA"/>
        </w:rPr>
        <w:t>Дотримання цих принципів дозволить сформувати і підтримувати належний рівень платоспроможності підприємства, забезпечити його планову ліквідність.</w:t>
      </w:r>
    </w:p>
    <w:p w:rsidR="008023CD" w:rsidRPr="005D6A6A" w:rsidRDefault="00FE4869" w:rsidP="008023CD">
      <w:pPr>
        <w:pStyle w:val="a6"/>
        <w:spacing w:after="0" w:line="360" w:lineRule="auto"/>
        <w:ind w:firstLine="425"/>
        <w:jc w:val="both"/>
        <w:rPr>
          <w:spacing w:val="-2"/>
          <w:sz w:val="28"/>
          <w:szCs w:val="28"/>
          <w:lang w:val="uk-UA"/>
        </w:rPr>
      </w:pPr>
      <w:r w:rsidRPr="005D6A6A">
        <w:rPr>
          <w:rStyle w:val="FontStyle540"/>
          <w:spacing w:val="-2"/>
          <w:sz w:val="28"/>
          <w:szCs w:val="28"/>
          <w:lang w:val="uk-UA"/>
        </w:rPr>
        <w:t xml:space="preserve">Як показує досвід та господарська практика, </w:t>
      </w:r>
      <w:r w:rsidR="00F8782B" w:rsidRPr="005D6A6A">
        <w:rPr>
          <w:spacing w:val="-2"/>
          <w:sz w:val="28"/>
          <w:szCs w:val="28"/>
          <w:lang w:val="uk-UA"/>
        </w:rPr>
        <w:t>у процесі управління активами та політиці їх формування виникають суттєві недоліки, що призводять до необхідності здійснення перегляду структури наявного майна та реструктуризації активів підприємства.</w:t>
      </w:r>
    </w:p>
    <w:p w:rsidR="008023CD" w:rsidRPr="005D6A6A" w:rsidRDefault="008023CD" w:rsidP="008023CD">
      <w:pPr>
        <w:pStyle w:val="a6"/>
        <w:spacing w:after="0" w:line="360" w:lineRule="auto"/>
        <w:ind w:firstLine="425"/>
        <w:jc w:val="both"/>
        <w:rPr>
          <w:spacing w:val="-2"/>
          <w:sz w:val="28"/>
          <w:szCs w:val="28"/>
          <w:lang w:val="uk-UA"/>
        </w:rPr>
      </w:pPr>
      <w:r w:rsidRPr="005D6A6A">
        <w:rPr>
          <w:spacing w:val="-2"/>
          <w:sz w:val="28"/>
          <w:szCs w:val="28"/>
          <w:lang w:val="uk-UA"/>
        </w:rPr>
        <w:t>На нашу думку, реструктуризація активів на підприємствах повинна бути пов’язана зі зміною структури та складу активної частини наявного майна та передбачати практичне втілення наступних заходів:</w:t>
      </w:r>
    </w:p>
    <w:p w:rsidR="008023CD" w:rsidRPr="005D6A6A" w:rsidRDefault="008023CD" w:rsidP="008023CD">
      <w:pPr>
        <w:pStyle w:val="a6"/>
        <w:spacing w:after="0" w:line="360" w:lineRule="auto"/>
        <w:ind w:firstLine="425"/>
        <w:jc w:val="both"/>
        <w:rPr>
          <w:spacing w:val="-2"/>
          <w:sz w:val="28"/>
          <w:lang w:val="uk-UA"/>
        </w:rPr>
      </w:pPr>
      <w:r w:rsidRPr="005D6A6A">
        <w:rPr>
          <w:spacing w:val="-2"/>
          <w:sz w:val="28"/>
          <w:szCs w:val="28"/>
          <w:lang w:val="uk-UA"/>
        </w:rPr>
        <w:t>1. Проведення мобілізації прихованих резервів, тобто частини капіталу підприємства, яку не відображено у його балансі. Величина прихованих резервів в активній частині балансу дорівнює різниці між балансовою</w:t>
      </w:r>
      <w:r w:rsidRPr="005D6A6A">
        <w:rPr>
          <w:spacing w:val="-2"/>
          <w:sz w:val="28"/>
          <w:lang w:val="uk-UA"/>
        </w:rPr>
        <w:t xml:space="preserve"> вартістю окремих майнових об’єктів </w:t>
      </w:r>
      <w:r w:rsidRPr="005D6A6A">
        <w:rPr>
          <w:spacing w:val="-2"/>
          <w:sz w:val="28"/>
          <w:szCs w:val="28"/>
          <w:lang w:val="uk-UA"/>
        </w:rPr>
        <w:t>підприємства</w:t>
      </w:r>
      <w:r w:rsidR="00943CBB" w:rsidRPr="005D6A6A">
        <w:rPr>
          <w:spacing w:val="-2"/>
          <w:sz w:val="28"/>
          <w:lang w:val="uk-UA"/>
        </w:rPr>
        <w:t xml:space="preserve"> та їх реальною</w:t>
      </w:r>
      <w:r w:rsidRPr="005D6A6A">
        <w:rPr>
          <w:spacing w:val="-2"/>
          <w:sz w:val="28"/>
          <w:lang w:val="uk-UA"/>
        </w:rPr>
        <w:t xml:space="preserve"> вартістю. Мобілізація прихованих резервів може бути здійснена</w:t>
      </w:r>
      <w:r w:rsidR="000F252B" w:rsidRPr="005D6A6A">
        <w:rPr>
          <w:spacing w:val="-2"/>
          <w:sz w:val="28"/>
          <w:lang w:val="uk-UA"/>
        </w:rPr>
        <w:t xml:space="preserve"> шляхом</w:t>
      </w:r>
      <w:r w:rsidRPr="005D6A6A">
        <w:rPr>
          <w:spacing w:val="-2"/>
          <w:sz w:val="28"/>
          <w:lang w:val="uk-UA"/>
        </w:rPr>
        <w:t>:</w:t>
      </w:r>
    </w:p>
    <w:p w:rsidR="008023CD" w:rsidRPr="005D6A6A" w:rsidRDefault="000F252B" w:rsidP="008023CD">
      <w:pPr>
        <w:pStyle w:val="a6"/>
        <w:spacing w:after="0" w:line="360" w:lineRule="auto"/>
        <w:ind w:firstLine="425"/>
        <w:jc w:val="both"/>
        <w:rPr>
          <w:spacing w:val="-2"/>
          <w:sz w:val="28"/>
          <w:lang w:val="uk-UA"/>
        </w:rPr>
      </w:pPr>
      <w:r w:rsidRPr="005D6A6A">
        <w:rPr>
          <w:spacing w:val="-2"/>
          <w:sz w:val="28"/>
          <w:lang w:val="uk-UA"/>
        </w:rPr>
        <w:t xml:space="preserve">- </w:t>
      </w:r>
      <w:r w:rsidR="008023CD" w:rsidRPr="005D6A6A">
        <w:rPr>
          <w:spacing w:val="-2"/>
          <w:sz w:val="28"/>
          <w:lang w:val="uk-UA"/>
        </w:rPr>
        <w:t xml:space="preserve">реалізації окремих об’єктів основних засобів та оборотних активів </w:t>
      </w:r>
      <w:r w:rsidR="008023CD" w:rsidRPr="005D6A6A">
        <w:rPr>
          <w:spacing w:val="-2"/>
          <w:sz w:val="28"/>
          <w:szCs w:val="28"/>
          <w:lang w:val="uk-UA"/>
        </w:rPr>
        <w:t>підприємств</w:t>
      </w:r>
      <w:r w:rsidR="008023CD" w:rsidRPr="005D6A6A">
        <w:rPr>
          <w:spacing w:val="-2"/>
          <w:sz w:val="28"/>
          <w:lang w:val="uk-UA"/>
        </w:rPr>
        <w:t>, що безпосередньо не пов’язані із процесом виробництва та реалізації продукції (будівлі та споруди невиробничого призначення, корпоративні права інших підприємств, боргові цінні папери, нематеріальні активи, наднормові запаси сировини та матеріалів тощо);</w:t>
      </w:r>
    </w:p>
    <w:p w:rsidR="009A6EF2" w:rsidRDefault="000F252B" w:rsidP="009A6EF2">
      <w:pPr>
        <w:pStyle w:val="a6"/>
        <w:spacing w:after="0" w:line="360" w:lineRule="auto"/>
        <w:ind w:firstLine="425"/>
        <w:jc w:val="both"/>
        <w:rPr>
          <w:spacing w:val="-2"/>
          <w:sz w:val="28"/>
          <w:szCs w:val="28"/>
          <w:lang w:val="uk-UA"/>
        </w:rPr>
      </w:pPr>
      <w:r w:rsidRPr="005D6A6A">
        <w:rPr>
          <w:spacing w:val="-2"/>
          <w:sz w:val="28"/>
          <w:lang w:val="uk-UA"/>
        </w:rPr>
        <w:t xml:space="preserve">- </w:t>
      </w:r>
      <w:r w:rsidR="008023CD" w:rsidRPr="005D6A6A">
        <w:rPr>
          <w:spacing w:val="-2"/>
          <w:sz w:val="28"/>
          <w:lang w:val="uk-UA"/>
        </w:rPr>
        <w:t>індексації балансової вартості майнових об’єктів, що неможливо реалізувати без порушення нормального виробничого циклу на підприємстві (такий метод реструктуризації активів не пов’язаний із реальним поліпшенням платоспроможності, однак безпосередньо впливає на підвищення кредитоспроможності підприємства).</w:t>
      </w:r>
    </w:p>
    <w:p w:rsidR="009A6EF2" w:rsidRDefault="008023CD" w:rsidP="009A6EF2">
      <w:pPr>
        <w:pStyle w:val="a6"/>
        <w:spacing w:after="0" w:line="360" w:lineRule="auto"/>
        <w:ind w:firstLine="425"/>
        <w:jc w:val="both"/>
        <w:rPr>
          <w:spacing w:val="-2"/>
          <w:sz w:val="28"/>
          <w:szCs w:val="28"/>
          <w:lang w:val="uk-UA"/>
        </w:rPr>
      </w:pPr>
      <w:r w:rsidRPr="005D6A6A">
        <w:rPr>
          <w:spacing w:val="-2"/>
          <w:sz w:val="28"/>
          <w:szCs w:val="28"/>
          <w:lang w:val="uk-UA"/>
        </w:rPr>
        <w:t xml:space="preserve">2. Зниження трудомісткості реалізації продукції та підвищення продуктивності праці на підприємстві. Ми вважаємо, що шляхами реалізації цього заходу є: механізація та автоматизація виробничого процесу; розробка та застосування прогресивних, високопродуктивних технологій; заміна та </w:t>
      </w:r>
      <w:r w:rsidRPr="005D6A6A">
        <w:rPr>
          <w:spacing w:val="-2"/>
          <w:sz w:val="28"/>
          <w:szCs w:val="28"/>
          <w:lang w:val="uk-UA"/>
        </w:rPr>
        <w:lastRenderedPageBreak/>
        <w:t>модернізація застарілого обладнання. На рівні підприємства можна реалізувати обладнання, яке не використовується у виробничому процесі через свою зношеність та моральне старіння, а отримані кошти доцільно вкласти у придбання нового високопродуктивного, ресурсозберігаючого обладнання, що підвищить рівень віддачі від сукупного використання активів.</w:t>
      </w:r>
    </w:p>
    <w:p w:rsidR="009A6EF2" w:rsidRDefault="008023CD" w:rsidP="009A6EF2">
      <w:pPr>
        <w:pStyle w:val="a6"/>
        <w:spacing w:after="0" w:line="360" w:lineRule="auto"/>
        <w:ind w:firstLine="425"/>
        <w:jc w:val="both"/>
        <w:rPr>
          <w:spacing w:val="-2"/>
          <w:sz w:val="28"/>
          <w:szCs w:val="28"/>
          <w:lang w:val="uk-UA"/>
        </w:rPr>
      </w:pPr>
      <w:r w:rsidRPr="005D6A6A">
        <w:rPr>
          <w:spacing w:val="-2"/>
          <w:sz w:val="28"/>
          <w:szCs w:val="28"/>
          <w:lang w:val="uk-UA"/>
        </w:rPr>
        <w:t>Іншим напрямом є скорочення витрат від амортизації основних засобів шляхом кращого їх використання, максимізації завантаження, а також списання з балансу непрацюючого, морально застарілого обладнання. Для цього слід переглянути облікову політику підприємства та змінити метод нарахування амортизації основних засобів (особливо обладнання і транспортних засобів) із прямолінійного на прискорений.</w:t>
      </w:r>
    </w:p>
    <w:p w:rsidR="009A6EF2" w:rsidRDefault="00997C83" w:rsidP="009A6EF2">
      <w:pPr>
        <w:pStyle w:val="a6"/>
        <w:spacing w:after="0" w:line="360" w:lineRule="auto"/>
        <w:ind w:firstLine="425"/>
        <w:jc w:val="both"/>
        <w:rPr>
          <w:spacing w:val="-2"/>
          <w:sz w:val="28"/>
          <w:szCs w:val="28"/>
          <w:lang w:val="uk-UA"/>
        </w:rPr>
      </w:pPr>
      <w:r w:rsidRPr="005D6A6A">
        <w:rPr>
          <w:spacing w:val="-2"/>
          <w:sz w:val="28"/>
          <w:lang w:val="uk-UA"/>
        </w:rPr>
        <w:t>3</w:t>
      </w:r>
      <w:r w:rsidR="008023CD" w:rsidRPr="005D6A6A">
        <w:rPr>
          <w:spacing w:val="-2"/>
          <w:sz w:val="28"/>
          <w:lang w:val="uk-UA"/>
        </w:rPr>
        <w:t xml:space="preserve">. Здавання в </w:t>
      </w:r>
      <w:r w:rsidRPr="005D6A6A">
        <w:rPr>
          <w:spacing w:val="-2"/>
          <w:sz w:val="28"/>
          <w:lang w:val="uk-UA"/>
        </w:rPr>
        <w:t>операцій</w:t>
      </w:r>
      <w:r w:rsidR="008023CD" w:rsidRPr="005D6A6A">
        <w:rPr>
          <w:spacing w:val="-2"/>
          <w:sz w:val="28"/>
          <w:lang w:val="uk-UA"/>
        </w:rPr>
        <w:t>ну оренду основних засобів, що не повною мірою використовуються у виробничому процесі.</w:t>
      </w:r>
    </w:p>
    <w:p w:rsidR="009A6EF2" w:rsidRDefault="00997C83" w:rsidP="009A6EF2">
      <w:pPr>
        <w:pStyle w:val="a6"/>
        <w:spacing w:after="0" w:line="360" w:lineRule="auto"/>
        <w:ind w:firstLine="425"/>
        <w:jc w:val="both"/>
        <w:rPr>
          <w:spacing w:val="-2"/>
          <w:sz w:val="28"/>
          <w:szCs w:val="28"/>
          <w:lang w:val="uk-UA"/>
        </w:rPr>
      </w:pPr>
      <w:r w:rsidRPr="005D6A6A">
        <w:rPr>
          <w:spacing w:val="-2"/>
          <w:sz w:val="28"/>
          <w:szCs w:val="28"/>
          <w:lang w:val="uk-UA"/>
        </w:rPr>
        <w:t xml:space="preserve">4. Здійснення фінансового </w:t>
      </w:r>
      <w:r w:rsidRPr="005D6A6A">
        <w:rPr>
          <w:spacing w:val="-2"/>
          <w:sz w:val="28"/>
          <w:lang w:val="uk-UA"/>
        </w:rPr>
        <w:t>лізингу основних засобів. Цей метод дозволить здійснити модернізаці</w:t>
      </w:r>
      <w:r w:rsidR="00C846F8">
        <w:rPr>
          <w:spacing w:val="-2"/>
          <w:sz w:val="28"/>
          <w:lang w:val="uk-UA"/>
        </w:rPr>
        <w:t>ю обладнання та</w:t>
      </w:r>
      <w:r w:rsidRPr="005D6A6A">
        <w:rPr>
          <w:spacing w:val="-2"/>
          <w:sz w:val="28"/>
          <w:lang w:val="uk-UA"/>
        </w:rPr>
        <w:t xml:space="preserve"> втілити санаційні заходи в</w:t>
      </w:r>
      <w:r w:rsidR="00640371">
        <w:rPr>
          <w:spacing w:val="-2"/>
          <w:sz w:val="28"/>
          <w:lang w:val="uk-UA"/>
        </w:rPr>
        <w:t>иробничо</w:t>
      </w:r>
      <w:r w:rsidR="00C846F8">
        <w:rPr>
          <w:spacing w:val="-2"/>
          <w:sz w:val="28"/>
          <w:lang w:val="uk-UA"/>
        </w:rPr>
        <w:t>го характеру</w:t>
      </w:r>
      <w:r w:rsidRPr="005D6A6A">
        <w:rPr>
          <w:spacing w:val="-2"/>
          <w:sz w:val="28"/>
          <w:lang w:val="uk-UA"/>
        </w:rPr>
        <w:t xml:space="preserve"> </w:t>
      </w:r>
      <w:r w:rsidR="00C846F8">
        <w:rPr>
          <w:spacing w:val="-2"/>
          <w:sz w:val="28"/>
          <w:lang w:val="uk-UA"/>
        </w:rPr>
        <w:t>при відсутності у підприємства</w:t>
      </w:r>
      <w:r w:rsidRPr="005D6A6A">
        <w:rPr>
          <w:spacing w:val="-2"/>
          <w:sz w:val="28"/>
          <w:lang w:val="uk-UA"/>
        </w:rPr>
        <w:t xml:space="preserve"> необхідних інвестиційних ресурсів.</w:t>
      </w:r>
    </w:p>
    <w:p w:rsidR="009A6EF2" w:rsidRDefault="008023CD" w:rsidP="009A6EF2">
      <w:pPr>
        <w:pStyle w:val="a6"/>
        <w:spacing w:after="0" w:line="360" w:lineRule="auto"/>
        <w:ind w:firstLine="425"/>
        <w:jc w:val="both"/>
        <w:rPr>
          <w:spacing w:val="-2"/>
          <w:sz w:val="28"/>
          <w:szCs w:val="28"/>
          <w:lang w:val="uk-UA"/>
        </w:rPr>
      </w:pPr>
      <w:r w:rsidRPr="005D6A6A">
        <w:rPr>
          <w:spacing w:val="-2"/>
          <w:sz w:val="28"/>
          <w:lang w:val="uk-UA"/>
        </w:rPr>
        <w:t xml:space="preserve">5. Проведення оптимізації структури та розміщення оборотного капіталу </w:t>
      </w:r>
      <w:r w:rsidRPr="005D6A6A">
        <w:rPr>
          <w:spacing w:val="-2"/>
          <w:sz w:val="28"/>
          <w:szCs w:val="28"/>
          <w:lang w:val="uk-UA"/>
        </w:rPr>
        <w:t xml:space="preserve">підприємства, </w:t>
      </w:r>
      <w:r w:rsidRPr="005D6A6A">
        <w:rPr>
          <w:spacing w:val="-2"/>
          <w:sz w:val="28"/>
          <w:lang w:val="uk-UA"/>
        </w:rPr>
        <w:t>зменшення частки н</w:t>
      </w:r>
      <w:r w:rsidR="0051756B" w:rsidRPr="005D6A6A">
        <w:rPr>
          <w:spacing w:val="-2"/>
          <w:sz w:val="28"/>
          <w:lang w:val="uk-UA"/>
        </w:rPr>
        <w:t xml:space="preserve">изько </w:t>
      </w:r>
      <w:r w:rsidRPr="005D6A6A">
        <w:rPr>
          <w:spacing w:val="-2"/>
          <w:sz w:val="28"/>
          <w:lang w:val="uk-UA"/>
        </w:rPr>
        <w:t>ліквідних оборотних активів (запасів сировини та матеріалів, незавершеного виробництва, готової продукції).</w:t>
      </w:r>
    </w:p>
    <w:p w:rsidR="009A6EF2" w:rsidRDefault="008023CD" w:rsidP="009A6EF2">
      <w:pPr>
        <w:pStyle w:val="a6"/>
        <w:spacing w:after="0" w:line="360" w:lineRule="auto"/>
        <w:ind w:firstLine="425"/>
        <w:jc w:val="both"/>
        <w:rPr>
          <w:spacing w:val="-2"/>
          <w:sz w:val="28"/>
          <w:szCs w:val="28"/>
          <w:lang w:val="uk-UA"/>
        </w:rPr>
      </w:pPr>
      <w:r w:rsidRPr="005D6A6A">
        <w:rPr>
          <w:spacing w:val="-2"/>
          <w:sz w:val="28"/>
          <w:lang w:val="uk-UA"/>
        </w:rPr>
        <w:t xml:space="preserve">6. Збільшення розміру </w:t>
      </w:r>
      <w:proofErr w:type="spellStart"/>
      <w:r w:rsidRPr="005D6A6A">
        <w:rPr>
          <w:spacing w:val="-2"/>
          <w:sz w:val="28"/>
          <w:lang w:val="uk-UA"/>
        </w:rPr>
        <w:t>найліквіднішої</w:t>
      </w:r>
      <w:proofErr w:type="spellEnd"/>
      <w:r w:rsidRPr="005D6A6A">
        <w:rPr>
          <w:spacing w:val="-2"/>
          <w:sz w:val="28"/>
          <w:lang w:val="uk-UA"/>
        </w:rPr>
        <w:t xml:space="preserve"> частини оборотних активів – грошей та їх еквівалентів. Ми переконані, що </w:t>
      </w:r>
      <w:r w:rsidRPr="005D6A6A">
        <w:rPr>
          <w:spacing w:val="-2"/>
          <w:sz w:val="28"/>
          <w:szCs w:val="28"/>
          <w:lang w:val="uk-UA"/>
        </w:rPr>
        <w:t>основними джерелами отримання додаткових грошових кошті</w:t>
      </w:r>
      <w:r w:rsidR="00B04B6C" w:rsidRPr="005D6A6A">
        <w:rPr>
          <w:spacing w:val="-2"/>
          <w:sz w:val="28"/>
          <w:szCs w:val="28"/>
          <w:lang w:val="uk-UA"/>
        </w:rPr>
        <w:t>в для підприємств можуть бути</w:t>
      </w:r>
      <w:r w:rsidRPr="005D6A6A">
        <w:rPr>
          <w:spacing w:val="-2"/>
          <w:sz w:val="28"/>
          <w:szCs w:val="28"/>
          <w:lang w:val="uk-UA"/>
        </w:rPr>
        <w:t>: реалізація продукції з негайною оплатою; продаж матеріальних активів (зайвих запасів); своєчасне погашення відсотків за довгостроковими банківськими кредитами; залучення реальних інвестицій, приватного капіталу та інших внесків.</w:t>
      </w:r>
    </w:p>
    <w:p w:rsidR="009A6EF2" w:rsidRDefault="00C877EA" w:rsidP="009A6EF2">
      <w:pPr>
        <w:pStyle w:val="a6"/>
        <w:spacing w:after="0" w:line="360" w:lineRule="auto"/>
        <w:ind w:firstLine="425"/>
        <w:jc w:val="both"/>
        <w:rPr>
          <w:spacing w:val="-2"/>
          <w:sz w:val="28"/>
          <w:szCs w:val="28"/>
          <w:lang w:val="uk-UA"/>
        </w:rPr>
      </w:pPr>
      <w:r>
        <w:rPr>
          <w:spacing w:val="-2"/>
          <w:sz w:val="28"/>
          <w:lang w:val="uk-UA"/>
        </w:rPr>
        <w:t>7</w:t>
      </w:r>
      <w:r w:rsidRPr="005D6A6A">
        <w:rPr>
          <w:spacing w:val="-2"/>
          <w:sz w:val="28"/>
          <w:lang w:val="uk-UA"/>
        </w:rPr>
        <w:t>. Здійснення рефінансування дебіторської заборгованості підприємства за рахунок застосування механізму факторингових операцій.</w:t>
      </w:r>
      <w:r w:rsidRPr="005D6A6A">
        <w:rPr>
          <w:spacing w:val="-2"/>
          <w:sz w:val="28"/>
          <w:szCs w:val="28"/>
          <w:lang w:val="uk-UA"/>
        </w:rPr>
        <w:t xml:space="preserve"> </w:t>
      </w:r>
      <w:r w:rsidRPr="005D6A6A">
        <w:rPr>
          <w:rFonts w:ascii="Times New Roman CYR" w:hAnsi="Times New Roman CYR" w:cs="Times New Roman CYR"/>
          <w:color w:val="000000"/>
          <w:spacing w:val="-2"/>
          <w:sz w:val="28"/>
          <w:szCs w:val="28"/>
          <w:lang w:val="uk-UA"/>
        </w:rPr>
        <w:t>Це дозволить підприємствам перетворювати власні продажі із відстроченням платежу (оформленням векселя) на продаж із негайною оплатою (виставленням рахунку-фактури дебітору) і та</w:t>
      </w:r>
      <w:r>
        <w:rPr>
          <w:rFonts w:ascii="Times New Roman CYR" w:hAnsi="Times New Roman CYR" w:cs="Times New Roman CYR"/>
          <w:color w:val="000000"/>
          <w:spacing w:val="-2"/>
          <w:sz w:val="28"/>
          <w:szCs w:val="28"/>
          <w:lang w:val="uk-UA"/>
        </w:rPr>
        <w:t>ким чином прискорити рух своїх</w:t>
      </w:r>
      <w:r w:rsidRPr="005D6A6A">
        <w:rPr>
          <w:rFonts w:ascii="Times New Roman CYR" w:hAnsi="Times New Roman CYR" w:cs="Times New Roman CYR"/>
          <w:color w:val="000000"/>
          <w:spacing w:val="-2"/>
          <w:sz w:val="28"/>
          <w:szCs w:val="28"/>
          <w:lang w:val="uk-UA"/>
        </w:rPr>
        <w:t xml:space="preserve"> оборотних активів.</w:t>
      </w:r>
    </w:p>
    <w:p w:rsidR="009A6EF2" w:rsidRDefault="00C877EA" w:rsidP="009A6EF2">
      <w:pPr>
        <w:pStyle w:val="a6"/>
        <w:spacing w:after="0" w:line="360" w:lineRule="auto"/>
        <w:ind w:firstLine="425"/>
        <w:jc w:val="both"/>
        <w:rPr>
          <w:spacing w:val="-2"/>
          <w:sz w:val="28"/>
          <w:szCs w:val="28"/>
          <w:lang w:val="uk-UA"/>
        </w:rPr>
      </w:pPr>
      <w:r>
        <w:rPr>
          <w:spacing w:val="-2"/>
          <w:sz w:val="28"/>
          <w:szCs w:val="28"/>
          <w:lang w:val="uk-UA"/>
        </w:rPr>
        <w:lastRenderedPageBreak/>
        <w:t>8</w:t>
      </w:r>
      <w:r w:rsidR="00B04B6C" w:rsidRPr="005D6A6A">
        <w:rPr>
          <w:spacing w:val="-2"/>
          <w:sz w:val="28"/>
          <w:szCs w:val="28"/>
          <w:lang w:val="uk-UA"/>
        </w:rPr>
        <w:t>. Зниження собівартості реалізованої продукції, що може бути здійснене за рахунок: економії</w:t>
      </w:r>
      <w:r w:rsidR="008023CD" w:rsidRPr="005D6A6A">
        <w:rPr>
          <w:spacing w:val="-2"/>
          <w:sz w:val="28"/>
          <w:szCs w:val="28"/>
          <w:lang w:val="uk-UA"/>
        </w:rPr>
        <w:t xml:space="preserve"> всіх видів ресурсів, що споживаються у виробництві (трудових, фінансових та матеріальних); зниження трудомісткості продукції, що виготовляється; зростання рівня про</w:t>
      </w:r>
      <w:r w:rsidR="002A2EAE">
        <w:rPr>
          <w:spacing w:val="-2"/>
          <w:sz w:val="28"/>
          <w:szCs w:val="28"/>
          <w:lang w:val="uk-UA"/>
        </w:rPr>
        <w:t>дуктивності праці</w:t>
      </w:r>
      <w:r w:rsidR="008023CD" w:rsidRPr="005D6A6A">
        <w:rPr>
          <w:spacing w:val="-2"/>
          <w:sz w:val="28"/>
          <w:szCs w:val="28"/>
          <w:lang w:val="uk-UA"/>
        </w:rPr>
        <w:t xml:space="preserve"> </w:t>
      </w:r>
      <w:r>
        <w:rPr>
          <w:spacing w:val="-2"/>
          <w:sz w:val="28"/>
          <w:szCs w:val="28"/>
          <w:lang w:val="uk-UA"/>
        </w:rPr>
        <w:t xml:space="preserve">на </w:t>
      </w:r>
      <w:r w:rsidR="008023CD" w:rsidRPr="005D6A6A">
        <w:rPr>
          <w:spacing w:val="-2"/>
          <w:sz w:val="28"/>
          <w:szCs w:val="28"/>
          <w:lang w:val="uk-UA"/>
        </w:rPr>
        <w:t>робочих місцях.</w:t>
      </w:r>
    </w:p>
    <w:p w:rsidR="00CA353D" w:rsidRDefault="00B96DD6" w:rsidP="009A6EF2">
      <w:pPr>
        <w:pStyle w:val="a6"/>
        <w:spacing w:after="0" w:line="360" w:lineRule="auto"/>
        <w:ind w:firstLine="425"/>
        <w:jc w:val="both"/>
        <w:rPr>
          <w:spacing w:val="-2"/>
          <w:sz w:val="28"/>
          <w:szCs w:val="28"/>
          <w:lang w:val="uk-UA"/>
        </w:rPr>
      </w:pPr>
      <w:r w:rsidRPr="005D6A6A">
        <w:rPr>
          <w:spacing w:val="-2"/>
          <w:sz w:val="28"/>
          <w:szCs w:val="28"/>
          <w:lang w:val="uk-UA"/>
        </w:rPr>
        <w:t xml:space="preserve">Таким чином, здійснення реструктуризації активів на підприємствах із </w:t>
      </w:r>
      <w:proofErr w:type="spellStart"/>
      <w:r w:rsidRPr="005D6A6A">
        <w:rPr>
          <w:spacing w:val="-2"/>
          <w:sz w:val="28"/>
          <w:szCs w:val="28"/>
          <w:lang w:val="uk-UA"/>
        </w:rPr>
        <w:t>виокремленими</w:t>
      </w:r>
      <w:proofErr w:type="spellEnd"/>
      <w:r w:rsidRPr="005D6A6A">
        <w:rPr>
          <w:spacing w:val="-2"/>
          <w:sz w:val="28"/>
          <w:szCs w:val="28"/>
          <w:lang w:val="uk-UA"/>
        </w:rPr>
        <w:t xml:space="preserve"> заходами дозволить сформувати оптимальний внутрішній склад майна, підвищити рівень їх платоспроможності (ліквідності), фінансової стійкості та ділової активно</w:t>
      </w:r>
      <w:r w:rsidR="004430CB" w:rsidRPr="005D6A6A">
        <w:rPr>
          <w:spacing w:val="-2"/>
          <w:sz w:val="28"/>
          <w:szCs w:val="28"/>
          <w:lang w:val="uk-UA"/>
        </w:rPr>
        <w:t>сті</w:t>
      </w:r>
      <w:r w:rsidRPr="005D6A6A">
        <w:rPr>
          <w:spacing w:val="-2"/>
          <w:sz w:val="28"/>
          <w:szCs w:val="28"/>
          <w:lang w:val="uk-UA"/>
        </w:rPr>
        <w:t>.</w:t>
      </w:r>
      <w:r w:rsidR="0078673D" w:rsidRPr="005D6A6A">
        <w:rPr>
          <w:spacing w:val="-2"/>
          <w:sz w:val="28"/>
          <w:szCs w:val="28"/>
          <w:lang w:val="uk-UA"/>
        </w:rPr>
        <w:t xml:space="preserve"> Перспективними напрямами подальших наукових досліджень залишаються питання успішного впровадження політики управління оборотними та необоротними активами підприємства, </w:t>
      </w:r>
      <w:r w:rsidR="002E66F8" w:rsidRPr="005D6A6A">
        <w:rPr>
          <w:spacing w:val="-2"/>
          <w:sz w:val="28"/>
          <w:szCs w:val="28"/>
          <w:lang w:val="uk-UA"/>
        </w:rPr>
        <w:t>практичного застосування резервів їх формування, формування</w:t>
      </w:r>
      <w:r w:rsidR="00B524E3">
        <w:rPr>
          <w:spacing w:val="-2"/>
          <w:sz w:val="28"/>
          <w:szCs w:val="28"/>
          <w:lang w:val="uk-UA"/>
        </w:rPr>
        <w:t xml:space="preserve"> оптимальної структури наявних майнових цінностей</w:t>
      </w:r>
      <w:r w:rsidR="002E66F8" w:rsidRPr="005D6A6A">
        <w:rPr>
          <w:spacing w:val="-2"/>
          <w:sz w:val="28"/>
          <w:szCs w:val="28"/>
          <w:lang w:val="uk-UA"/>
        </w:rPr>
        <w:t xml:space="preserve"> у довгостроковому періоді.</w:t>
      </w:r>
    </w:p>
    <w:p w:rsidR="009A6EF2" w:rsidRPr="005D6A6A" w:rsidRDefault="009A6EF2" w:rsidP="009A6EF2">
      <w:pPr>
        <w:pStyle w:val="a6"/>
        <w:spacing w:after="0" w:line="360" w:lineRule="auto"/>
        <w:ind w:firstLine="425"/>
        <w:jc w:val="both"/>
        <w:rPr>
          <w:spacing w:val="-2"/>
          <w:sz w:val="28"/>
          <w:szCs w:val="28"/>
          <w:lang w:val="uk-UA"/>
        </w:rPr>
      </w:pPr>
    </w:p>
    <w:p w:rsidR="00834088" w:rsidRPr="005D6A6A" w:rsidRDefault="00057974" w:rsidP="00CA353D">
      <w:pPr>
        <w:widowControl w:val="0"/>
        <w:adjustRightInd w:val="0"/>
        <w:spacing w:after="0" w:line="360" w:lineRule="auto"/>
        <w:jc w:val="center"/>
        <w:rPr>
          <w:rFonts w:ascii="Times New Roman" w:hAnsi="Times New Roman"/>
          <w:b/>
          <w:spacing w:val="-2"/>
          <w:sz w:val="28"/>
          <w:szCs w:val="28"/>
          <w:lang w:val="uk-UA"/>
        </w:rPr>
      </w:pPr>
      <w:r w:rsidRPr="005D6A6A">
        <w:rPr>
          <w:rFonts w:ascii="Times New Roman" w:hAnsi="Times New Roman"/>
          <w:b/>
          <w:spacing w:val="-2"/>
          <w:sz w:val="28"/>
          <w:szCs w:val="28"/>
          <w:lang w:val="uk-UA"/>
        </w:rPr>
        <w:t>СПИСОК ВИКОРИСТАНИХ ДЖЕРЕЛ</w:t>
      </w:r>
    </w:p>
    <w:p w:rsidR="00D704D4" w:rsidRPr="005D6A6A" w:rsidRDefault="004430CB" w:rsidP="00D704D4">
      <w:pPr>
        <w:pStyle w:val="a5"/>
        <w:widowControl w:val="0"/>
        <w:spacing w:after="0" w:line="360" w:lineRule="auto"/>
        <w:ind w:left="0" w:firstLine="425"/>
        <w:contextualSpacing w:val="0"/>
        <w:jc w:val="both"/>
        <w:rPr>
          <w:rFonts w:ascii="Times New Roman" w:hAnsi="Times New Roman"/>
          <w:spacing w:val="-2"/>
          <w:sz w:val="28"/>
          <w:szCs w:val="28"/>
          <w:bdr w:val="none" w:sz="0" w:space="0" w:color="auto" w:frame="1"/>
          <w:lang w:val="uk-UA"/>
        </w:rPr>
      </w:pPr>
      <w:r w:rsidRPr="005D6A6A">
        <w:rPr>
          <w:rFonts w:ascii="Times New Roman" w:hAnsi="Times New Roman"/>
          <w:spacing w:val="-2"/>
          <w:sz w:val="28"/>
          <w:szCs w:val="28"/>
          <w:bdr w:val="none" w:sz="0" w:space="0" w:color="auto" w:frame="1"/>
          <w:lang w:val="uk-UA"/>
        </w:rPr>
        <w:t xml:space="preserve">1. </w:t>
      </w:r>
      <w:r w:rsidR="00A6763A" w:rsidRPr="005D6A6A">
        <w:rPr>
          <w:rFonts w:ascii="Times New Roman" w:hAnsi="Times New Roman"/>
          <w:spacing w:val="-2"/>
          <w:sz w:val="28"/>
          <w:szCs w:val="28"/>
          <w:bdr w:val="none" w:sz="0" w:space="0" w:color="auto" w:frame="1"/>
        </w:rPr>
        <w:t>Бланк И. А. Управление активами и капиталом предприятия</w:t>
      </w:r>
      <w:r w:rsidR="00A6763A" w:rsidRPr="005D6A6A">
        <w:rPr>
          <w:rStyle w:val="FontStyle141"/>
          <w:spacing w:val="-2"/>
          <w:sz w:val="28"/>
          <w:szCs w:val="28"/>
        </w:rPr>
        <w:t xml:space="preserve"> : </w:t>
      </w:r>
      <w:r w:rsidR="00A6763A" w:rsidRPr="005D6A6A">
        <w:rPr>
          <w:rFonts w:ascii="Times New Roman" w:hAnsi="Times New Roman"/>
          <w:spacing w:val="-2"/>
          <w:sz w:val="28"/>
          <w:szCs w:val="28"/>
        </w:rPr>
        <w:t>учеб</w:t>
      </w:r>
      <w:proofErr w:type="gramStart"/>
      <w:r w:rsidR="00A6763A" w:rsidRPr="005D6A6A">
        <w:rPr>
          <w:rFonts w:ascii="Times New Roman" w:hAnsi="Times New Roman"/>
          <w:spacing w:val="-2"/>
          <w:sz w:val="28"/>
          <w:szCs w:val="28"/>
        </w:rPr>
        <w:t>.</w:t>
      </w:r>
      <w:proofErr w:type="gramEnd"/>
      <w:r w:rsidR="00A6763A" w:rsidRPr="005D6A6A">
        <w:rPr>
          <w:rFonts w:ascii="Times New Roman" w:hAnsi="Times New Roman"/>
          <w:spacing w:val="-2"/>
          <w:sz w:val="28"/>
          <w:szCs w:val="28"/>
        </w:rPr>
        <w:t xml:space="preserve"> </w:t>
      </w:r>
      <w:proofErr w:type="gramStart"/>
      <w:r w:rsidR="00A6763A" w:rsidRPr="005D6A6A">
        <w:rPr>
          <w:rFonts w:ascii="Times New Roman" w:hAnsi="Times New Roman"/>
          <w:spacing w:val="-2"/>
          <w:sz w:val="28"/>
          <w:szCs w:val="28"/>
        </w:rPr>
        <w:t>к</w:t>
      </w:r>
      <w:proofErr w:type="gramEnd"/>
      <w:r w:rsidR="00A6763A" w:rsidRPr="005D6A6A">
        <w:rPr>
          <w:rFonts w:ascii="Times New Roman" w:hAnsi="Times New Roman"/>
          <w:spacing w:val="-2"/>
          <w:sz w:val="28"/>
          <w:szCs w:val="28"/>
        </w:rPr>
        <w:t>урс</w:t>
      </w:r>
      <w:r w:rsidR="00A6763A" w:rsidRPr="005D6A6A">
        <w:rPr>
          <w:rStyle w:val="FontStyle141"/>
          <w:spacing w:val="-2"/>
          <w:sz w:val="28"/>
          <w:szCs w:val="28"/>
        </w:rPr>
        <w:t>.</w:t>
      </w:r>
      <w:r w:rsidR="00FA09AD">
        <w:rPr>
          <w:rFonts w:ascii="Times New Roman" w:hAnsi="Times New Roman"/>
          <w:spacing w:val="-2"/>
          <w:sz w:val="28"/>
          <w:szCs w:val="28"/>
          <w:bdr w:val="none" w:sz="0" w:space="0" w:color="auto" w:frame="1"/>
        </w:rPr>
        <w:t xml:space="preserve"> К</w:t>
      </w:r>
      <w:proofErr w:type="spellStart"/>
      <w:r w:rsidR="00FA09AD">
        <w:rPr>
          <w:rFonts w:ascii="Times New Roman" w:hAnsi="Times New Roman"/>
          <w:spacing w:val="-2"/>
          <w:sz w:val="28"/>
          <w:szCs w:val="28"/>
          <w:bdr w:val="none" w:sz="0" w:space="0" w:color="auto" w:frame="1"/>
          <w:lang w:val="uk-UA"/>
        </w:rPr>
        <w:t>иев</w:t>
      </w:r>
      <w:proofErr w:type="spellEnd"/>
      <w:proofErr w:type="gramStart"/>
      <w:r w:rsidR="00FA09AD">
        <w:rPr>
          <w:rFonts w:ascii="Times New Roman" w:hAnsi="Times New Roman"/>
          <w:spacing w:val="-2"/>
          <w:sz w:val="28"/>
          <w:szCs w:val="28"/>
          <w:bdr w:val="none" w:sz="0" w:space="0" w:color="auto" w:frame="1"/>
        </w:rPr>
        <w:t xml:space="preserve"> :</w:t>
      </w:r>
      <w:proofErr w:type="gramEnd"/>
      <w:r w:rsidR="00FA09AD">
        <w:rPr>
          <w:rFonts w:ascii="Times New Roman" w:hAnsi="Times New Roman"/>
          <w:spacing w:val="-2"/>
          <w:sz w:val="28"/>
          <w:szCs w:val="28"/>
          <w:bdr w:val="none" w:sz="0" w:space="0" w:color="auto" w:frame="1"/>
        </w:rPr>
        <w:t xml:space="preserve"> Ника-Центр, </w:t>
      </w:r>
      <w:proofErr w:type="spellStart"/>
      <w:r w:rsidR="00FA09AD">
        <w:rPr>
          <w:rFonts w:ascii="Times New Roman" w:hAnsi="Times New Roman"/>
          <w:spacing w:val="-2"/>
          <w:sz w:val="28"/>
          <w:szCs w:val="28"/>
          <w:bdr w:val="none" w:sz="0" w:space="0" w:color="auto" w:frame="1"/>
        </w:rPr>
        <w:t>Эльга</w:t>
      </w:r>
      <w:proofErr w:type="spellEnd"/>
      <w:r w:rsidR="00FA09AD">
        <w:rPr>
          <w:rFonts w:ascii="Times New Roman" w:hAnsi="Times New Roman"/>
          <w:spacing w:val="-2"/>
          <w:sz w:val="28"/>
          <w:szCs w:val="28"/>
          <w:bdr w:val="none" w:sz="0" w:space="0" w:color="auto" w:frame="1"/>
        </w:rPr>
        <w:t xml:space="preserve">, 2003. </w:t>
      </w:r>
      <w:r w:rsidR="00A6763A" w:rsidRPr="005D6A6A">
        <w:rPr>
          <w:rFonts w:ascii="Times New Roman" w:hAnsi="Times New Roman"/>
          <w:spacing w:val="-2"/>
          <w:sz w:val="28"/>
          <w:szCs w:val="28"/>
          <w:bdr w:val="none" w:sz="0" w:space="0" w:color="auto" w:frame="1"/>
        </w:rPr>
        <w:t xml:space="preserve">448 </w:t>
      </w:r>
      <w:proofErr w:type="gramStart"/>
      <w:r w:rsidR="00A6763A" w:rsidRPr="005D6A6A">
        <w:rPr>
          <w:rFonts w:ascii="Times New Roman" w:hAnsi="Times New Roman"/>
          <w:spacing w:val="-2"/>
          <w:sz w:val="28"/>
          <w:szCs w:val="28"/>
          <w:bdr w:val="none" w:sz="0" w:space="0" w:color="auto" w:frame="1"/>
        </w:rPr>
        <w:t>с</w:t>
      </w:r>
      <w:proofErr w:type="gramEnd"/>
      <w:r w:rsidR="00A6763A" w:rsidRPr="005D6A6A">
        <w:rPr>
          <w:rFonts w:ascii="Times New Roman" w:hAnsi="Times New Roman"/>
          <w:spacing w:val="-2"/>
          <w:sz w:val="28"/>
          <w:szCs w:val="28"/>
          <w:bdr w:val="none" w:sz="0" w:space="0" w:color="auto" w:frame="1"/>
        </w:rPr>
        <w:t>.</w:t>
      </w:r>
    </w:p>
    <w:p w:rsidR="00D704D4" w:rsidRPr="005D6A6A" w:rsidRDefault="004430CB" w:rsidP="00D704D4">
      <w:pPr>
        <w:pStyle w:val="a5"/>
        <w:widowControl w:val="0"/>
        <w:spacing w:after="0" w:line="360" w:lineRule="auto"/>
        <w:ind w:left="0" w:firstLine="425"/>
        <w:contextualSpacing w:val="0"/>
        <w:jc w:val="both"/>
        <w:rPr>
          <w:rFonts w:ascii="Times New Roman" w:hAnsi="Times New Roman"/>
          <w:spacing w:val="-2"/>
          <w:sz w:val="28"/>
          <w:szCs w:val="28"/>
          <w:bdr w:val="none" w:sz="0" w:space="0" w:color="auto" w:frame="1"/>
          <w:lang w:val="uk-UA"/>
        </w:rPr>
      </w:pPr>
      <w:r w:rsidRPr="005D6A6A">
        <w:rPr>
          <w:rFonts w:ascii="Times New Roman" w:hAnsi="Times New Roman"/>
          <w:spacing w:val="-2"/>
          <w:sz w:val="28"/>
          <w:szCs w:val="28"/>
          <w:lang w:val="uk-UA"/>
        </w:rPr>
        <w:t xml:space="preserve">2. </w:t>
      </w:r>
      <w:proofErr w:type="spellStart"/>
      <w:r w:rsidR="00D704D4" w:rsidRPr="005D6A6A">
        <w:rPr>
          <w:rFonts w:ascii="Times New Roman" w:hAnsi="Times New Roman"/>
          <w:spacing w:val="-2"/>
          <w:sz w:val="28"/>
          <w:szCs w:val="28"/>
          <w:lang w:val="uk-UA"/>
        </w:rPr>
        <w:t>Кірдіна</w:t>
      </w:r>
      <w:proofErr w:type="spellEnd"/>
      <w:r w:rsidR="00D704D4" w:rsidRPr="005D6A6A">
        <w:rPr>
          <w:rFonts w:ascii="Times New Roman" w:hAnsi="Times New Roman"/>
          <w:spacing w:val="-2"/>
          <w:sz w:val="28"/>
          <w:szCs w:val="28"/>
          <w:lang w:val="uk-UA"/>
        </w:rPr>
        <w:t xml:space="preserve"> О. Г. Управління </w:t>
      </w:r>
      <w:r w:rsidR="00FA09AD">
        <w:rPr>
          <w:rFonts w:ascii="Times New Roman" w:hAnsi="Times New Roman"/>
          <w:spacing w:val="-2"/>
          <w:sz w:val="28"/>
          <w:szCs w:val="28"/>
          <w:lang w:val="uk-UA"/>
        </w:rPr>
        <w:t xml:space="preserve">оборотними активами підприємств. </w:t>
      </w:r>
      <w:r w:rsidR="00D704D4" w:rsidRPr="00FA09AD">
        <w:rPr>
          <w:rFonts w:ascii="Times New Roman" w:hAnsi="Times New Roman"/>
          <w:i/>
          <w:spacing w:val="-2"/>
          <w:sz w:val="28"/>
          <w:szCs w:val="28"/>
          <w:lang w:val="uk-UA"/>
        </w:rPr>
        <w:t>Вісник економік</w:t>
      </w:r>
      <w:r w:rsidR="00FA09AD" w:rsidRPr="00FA09AD">
        <w:rPr>
          <w:rFonts w:ascii="Times New Roman" w:hAnsi="Times New Roman"/>
          <w:i/>
          <w:spacing w:val="-2"/>
          <w:sz w:val="28"/>
          <w:szCs w:val="28"/>
          <w:lang w:val="uk-UA"/>
        </w:rPr>
        <w:t>и транспорту і промисловості</w:t>
      </w:r>
      <w:r w:rsidR="00FA09AD">
        <w:rPr>
          <w:rFonts w:ascii="Times New Roman" w:hAnsi="Times New Roman"/>
          <w:spacing w:val="-2"/>
          <w:sz w:val="28"/>
          <w:szCs w:val="28"/>
          <w:lang w:val="uk-UA"/>
        </w:rPr>
        <w:t xml:space="preserve">. 2013. № 43. </w:t>
      </w:r>
      <w:r w:rsidR="00D704D4" w:rsidRPr="005D6A6A">
        <w:rPr>
          <w:rFonts w:ascii="Times New Roman" w:hAnsi="Times New Roman"/>
          <w:spacing w:val="-2"/>
          <w:sz w:val="28"/>
          <w:szCs w:val="28"/>
          <w:lang w:val="uk-UA"/>
        </w:rPr>
        <w:t>С. 133–137.</w:t>
      </w:r>
    </w:p>
    <w:p w:rsidR="00490210" w:rsidRPr="005D6A6A" w:rsidRDefault="004430CB" w:rsidP="00490210">
      <w:pPr>
        <w:pStyle w:val="a5"/>
        <w:widowControl w:val="0"/>
        <w:spacing w:after="0" w:line="360" w:lineRule="auto"/>
        <w:ind w:left="0" w:firstLine="425"/>
        <w:contextualSpacing w:val="0"/>
        <w:jc w:val="both"/>
        <w:rPr>
          <w:rFonts w:ascii="Times New Roman" w:hAnsi="Times New Roman"/>
          <w:bCs/>
          <w:spacing w:val="-2"/>
          <w:sz w:val="28"/>
          <w:szCs w:val="28"/>
          <w:lang w:val="uk-UA"/>
        </w:rPr>
      </w:pPr>
      <w:r w:rsidRPr="005D6A6A">
        <w:rPr>
          <w:rFonts w:ascii="Times New Roman" w:hAnsi="Times New Roman"/>
          <w:bCs/>
          <w:spacing w:val="-2"/>
          <w:sz w:val="28"/>
          <w:szCs w:val="28"/>
          <w:lang w:val="uk-UA"/>
        </w:rPr>
        <w:t xml:space="preserve">3. </w:t>
      </w:r>
      <w:proofErr w:type="spellStart"/>
      <w:r w:rsidR="00923A43" w:rsidRPr="005D6A6A">
        <w:rPr>
          <w:rFonts w:ascii="Times New Roman" w:hAnsi="Times New Roman"/>
          <w:bCs/>
          <w:spacing w:val="-2"/>
          <w:sz w:val="28"/>
          <w:szCs w:val="28"/>
          <w:lang w:val="uk-UA"/>
        </w:rPr>
        <w:t>Кірейцев</w:t>
      </w:r>
      <w:proofErr w:type="spellEnd"/>
      <w:r w:rsidR="00923A43" w:rsidRPr="005D6A6A">
        <w:rPr>
          <w:rFonts w:ascii="Times New Roman" w:hAnsi="Times New Roman"/>
          <w:bCs/>
          <w:spacing w:val="-2"/>
          <w:sz w:val="28"/>
          <w:szCs w:val="28"/>
          <w:lang w:val="uk-UA"/>
        </w:rPr>
        <w:t> Г. Г. Фінансовий менеджмент</w:t>
      </w:r>
      <w:r w:rsidR="00923A43" w:rsidRPr="005D6A6A">
        <w:rPr>
          <w:rStyle w:val="FontStyle141"/>
          <w:spacing w:val="-2"/>
          <w:sz w:val="28"/>
          <w:szCs w:val="28"/>
          <w:lang w:val="uk-UA"/>
        </w:rPr>
        <w:t xml:space="preserve"> </w:t>
      </w:r>
      <w:r w:rsidR="00923A43" w:rsidRPr="005D6A6A">
        <w:rPr>
          <w:rFonts w:ascii="Times New Roman" w:hAnsi="Times New Roman"/>
          <w:bCs/>
          <w:spacing w:val="-2"/>
          <w:sz w:val="28"/>
          <w:szCs w:val="28"/>
          <w:lang w:val="uk-UA"/>
        </w:rPr>
        <w:t xml:space="preserve">: </w:t>
      </w:r>
      <w:proofErr w:type="spellStart"/>
      <w:r w:rsidR="00923A43" w:rsidRPr="005D6A6A">
        <w:rPr>
          <w:rFonts w:ascii="Times New Roman" w:hAnsi="Times New Roman"/>
          <w:bCs/>
          <w:spacing w:val="-2"/>
          <w:sz w:val="28"/>
          <w:szCs w:val="28"/>
          <w:lang w:val="uk-UA"/>
        </w:rPr>
        <w:t>навч</w:t>
      </w:r>
      <w:proofErr w:type="spellEnd"/>
      <w:r w:rsidR="00923A43" w:rsidRPr="005D6A6A">
        <w:rPr>
          <w:rFonts w:ascii="Times New Roman" w:hAnsi="Times New Roman"/>
          <w:bCs/>
          <w:spacing w:val="-2"/>
          <w:sz w:val="28"/>
          <w:szCs w:val="28"/>
          <w:lang w:val="uk-UA"/>
        </w:rPr>
        <w:t>. посібник / Г. Г. </w:t>
      </w:r>
      <w:proofErr w:type="spellStart"/>
      <w:r w:rsidR="00923A43" w:rsidRPr="005D6A6A">
        <w:rPr>
          <w:rFonts w:ascii="Times New Roman" w:hAnsi="Times New Roman"/>
          <w:bCs/>
          <w:spacing w:val="-2"/>
          <w:sz w:val="28"/>
          <w:szCs w:val="28"/>
          <w:lang w:val="uk-UA"/>
        </w:rPr>
        <w:t>Кірейцев</w:t>
      </w:r>
      <w:proofErr w:type="spellEnd"/>
      <w:r w:rsidR="00923A43" w:rsidRPr="005D6A6A">
        <w:rPr>
          <w:rFonts w:ascii="Times New Roman" w:hAnsi="Times New Roman"/>
          <w:bCs/>
          <w:spacing w:val="-2"/>
          <w:sz w:val="28"/>
          <w:szCs w:val="28"/>
          <w:lang w:val="uk-UA"/>
        </w:rPr>
        <w:t>, Н. Г. </w:t>
      </w:r>
      <w:proofErr w:type="spellStart"/>
      <w:r w:rsidR="00923A43" w:rsidRPr="005D6A6A">
        <w:rPr>
          <w:rFonts w:ascii="Times New Roman" w:hAnsi="Times New Roman"/>
          <w:bCs/>
          <w:spacing w:val="-2"/>
          <w:sz w:val="28"/>
          <w:szCs w:val="28"/>
          <w:lang w:val="uk-UA"/>
        </w:rPr>
        <w:t>Виговська</w:t>
      </w:r>
      <w:proofErr w:type="spellEnd"/>
      <w:r w:rsidR="00923A43" w:rsidRPr="005D6A6A">
        <w:rPr>
          <w:rFonts w:ascii="Times New Roman" w:hAnsi="Times New Roman"/>
          <w:bCs/>
          <w:spacing w:val="-2"/>
          <w:sz w:val="28"/>
          <w:szCs w:val="28"/>
          <w:lang w:val="uk-UA"/>
        </w:rPr>
        <w:t>, О. М. Петр</w:t>
      </w:r>
      <w:r w:rsidR="00FA09AD">
        <w:rPr>
          <w:rFonts w:ascii="Times New Roman" w:hAnsi="Times New Roman"/>
          <w:bCs/>
          <w:spacing w:val="-2"/>
          <w:sz w:val="28"/>
          <w:szCs w:val="28"/>
          <w:lang w:val="uk-UA"/>
        </w:rPr>
        <w:t>ук ; за ред. Г. Г. </w:t>
      </w:r>
      <w:proofErr w:type="spellStart"/>
      <w:r w:rsidR="00FA09AD">
        <w:rPr>
          <w:rFonts w:ascii="Times New Roman" w:hAnsi="Times New Roman"/>
          <w:bCs/>
          <w:spacing w:val="-2"/>
          <w:sz w:val="28"/>
          <w:szCs w:val="28"/>
          <w:lang w:val="uk-UA"/>
        </w:rPr>
        <w:t>Кірейцева</w:t>
      </w:r>
      <w:proofErr w:type="spellEnd"/>
      <w:r w:rsidR="00FA09AD">
        <w:rPr>
          <w:rFonts w:ascii="Times New Roman" w:hAnsi="Times New Roman"/>
          <w:bCs/>
          <w:spacing w:val="-2"/>
          <w:sz w:val="28"/>
          <w:szCs w:val="28"/>
          <w:lang w:val="uk-UA"/>
        </w:rPr>
        <w:t>. Житомир : ЖІТІ, 2001.</w:t>
      </w:r>
      <w:r w:rsidR="00923A43" w:rsidRPr="005D6A6A">
        <w:rPr>
          <w:rFonts w:ascii="Times New Roman" w:hAnsi="Times New Roman"/>
          <w:bCs/>
          <w:spacing w:val="-2"/>
          <w:sz w:val="28"/>
          <w:szCs w:val="28"/>
          <w:lang w:val="uk-UA"/>
        </w:rPr>
        <w:t xml:space="preserve"> 432 с.</w:t>
      </w:r>
    </w:p>
    <w:p w:rsidR="00490210" w:rsidRPr="005D6A6A" w:rsidRDefault="004430CB" w:rsidP="00490210">
      <w:pPr>
        <w:pStyle w:val="a5"/>
        <w:widowControl w:val="0"/>
        <w:spacing w:after="0" w:line="360" w:lineRule="auto"/>
        <w:ind w:left="0" w:firstLine="425"/>
        <w:contextualSpacing w:val="0"/>
        <w:jc w:val="both"/>
        <w:rPr>
          <w:rFonts w:ascii="Times New Roman" w:hAnsi="Times New Roman"/>
          <w:spacing w:val="-2"/>
          <w:sz w:val="28"/>
          <w:szCs w:val="28"/>
          <w:lang w:val="uk-UA"/>
        </w:rPr>
      </w:pPr>
      <w:r w:rsidRPr="005D6A6A">
        <w:rPr>
          <w:rFonts w:ascii="Times New Roman" w:hAnsi="Times New Roman"/>
          <w:spacing w:val="-2"/>
          <w:sz w:val="28"/>
          <w:szCs w:val="28"/>
          <w:lang w:val="uk-UA"/>
        </w:rPr>
        <w:t xml:space="preserve">4. </w:t>
      </w:r>
      <w:proofErr w:type="spellStart"/>
      <w:r w:rsidR="00A6763A" w:rsidRPr="005D6A6A">
        <w:rPr>
          <w:rFonts w:ascii="Times New Roman" w:hAnsi="Times New Roman"/>
          <w:spacing w:val="-2"/>
          <w:sz w:val="28"/>
          <w:szCs w:val="28"/>
          <w:lang w:val="uk-UA"/>
        </w:rPr>
        <w:t>Кузнецова</w:t>
      </w:r>
      <w:proofErr w:type="spellEnd"/>
      <w:r w:rsidR="00A6763A" w:rsidRPr="005D6A6A">
        <w:rPr>
          <w:rFonts w:ascii="Times New Roman" w:hAnsi="Times New Roman"/>
          <w:spacing w:val="-2"/>
          <w:sz w:val="28"/>
          <w:szCs w:val="28"/>
        </w:rPr>
        <w:t> </w:t>
      </w:r>
      <w:r w:rsidR="00A6763A" w:rsidRPr="005D6A6A">
        <w:rPr>
          <w:rFonts w:ascii="Times New Roman" w:hAnsi="Times New Roman"/>
          <w:spacing w:val="-2"/>
          <w:sz w:val="28"/>
          <w:szCs w:val="28"/>
          <w:lang w:val="uk-UA"/>
        </w:rPr>
        <w:t>С.</w:t>
      </w:r>
      <w:r w:rsidR="00A6763A" w:rsidRPr="005D6A6A">
        <w:rPr>
          <w:rFonts w:ascii="Times New Roman" w:hAnsi="Times New Roman"/>
          <w:spacing w:val="-2"/>
          <w:sz w:val="28"/>
          <w:szCs w:val="28"/>
        </w:rPr>
        <w:t> </w:t>
      </w:r>
      <w:r w:rsidR="00FA09AD">
        <w:rPr>
          <w:rFonts w:ascii="Times New Roman" w:hAnsi="Times New Roman"/>
          <w:spacing w:val="-2"/>
          <w:sz w:val="28"/>
          <w:szCs w:val="28"/>
          <w:lang w:val="uk-UA"/>
        </w:rPr>
        <w:t xml:space="preserve">А. Фінансовий менеджмент : </w:t>
      </w:r>
      <w:proofErr w:type="spellStart"/>
      <w:r w:rsidR="00A6763A" w:rsidRPr="005D6A6A">
        <w:rPr>
          <w:rFonts w:ascii="Times New Roman" w:hAnsi="Times New Roman"/>
          <w:spacing w:val="-2"/>
          <w:sz w:val="28"/>
          <w:szCs w:val="28"/>
          <w:lang w:val="uk-UA"/>
        </w:rPr>
        <w:t>навч</w:t>
      </w:r>
      <w:proofErr w:type="spellEnd"/>
      <w:r w:rsidR="00A6763A" w:rsidRPr="005D6A6A">
        <w:rPr>
          <w:rFonts w:ascii="Times New Roman" w:hAnsi="Times New Roman"/>
          <w:spacing w:val="-2"/>
          <w:sz w:val="28"/>
          <w:szCs w:val="28"/>
          <w:lang w:val="uk-UA"/>
        </w:rPr>
        <w:t>. посібник</w:t>
      </w:r>
      <w:r w:rsidR="00FA09AD">
        <w:rPr>
          <w:rFonts w:ascii="Times New Roman" w:hAnsi="Times New Roman"/>
          <w:spacing w:val="-2"/>
          <w:sz w:val="28"/>
          <w:szCs w:val="28"/>
          <w:lang w:val="uk-UA"/>
        </w:rPr>
        <w:t>. Київ</w:t>
      </w:r>
      <w:r w:rsidR="00A6763A" w:rsidRPr="005D6A6A">
        <w:rPr>
          <w:rFonts w:ascii="Times New Roman" w:hAnsi="Times New Roman"/>
          <w:spacing w:val="-2"/>
          <w:sz w:val="28"/>
          <w:szCs w:val="28"/>
          <w:lang w:val="uk-UA"/>
        </w:rPr>
        <w:t xml:space="preserve"> : Це</w:t>
      </w:r>
      <w:r w:rsidR="00FA09AD">
        <w:rPr>
          <w:rFonts w:ascii="Times New Roman" w:hAnsi="Times New Roman"/>
          <w:spacing w:val="-2"/>
          <w:sz w:val="28"/>
          <w:szCs w:val="28"/>
          <w:lang w:val="uk-UA"/>
        </w:rPr>
        <w:t xml:space="preserve">нтр учбової літератури, 2015. </w:t>
      </w:r>
      <w:r w:rsidR="00A6763A" w:rsidRPr="005D6A6A">
        <w:rPr>
          <w:rFonts w:ascii="Times New Roman" w:hAnsi="Times New Roman"/>
          <w:spacing w:val="-2"/>
          <w:sz w:val="28"/>
          <w:szCs w:val="28"/>
          <w:lang w:val="uk-UA"/>
        </w:rPr>
        <w:t>124 с.</w:t>
      </w:r>
    </w:p>
    <w:p w:rsidR="00490210" w:rsidRPr="005D6A6A" w:rsidRDefault="004430CB" w:rsidP="00490210">
      <w:pPr>
        <w:pStyle w:val="a5"/>
        <w:widowControl w:val="0"/>
        <w:spacing w:after="0" w:line="360" w:lineRule="auto"/>
        <w:ind w:left="0" w:firstLine="425"/>
        <w:contextualSpacing w:val="0"/>
        <w:jc w:val="both"/>
        <w:rPr>
          <w:rFonts w:ascii="Times New Roman" w:hAnsi="Times New Roman"/>
          <w:spacing w:val="-2"/>
          <w:sz w:val="28"/>
          <w:szCs w:val="28"/>
          <w:lang w:val="uk-UA"/>
        </w:rPr>
      </w:pPr>
      <w:r w:rsidRPr="005D6A6A">
        <w:rPr>
          <w:rFonts w:ascii="Times New Roman" w:hAnsi="Times New Roman"/>
          <w:spacing w:val="-2"/>
          <w:sz w:val="28"/>
          <w:szCs w:val="28"/>
          <w:lang w:val="uk-UA"/>
        </w:rPr>
        <w:t xml:space="preserve">5. </w:t>
      </w:r>
      <w:r w:rsidR="00FA09AD">
        <w:rPr>
          <w:rFonts w:ascii="Times New Roman" w:hAnsi="Times New Roman"/>
          <w:spacing w:val="-2"/>
          <w:sz w:val="28"/>
          <w:szCs w:val="28"/>
          <w:lang w:val="uk-UA"/>
        </w:rPr>
        <w:t>Фінансовий менеджмент</w:t>
      </w:r>
      <w:r w:rsidR="00923A43" w:rsidRPr="005D6A6A">
        <w:rPr>
          <w:rFonts w:ascii="Times New Roman" w:hAnsi="Times New Roman"/>
          <w:spacing w:val="-2"/>
          <w:sz w:val="28"/>
          <w:szCs w:val="28"/>
          <w:lang w:val="uk-UA"/>
        </w:rPr>
        <w:t xml:space="preserve"> : </w:t>
      </w:r>
      <w:proofErr w:type="spellStart"/>
      <w:r w:rsidR="00923A43" w:rsidRPr="005D6A6A">
        <w:rPr>
          <w:rFonts w:ascii="Times New Roman" w:hAnsi="Times New Roman"/>
          <w:spacing w:val="-2"/>
          <w:sz w:val="28"/>
          <w:szCs w:val="28"/>
          <w:lang w:val="uk-UA"/>
        </w:rPr>
        <w:t>навч</w:t>
      </w:r>
      <w:proofErr w:type="spellEnd"/>
      <w:r w:rsidR="00923A43" w:rsidRPr="005D6A6A">
        <w:rPr>
          <w:rFonts w:ascii="Times New Roman" w:hAnsi="Times New Roman"/>
          <w:spacing w:val="-2"/>
          <w:sz w:val="28"/>
          <w:szCs w:val="28"/>
          <w:lang w:val="uk-UA"/>
        </w:rPr>
        <w:t>. посібник / Т. В. </w:t>
      </w:r>
      <w:proofErr w:type="spellStart"/>
      <w:r w:rsidR="00923A43" w:rsidRPr="005D6A6A">
        <w:rPr>
          <w:rFonts w:ascii="Times New Roman" w:hAnsi="Times New Roman"/>
          <w:spacing w:val="-2"/>
          <w:sz w:val="28"/>
          <w:szCs w:val="28"/>
        </w:rPr>
        <w:t>Момот</w:t>
      </w:r>
      <w:proofErr w:type="spellEnd"/>
      <w:r w:rsidR="00923A43" w:rsidRPr="005D6A6A">
        <w:rPr>
          <w:rFonts w:ascii="Times New Roman" w:hAnsi="Times New Roman"/>
          <w:spacing w:val="-2"/>
          <w:sz w:val="28"/>
          <w:szCs w:val="28"/>
        </w:rPr>
        <w:t xml:space="preserve">, </w:t>
      </w:r>
      <w:r w:rsidR="00923A43" w:rsidRPr="005D6A6A">
        <w:rPr>
          <w:rFonts w:ascii="Times New Roman" w:hAnsi="Times New Roman"/>
          <w:spacing w:val="-2"/>
          <w:sz w:val="28"/>
          <w:szCs w:val="28"/>
          <w:lang w:val="uk-UA"/>
        </w:rPr>
        <w:t>В. О. </w:t>
      </w:r>
      <w:proofErr w:type="spellStart"/>
      <w:r w:rsidR="00923A43" w:rsidRPr="005D6A6A">
        <w:rPr>
          <w:rFonts w:ascii="Times New Roman" w:hAnsi="Times New Roman"/>
          <w:spacing w:val="-2"/>
          <w:sz w:val="28"/>
          <w:szCs w:val="28"/>
        </w:rPr>
        <w:t>Безугла</w:t>
      </w:r>
      <w:proofErr w:type="spellEnd"/>
      <w:r w:rsidR="00923A43" w:rsidRPr="005D6A6A">
        <w:rPr>
          <w:rFonts w:ascii="Times New Roman" w:hAnsi="Times New Roman"/>
          <w:spacing w:val="-2"/>
          <w:sz w:val="28"/>
          <w:szCs w:val="28"/>
        </w:rPr>
        <w:t xml:space="preserve">, </w:t>
      </w:r>
      <w:r w:rsidR="00923A43" w:rsidRPr="005D6A6A">
        <w:rPr>
          <w:rFonts w:ascii="Times New Roman" w:hAnsi="Times New Roman"/>
          <w:spacing w:val="-2"/>
          <w:sz w:val="28"/>
          <w:szCs w:val="28"/>
          <w:lang w:val="uk-UA"/>
        </w:rPr>
        <w:t>Ю. О. </w:t>
      </w:r>
      <w:proofErr w:type="spellStart"/>
      <w:r w:rsidR="00923A43" w:rsidRPr="005D6A6A">
        <w:rPr>
          <w:rFonts w:ascii="Times New Roman" w:hAnsi="Times New Roman"/>
          <w:spacing w:val="-2"/>
          <w:sz w:val="28"/>
          <w:szCs w:val="28"/>
        </w:rPr>
        <w:t>Тараруєв</w:t>
      </w:r>
      <w:proofErr w:type="spellEnd"/>
      <w:r w:rsidR="00923A43" w:rsidRPr="005D6A6A">
        <w:rPr>
          <w:rFonts w:ascii="Times New Roman" w:hAnsi="Times New Roman"/>
          <w:spacing w:val="-2"/>
          <w:sz w:val="28"/>
          <w:szCs w:val="28"/>
        </w:rPr>
        <w:t xml:space="preserve">, </w:t>
      </w:r>
      <w:r w:rsidR="00923A43" w:rsidRPr="005D6A6A">
        <w:rPr>
          <w:rFonts w:ascii="Times New Roman" w:hAnsi="Times New Roman"/>
          <w:spacing w:val="-2"/>
          <w:sz w:val="28"/>
          <w:szCs w:val="28"/>
          <w:lang w:val="uk-UA"/>
        </w:rPr>
        <w:t>М. В. </w:t>
      </w:r>
      <w:proofErr w:type="spellStart"/>
      <w:r w:rsidR="00923A43" w:rsidRPr="005D6A6A">
        <w:rPr>
          <w:rFonts w:ascii="Times New Roman" w:hAnsi="Times New Roman"/>
          <w:spacing w:val="-2"/>
          <w:sz w:val="28"/>
          <w:szCs w:val="28"/>
        </w:rPr>
        <w:t>Кадничанський</w:t>
      </w:r>
      <w:proofErr w:type="spellEnd"/>
      <w:r w:rsidR="00923A43" w:rsidRPr="005D6A6A">
        <w:rPr>
          <w:rFonts w:ascii="Times New Roman" w:hAnsi="Times New Roman"/>
          <w:spacing w:val="-2"/>
          <w:sz w:val="28"/>
          <w:szCs w:val="28"/>
        </w:rPr>
        <w:t xml:space="preserve">, </w:t>
      </w:r>
      <w:r w:rsidR="00923A43" w:rsidRPr="005D6A6A">
        <w:rPr>
          <w:rFonts w:ascii="Times New Roman" w:hAnsi="Times New Roman"/>
          <w:spacing w:val="-2"/>
          <w:sz w:val="28"/>
          <w:szCs w:val="28"/>
          <w:lang w:val="uk-UA"/>
        </w:rPr>
        <w:t>І. Г. </w:t>
      </w:r>
      <w:proofErr w:type="spellStart"/>
      <w:r w:rsidR="00923A43" w:rsidRPr="005D6A6A">
        <w:rPr>
          <w:rFonts w:ascii="Times New Roman" w:hAnsi="Times New Roman"/>
          <w:spacing w:val="-2"/>
          <w:sz w:val="28"/>
          <w:szCs w:val="28"/>
        </w:rPr>
        <w:t>Чалий</w:t>
      </w:r>
      <w:proofErr w:type="spellEnd"/>
      <w:proofErr w:type="gramStart"/>
      <w:r w:rsidR="00923A43" w:rsidRPr="005D6A6A">
        <w:rPr>
          <w:rFonts w:ascii="Times New Roman" w:hAnsi="Times New Roman"/>
          <w:spacing w:val="-2"/>
          <w:sz w:val="28"/>
          <w:szCs w:val="28"/>
        </w:rPr>
        <w:t xml:space="preserve"> </w:t>
      </w:r>
      <w:r w:rsidR="00FA09AD">
        <w:rPr>
          <w:rFonts w:ascii="Times New Roman" w:hAnsi="Times New Roman"/>
          <w:spacing w:val="-2"/>
          <w:sz w:val="28"/>
          <w:szCs w:val="28"/>
          <w:lang w:val="uk-UA"/>
        </w:rPr>
        <w:t>;</w:t>
      </w:r>
      <w:proofErr w:type="gramEnd"/>
      <w:r w:rsidR="00FA09AD">
        <w:rPr>
          <w:rFonts w:ascii="Times New Roman" w:hAnsi="Times New Roman"/>
          <w:spacing w:val="-2"/>
          <w:sz w:val="28"/>
          <w:szCs w:val="28"/>
          <w:lang w:val="uk-UA"/>
        </w:rPr>
        <w:t xml:space="preserve"> за ред. Т. В. </w:t>
      </w:r>
      <w:proofErr w:type="spellStart"/>
      <w:r w:rsidR="00FA09AD">
        <w:rPr>
          <w:rFonts w:ascii="Times New Roman" w:hAnsi="Times New Roman"/>
          <w:spacing w:val="-2"/>
          <w:sz w:val="28"/>
          <w:szCs w:val="28"/>
          <w:lang w:val="uk-UA"/>
        </w:rPr>
        <w:t>Момот</w:t>
      </w:r>
      <w:proofErr w:type="spellEnd"/>
      <w:r w:rsidR="00FA09AD">
        <w:rPr>
          <w:rFonts w:ascii="Times New Roman" w:hAnsi="Times New Roman"/>
          <w:spacing w:val="-2"/>
          <w:sz w:val="28"/>
          <w:szCs w:val="28"/>
          <w:lang w:val="uk-UA"/>
        </w:rPr>
        <w:t>. Київ</w:t>
      </w:r>
      <w:r w:rsidR="00923A43" w:rsidRPr="005D6A6A">
        <w:rPr>
          <w:rFonts w:ascii="Times New Roman" w:hAnsi="Times New Roman"/>
          <w:spacing w:val="-2"/>
          <w:sz w:val="28"/>
          <w:szCs w:val="28"/>
          <w:lang w:val="uk-UA"/>
        </w:rPr>
        <w:t xml:space="preserve"> : Це</w:t>
      </w:r>
      <w:r w:rsidR="00FA09AD">
        <w:rPr>
          <w:rFonts w:ascii="Times New Roman" w:hAnsi="Times New Roman"/>
          <w:spacing w:val="-2"/>
          <w:sz w:val="28"/>
          <w:szCs w:val="28"/>
          <w:lang w:val="uk-UA"/>
        </w:rPr>
        <w:t xml:space="preserve">нтр учбової літератури, 2011. </w:t>
      </w:r>
      <w:r w:rsidR="00923A43" w:rsidRPr="005D6A6A">
        <w:rPr>
          <w:rFonts w:ascii="Times New Roman" w:hAnsi="Times New Roman"/>
          <w:spacing w:val="-2"/>
          <w:sz w:val="28"/>
          <w:szCs w:val="28"/>
          <w:lang w:val="uk-UA"/>
        </w:rPr>
        <w:t>712 с.</w:t>
      </w:r>
    </w:p>
    <w:p w:rsidR="004842AD" w:rsidRPr="00FA09AD" w:rsidRDefault="004430CB" w:rsidP="00FA09AD">
      <w:pPr>
        <w:pStyle w:val="a5"/>
        <w:widowControl w:val="0"/>
        <w:spacing w:after="0" w:line="360" w:lineRule="auto"/>
        <w:ind w:left="0" w:firstLine="425"/>
        <w:contextualSpacing w:val="0"/>
        <w:jc w:val="both"/>
        <w:rPr>
          <w:rFonts w:ascii="Times New Roman" w:hAnsi="Times New Roman"/>
          <w:spacing w:val="-2"/>
          <w:sz w:val="28"/>
          <w:szCs w:val="28"/>
          <w:lang w:val="uk-UA"/>
        </w:rPr>
      </w:pPr>
      <w:r w:rsidRPr="005D6A6A">
        <w:rPr>
          <w:rFonts w:ascii="Times New Roman" w:hAnsi="Times New Roman"/>
          <w:spacing w:val="-2"/>
          <w:sz w:val="28"/>
          <w:szCs w:val="28"/>
          <w:lang w:val="uk-UA"/>
        </w:rPr>
        <w:t xml:space="preserve">6. </w:t>
      </w:r>
      <w:proofErr w:type="spellStart"/>
      <w:r w:rsidR="00E15313" w:rsidRPr="005D6A6A">
        <w:rPr>
          <w:rFonts w:ascii="Times New Roman" w:hAnsi="Times New Roman"/>
          <w:spacing w:val="-2"/>
          <w:sz w:val="28"/>
          <w:szCs w:val="28"/>
          <w:lang w:val="uk-UA"/>
        </w:rPr>
        <w:t>Чебанова</w:t>
      </w:r>
      <w:proofErr w:type="spellEnd"/>
      <w:r w:rsidR="00E15313" w:rsidRPr="005D6A6A">
        <w:rPr>
          <w:rFonts w:ascii="Times New Roman" w:hAnsi="Times New Roman"/>
          <w:spacing w:val="-2"/>
          <w:sz w:val="28"/>
          <w:szCs w:val="28"/>
          <w:lang w:val="uk-UA"/>
        </w:rPr>
        <w:t> Н. В. Комплексний підхід до системи стратегічного управління активами підприємств залізничн</w:t>
      </w:r>
      <w:r w:rsidR="00FA09AD">
        <w:rPr>
          <w:rFonts w:ascii="Times New Roman" w:hAnsi="Times New Roman"/>
          <w:spacing w:val="-2"/>
          <w:sz w:val="28"/>
          <w:szCs w:val="28"/>
          <w:lang w:val="uk-UA"/>
        </w:rPr>
        <w:t xml:space="preserve">ого комплексу : монографія / </w:t>
      </w:r>
      <w:r w:rsidR="00E15313" w:rsidRPr="005D6A6A">
        <w:rPr>
          <w:rFonts w:ascii="Times New Roman" w:hAnsi="Times New Roman"/>
          <w:spacing w:val="-2"/>
          <w:sz w:val="28"/>
          <w:szCs w:val="28"/>
          <w:lang w:val="uk-UA"/>
        </w:rPr>
        <w:t xml:space="preserve">Українська </w:t>
      </w:r>
      <w:proofErr w:type="spellStart"/>
      <w:r w:rsidR="00E15313" w:rsidRPr="005D6A6A">
        <w:rPr>
          <w:rFonts w:ascii="Times New Roman" w:hAnsi="Times New Roman"/>
          <w:spacing w:val="-2"/>
          <w:sz w:val="28"/>
          <w:szCs w:val="28"/>
          <w:lang w:val="uk-UA"/>
        </w:rPr>
        <w:t>держ</w:t>
      </w:r>
      <w:proofErr w:type="spellEnd"/>
      <w:r w:rsidR="00E15313" w:rsidRPr="005D6A6A">
        <w:rPr>
          <w:rFonts w:ascii="Times New Roman" w:hAnsi="Times New Roman"/>
          <w:spacing w:val="-2"/>
          <w:sz w:val="28"/>
          <w:szCs w:val="28"/>
          <w:lang w:val="uk-UA"/>
        </w:rPr>
        <w:t>. акад</w:t>
      </w:r>
      <w:r w:rsidR="00FA09AD">
        <w:rPr>
          <w:rFonts w:ascii="Times New Roman" w:hAnsi="Times New Roman"/>
          <w:spacing w:val="-2"/>
          <w:sz w:val="28"/>
          <w:szCs w:val="28"/>
          <w:lang w:val="uk-UA"/>
        </w:rPr>
        <w:t xml:space="preserve">емія залізничного транспорту. Харків : </w:t>
      </w:r>
      <w:proofErr w:type="spellStart"/>
      <w:r w:rsidR="00FA09AD">
        <w:rPr>
          <w:rFonts w:ascii="Times New Roman" w:hAnsi="Times New Roman"/>
          <w:spacing w:val="-2"/>
          <w:sz w:val="28"/>
          <w:szCs w:val="28"/>
          <w:lang w:val="uk-UA"/>
        </w:rPr>
        <w:t>УкрДАЗТ</w:t>
      </w:r>
      <w:proofErr w:type="spellEnd"/>
      <w:r w:rsidR="00FA09AD">
        <w:rPr>
          <w:rFonts w:ascii="Times New Roman" w:hAnsi="Times New Roman"/>
          <w:spacing w:val="-2"/>
          <w:sz w:val="28"/>
          <w:szCs w:val="28"/>
          <w:lang w:val="uk-UA"/>
        </w:rPr>
        <w:t xml:space="preserve">, 2009. </w:t>
      </w:r>
      <w:r w:rsidR="00E15313" w:rsidRPr="005D6A6A">
        <w:rPr>
          <w:rFonts w:ascii="Times New Roman" w:hAnsi="Times New Roman"/>
          <w:spacing w:val="-2"/>
          <w:sz w:val="28"/>
          <w:szCs w:val="28"/>
          <w:lang w:val="uk-UA"/>
        </w:rPr>
        <w:t>305 с.</w:t>
      </w:r>
    </w:p>
    <w:sectPr w:rsidR="004842AD" w:rsidRPr="00FA09AD" w:rsidSect="002863A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5763"/>
    <w:multiLevelType w:val="hybridMultilevel"/>
    <w:tmpl w:val="5EF2C7E6"/>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7A60B5F"/>
    <w:multiLevelType w:val="hybridMultilevel"/>
    <w:tmpl w:val="3342DC08"/>
    <w:lvl w:ilvl="0" w:tplc="DA2E9A04">
      <w:start w:val="1"/>
      <w:numFmt w:val="decimal"/>
      <w:lvlText w:val="%1."/>
      <w:lvlJc w:val="center"/>
      <w:pPr>
        <w:ind w:left="720" w:hanging="360"/>
      </w:pPr>
      <w:rPr>
        <w:rFonts w:hint="default"/>
        <w:b w:val="0"/>
        <w:i w:val="0"/>
        <w:sz w:val="28"/>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863AE"/>
    <w:rsid w:val="00004A4E"/>
    <w:rsid w:val="00007B26"/>
    <w:rsid w:val="0002151A"/>
    <w:rsid w:val="00023202"/>
    <w:rsid w:val="00044946"/>
    <w:rsid w:val="00057974"/>
    <w:rsid w:val="00064BBB"/>
    <w:rsid w:val="00066511"/>
    <w:rsid w:val="000735E2"/>
    <w:rsid w:val="00080CB8"/>
    <w:rsid w:val="00087884"/>
    <w:rsid w:val="0009720D"/>
    <w:rsid w:val="000A5917"/>
    <w:rsid w:val="000A7066"/>
    <w:rsid w:val="000B5954"/>
    <w:rsid w:val="000B6E56"/>
    <w:rsid w:val="000B764A"/>
    <w:rsid w:val="000E2A9B"/>
    <w:rsid w:val="000E731B"/>
    <w:rsid w:val="000F252B"/>
    <w:rsid w:val="000F7A60"/>
    <w:rsid w:val="00100B45"/>
    <w:rsid w:val="00107746"/>
    <w:rsid w:val="00120CDE"/>
    <w:rsid w:val="00120F4E"/>
    <w:rsid w:val="001254DC"/>
    <w:rsid w:val="0015145D"/>
    <w:rsid w:val="00170D75"/>
    <w:rsid w:val="001743BE"/>
    <w:rsid w:val="001C407F"/>
    <w:rsid w:val="001C5FB1"/>
    <w:rsid w:val="001D02D1"/>
    <w:rsid w:val="001E7040"/>
    <w:rsid w:val="001F09D1"/>
    <w:rsid w:val="00202F60"/>
    <w:rsid w:val="00227E08"/>
    <w:rsid w:val="002855E3"/>
    <w:rsid w:val="002863AE"/>
    <w:rsid w:val="00287983"/>
    <w:rsid w:val="002A2EAE"/>
    <w:rsid w:val="002C324A"/>
    <w:rsid w:val="002E4358"/>
    <w:rsid w:val="002E66F8"/>
    <w:rsid w:val="00303C4E"/>
    <w:rsid w:val="00314246"/>
    <w:rsid w:val="00343AA7"/>
    <w:rsid w:val="0036163A"/>
    <w:rsid w:val="00397DEC"/>
    <w:rsid w:val="003B74E3"/>
    <w:rsid w:val="003F505C"/>
    <w:rsid w:val="004042A8"/>
    <w:rsid w:val="0042258D"/>
    <w:rsid w:val="0042576A"/>
    <w:rsid w:val="004323C7"/>
    <w:rsid w:val="00436BED"/>
    <w:rsid w:val="004430CB"/>
    <w:rsid w:val="00446C90"/>
    <w:rsid w:val="00450C08"/>
    <w:rsid w:val="00472FD5"/>
    <w:rsid w:val="004842AD"/>
    <w:rsid w:val="00490210"/>
    <w:rsid w:val="004C5FFD"/>
    <w:rsid w:val="004E31A2"/>
    <w:rsid w:val="00505153"/>
    <w:rsid w:val="00507BDE"/>
    <w:rsid w:val="005138D1"/>
    <w:rsid w:val="0051756B"/>
    <w:rsid w:val="005772BA"/>
    <w:rsid w:val="005819F4"/>
    <w:rsid w:val="005B6630"/>
    <w:rsid w:val="005D6A6A"/>
    <w:rsid w:val="005E4DEC"/>
    <w:rsid w:val="005F5C20"/>
    <w:rsid w:val="00640371"/>
    <w:rsid w:val="00641F09"/>
    <w:rsid w:val="00651C63"/>
    <w:rsid w:val="006A13AC"/>
    <w:rsid w:val="006D4A26"/>
    <w:rsid w:val="007436E1"/>
    <w:rsid w:val="007454FE"/>
    <w:rsid w:val="00752969"/>
    <w:rsid w:val="0075417D"/>
    <w:rsid w:val="00757F94"/>
    <w:rsid w:val="00762BDB"/>
    <w:rsid w:val="00762D8B"/>
    <w:rsid w:val="00765524"/>
    <w:rsid w:val="00767982"/>
    <w:rsid w:val="00777E5A"/>
    <w:rsid w:val="0078411B"/>
    <w:rsid w:val="0078673D"/>
    <w:rsid w:val="00794598"/>
    <w:rsid w:val="007B390B"/>
    <w:rsid w:val="007C0B9F"/>
    <w:rsid w:val="007E17E2"/>
    <w:rsid w:val="007E237B"/>
    <w:rsid w:val="007F1F1E"/>
    <w:rsid w:val="007F39ED"/>
    <w:rsid w:val="008023CD"/>
    <w:rsid w:val="0081061F"/>
    <w:rsid w:val="00816B96"/>
    <w:rsid w:val="00834088"/>
    <w:rsid w:val="00837801"/>
    <w:rsid w:val="00845111"/>
    <w:rsid w:val="00852783"/>
    <w:rsid w:val="00866E1A"/>
    <w:rsid w:val="00876467"/>
    <w:rsid w:val="00886044"/>
    <w:rsid w:val="00895D05"/>
    <w:rsid w:val="008D0C2E"/>
    <w:rsid w:val="008E3441"/>
    <w:rsid w:val="009137E6"/>
    <w:rsid w:val="00913A36"/>
    <w:rsid w:val="00915E23"/>
    <w:rsid w:val="00923A43"/>
    <w:rsid w:val="0093211D"/>
    <w:rsid w:val="00943CBB"/>
    <w:rsid w:val="009551D4"/>
    <w:rsid w:val="00963EFA"/>
    <w:rsid w:val="009867DD"/>
    <w:rsid w:val="00997C83"/>
    <w:rsid w:val="009A6EF2"/>
    <w:rsid w:val="009B2AC9"/>
    <w:rsid w:val="009C5098"/>
    <w:rsid w:val="009D60FA"/>
    <w:rsid w:val="009F07D8"/>
    <w:rsid w:val="00A03092"/>
    <w:rsid w:val="00A05BDA"/>
    <w:rsid w:val="00A05E0A"/>
    <w:rsid w:val="00A46B7F"/>
    <w:rsid w:val="00A6525D"/>
    <w:rsid w:val="00A6763A"/>
    <w:rsid w:val="00A74B21"/>
    <w:rsid w:val="00A930DC"/>
    <w:rsid w:val="00AD3184"/>
    <w:rsid w:val="00B020F0"/>
    <w:rsid w:val="00B04B6C"/>
    <w:rsid w:val="00B3770D"/>
    <w:rsid w:val="00B41F36"/>
    <w:rsid w:val="00B450C0"/>
    <w:rsid w:val="00B524E3"/>
    <w:rsid w:val="00B6607F"/>
    <w:rsid w:val="00B92CAA"/>
    <w:rsid w:val="00B96DD6"/>
    <w:rsid w:val="00BA75AE"/>
    <w:rsid w:val="00BB0E26"/>
    <w:rsid w:val="00BC7CB2"/>
    <w:rsid w:val="00BD219E"/>
    <w:rsid w:val="00BF3133"/>
    <w:rsid w:val="00C846F8"/>
    <w:rsid w:val="00C85236"/>
    <w:rsid w:val="00C877EA"/>
    <w:rsid w:val="00C93F37"/>
    <w:rsid w:val="00C95CFA"/>
    <w:rsid w:val="00C95F3C"/>
    <w:rsid w:val="00CA353D"/>
    <w:rsid w:val="00CD4E23"/>
    <w:rsid w:val="00D21634"/>
    <w:rsid w:val="00D430C4"/>
    <w:rsid w:val="00D651C6"/>
    <w:rsid w:val="00D704D4"/>
    <w:rsid w:val="00D738FF"/>
    <w:rsid w:val="00DA67C0"/>
    <w:rsid w:val="00DB1337"/>
    <w:rsid w:val="00DC17C0"/>
    <w:rsid w:val="00DE1DD9"/>
    <w:rsid w:val="00E030AC"/>
    <w:rsid w:val="00E0384C"/>
    <w:rsid w:val="00E04D97"/>
    <w:rsid w:val="00E133DC"/>
    <w:rsid w:val="00E14DF0"/>
    <w:rsid w:val="00E15313"/>
    <w:rsid w:val="00E258AA"/>
    <w:rsid w:val="00E273D0"/>
    <w:rsid w:val="00E40E19"/>
    <w:rsid w:val="00E44700"/>
    <w:rsid w:val="00E512C5"/>
    <w:rsid w:val="00EA3A03"/>
    <w:rsid w:val="00EA4756"/>
    <w:rsid w:val="00EB4083"/>
    <w:rsid w:val="00EC3103"/>
    <w:rsid w:val="00F04624"/>
    <w:rsid w:val="00F33C87"/>
    <w:rsid w:val="00F47F99"/>
    <w:rsid w:val="00F50B31"/>
    <w:rsid w:val="00F679D3"/>
    <w:rsid w:val="00F802AA"/>
    <w:rsid w:val="00F8782B"/>
    <w:rsid w:val="00F92B80"/>
    <w:rsid w:val="00F94B1F"/>
    <w:rsid w:val="00F96CF8"/>
    <w:rsid w:val="00FA09AD"/>
    <w:rsid w:val="00FA32B1"/>
    <w:rsid w:val="00FC083A"/>
    <w:rsid w:val="00FC3A82"/>
    <w:rsid w:val="00FC4DBC"/>
    <w:rsid w:val="00FE23E9"/>
    <w:rsid w:val="00FE4869"/>
    <w:rsid w:val="00FE4F9C"/>
    <w:rsid w:val="00FF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 w:type="paragraph" w:styleId="a6">
    <w:name w:val="Body Text"/>
    <w:basedOn w:val="a"/>
    <w:link w:val="a7"/>
    <w:uiPriority w:val="99"/>
    <w:rsid w:val="00AD318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AD3184"/>
    <w:rPr>
      <w:rFonts w:ascii="Times New Roman" w:eastAsia="Times New Roman" w:hAnsi="Times New Roman" w:cs="Times New Roman"/>
      <w:sz w:val="24"/>
      <w:szCs w:val="24"/>
    </w:rPr>
  </w:style>
  <w:style w:type="character" w:customStyle="1" w:styleId="rvts9">
    <w:name w:val="rvts9"/>
    <w:rsid w:val="00E133DC"/>
    <w:rPr>
      <w:rFonts w:ascii="Times New Roman" w:hAnsi="Times New Roman" w:cs="Times New Roman" w:hint="default"/>
      <w:sz w:val="28"/>
      <w:szCs w:val="28"/>
    </w:rPr>
  </w:style>
  <w:style w:type="character" w:customStyle="1" w:styleId="rvts13">
    <w:name w:val="rvts13"/>
    <w:rsid w:val="00E133DC"/>
    <w:rPr>
      <w:rFonts w:ascii="Times New Roman" w:hAnsi="Times New Roman" w:cs="Times New Roman" w:hint="default"/>
      <w:color w:val="000000"/>
      <w:sz w:val="28"/>
      <w:szCs w:val="28"/>
    </w:rPr>
  </w:style>
  <w:style w:type="character" w:customStyle="1" w:styleId="rvts8">
    <w:name w:val="rvts8"/>
    <w:rsid w:val="00E133DC"/>
    <w:rPr>
      <w:rFonts w:ascii="Times New Roman" w:hAnsi="Times New Roman" w:cs="Times New Roman" w:hint="default"/>
      <w:sz w:val="24"/>
      <w:szCs w:val="24"/>
    </w:rPr>
  </w:style>
  <w:style w:type="character" w:customStyle="1" w:styleId="FontStyle540">
    <w:name w:val="Font Style540"/>
    <w:basedOn w:val="a0"/>
    <w:uiPriority w:val="99"/>
    <w:rsid w:val="00FE4869"/>
    <w:rPr>
      <w:rFonts w:ascii="Times New Roman" w:hAnsi="Times New Roman" w:cs="Times New Roman"/>
      <w:sz w:val="36"/>
      <w:szCs w:val="36"/>
    </w:rPr>
  </w:style>
  <w:style w:type="paragraph" w:customStyle="1" w:styleId="Style372">
    <w:name w:val="Style372"/>
    <w:basedOn w:val="a"/>
    <w:uiPriority w:val="99"/>
    <w:rsid w:val="00FE4869"/>
    <w:pPr>
      <w:widowControl w:val="0"/>
      <w:autoSpaceDE w:val="0"/>
      <w:autoSpaceDN w:val="0"/>
      <w:adjustRightInd w:val="0"/>
      <w:spacing w:after="0" w:line="374" w:lineRule="exact"/>
      <w:ind w:firstLine="701"/>
      <w:jc w:val="both"/>
    </w:pPr>
    <w:rPr>
      <w:rFonts w:ascii="Times New Roman" w:eastAsia="Times New Roman" w:hAnsi="Times New Roman" w:cs="Times New Roman"/>
      <w:sz w:val="24"/>
      <w:szCs w:val="24"/>
      <w:lang w:val="uk-UA" w:eastAsia="uk-UA"/>
    </w:rPr>
  </w:style>
  <w:style w:type="character" w:customStyle="1" w:styleId="FontStyle539">
    <w:name w:val="Font Style539"/>
    <w:basedOn w:val="a0"/>
    <w:uiPriority w:val="99"/>
    <w:rsid w:val="00FE4869"/>
    <w:rPr>
      <w:rFonts w:ascii="Times New Roman" w:hAnsi="Times New Roman" w:cs="Times New Roman"/>
      <w:i/>
      <w:iCs/>
      <w:sz w:val="32"/>
      <w:szCs w:val="32"/>
    </w:rPr>
  </w:style>
  <w:style w:type="character" w:customStyle="1" w:styleId="FontStyle574">
    <w:name w:val="Font Style574"/>
    <w:basedOn w:val="a0"/>
    <w:uiPriority w:val="99"/>
    <w:rsid w:val="00FE4869"/>
    <w:rPr>
      <w:rFonts w:ascii="Times New Roman" w:hAnsi="Times New Roman" w:cs="Times New Roman"/>
      <w:spacing w:val="20"/>
      <w:sz w:val="32"/>
      <w:szCs w:val="32"/>
    </w:rPr>
  </w:style>
  <w:style w:type="paragraph" w:customStyle="1" w:styleId="rvps6">
    <w:name w:val="rvps6"/>
    <w:basedOn w:val="a"/>
    <w:rsid w:val="00FE4869"/>
    <w:pPr>
      <w:spacing w:after="0" w:line="240" w:lineRule="auto"/>
      <w:ind w:firstLine="855"/>
      <w:jc w:val="both"/>
    </w:pPr>
    <w:rPr>
      <w:rFonts w:ascii="Arial Unicode MS" w:eastAsia="Arial Unicode MS" w:hAnsi="Arial Unicode MS" w:cs="Times New Roman"/>
      <w:sz w:val="24"/>
      <w:szCs w:val="28"/>
    </w:rPr>
  </w:style>
  <w:style w:type="character" w:styleId="a8">
    <w:name w:val="Hyperlink"/>
    <w:basedOn w:val="a0"/>
    <w:uiPriority w:val="99"/>
    <w:unhideWhenUsed/>
    <w:rsid w:val="00227E08"/>
    <w:rPr>
      <w:color w:val="0000FF" w:themeColor="hyperlink"/>
      <w:u w:val="single"/>
    </w:rPr>
  </w:style>
  <w:style w:type="character" w:customStyle="1" w:styleId="FontStyle141">
    <w:name w:val="Font Style141"/>
    <w:basedOn w:val="a0"/>
    <w:uiPriority w:val="99"/>
    <w:rsid w:val="00923A43"/>
    <w:rPr>
      <w:rFonts w:ascii="Times New Roman" w:hAnsi="Times New Roman" w:cs="Times New Roman"/>
      <w:sz w:val="26"/>
      <w:szCs w:val="26"/>
    </w:rPr>
  </w:style>
  <w:style w:type="character" w:customStyle="1" w:styleId="apple-converted-space">
    <w:name w:val="apple-converted-space"/>
    <w:basedOn w:val="a0"/>
    <w:rsid w:val="00A676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7</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93</cp:revision>
  <dcterms:created xsi:type="dcterms:W3CDTF">2018-06-27T11:32:00Z</dcterms:created>
  <dcterms:modified xsi:type="dcterms:W3CDTF">2020-09-15T06:27:00Z</dcterms:modified>
</cp:coreProperties>
</file>