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33" w:rsidRPr="00DF7D33" w:rsidRDefault="00DF7D33" w:rsidP="00DF7D33">
      <w:pPr>
        <w:suppressAutoHyphens/>
        <w:spacing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  <w:lang w:val="uk-UA" w:eastAsia="fr-FR"/>
        </w:rPr>
      </w:pPr>
      <w:bookmarkStart w:id="0" w:name="_GoBack"/>
      <w:bookmarkEnd w:id="0"/>
      <w:r w:rsidRPr="00DF7D33">
        <w:rPr>
          <w:rFonts w:ascii="Times New Roman" w:hAnsi="Times New Roman"/>
          <w:b/>
          <w:sz w:val="28"/>
          <w:szCs w:val="28"/>
          <w:lang w:val="uk-UA" w:eastAsia="fr-FR"/>
        </w:rPr>
        <w:t xml:space="preserve">Володимир </w:t>
      </w:r>
      <w:r w:rsidRPr="00DF7D33">
        <w:rPr>
          <w:rFonts w:ascii="Times New Roman" w:hAnsi="Times New Roman"/>
          <w:b/>
          <w:sz w:val="28"/>
          <w:szCs w:val="28"/>
          <w:lang w:val="uk-UA" w:eastAsia="fr-FR"/>
        </w:rPr>
        <w:t>С</w:t>
      </w:r>
      <w:r w:rsidRPr="00DF7D33">
        <w:rPr>
          <w:rFonts w:ascii="Times New Roman" w:hAnsi="Times New Roman"/>
          <w:b/>
          <w:sz w:val="28"/>
          <w:szCs w:val="28"/>
          <w:lang w:val="uk-UA" w:eastAsia="fr-FR"/>
        </w:rPr>
        <w:t>ОЙКА</w:t>
      </w:r>
    </w:p>
    <w:p w:rsidR="00E762EB" w:rsidRPr="003529C4" w:rsidRDefault="00DF7D33" w:rsidP="00E762EB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 w:eastAsia="fr-FR"/>
        </w:rPr>
      </w:pPr>
      <w:r w:rsidRPr="00DF7D33">
        <w:rPr>
          <w:rFonts w:ascii="Times New Roman" w:hAnsi="Times New Roman"/>
          <w:b/>
          <w:sz w:val="28"/>
          <w:szCs w:val="28"/>
          <w:lang w:eastAsia="fr-FR"/>
        </w:rPr>
        <w:t>ЗАБЕЗПЕЧЕННЯ ЯКОСТІ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Pr="003529C4">
        <w:rPr>
          <w:rFonts w:ascii="Times New Roman" w:hAnsi="Times New Roman"/>
          <w:b/>
          <w:sz w:val="28"/>
          <w:szCs w:val="28"/>
          <w:lang w:eastAsia="fr-FR"/>
        </w:rPr>
        <w:t>ПІДГОТОВК</w:t>
      </w:r>
      <w:r>
        <w:rPr>
          <w:rFonts w:ascii="Times New Roman" w:hAnsi="Times New Roman"/>
          <w:b/>
          <w:sz w:val="28"/>
          <w:szCs w:val="28"/>
          <w:lang w:eastAsia="fr-FR"/>
        </w:rPr>
        <w:t>И</w:t>
      </w:r>
      <w:r w:rsidRPr="003529C4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="00523828" w:rsidRPr="00DF7D33">
        <w:rPr>
          <w:rFonts w:ascii="Times New Roman" w:hAnsi="Times New Roman"/>
          <w:b/>
          <w:sz w:val="28"/>
          <w:szCs w:val="28"/>
          <w:lang w:eastAsia="fr-FR"/>
        </w:rPr>
        <w:t>ВИКЛАДАЧА ВИЩОЇ</w:t>
      </w:r>
      <w:r w:rsidR="00523828" w:rsidRPr="003529C4">
        <w:rPr>
          <w:rFonts w:ascii="Times New Roman" w:hAnsi="Times New Roman"/>
          <w:b/>
          <w:sz w:val="28"/>
          <w:szCs w:val="28"/>
          <w:lang w:val="uk-UA" w:eastAsia="fr-FR"/>
        </w:rPr>
        <w:t xml:space="preserve"> ШКОЛИ </w:t>
      </w:r>
      <w:r w:rsidR="00600378" w:rsidRPr="003529C4">
        <w:rPr>
          <w:rFonts w:ascii="Times New Roman" w:hAnsi="Times New Roman"/>
          <w:b/>
          <w:sz w:val="28"/>
          <w:szCs w:val="28"/>
          <w:lang w:val="uk-UA" w:eastAsia="fr-FR"/>
        </w:rPr>
        <w:t xml:space="preserve">ДО ФОРМУВАННЯ </w:t>
      </w:r>
      <w:r w:rsidR="00563F0A">
        <w:rPr>
          <w:rFonts w:ascii="Times New Roman" w:hAnsi="Times New Roman"/>
          <w:b/>
          <w:sz w:val="28"/>
          <w:szCs w:val="28"/>
          <w:lang w:val="uk-UA" w:eastAsia="fr-FR"/>
        </w:rPr>
        <w:t>ПРОФЕСІЙН</w:t>
      </w:r>
      <w:r>
        <w:rPr>
          <w:rFonts w:ascii="Times New Roman" w:hAnsi="Times New Roman"/>
          <w:b/>
          <w:sz w:val="28"/>
          <w:szCs w:val="28"/>
          <w:lang w:val="uk-UA" w:eastAsia="fr-FR"/>
        </w:rPr>
        <w:t xml:space="preserve">ОЇ </w:t>
      </w:r>
      <w:r w:rsidR="00600378" w:rsidRPr="003529C4">
        <w:rPr>
          <w:rFonts w:ascii="Times New Roman" w:hAnsi="Times New Roman"/>
          <w:b/>
          <w:sz w:val="28"/>
          <w:szCs w:val="28"/>
          <w:lang w:val="uk-UA" w:eastAsia="fr-FR"/>
        </w:rPr>
        <w:t xml:space="preserve">КОМПЕТЕНТНОСТІ МАЙБУТНІХ </w:t>
      </w:r>
      <w:r w:rsidR="00563F0A" w:rsidRPr="003529C4">
        <w:rPr>
          <w:rFonts w:ascii="Times New Roman" w:hAnsi="Times New Roman"/>
          <w:b/>
          <w:sz w:val="28"/>
          <w:szCs w:val="28"/>
          <w:lang w:val="uk-UA" w:eastAsia="fr-FR"/>
        </w:rPr>
        <w:t>ФАХ</w:t>
      </w:r>
      <w:r w:rsidR="00563F0A">
        <w:rPr>
          <w:rFonts w:ascii="Times New Roman" w:hAnsi="Times New Roman"/>
          <w:b/>
          <w:sz w:val="28"/>
          <w:szCs w:val="28"/>
          <w:lang w:val="uk-UA" w:eastAsia="fr-FR"/>
        </w:rPr>
        <w:t>І</w:t>
      </w:r>
      <w:r w:rsidR="00563F0A" w:rsidRPr="003529C4">
        <w:rPr>
          <w:rFonts w:ascii="Times New Roman" w:hAnsi="Times New Roman"/>
          <w:b/>
          <w:sz w:val="28"/>
          <w:szCs w:val="28"/>
          <w:lang w:val="uk-UA" w:eastAsia="fr-FR"/>
        </w:rPr>
        <w:t>В</w:t>
      </w:r>
      <w:r w:rsidR="00563F0A">
        <w:rPr>
          <w:rFonts w:ascii="Times New Roman" w:hAnsi="Times New Roman"/>
          <w:b/>
          <w:sz w:val="28"/>
          <w:szCs w:val="28"/>
          <w:lang w:val="uk-UA" w:eastAsia="fr-FR"/>
        </w:rPr>
        <w:t>Ц</w:t>
      </w:r>
      <w:r w:rsidR="00600378" w:rsidRPr="003529C4">
        <w:rPr>
          <w:rFonts w:ascii="Times New Roman" w:hAnsi="Times New Roman"/>
          <w:b/>
          <w:sz w:val="28"/>
          <w:szCs w:val="28"/>
          <w:lang w:val="uk-UA" w:eastAsia="fr-FR"/>
        </w:rPr>
        <w:t xml:space="preserve">ІВ У ТЕХНІЧНОМУ КОЛЕДЖІ </w:t>
      </w:r>
    </w:p>
    <w:p w:rsidR="00E762EB" w:rsidRDefault="00DF7D33" w:rsidP="00E76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якості підготовки викладача вищої школи до </w:t>
      </w:r>
      <w:r w:rsidR="00600378" w:rsidRPr="003529C4">
        <w:rPr>
          <w:rFonts w:ascii="Times New Roman" w:hAnsi="Times New Roman"/>
          <w:sz w:val="28"/>
          <w:szCs w:val="28"/>
          <w:lang w:val="uk-UA" w:eastAsia="fr-FR"/>
        </w:rPr>
        <w:t xml:space="preserve">формування фахової компетентності майбутніх молодших спеціалістів </w:t>
      </w:r>
      <w:r w:rsidR="00E762EB" w:rsidRPr="003529C4">
        <w:rPr>
          <w:rFonts w:ascii="Times New Roman" w:hAnsi="Times New Roman"/>
          <w:sz w:val="28"/>
          <w:szCs w:val="28"/>
          <w:lang w:val="uk-UA"/>
        </w:rPr>
        <w:t xml:space="preserve">у Технічному коледжі Тернопільського національного технічного університету імені Івана Пулюя </w:t>
      </w:r>
      <w:r w:rsidR="00E762EB" w:rsidRPr="00563F0A">
        <w:rPr>
          <w:rFonts w:ascii="Times New Roman" w:hAnsi="Times New Roman"/>
          <w:sz w:val="28"/>
          <w:szCs w:val="28"/>
          <w:lang w:val="uk-UA"/>
        </w:rPr>
        <w:t>активно використову</w:t>
      </w:r>
      <w:r w:rsidR="00643D5C">
        <w:rPr>
          <w:rFonts w:ascii="Times New Roman" w:hAnsi="Times New Roman"/>
          <w:sz w:val="28"/>
          <w:szCs w:val="28"/>
          <w:lang w:val="uk-UA"/>
        </w:rPr>
        <w:t>ю</w:t>
      </w:r>
      <w:r w:rsidR="00E762EB" w:rsidRPr="00563F0A">
        <w:rPr>
          <w:rFonts w:ascii="Times New Roman" w:hAnsi="Times New Roman"/>
          <w:sz w:val="28"/>
          <w:szCs w:val="28"/>
          <w:lang w:val="uk-UA"/>
        </w:rPr>
        <w:t xml:space="preserve">ться </w:t>
      </w:r>
      <w:r w:rsidR="00563F0A">
        <w:rPr>
          <w:rFonts w:ascii="Times New Roman" w:hAnsi="Times New Roman"/>
          <w:sz w:val="28"/>
          <w:szCs w:val="28"/>
          <w:lang w:val="uk-UA"/>
        </w:rPr>
        <w:t xml:space="preserve">досліджені науковцями </w:t>
      </w:r>
      <w:r w:rsidR="00F11339" w:rsidRPr="000F2C5E">
        <w:rPr>
          <w:rFonts w:ascii="Times New Roman" w:hAnsi="Times New Roman"/>
          <w:sz w:val="28"/>
          <w:szCs w:val="28"/>
          <w:lang w:val="uk-UA"/>
        </w:rPr>
        <w:t>[</w:t>
      </w:r>
      <w:r w:rsidR="00F11339">
        <w:rPr>
          <w:rFonts w:ascii="Times New Roman" w:hAnsi="Times New Roman"/>
          <w:sz w:val="28"/>
          <w:szCs w:val="28"/>
          <w:lang w:val="uk-UA"/>
        </w:rPr>
        <w:t>див.: 1</w:t>
      </w:r>
      <w:r w:rsidR="00643D5C">
        <w:rPr>
          <w:rFonts w:ascii="Times New Roman" w:hAnsi="Times New Roman"/>
          <w:sz w:val="28"/>
          <w:szCs w:val="28"/>
          <w:lang w:val="uk-UA"/>
        </w:rPr>
        <w:t>–20</w:t>
      </w:r>
      <w:r w:rsidR="00F11339" w:rsidRPr="000F2C5E">
        <w:rPr>
          <w:rFonts w:ascii="Times New Roman" w:hAnsi="Times New Roman"/>
          <w:sz w:val="28"/>
          <w:szCs w:val="28"/>
          <w:lang w:val="uk-UA"/>
        </w:rPr>
        <w:t>]</w:t>
      </w:r>
      <w:r w:rsid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3F0A" w:rsidRPr="00563F0A">
        <w:rPr>
          <w:rFonts w:ascii="Times New Roman" w:hAnsi="Times New Roman"/>
          <w:sz w:val="28"/>
          <w:szCs w:val="28"/>
          <w:lang w:val="uk-UA"/>
        </w:rPr>
        <w:t>критері</w:t>
      </w:r>
      <w:r w:rsidR="00563F0A">
        <w:rPr>
          <w:rFonts w:ascii="Times New Roman" w:hAnsi="Times New Roman"/>
          <w:sz w:val="28"/>
          <w:szCs w:val="28"/>
          <w:lang w:val="uk-UA"/>
        </w:rPr>
        <w:t>ї</w:t>
      </w:r>
      <w:r w:rsidR="00563F0A" w:rsidRPr="00563F0A">
        <w:rPr>
          <w:rFonts w:ascii="Times New Roman" w:hAnsi="Times New Roman"/>
          <w:sz w:val="28"/>
          <w:szCs w:val="28"/>
          <w:lang w:val="uk-UA"/>
        </w:rPr>
        <w:t xml:space="preserve"> і показник</w:t>
      </w:r>
      <w:r w:rsidR="00F11339">
        <w:rPr>
          <w:rFonts w:ascii="Times New Roman" w:hAnsi="Times New Roman"/>
          <w:sz w:val="28"/>
          <w:szCs w:val="28"/>
          <w:lang w:val="uk-UA"/>
        </w:rPr>
        <w:t>и</w:t>
      </w:r>
      <w:r w:rsidR="00563F0A" w:rsidRPr="00563F0A">
        <w:rPr>
          <w:rFonts w:ascii="Times New Roman" w:hAnsi="Times New Roman"/>
          <w:sz w:val="28"/>
          <w:szCs w:val="28"/>
          <w:lang w:val="uk-UA"/>
        </w:rPr>
        <w:t xml:space="preserve"> рівнів професійної компетентності</w:t>
      </w:r>
      <w:r w:rsidR="00E762EB" w:rsidRPr="003529C4">
        <w:rPr>
          <w:rFonts w:ascii="Times New Roman" w:hAnsi="Times New Roman"/>
          <w:sz w:val="28"/>
          <w:szCs w:val="28"/>
          <w:lang w:val="uk-UA"/>
        </w:rPr>
        <w:t>.</w:t>
      </w:r>
    </w:p>
    <w:p w:rsidR="00FF1C5A" w:rsidRDefault="00FF1C5A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Зокрема, у публікаціях </w:t>
      </w:r>
      <w:r w:rsidRPr="003529C4">
        <w:rPr>
          <w:rFonts w:ascii="Times New Roman" w:hAnsi="Times New Roman"/>
          <w:sz w:val="28"/>
          <w:szCs w:val="28"/>
          <w:lang w:val="uk-UA" w:eastAsia="uk-UA"/>
        </w:rPr>
        <w:t xml:space="preserve">Л. Лебедик </w:t>
      </w:r>
      <w:r w:rsidRPr="000F2C5E">
        <w:rPr>
          <w:rFonts w:ascii="Times New Roman" w:hAnsi="Times New Roman"/>
          <w:sz w:val="28"/>
          <w:szCs w:val="28"/>
          <w:lang w:val="uk-UA"/>
        </w:rPr>
        <w:t>[</w:t>
      </w:r>
      <w:r w:rsidR="00643D5C">
        <w:rPr>
          <w:rFonts w:ascii="Times New Roman" w:hAnsi="Times New Roman"/>
          <w:sz w:val="28"/>
          <w:szCs w:val="28"/>
          <w:lang w:val="uk-UA" w:eastAsia="uk-UA"/>
        </w:rPr>
        <w:t>3</w:t>
      </w:r>
      <w:r w:rsidR="00643D5C">
        <w:rPr>
          <w:rFonts w:ascii="Times New Roman" w:hAnsi="Times New Roman"/>
          <w:sz w:val="28"/>
          <w:szCs w:val="28"/>
          <w:lang w:val="uk-UA" w:eastAsia="uk-UA"/>
        </w:rPr>
        <w:t xml:space="preserve">, с. </w:t>
      </w:r>
      <w:r w:rsidR="00643D5C" w:rsidRPr="00F11339">
        <w:rPr>
          <w:rFonts w:ascii="Times New Roman" w:hAnsi="Times New Roman"/>
          <w:sz w:val="28"/>
          <w:szCs w:val="28"/>
          <w:lang w:val="uk-UA" w:eastAsia="uk-UA"/>
        </w:rPr>
        <w:t>77</w:t>
      </w:r>
      <w:r w:rsidR="00643D5C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643D5C" w:rsidRPr="00F11339">
        <w:rPr>
          <w:rFonts w:ascii="Times New Roman" w:hAnsi="Times New Roman"/>
          <w:sz w:val="28"/>
          <w:szCs w:val="28"/>
          <w:lang w:val="uk-UA" w:eastAsia="uk-UA"/>
        </w:rPr>
        <w:t>82</w:t>
      </w:r>
      <w:r w:rsidR="00643D5C">
        <w:rPr>
          <w:rFonts w:ascii="Times New Roman" w:hAnsi="Times New Roman"/>
          <w:sz w:val="28"/>
          <w:szCs w:val="28"/>
          <w:lang w:val="uk-UA" w:eastAsia="uk-UA"/>
        </w:rPr>
        <w:t xml:space="preserve">; </w:t>
      </w:r>
      <w:r w:rsidR="00643D5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Pr="003529C4">
        <w:rPr>
          <w:rFonts w:ascii="Times New Roman" w:hAnsi="Times New Roman"/>
          <w:sz w:val="28"/>
          <w:szCs w:val="28"/>
          <w:lang w:val="uk-UA" w:eastAsia="uk-UA"/>
        </w:rPr>
        <w:t>49–54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; </w:t>
      </w:r>
      <w:r w:rsidR="00643D5C">
        <w:rPr>
          <w:rFonts w:ascii="Times New Roman" w:hAnsi="Times New Roman"/>
          <w:sz w:val="28"/>
          <w:szCs w:val="28"/>
          <w:lang w:val="uk-UA" w:eastAsia="uk-UA"/>
        </w:rPr>
        <w:t>10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43D5C">
        <w:rPr>
          <w:rFonts w:ascii="Times New Roman" w:hAnsi="Times New Roman"/>
          <w:sz w:val="28"/>
          <w:szCs w:val="28"/>
          <w:lang w:val="uk-UA" w:eastAsia="uk-UA"/>
        </w:rPr>
        <w:t>с.</w:t>
      </w:r>
      <w:r>
        <w:rPr>
          <w:rFonts w:ascii="Times New Roman" w:hAnsi="Times New Roman"/>
          <w:sz w:val="28"/>
          <w:szCs w:val="28"/>
          <w:lang w:val="uk-UA" w:eastAsia="uk-UA"/>
        </w:rPr>
        <w:t>16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>7</w:t>
      </w:r>
      <w:r>
        <w:rPr>
          <w:rFonts w:ascii="Times New Roman" w:hAnsi="Times New Roman"/>
          <w:sz w:val="28"/>
          <w:szCs w:val="28"/>
          <w:lang w:val="uk-UA" w:eastAsia="uk-UA"/>
        </w:rPr>
        <w:t>–1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>77</w:t>
      </w:r>
      <w:r w:rsidRPr="000F2C5E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>визначен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 критерії сформованості професійної компетентності </w:t>
      </w:r>
      <w:r>
        <w:rPr>
          <w:rFonts w:ascii="Times New Roman" w:hAnsi="Times New Roman"/>
          <w:sz w:val="28"/>
          <w:szCs w:val="28"/>
          <w:lang w:val="uk-UA"/>
        </w:rPr>
        <w:t>фахівц</w:t>
      </w:r>
      <w:r w:rsidRPr="00F11339">
        <w:rPr>
          <w:rFonts w:ascii="Times New Roman" w:hAnsi="Times New Roman"/>
          <w:sz w:val="28"/>
          <w:szCs w:val="28"/>
          <w:lang w:val="uk-UA"/>
        </w:rPr>
        <w:t>ів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 на основі положень </w:t>
      </w:r>
      <w:proofErr w:type="spellStart"/>
      <w:r w:rsidR="00563F0A" w:rsidRPr="00F11339">
        <w:rPr>
          <w:rFonts w:ascii="Times New Roman" w:hAnsi="Times New Roman"/>
          <w:sz w:val="28"/>
          <w:szCs w:val="28"/>
          <w:lang w:val="uk-UA"/>
        </w:rPr>
        <w:t>критеріального</w:t>
      </w:r>
      <w:proofErr w:type="spellEnd"/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 підходу (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>критері</w:t>
      </w:r>
      <w:r>
        <w:rPr>
          <w:rFonts w:ascii="Times New Roman" w:hAnsi="Times New Roman"/>
          <w:sz w:val="28"/>
          <w:szCs w:val="28"/>
          <w:lang w:val="uk-UA"/>
        </w:rPr>
        <w:t>ях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 ма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 фіксувати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 діяльнісний стан </w:t>
      </w:r>
      <w:r>
        <w:rPr>
          <w:rFonts w:ascii="Times New Roman" w:hAnsi="Times New Roman"/>
          <w:sz w:val="28"/>
          <w:szCs w:val="28"/>
          <w:lang w:val="uk-UA"/>
        </w:rPr>
        <w:t>фахівця-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суб’єкта, нести інформацію про </w:t>
      </w:r>
      <w:r>
        <w:rPr>
          <w:rFonts w:ascii="Times New Roman" w:hAnsi="Times New Roman"/>
          <w:sz w:val="28"/>
          <w:szCs w:val="28"/>
          <w:lang w:val="uk-UA"/>
        </w:rPr>
        <w:t xml:space="preserve">сутнісний 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характер </w:t>
      </w:r>
      <w:r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професійної 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діяльності, про ставлення </w:t>
      </w:r>
      <w:r>
        <w:rPr>
          <w:rFonts w:ascii="Times New Roman" w:hAnsi="Times New Roman"/>
          <w:sz w:val="28"/>
          <w:szCs w:val="28"/>
          <w:lang w:val="uk-UA"/>
        </w:rPr>
        <w:t xml:space="preserve">і мотиви 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>її виконання)</w:t>
      </w:r>
      <w:r w:rsidRPr="00FF1C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F11339">
        <w:rPr>
          <w:rFonts w:ascii="Times New Roman" w:hAnsi="Times New Roman"/>
          <w:sz w:val="28"/>
          <w:szCs w:val="28"/>
          <w:lang w:val="uk-UA"/>
        </w:rPr>
        <w:t>сутнісних характерис</w:t>
      </w:r>
      <w:r>
        <w:rPr>
          <w:rFonts w:ascii="Times New Roman" w:hAnsi="Times New Roman"/>
          <w:sz w:val="28"/>
          <w:szCs w:val="28"/>
          <w:lang w:val="uk-UA"/>
        </w:rPr>
        <w:t>тик професійної компетентності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Автор, р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озглядаючи структуру професійної компетентності </w:t>
      </w:r>
      <w:r>
        <w:rPr>
          <w:rFonts w:ascii="Times New Roman" w:hAnsi="Times New Roman"/>
          <w:sz w:val="28"/>
          <w:szCs w:val="28"/>
          <w:lang w:val="uk-UA"/>
        </w:rPr>
        <w:t xml:space="preserve">викладача 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вищої школи як єдність його компонентів, оцінює її за компонентами,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 також </w:t>
      </w:r>
      <w:r>
        <w:rPr>
          <w:rFonts w:ascii="Times New Roman" w:hAnsi="Times New Roman"/>
          <w:sz w:val="28"/>
          <w:szCs w:val="28"/>
          <w:lang w:val="uk-UA"/>
        </w:rPr>
        <w:t xml:space="preserve">є й 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основними критеріями: </w:t>
      </w:r>
    </w:p>
    <w:p w:rsidR="00563F0A" w:rsidRPr="00F11339" w:rsidRDefault="00563F0A" w:rsidP="00643D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43D5C">
        <w:rPr>
          <w:rFonts w:ascii="Times New Roman" w:hAnsi="Times New Roman"/>
          <w:i/>
          <w:sz w:val="28"/>
          <w:szCs w:val="28"/>
          <w:lang w:val="uk-UA"/>
        </w:rPr>
        <w:t>когнітивним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C5A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засвоєння знань </w:t>
      </w:r>
      <w:r w:rsidR="00FF1C5A">
        <w:rPr>
          <w:rFonts w:ascii="Times New Roman" w:hAnsi="Times New Roman"/>
          <w:sz w:val="28"/>
          <w:szCs w:val="28"/>
          <w:lang w:val="uk-UA"/>
        </w:rPr>
        <w:t>професійн</w:t>
      </w:r>
      <w:r w:rsidRPr="00F11339">
        <w:rPr>
          <w:rFonts w:ascii="Times New Roman" w:hAnsi="Times New Roman"/>
          <w:sz w:val="28"/>
          <w:szCs w:val="28"/>
          <w:lang w:val="uk-UA"/>
        </w:rPr>
        <w:t>их і суміжних з ними предметів, аргументоване обґрунтування власних думок щодо в</w:t>
      </w:r>
      <w:r w:rsidR="00177EC9">
        <w:rPr>
          <w:rFonts w:ascii="Times New Roman" w:hAnsi="Times New Roman"/>
          <w:sz w:val="28"/>
          <w:szCs w:val="28"/>
          <w:lang w:val="uk-UA"/>
        </w:rPr>
        <w:t>ирішення професійних ситуацій</w:t>
      </w:r>
      <w:r w:rsidR="00F515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1594" w:rsidRPr="000F2C5E">
        <w:rPr>
          <w:rFonts w:ascii="Times New Roman" w:hAnsi="Times New Roman"/>
          <w:sz w:val="28"/>
          <w:szCs w:val="28"/>
          <w:lang w:val="uk-UA"/>
        </w:rPr>
        <w:t>[</w:t>
      </w:r>
      <w:r w:rsidR="00643D5C">
        <w:rPr>
          <w:rFonts w:ascii="Times New Roman" w:hAnsi="Times New Roman"/>
          <w:sz w:val="28"/>
          <w:szCs w:val="28"/>
          <w:lang w:val="uk-UA"/>
        </w:rPr>
        <w:t>4</w:t>
      </w:r>
      <w:r w:rsidR="00F51594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F51594" w:rsidRPr="003529C4">
        <w:rPr>
          <w:rFonts w:ascii="Times New Roman" w:hAnsi="Times New Roman"/>
          <w:sz w:val="28"/>
          <w:szCs w:val="28"/>
          <w:lang w:val="uk-UA" w:eastAsia="uk-UA"/>
        </w:rPr>
        <w:t>49–5</w:t>
      </w:r>
      <w:r w:rsidR="00F51594">
        <w:rPr>
          <w:rFonts w:ascii="Times New Roman" w:hAnsi="Times New Roman"/>
          <w:sz w:val="28"/>
          <w:szCs w:val="28"/>
          <w:lang w:val="uk-UA" w:eastAsia="uk-UA"/>
        </w:rPr>
        <w:t xml:space="preserve">0; </w:t>
      </w:r>
      <w:r w:rsidR="00643D5C">
        <w:rPr>
          <w:rFonts w:ascii="Times New Roman" w:hAnsi="Times New Roman"/>
          <w:sz w:val="28"/>
          <w:szCs w:val="28"/>
          <w:lang w:val="uk-UA" w:eastAsia="uk-UA"/>
        </w:rPr>
        <w:t>20</w:t>
      </w:r>
      <w:r w:rsidR="00F51594" w:rsidRPr="000F2C5E">
        <w:rPr>
          <w:rFonts w:ascii="Times New Roman" w:hAnsi="Times New Roman"/>
          <w:sz w:val="28"/>
          <w:szCs w:val="28"/>
          <w:lang w:val="uk-UA"/>
        </w:rPr>
        <w:t>]</w:t>
      </w:r>
      <w:r w:rsidR="00FF1C5A">
        <w:rPr>
          <w:rFonts w:ascii="Times New Roman" w:hAnsi="Times New Roman"/>
          <w:sz w:val="28"/>
          <w:szCs w:val="28"/>
          <w:lang w:val="uk-UA"/>
        </w:rPr>
        <w:t>;</w:t>
      </w:r>
      <w:r w:rsidR="00643D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7EC9" w:rsidRPr="00643D5C">
        <w:rPr>
          <w:rFonts w:ascii="Times New Roman" w:hAnsi="Times New Roman"/>
          <w:i/>
          <w:sz w:val="28"/>
          <w:szCs w:val="28"/>
          <w:lang w:val="uk-UA"/>
        </w:rPr>
        <w:t>діяльнісним</w:t>
      </w:r>
      <w:r w:rsidR="00177EC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рівень сформованості умінь викладача, ініціація навчання, активна і продуктивна участь у спільному навчанні; </w:t>
      </w:r>
      <w:r w:rsidR="00177EC9">
        <w:rPr>
          <w:rFonts w:ascii="Times New Roman" w:hAnsi="Times New Roman"/>
          <w:sz w:val="28"/>
          <w:szCs w:val="28"/>
          <w:lang w:val="uk-UA"/>
        </w:rPr>
        <w:t>корекція власної поведінки;</w:t>
      </w:r>
      <w:r w:rsidR="00177EC9"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адекватна самооцінка значущості своєї участі у спільній </w:t>
      </w:r>
      <w:r w:rsidR="00177EC9">
        <w:rPr>
          <w:rFonts w:ascii="Times New Roman" w:hAnsi="Times New Roman"/>
          <w:sz w:val="28"/>
          <w:szCs w:val="28"/>
          <w:lang w:val="uk-UA"/>
        </w:rPr>
        <w:t xml:space="preserve">навчальній </w:t>
      </w:r>
      <w:r w:rsidRPr="00F11339">
        <w:rPr>
          <w:rFonts w:ascii="Times New Roman" w:hAnsi="Times New Roman"/>
          <w:sz w:val="28"/>
          <w:szCs w:val="28"/>
          <w:lang w:val="uk-UA"/>
        </w:rPr>
        <w:t>робо</w:t>
      </w:r>
      <w:r w:rsidR="00177EC9">
        <w:rPr>
          <w:rFonts w:ascii="Times New Roman" w:hAnsi="Times New Roman"/>
          <w:sz w:val="28"/>
          <w:szCs w:val="28"/>
          <w:lang w:val="uk-UA"/>
        </w:rPr>
        <w:t>ті;</w:t>
      </w:r>
      <w:r w:rsidR="00643D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3D5C">
        <w:rPr>
          <w:rFonts w:ascii="Times New Roman" w:hAnsi="Times New Roman"/>
          <w:i/>
          <w:sz w:val="28"/>
          <w:szCs w:val="28"/>
          <w:lang w:val="uk-UA"/>
        </w:rPr>
        <w:t>особистісним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7EC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ступінь сформованості </w:t>
      </w:r>
      <w:proofErr w:type="spellStart"/>
      <w:r w:rsidRPr="00F11339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="00177E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важливих якостей особистості </w:t>
      </w:r>
      <w:r w:rsidR="00FF1C5A">
        <w:rPr>
          <w:rFonts w:ascii="Times New Roman" w:hAnsi="Times New Roman"/>
          <w:sz w:val="28"/>
          <w:szCs w:val="28"/>
          <w:lang w:val="uk-UA"/>
        </w:rPr>
        <w:t xml:space="preserve">викладача </w:t>
      </w:r>
      <w:r w:rsidR="00177EC9">
        <w:rPr>
          <w:rFonts w:ascii="Times New Roman" w:hAnsi="Times New Roman"/>
          <w:sz w:val="28"/>
          <w:szCs w:val="28"/>
          <w:lang w:val="uk-UA"/>
        </w:rPr>
        <w:t>вищої школи</w:t>
      </w:r>
      <w:r w:rsidRPr="00F11339">
        <w:rPr>
          <w:rFonts w:ascii="Times New Roman" w:hAnsi="Times New Roman"/>
          <w:sz w:val="28"/>
          <w:szCs w:val="28"/>
          <w:lang w:val="uk-UA"/>
        </w:rPr>
        <w:t>.</w:t>
      </w:r>
    </w:p>
    <w:p w:rsidR="00563F0A" w:rsidRPr="00F11339" w:rsidRDefault="00563F0A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11339">
        <w:rPr>
          <w:rFonts w:ascii="Times New Roman" w:hAnsi="Times New Roman"/>
          <w:sz w:val="28"/>
          <w:szCs w:val="28"/>
          <w:lang w:val="uk-UA"/>
        </w:rPr>
        <w:t xml:space="preserve">Зміст критеріїв рівнів професійної компетентності </w:t>
      </w:r>
      <w:r w:rsidR="00177EC9">
        <w:rPr>
          <w:rFonts w:ascii="Times New Roman" w:hAnsi="Times New Roman"/>
          <w:sz w:val="28"/>
          <w:szCs w:val="28"/>
          <w:lang w:val="uk-UA"/>
        </w:rPr>
        <w:t>викладачів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вищої школи </w:t>
      </w:r>
      <w:r w:rsidR="00177EC9">
        <w:rPr>
          <w:rFonts w:ascii="Times New Roman" w:hAnsi="Times New Roman"/>
          <w:sz w:val="28"/>
          <w:szCs w:val="28"/>
          <w:lang w:val="uk-UA"/>
        </w:rPr>
        <w:t xml:space="preserve">має прояв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у відповідних показниках. </w:t>
      </w:r>
      <w:r w:rsidR="00177EC9">
        <w:rPr>
          <w:rFonts w:ascii="Times New Roman" w:hAnsi="Times New Roman"/>
          <w:sz w:val="28"/>
          <w:szCs w:val="28"/>
          <w:lang w:val="uk-UA"/>
        </w:rPr>
        <w:t>Ось якими є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параметри запропонованих критеріїв.</w:t>
      </w:r>
      <w:r w:rsidR="00643D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7EC9">
        <w:rPr>
          <w:rFonts w:ascii="Times New Roman" w:hAnsi="Times New Roman"/>
          <w:i/>
          <w:sz w:val="28"/>
          <w:szCs w:val="28"/>
          <w:lang w:val="uk-UA"/>
        </w:rPr>
        <w:t>Когнітивний критерій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передбачає засвоєння </w:t>
      </w:r>
      <w:r w:rsidR="00177EC9">
        <w:rPr>
          <w:rFonts w:ascii="Times New Roman" w:hAnsi="Times New Roman"/>
          <w:sz w:val="28"/>
          <w:szCs w:val="28"/>
          <w:lang w:val="uk-UA"/>
        </w:rPr>
        <w:t>фахівц</w:t>
      </w:r>
      <w:r w:rsidR="00177EC9" w:rsidRPr="00F11339">
        <w:rPr>
          <w:rFonts w:ascii="Times New Roman" w:hAnsi="Times New Roman"/>
          <w:sz w:val="28"/>
          <w:szCs w:val="28"/>
          <w:lang w:val="uk-UA"/>
        </w:rPr>
        <w:t>ем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7EC9">
        <w:rPr>
          <w:rFonts w:ascii="Times New Roman" w:hAnsi="Times New Roman"/>
          <w:sz w:val="28"/>
          <w:szCs w:val="28"/>
          <w:lang w:val="uk-UA"/>
        </w:rPr>
        <w:t>фахов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их знань для вирішення професійних ситуацій, аргументоване обґрунтування власних думок щодо вирішення професійних ситуацій, відповідає сучасним вимогам до </w:t>
      </w:r>
      <w:r w:rsidR="00177EC9">
        <w:rPr>
          <w:rFonts w:ascii="Times New Roman" w:hAnsi="Times New Roman"/>
          <w:sz w:val="28"/>
          <w:szCs w:val="28"/>
          <w:lang w:val="uk-UA"/>
        </w:rPr>
        <w:t>фахівц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ів стосовно швидкої адаптації у </w:t>
      </w:r>
      <w:r w:rsidR="00177EC9" w:rsidRPr="00F11339">
        <w:rPr>
          <w:rFonts w:ascii="Times New Roman" w:hAnsi="Times New Roman"/>
          <w:sz w:val="28"/>
          <w:szCs w:val="28"/>
          <w:lang w:val="uk-UA"/>
        </w:rPr>
        <w:t xml:space="preserve">змінних </w:t>
      </w:r>
      <w:r w:rsidR="00177EC9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складних </w:t>
      </w:r>
      <w:r w:rsidR="00177EC9">
        <w:rPr>
          <w:rFonts w:ascii="Times New Roman" w:hAnsi="Times New Roman"/>
          <w:sz w:val="28"/>
          <w:szCs w:val="28"/>
          <w:lang w:val="uk-UA"/>
        </w:rPr>
        <w:t>професій</w:t>
      </w:r>
      <w:r w:rsidRPr="00F11339">
        <w:rPr>
          <w:rFonts w:ascii="Times New Roman" w:hAnsi="Times New Roman"/>
          <w:sz w:val="28"/>
          <w:szCs w:val="28"/>
          <w:lang w:val="uk-UA"/>
        </w:rPr>
        <w:t>них діях</w:t>
      </w:r>
      <w:r w:rsidR="00177E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7EC9" w:rsidRPr="000F2C5E">
        <w:rPr>
          <w:rFonts w:ascii="Times New Roman" w:hAnsi="Times New Roman"/>
          <w:sz w:val="28"/>
          <w:szCs w:val="28"/>
          <w:lang w:val="uk-UA"/>
        </w:rPr>
        <w:t>[</w:t>
      </w:r>
      <w:r w:rsidR="00643D5C">
        <w:rPr>
          <w:rFonts w:ascii="Times New Roman" w:hAnsi="Times New Roman"/>
          <w:sz w:val="28"/>
          <w:szCs w:val="28"/>
          <w:lang w:val="uk-UA"/>
        </w:rPr>
        <w:t>4</w:t>
      </w:r>
      <w:r w:rsidR="00177EC9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177EC9" w:rsidRPr="003529C4">
        <w:rPr>
          <w:rFonts w:ascii="Times New Roman" w:hAnsi="Times New Roman"/>
          <w:sz w:val="28"/>
          <w:szCs w:val="28"/>
          <w:lang w:val="uk-UA" w:eastAsia="uk-UA"/>
        </w:rPr>
        <w:t>49–5</w:t>
      </w:r>
      <w:r w:rsidR="00177EC9">
        <w:rPr>
          <w:rFonts w:ascii="Times New Roman" w:hAnsi="Times New Roman"/>
          <w:sz w:val="28"/>
          <w:szCs w:val="28"/>
          <w:lang w:val="uk-UA" w:eastAsia="uk-UA"/>
        </w:rPr>
        <w:t>0</w:t>
      </w:r>
      <w:r w:rsidR="00177EC9" w:rsidRPr="000F2C5E">
        <w:rPr>
          <w:rFonts w:ascii="Times New Roman" w:hAnsi="Times New Roman"/>
          <w:sz w:val="28"/>
          <w:szCs w:val="28"/>
          <w:lang w:val="uk-UA"/>
        </w:rPr>
        <w:t>]</w:t>
      </w:r>
      <w:r w:rsidRPr="00F11339">
        <w:rPr>
          <w:rFonts w:ascii="Times New Roman" w:hAnsi="Times New Roman"/>
          <w:sz w:val="28"/>
          <w:szCs w:val="28"/>
          <w:lang w:val="uk-UA"/>
        </w:rPr>
        <w:t>.</w:t>
      </w:r>
    </w:p>
    <w:p w:rsidR="00563F0A" w:rsidRPr="00F11339" w:rsidRDefault="00563F0A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77EC9">
        <w:rPr>
          <w:rFonts w:ascii="Times New Roman" w:hAnsi="Times New Roman"/>
          <w:i/>
          <w:sz w:val="28"/>
          <w:szCs w:val="28"/>
          <w:lang w:val="uk-UA"/>
        </w:rPr>
        <w:t>Діяльнісний критерій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7EC9">
        <w:rPr>
          <w:rFonts w:ascii="Times New Roman" w:hAnsi="Times New Roman"/>
          <w:sz w:val="28"/>
          <w:szCs w:val="28"/>
          <w:lang w:val="uk-UA"/>
        </w:rPr>
        <w:t>щодо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ініціації навчання, активної і продуктивної участі у спільному </w:t>
      </w:r>
      <w:r w:rsidR="00177EC9">
        <w:rPr>
          <w:rFonts w:ascii="Times New Roman" w:hAnsi="Times New Roman"/>
          <w:sz w:val="28"/>
          <w:szCs w:val="28"/>
          <w:lang w:val="uk-UA"/>
        </w:rPr>
        <w:t xml:space="preserve">професійному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навчанні є системою </w:t>
      </w:r>
      <w:r w:rsidR="00177EC9" w:rsidRPr="00F11339">
        <w:rPr>
          <w:rFonts w:ascii="Times New Roman" w:hAnsi="Times New Roman"/>
          <w:sz w:val="28"/>
          <w:szCs w:val="28"/>
          <w:lang w:val="uk-UA"/>
        </w:rPr>
        <w:t>потреб,</w:t>
      </w:r>
      <w:r w:rsidR="00177E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цілей, мотивів, які змушують </w:t>
      </w:r>
      <w:r w:rsidR="00177EC9">
        <w:rPr>
          <w:rFonts w:ascii="Times New Roman" w:hAnsi="Times New Roman"/>
          <w:sz w:val="28"/>
          <w:szCs w:val="28"/>
          <w:lang w:val="uk-UA"/>
        </w:rPr>
        <w:t>фахівц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ів оволодівати </w:t>
      </w:r>
      <w:r w:rsidR="00177EC9">
        <w:rPr>
          <w:rFonts w:ascii="Times New Roman" w:hAnsi="Times New Roman"/>
          <w:sz w:val="28"/>
          <w:szCs w:val="28"/>
          <w:lang w:val="uk-UA"/>
        </w:rPr>
        <w:t>фахов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ими знаннями, усвідомлено ставитися до навчання, бути суб’єктом процесу навчальної діяльності. </w:t>
      </w:r>
      <w:r w:rsidR="00BF6B59">
        <w:rPr>
          <w:rFonts w:ascii="Times New Roman" w:hAnsi="Times New Roman"/>
          <w:sz w:val="28"/>
          <w:szCs w:val="28"/>
          <w:lang w:val="uk-UA"/>
        </w:rPr>
        <w:t>Щодо а</w:t>
      </w:r>
      <w:r w:rsidRPr="00F11339">
        <w:rPr>
          <w:rFonts w:ascii="Times New Roman" w:hAnsi="Times New Roman"/>
          <w:sz w:val="28"/>
          <w:szCs w:val="28"/>
          <w:lang w:val="uk-UA"/>
        </w:rPr>
        <w:t>декватної самооцінки з</w:t>
      </w:r>
      <w:r w:rsidR="00BF6B59">
        <w:rPr>
          <w:rFonts w:ascii="Times New Roman" w:hAnsi="Times New Roman"/>
          <w:sz w:val="28"/>
          <w:szCs w:val="28"/>
          <w:lang w:val="uk-UA"/>
        </w:rPr>
        <w:t>начущості своєї участі у спільному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B59" w:rsidRPr="00F11339">
        <w:rPr>
          <w:rFonts w:ascii="Times New Roman" w:hAnsi="Times New Roman"/>
          <w:sz w:val="28"/>
          <w:szCs w:val="28"/>
          <w:lang w:val="uk-UA"/>
        </w:rPr>
        <w:t>навча</w:t>
      </w:r>
      <w:r w:rsidR="00BF6B59">
        <w:rPr>
          <w:rFonts w:ascii="Times New Roman" w:hAnsi="Times New Roman"/>
          <w:sz w:val="28"/>
          <w:szCs w:val="28"/>
          <w:lang w:val="uk-UA"/>
        </w:rPr>
        <w:t>н</w:t>
      </w:r>
      <w:r w:rsidR="00BF6B59" w:rsidRPr="00F11339">
        <w:rPr>
          <w:rFonts w:ascii="Times New Roman" w:hAnsi="Times New Roman"/>
          <w:sz w:val="28"/>
          <w:szCs w:val="28"/>
          <w:lang w:val="uk-UA"/>
        </w:rPr>
        <w:t>н</w:t>
      </w:r>
      <w:r w:rsidRPr="00F11339">
        <w:rPr>
          <w:rFonts w:ascii="Times New Roman" w:hAnsi="Times New Roman"/>
          <w:sz w:val="28"/>
          <w:szCs w:val="28"/>
          <w:lang w:val="uk-UA"/>
        </w:rPr>
        <w:t>і і корекції власної поведінки</w:t>
      </w:r>
      <w:r w:rsidR="00BF6B59">
        <w:rPr>
          <w:rFonts w:ascii="Times New Roman" w:hAnsi="Times New Roman"/>
          <w:sz w:val="28"/>
          <w:szCs w:val="28"/>
          <w:lang w:val="uk-UA"/>
        </w:rPr>
        <w:t>,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діяльнісний критерій спрямований на усвідомлення ступеня своєї участі в </w:t>
      </w:r>
      <w:r w:rsidR="00BF6B59">
        <w:rPr>
          <w:rFonts w:ascii="Times New Roman" w:hAnsi="Times New Roman"/>
          <w:sz w:val="28"/>
          <w:szCs w:val="28"/>
          <w:lang w:val="uk-UA"/>
        </w:rPr>
        <w:t>означе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ній діяльності, критичне ставлення до якості одержуваної </w:t>
      </w:r>
      <w:r w:rsidR="00BF6B59">
        <w:rPr>
          <w:rFonts w:ascii="Times New Roman" w:hAnsi="Times New Roman"/>
          <w:sz w:val="28"/>
          <w:szCs w:val="28"/>
          <w:lang w:val="uk-UA"/>
        </w:rPr>
        <w:t>ни</w:t>
      </w:r>
      <w:r w:rsidR="00177EC9" w:rsidRPr="00F11339">
        <w:rPr>
          <w:rFonts w:ascii="Times New Roman" w:hAnsi="Times New Roman"/>
          <w:sz w:val="28"/>
          <w:szCs w:val="28"/>
          <w:lang w:val="uk-UA"/>
        </w:rPr>
        <w:t>м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освіти, самоаналіз рівня власної компетенції як фахівця.</w:t>
      </w:r>
    </w:p>
    <w:p w:rsidR="00563F0A" w:rsidRPr="00F11339" w:rsidRDefault="00563F0A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10FC8">
        <w:rPr>
          <w:rFonts w:ascii="Times New Roman" w:hAnsi="Times New Roman"/>
          <w:i/>
          <w:sz w:val="28"/>
          <w:szCs w:val="28"/>
          <w:lang w:val="uk-UA"/>
        </w:rPr>
        <w:t>Особистісний критерій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0FC8">
        <w:rPr>
          <w:rFonts w:ascii="Times New Roman" w:hAnsi="Times New Roman"/>
          <w:sz w:val="28"/>
          <w:szCs w:val="28"/>
          <w:lang w:val="uk-UA"/>
        </w:rPr>
        <w:t>є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910FC8">
        <w:rPr>
          <w:rFonts w:ascii="Times New Roman" w:hAnsi="Times New Roman"/>
          <w:sz w:val="28"/>
          <w:szCs w:val="28"/>
          <w:lang w:val="uk-UA"/>
        </w:rPr>
        <w:t>ою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вимог до </w:t>
      </w:r>
      <w:r w:rsidR="00910FC8">
        <w:rPr>
          <w:rFonts w:ascii="Times New Roman" w:hAnsi="Times New Roman"/>
          <w:sz w:val="28"/>
          <w:szCs w:val="28"/>
          <w:lang w:val="uk-UA"/>
        </w:rPr>
        <w:t>належн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ого рівня </w:t>
      </w:r>
      <w:proofErr w:type="spellStart"/>
      <w:r w:rsidRPr="00F11339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Pr="00F11339">
        <w:rPr>
          <w:rFonts w:ascii="Times New Roman" w:hAnsi="Times New Roman"/>
          <w:sz w:val="28"/>
          <w:szCs w:val="28"/>
          <w:lang w:val="uk-UA"/>
        </w:rPr>
        <w:t xml:space="preserve"> важливих якостей особистості</w:t>
      </w:r>
      <w:r w:rsidR="00910FC8">
        <w:rPr>
          <w:rFonts w:ascii="Times New Roman" w:hAnsi="Times New Roman"/>
          <w:sz w:val="28"/>
          <w:szCs w:val="28"/>
          <w:lang w:val="uk-UA"/>
        </w:rPr>
        <w:t xml:space="preserve"> студента</w:t>
      </w:r>
      <w:r w:rsidR="00C70CF3">
        <w:rPr>
          <w:rFonts w:ascii="Times New Roman" w:hAnsi="Times New Roman"/>
          <w:sz w:val="28"/>
          <w:szCs w:val="28"/>
          <w:lang w:val="uk-UA"/>
        </w:rPr>
        <w:t>, о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сновними показниками </w:t>
      </w:r>
      <w:r w:rsidR="00C70CF3">
        <w:rPr>
          <w:rFonts w:ascii="Times New Roman" w:hAnsi="Times New Roman"/>
          <w:sz w:val="28"/>
          <w:szCs w:val="28"/>
          <w:lang w:val="uk-UA"/>
        </w:rPr>
        <w:t>як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ого є такі професійні якості особистості: </w:t>
      </w:r>
      <w:r w:rsidRPr="00643D5C">
        <w:rPr>
          <w:rFonts w:ascii="Times New Roman" w:hAnsi="Times New Roman"/>
          <w:i/>
          <w:sz w:val="28"/>
          <w:szCs w:val="28"/>
          <w:lang w:val="uk-UA"/>
        </w:rPr>
        <w:t xml:space="preserve">якості </w:t>
      </w:r>
      <w:r w:rsidR="00C70CF3" w:rsidRPr="00643D5C">
        <w:rPr>
          <w:rFonts w:ascii="Times New Roman" w:hAnsi="Times New Roman"/>
          <w:i/>
          <w:sz w:val="28"/>
          <w:szCs w:val="28"/>
          <w:lang w:val="uk-UA"/>
        </w:rPr>
        <w:t xml:space="preserve">креативності й </w:t>
      </w:r>
      <w:r w:rsidRPr="00643D5C">
        <w:rPr>
          <w:rFonts w:ascii="Times New Roman" w:hAnsi="Times New Roman"/>
          <w:i/>
          <w:sz w:val="28"/>
          <w:szCs w:val="28"/>
          <w:lang w:val="uk-UA"/>
        </w:rPr>
        <w:t>інтел</w:t>
      </w:r>
      <w:r w:rsidR="00C70CF3" w:rsidRPr="00643D5C">
        <w:rPr>
          <w:rFonts w:ascii="Times New Roman" w:hAnsi="Times New Roman"/>
          <w:i/>
          <w:sz w:val="28"/>
          <w:szCs w:val="28"/>
          <w:lang w:val="uk-UA"/>
        </w:rPr>
        <w:t>екту</w:t>
      </w:r>
      <w:r w:rsidR="00C70CF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70CF3" w:rsidRPr="00F11339">
        <w:rPr>
          <w:rFonts w:ascii="Times New Roman" w:hAnsi="Times New Roman"/>
          <w:sz w:val="28"/>
          <w:szCs w:val="28"/>
          <w:lang w:val="uk-UA"/>
        </w:rPr>
        <w:t xml:space="preserve">передбачливість; </w:t>
      </w:r>
      <w:r w:rsidR="00C70CF3">
        <w:rPr>
          <w:rFonts w:ascii="Times New Roman" w:hAnsi="Times New Roman"/>
          <w:sz w:val="28"/>
          <w:szCs w:val="28"/>
          <w:lang w:val="uk-UA"/>
        </w:rPr>
        <w:t xml:space="preserve">гнучкість;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широта наукового світогляду; різноманітність оцінювання </w:t>
      </w:r>
      <w:r w:rsidR="00C70CF3" w:rsidRPr="00F11339">
        <w:rPr>
          <w:rFonts w:ascii="Times New Roman" w:hAnsi="Times New Roman"/>
          <w:sz w:val="28"/>
          <w:szCs w:val="28"/>
          <w:lang w:val="uk-UA"/>
        </w:rPr>
        <w:t xml:space="preserve">явищ </w:t>
      </w:r>
      <w:r w:rsidR="00C70CF3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подій; готовність сприйняти </w:t>
      </w:r>
      <w:r w:rsidR="00C70CF3">
        <w:rPr>
          <w:rFonts w:ascii="Times New Roman" w:hAnsi="Times New Roman"/>
          <w:sz w:val="28"/>
          <w:szCs w:val="28"/>
          <w:lang w:val="uk-UA"/>
        </w:rPr>
        <w:t xml:space="preserve">нову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незвичну інформацію; </w:t>
      </w:r>
      <w:r w:rsidRPr="00F11339">
        <w:rPr>
          <w:rFonts w:ascii="Times New Roman" w:hAnsi="Times New Roman"/>
          <w:sz w:val="28"/>
          <w:szCs w:val="28"/>
          <w:lang w:val="uk-UA"/>
        </w:rPr>
        <w:lastRenderedPageBreak/>
        <w:t xml:space="preserve">вміння </w:t>
      </w:r>
      <w:r w:rsidR="00C70CF3" w:rsidRPr="00F11339">
        <w:rPr>
          <w:rFonts w:ascii="Times New Roman" w:hAnsi="Times New Roman"/>
          <w:sz w:val="28"/>
          <w:szCs w:val="28"/>
          <w:lang w:val="uk-UA"/>
        </w:rPr>
        <w:t xml:space="preserve">розуміти </w:t>
      </w:r>
      <w:r w:rsidR="00C70CF3"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оцінювати події </w:t>
      </w:r>
      <w:r w:rsidR="00C70CF3">
        <w:rPr>
          <w:rFonts w:ascii="Times New Roman" w:hAnsi="Times New Roman"/>
          <w:sz w:val="28"/>
          <w:szCs w:val="28"/>
          <w:lang w:val="uk-UA"/>
        </w:rPr>
        <w:t>через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причин</w:t>
      </w:r>
      <w:r w:rsidR="00C70CF3">
        <w:rPr>
          <w:rFonts w:ascii="Times New Roman" w:hAnsi="Times New Roman"/>
          <w:sz w:val="28"/>
          <w:szCs w:val="28"/>
          <w:lang w:val="uk-UA"/>
        </w:rPr>
        <w:t>но-</w:t>
      </w:r>
      <w:r w:rsidRPr="00F11339">
        <w:rPr>
          <w:rFonts w:ascii="Times New Roman" w:hAnsi="Times New Roman"/>
          <w:sz w:val="28"/>
          <w:szCs w:val="28"/>
          <w:lang w:val="uk-UA"/>
        </w:rPr>
        <w:t>наслідк</w:t>
      </w:r>
      <w:r w:rsidR="00C70CF3">
        <w:rPr>
          <w:rFonts w:ascii="Times New Roman" w:hAnsi="Times New Roman"/>
          <w:sz w:val="28"/>
          <w:szCs w:val="28"/>
          <w:lang w:val="uk-UA"/>
        </w:rPr>
        <w:t>о</w:t>
      </w:r>
      <w:r w:rsidRPr="00F11339">
        <w:rPr>
          <w:rFonts w:ascii="Times New Roman" w:hAnsi="Times New Roman"/>
          <w:sz w:val="28"/>
          <w:szCs w:val="28"/>
          <w:lang w:val="uk-UA"/>
        </w:rPr>
        <w:t>в</w:t>
      </w:r>
      <w:r w:rsidR="00C70CF3">
        <w:rPr>
          <w:rFonts w:ascii="Times New Roman" w:hAnsi="Times New Roman"/>
          <w:sz w:val="28"/>
          <w:szCs w:val="28"/>
          <w:lang w:val="uk-UA"/>
        </w:rPr>
        <w:t>і зв’язки</w:t>
      </w:r>
      <w:r w:rsidRPr="00F11339">
        <w:rPr>
          <w:rFonts w:ascii="Times New Roman" w:hAnsi="Times New Roman"/>
          <w:sz w:val="28"/>
          <w:szCs w:val="28"/>
          <w:lang w:val="uk-UA"/>
        </w:rPr>
        <w:t>; орієнтація на суттєв</w:t>
      </w:r>
      <w:r w:rsidR="00C70CF3">
        <w:rPr>
          <w:rFonts w:ascii="Times New Roman" w:hAnsi="Times New Roman"/>
          <w:sz w:val="28"/>
          <w:szCs w:val="28"/>
          <w:lang w:val="uk-UA"/>
        </w:rPr>
        <w:t>і, об’єктивно необхідні ознаки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0CF3" w:rsidRPr="00F11339">
        <w:rPr>
          <w:rFonts w:ascii="Times New Roman" w:hAnsi="Times New Roman"/>
          <w:sz w:val="28"/>
          <w:szCs w:val="28"/>
          <w:lang w:val="uk-UA"/>
        </w:rPr>
        <w:t xml:space="preserve">явищ </w:t>
      </w:r>
      <w:r w:rsidR="00C70CF3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C70CF3" w:rsidRPr="00F11339">
        <w:rPr>
          <w:rFonts w:ascii="Times New Roman" w:hAnsi="Times New Roman"/>
          <w:sz w:val="28"/>
          <w:szCs w:val="28"/>
          <w:lang w:val="uk-UA"/>
        </w:rPr>
        <w:t>подій</w:t>
      </w:r>
      <w:r w:rsidR="00C70CF3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643D5C">
        <w:rPr>
          <w:rFonts w:ascii="Times New Roman" w:hAnsi="Times New Roman"/>
          <w:i/>
          <w:sz w:val="28"/>
          <w:szCs w:val="28"/>
          <w:lang w:val="uk-UA"/>
        </w:rPr>
        <w:t xml:space="preserve">якості, </w:t>
      </w:r>
      <w:r w:rsidR="00C70CF3" w:rsidRPr="00643D5C">
        <w:rPr>
          <w:rFonts w:ascii="Times New Roman" w:hAnsi="Times New Roman"/>
          <w:i/>
          <w:sz w:val="28"/>
          <w:szCs w:val="28"/>
          <w:lang w:val="uk-UA"/>
        </w:rPr>
        <w:t xml:space="preserve">що </w:t>
      </w:r>
      <w:r w:rsidRPr="00643D5C">
        <w:rPr>
          <w:rFonts w:ascii="Times New Roman" w:hAnsi="Times New Roman"/>
          <w:i/>
          <w:sz w:val="28"/>
          <w:szCs w:val="28"/>
          <w:lang w:val="uk-UA"/>
        </w:rPr>
        <w:t>пов’язані зі ставленням до праці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0CF3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C70CF3" w:rsidRPr="00F11339">
        <w:rPr>
          <w:rFonts w:ascii="Times New Roman" w:hAnsi="Times New Roman"/>
          <w:sz w:val="28"/>
          <w:szCs w:val="28"/>
          <w:lang w:val="uk-UA"/>
        </w:rPr>
        <w:t xml:space="preserve">уважне ставлення до обов’язків, </w:t>
      </w:r>
      <w:r w:rsidRPr="00F11339">
        <w:rPr>
          <w:rFonts w:ascii="Times New Roman" w:hAnsi="Times New Roman"/>
          <w:sz w:val="28"/>
          <w:szCs w:val="28"/>
          <w:lang w:val="uk-UA"/>
        </w:rPr>
        <w:t>працелюбність, творч</w:t>
      </w:r>
      <w:r w:rsidR="00C70CF3">
        <w:rPr>
          <w:rFonts w:ascii="Times New Roman" w:hAnsi="Times New Roman"/>
          <w:sz w:val="28"/>
          <w:szCs w:val="28"/>
          <w:lang w:val="uk-UA"/>
        </w:rPr>
        <w:t>ість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0CF3">
        <w:rPr>
          <w:rFonts w:ascii="Times New Roman" w:hAnsi="Times New Roman"/>
          <w:sz w:val="28"/>
          <w:szCs w:val="28"/>
          <w:lang w:val="uk-UA"/>
        </w:rPr>
        <w:t>у роботі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643D5C">
        <w:rPr>
          <w:rFonts w:ascii="Times New Roman" w:hAnsi="Times New Roman"/>
          <w:i/>
          <w:sz w:val="28"/>
          <w:szCs w:val="28"/>
          <w:lang w:val="uk-UA"/>
        </w:rPr>
        <w:t xml:space="preserve">якості, </w:t>
      </w:r>
      <w:r w:rsidR="00C70CF3" w:rsidRPr="00643D5C">
        <w:rPr>
          <w:rFonts w:ascii="Times New Roman" w:hAnsi="Times New Roman"/>
          <w:i/>
          <w:sz w:val="28"/>
          <w:szCs w:val="28"/>
          <w:lang w:val="uk-UA"/>
        </w:rPr>
        <w:t>що</w:t>
      </w:r>
      <w:r w:rsidRPr="00643D5C">
        <w:rPr>
          <w:rFonts w:ascii="Times New Roman" w:hAnsi="Times New Roman"/>
          <w:i/>
          <w:sz w:val="28"/>
          <w:szCs w:val="28"/>
          <w:lang w:val="uk-UA"/>
        </w:rPr>
        <w:t xml:space="preserve"> характеризують загальний стиль </w:t>
      </w:r>
      <w:r w:rsidR="00C70CF3" w:rsidRPr="00643D5C">
        <w:rPr>
          <w:rFonts w:ascii="Times New Roman" w:hAnsi="Times New Roman"/>
          <w:i/>
          <w:sz w:val="28"/>
          <w:szCs w:val="28"/>
          <w:lang w:val="uk-UA"/>
        </w:rPr>
        <w:t xml:space="preserve">діяльності й </w:t>
      </w:r>
      <w:r w:rsidRPr="00643D5C">
        <w:rPr>
          <w:rFonts w:ascii="Times New Roman" w:hAnsi="Times New Roman"/>
          <w:i/>
          <w:sz w:val="28"/>
          <w:szCs w:val="28"/>
          <w:lang w:val="uk-UA"/>
        </w:rPr>
        <w:t>поведінки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0CF3">
        <w:rPr>
          <w:rFonts w:ascii="Times New Roman" w:hAnsi="Times New Roman"/>
          <w:sz w:val="28"/>
          <w:szCs w:val="28"/>
          <w:lang w:val="uk-UA"/>
        </w:rPr>
        <w:t>–</w:t>
      </w:r>
      <w:r w:rsidR="00C70CF3" w:rsidRPr="00C70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0CF3" w:rsidRPr="00F11339">
        <w:rPr>
          <w:rFonts w:ascii="Times New Roman" w:hAnsi="Times New Roman"/>
          <w:sz w:val="28"/>
          <w:szCs w:val="28"/>
          <w:lang w:val="uk-UA"/>
        </w:rPr>
        <w:t xml:space="preserve">самостійність, </w:t>
      </w:r>
      <w:r w:rsidRPr="00F11339">
        <w:rPr>
          <w:rFonts w:ascii="Times New Roman" w:hAnsi="Times New Roman"/>
          <w:sz w:val="28"/>
          <w:szCs w:val="28"/>
          <w:lang w:val="uk-UA"/>
        </w:rPr>
        <w:t>дисциплін</w:t>
      </w:r>
      <w:r w:rsidR="00C70CF3">
        <w:rPr>
          <w:rFonts w:ascii="Times New Roman" w:hAnsi="Times New Roman"/>
          <w:sz w:val="28"/>
          <w:szCs w:val="28"/>
          <w:lang w:val="uk-UA"/>
        </w:rPr>
        <w:t>а</w:t>
      </w:r>
      <w:r w:rsidRPr="00F11339">
        <w:rPr>
          <w:rFonts w:ascii="Times New Roman" w:hAnsi="Times New Roman"/>
          <w:sz w:val="28"/>
          <w:szCs w:val="28"/>
          <w:lang w:val="uk-UA"/>
        </w:rPr>
        <w:t>, дотримання слов</w:t>
      </w:r>
      <w:r w:rsidR="00C70CF3">
        <w:rPr>
          <w:rFonts w:ascii="Times New Roman" w:hAnsi="Times New Roman"/>
          <w:sz w:val="28"/>
          <w:szCs w:val="28"/>
          <w:lang w:val="uk-UA"/>
        </w:rPr>
        <w:t>а, авторитетність, енергійність</w:t>
      </w:r>
      <w:r w:rsidRPr="00F11339">
        <w:rPr>
          <w:rFonts w:ascii="Times New Roman" w:hAnsi="Times New Roman"/>
          <w:sz w:val="28"/>
          <w:szCs w:val="28"/>
          <w:lang w:val="uk-UA"/>
        </w:rPr>
        <w:t>.</w:t>
      </w:r>
    </w:p>
    <w:p w:rsidR="00563F0A" w:rsidRPr="00F11339" w:rsidRDefault="00C70CF3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для визначення готовності викладача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вищої школи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3529C4">
        <w:rPr>
          <w:rFonts w:ascii="Times New Roman" w:hAnsi="Times New Roman"/>
          <w:sz w:val="28"/>
          <w:szCs w:val="28"/>
          <w:lang w:val="uk-UA" w:eastAsia="fr-FR"/>
        </w:rPr>
        <w:t>формування фахової компетентності майбутніх молодших спеціалістів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використано дев’ять основних показників: 1) теоретичні знання </w:t>
      </w:r>
      <w:r w:rsidR="00BF6B59">
        <w:rPr>
          <w:rFonts w:ascii="Times New Roman" w:hAnsi="Times New Roman"/>
          <w:sz w:val="28"/>
          <w:szCs w:val="28"/>
          <w:lang w:val="uk-UA"/>
        </w:rPr>
        <w:t>фахових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 і суміжних </w:t>
      </w:r>
      <w:r w:rsidR="00563F0A" w:rsidRPr="00C70CF3">
        <w:rPr>
          <w:rFonts w:ascii="Times New Roman" w:hAnsi="Times New Roman"/>
          <w:sz w:val="28"/>
          <w:szCs w:val="28"/>
          <w:lang w:val="uk-UA"/>
        </w:rPr>
        <w:t>дисциплін; 2) спец</w:t>
      </w:r>
      <w:r w:rsidR="00BF6B59" w:rsidRPr="00C70CF3">
        <w:rPr>
          <w:rFonts w:ascii="Times New Roman" w:hAnsi="Times New Roman"/>
          <w:sz w:val="28"/>
          <w:szCs w:val="28"/>
          <w:lang w:val="uk-UA"/>
        </w:rPr>
        <w:t>іальні знання; 3) організаційн</w:t>
      </w:r>
      <w:r w:rsidR="00563F0A" w:rsidRPr="00C70CF3">
        <w:rPr>
          <w:rFonts w:ascii="Times New Roman" w:hAnsi="Times New Roman"/>
          <w:sz w:val="28"/>
          <w:szCs w:val="28"/>
          <w:lang w:val="uk-UA"/>
        </w:rPr>
        <w:t xml:space="preserve">і вміння; 4) комунікативні вміння; 5) дидактичні вміння; 6) проектувальні вміння; 7) інтелект і креативність; 8) ставлення до професійної діяльності; 9) стиль поведінки і діяльності. На основі 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 xml:space="preserve">их показників розвитку професійної компетентності виділено чотири логічні рівні прояву кожного критерію та розроблена програма моніторингу рівнів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готовності викладача 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 xml:space="preserve">вищої школи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C712B" w:rsidRPr="003529C4">
        <w:rPr>
          <w:rFonts w:ascii="Times New Roman" w:hAnsi="Times New Roman"/>
          <w:sz w:val="28"/>
          <w:szCs w:val="28"/>
          <w:lang w:val="uk-UA" w:eastAsia="fr-FR"/>
        </w:rPr>
        <w:t>формування фахової компетентності майбутніх молодших спеціалістів</w:t>
      </w:r>
      <w:r w:rsidR="00563F0A" w:rsidRPr="00F11339">
        <w:rPr>
          <w:rFonts w:ascii="Times New Roman" w:hAnsi="Times New Roman"/>
          <w:sz w:val="28"/>
          <w:szCs w:val="28"/>
          <w:lang w:val="uk-UA"/>
        </w:rPr>
        <w:t>.</w:t>
      </w:r>
    </w:p>
    <w:p w:rsidR="00563F0A" w:rsidRPr="00F11339" w:rsidRDefault="00563F0A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11339">
        <w:rPr>
          <w:rFonts w:ascii="Times New Roman" w:hAnsi="Times New Roman"/>
          <w:sz w:val="28"/>
          <w:szCs w:val="28"/>
          <w:lang w:val="uk-UA"/>
        </w:rPr>
        <w:t xml:space="preserve">Ступінь прояву </w:t>
      </w:r>
      <w:r w:rsidRPr="00FC712B">
        <w:rPr>
          <w:rFonts w:ascii="Times New Roman" w:hAnsi="Times New Roman"/>
          <w:i/>
          <w:sz w:val="28"/>
          <w:szCs w:val="28"/>
          <w:lang w:val="uk-UA"/>
        </w:rPr>
        <w:t>когнітивного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критерію</w:t>
      </w:r>
      <w:r w:rsidR="00BB5707">
        <w:rPr>
          <w:rFonts w:ascii="Times New Roman" w:hAnsi="Times New Roman"/>
          <w:sz w:val="28"/>
          <w:szCs w:val="28"/>
          <w:lang w:val="uk-UA"/>
        </w:rPr>
        <w:t>,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рівень засвоєння </w:t>
      </w:r>
      <w:r w:rsidR="00177EC9">
        <w:rPr>
          <w:rFonts w:ascii="Times New Roman" w:hAnsi="Times New Roman"/>
          <w:sz w:val="28"/>
          <w:szCs w:val="28"/>
          <w:lang w:val="uk-UA"/>
        </w:rPr>
        <w:t>фахов</w:t>
      </w:r>
      <w:r w:rsidRPr="00F11339">
        <w:rPr>
          <w:rFonts w:ascii="Times New Roman" w:hAnsi="Times New Roman"/>
          <w:sz w:val="28"/>
          <w:szCs w:val="28"/>
          <w:lang w:val="uk-UA"/>
        </w:rPr>
        <w:t>их знань, аргументоване вирішення професійних ситуацій</w:t>
      </w:r>
      <w:r w:rsidR="00BB5707">
        <w:rPr>
          <w:rFonts w:ascii="Times New Roman" w:hAnsi="Times New Roman"/>
          <w:sz w:val="28"/>
          <w:szCs w:val="28"/>
          <w:lang w:val="uk-UA"/>
        </w:rPr>
        <w:t>,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12B">
        <w:rPr>
          <w:rFonts w:ascii="Times New Roman" w:hAnsi="Times New Roman"/>
          <w:sz w:val="28"/>
          <w:szCs w:val="28"/>
          <w:lang w:val="uk-UA"/>
        </w:rPr>
        <w:t>виявля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ється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F11339">
        <w:rPr>
          <w:rFonts w:ascii="Times New Roman" w:hAnsi="Times New Roman"/>
          <w:sz w:val="28"/>
          <w:szCs w:val="28"/>
          <w:lang w:val="uk-UA"/>
        </w:rPr>
        <w:t>такими характери</w:t>
      </w:r>
      <w:r w:rsidR="00BB5707">
        <w:rPr>
          <w:rFonts w:ascii="Times New Roman" w:hAnsi="Times New Roman"/>
          <w:sz w:val="28"/>
          <w:szCs w:val="28"/>
          <w:lang w:val="uk-UA"/>
        </w:rPr>
        <w:t xml:space="preserve">стиками рівнів засвоєння знань: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перший 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рівень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 поверхові теоретичні знання;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другий 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рівень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 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 знання неповні, але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є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правильним їх відтворення на основі розуміння алгоритмів діяльності викладача;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третій 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рівень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 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не лише повне й правильне відтворення знань, а й доцільне їх застосування;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четвертий 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рівень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 </w:t>
      </w:r>
      <w:r w:rsidRPr="00F11339">
        <w:rPr>
          <w:rFonts w:ascii="Times New Roman" w:hAnsi="Times New Roman"/>
          <w:sz w:val="28"/>
          <w:szCs w:val="28"/>
          <w:lang w:val="uk-UA"/>
        </w:rPr>
        <w:t> створення суб’єктивно нових знань.</w:t>
      </w:r>
    </w:p>
    <w:p w:rsidR="00563F0A" w:rsidRPr="00F11339" w:rsidRDefault="00563F0A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11339">
        <w:rPr>
          <w:rFonts w:ascii="Times New Roman" w:hAnsi="Times New Roman"/>
          <w:sz w:val="28"/>
          <w:szCs w:val="28"/>
          <w:lang w:val="uk-UA"/>
        </w:rPr>
        <w:t xml:space="preserve">Для ступеня прояву </w:t>
      </w:r>
      <w:r w:rsidRPr="00FC712B">
        <w:rPr>
          <w:rFonts w:ascii="Times New Roman" w:hAnsi="Times New Roman"/>
          <w:i/>
          <w:sz w:val="28"/>
          <w:szCs w:val="28"/>
          <w:lang w:val="uk-UA"/>
        </w:rPr>
        <w:t>діяльнісного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критерію</w:t>
      </w:r>
      <w:r w:rsidR="00BB5707">
        <w:rPr>
          <w:rFonts w:ascii="Times New Roman" w:hAnsi="Times New Roman"/>
          <w:sz w:val="28"/>
          <w:szCs w:val="28"/>
          <w:lang w:val="uk-UA"/>
        </w:rPr>
        <w:t>,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BB5707" w:rsidRPr="00F11339">
        <w:rPr>
          <w:rFonts w:ascii="Times New Roman" w:hAnsi="Times New Roman"/>
          <w:sz w:val="28"/>
          <w:szCs w:val="28"/>
          <w:lang w:val="uk-UA"/>
        </w:rPr>
        <w:t>дидактичні</w:t>
      </w:r>
      <w:r w:rsidR="00BB5707">
        <w:rPr>
          <w:rFonts w:ascii="Times New Roman" w:hAnsi="Times New Roman"/>
          <w:sz w:val="28"/>
          <w:szCs w:val="28"/>
          <w:lang w:val="uk-UA"/>
        </w:rPr>
        <w:t>,</w:t>
      </w:r>
      <w:r w:rsidR="00BB5707"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1339">
        <w:rPr>
          <w:rFonts w:ascii="Times New Roman" w:hAnsi="Times New Roman"/>
          <w:sz w:val="28"/>
          <w:szCs w:val="28"/>
          <w:lang w:val="uk-UA"/>
        </w:rPr>
        <w:t>організаційні, комунікативні</w:t>
      </w:r>
      <w:r w:rsidR="00BB5707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проектувальні вміння, ініціація навчання, активна і продуктивна участь у спільному навчанні; адекватна самооцінка значущості своєї участі у спільній роботі; корекція власної поведінки</w:t>
      </w:r>
      <w:r w:rsidR="00BB5707">
        <w:rPr>
          <w:rFonts w:ascii="Times New Roman" w:hAnsi="Times New Roman"/>
          <w:sz w:val="28"/>
          <w:szCs w:val="28"/>
          <w:lang w:val="uk-UA"/>
        </w:rPr>
        <w:t>,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12B">
        <w:rPr>
          <w:rFonts w:ascii="Times New Roman" w:hAnsi="Times New Roman"/>
          <w:sz w:val="28"/>
          <w:szCs w:val="28"/>
          <w:lang w:val="uk-UA"/>
        </w:rPr>
        <w:t>властив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і такі характеристики рівнів застосування вмінь </w:t>
      </w:r>
      <w:r w:rsidR="00177EC9">
        <w:rPr>
          <w:rFonts w:ascii="Times New Roman" w:hAnsi="Times New Roman"/>
          <w:sz w:val="28"/>
          <w:szCs w:val="28"/>
          <w:lang w:val="uk-UA"/>
        </w:rPr>
        <w:t>фахов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ої діяльності: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перший 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рівень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 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 відсутність умінь, </w:t>
      </w:r>
      <w:r w:rsidR="00BB5707">
        <w:rPr>
          <w:rFonts w:ascii="Times New Roman" w:hAnsi="Times New Roman"/>
          <w:sz w:val="28"/>
          <w:szCs w:val="28"/>
          <w:lang w:val="uk-UA"/>
        </w:rPr>
        <w:t>професійна діяльність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неможлив</w:t>
      </w:r>
      <w:r w:rsidR="00BB5707">
        <w:rPr>
          <w:rFonts w:ascii="Times New Roman" w:hAnsi="Times New Roman"/>
          <w:sz w:val="28"/>
          <w:szCs w:val="28"/>
          <w:lang w:val="uk-UA"/>
        </w:rPr>
        <w:t>а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другий 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рівень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  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діє за алгоритмом, може вчити інших;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третій 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рівень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 xml:space="preserve">  </w:t>
      </w:r>
      <w:r w:rsidRPr="00F11339">
        <w:rPr>
          <w:rFonts w:ascii="Times New Roman" w:hAnsi="Times New Roman"/>
          <w:sz w:val="28"/>
          <w:szCs w:val="28"/>
          <w:lang w:val="uk-UA"/>
        </w:rPr>
        <w:t>розвинута система вмінь</w:t>
      </w:r>
      <w:r w:rsidR="00BB57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11339">
        <w:rPr>
          <w:rFonts w:ascii="Times New Roman" w:hAnsi="Times New Roman"/>
          <w:sz w:val="28"/>
          <w:szCs w:val="28"/>
          <w:lang w:val="uk-UA"/>
        </w:rPr>
        <w:t>у тому числі проектувальних, як</w:t>
      </w:r>
      <w:r w:rsidR="00BB5707">
        <w:rPr>
          <w:rFonts w:ascii="Times New Roman" w:hAnsi="Times New Roman"/>
          <w:sz w:val="28"/>
          <w:szCs w:val="28"/>
          <w:lang w:val="uk-UA"/>
        </w:rPr>
        <w:t>і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«попереджую</w:t>
      </w:r>
      <w:r w:rsidR="00BB5707">
        <w:rPr>
          <w:rFonts w:ascii="Times New Roman" w:hAnsi="Times New Roman"/>
          <w:sz w:val="28"/>
          <w:szCs w:val="28"/>
          <w:lang w:val="uk-UA"/>
        </w:rPr>
        <w:t>ть творчість»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четвертий 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рівень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  </w:t>
      </w:r>
      <w:r w:rsidRPr="00F11339">
        <w:rPr>
          <w:rFonts w:ascii="Times New Roman" w:hAnsi="Times New Roman"/>
          <w:sz w:val="28"/>
          <w:szCs w:val="28"/>
          <w:lang w:val="uk-UA"/>
        </w:rPr>
        <w:t>творчо діє, незвично, нестандартно працює.</w:t>
      </w:r>
    </w:p>
    <w:p w:rsidR="00563F0A" w:rsidRPr="00F11339" w:rsidRDefault="00563F0A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11339">
        <w:rPr>
          <w:rFonts w:ascii="Times New Roman" w:hAnsi="Times New Roman"/>
          <w:sz w:val="28"/>
          <w:szCs w:val="28"/>
          <w:lang w:val="uk-UA"/>
        </w:rPr>
        <w:t xml:space="preserve">Ступінь прояву </w:t>
      </w:r>
      <w:r w:rsidRPr="00FC712B">
        <w:rPr>
          <w:rFonts w:ascii="Times New Roman" w:hAnsi="Times New Roman"/>
          <w:i/>
          <w:sz w:val="28"/>
          <w:szCs w:val="28"/>
          <w:lang w:val="uk-UA"/>
        </w:rPr>
        <w:t>особистісного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критерію</w:t>
      </w:r>
      <w:r w:rsidR="00BB5707">
        <w:rPr>
          <w:rFonts w:ascii="Times New Roman" w:hAnsi="Times New Roman"/>
          <w:sz w:val="28"/>
          <w:szCs w:val="28"/>
          <w:lang w:val="uk-UA"/>
        </w:rPr>
        <w:t>,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Pr="00F11339">
        <w:rPr>
          <w:rFonts w:ascii="Times New Roman" w:hAnsi="Times New Roman"/>
          <w:sz w:val="28"/>
          <w:szCs w:val="28"/>
          <w:lang w:val="uk-UA"/>
        </w:rPr>
        <w:t>профес</w:t>
      </w:r>
      <w:r w:rsidR="00BB5707">
        <w:rPr>
          <w:rFonts w:ascii="Times New Roman" w:hAnsi="Times New Roman"/>
          <w:sz w:val="28"/>
          <w:szCs w:val="28"/>
          <w:lang w:val="uk-UA"/>
        </w:rPr>
        <w:t>ійно</w:t>
      </w:r>
      <w:proofErr w:type="spellEnd"/>
      <w:r w:rsidR="00BB5707">
        <w:rPr>
          <w:rFonts w:ascii="Times New Roman" w:hAnsi="Times New Roman"/>
          <w:sz w:val="28"/>
          <w:szCs w:val="28"/>
          <w:lang w:val="uk-UA"/>
        </w:rPr>
        <w:t xml:space="preserve"> важливі якості особистості, –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характеризується</w:t>
      </w:r>
      <w:r w:rsidR="00BB5707">
        <w:rPr>
          <w:rFonts w:ascii="Times New Roman" w:hAnsi="Times New Roman"/>
          <w:sz w:val="28"/>
          <w:szCs w:val="28"/>
          <w:lang w:val="uk-UA"/>
        </w:rPr>
        <w:t xml:space="preserve"> такими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рівнями розвитку </w:t>
      </w:r>
      <w:r w:rsidR="00BB5707">
        <w:rPr>
          <w:rFonts w:ascii="Times New Roman" w:hAnsi="Times New Roman"/>
          <w:sz w:val="28"/>
          <w:szCs w:val="28"/>
          <w:lang w:val="uk-UA"/>
        </w:rPr>
        <w:t>означен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их якостей, як: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перший 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рівень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 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 початковий;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другий 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рівень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  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активного удосконалення;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третій 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рівень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 xml:space="preserve"> 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розвинутий; 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четвертий 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рівень</w:t>
      </w:r>
      <w:r w:rsidR="00FC71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C712B" w:rsidRPr="00F11339">
        <w:rPr>
          <w:rFonts w:ascii="Times New Roman" w:hAnsi="Times New Roman"/>
          <w:sz w:val="28"/>
          <w:szCs w:val="28"/>
          <w:lang w:val="uk-UA"/>
        </w:rPr>
        <w:t> </w:t>
      </w:r>
      <w:r w:rsidRPr="00F11339">
        <w:rPr>
          <w:rFonts w:ascii="Times New Roman" w:hAnsi="Times New Roman"/>
          <w:sz w:val="28"/>
          <w:szCs w:val="28"/>
          <w:lang w:val="uk-UA"/>
        </w:rPr>
        <w:t>глибокий</w:t>
      </w:r>
      <w:r w:rsidR="00BB57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5707" w:rsidRPr="000F2C5E">
        <w:rPr>
          <w:rFonts w:ascii="Times New Roman" w:hAnsi="Times New Roman"/>
          <w:sz w:val="28"/>
          <w:szCs w:val="28"/>
          <w:lang w:val="uk-UA"/>
        </w:rPr>
        <w:t>[</w:t>
      </w:r>
      <w:r w:rsidR="00643D5C">
        <w:rPr>
          <w:rFonts w:ascii="Times New Roman" w:hAnsi="Times New Roman"/>
          <w:sz w:val="28"/>
          <w:szCs w:val="28"/>
          <w:lang w:val="uk-UA"/>
        </w:rPr>
        <w:t>11</w:t>
      </w:r>
      <w:r w:rsidR="00BB5707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BB5707">
        <w:rPr>
          <w:rFonts w:ascii="Times New Roman" w:hAnsi="Times New Roman"/>
          <w:sz w:val="28"/>
          <w:szCs w:val="28"/>
          <w:lang w:val="uk-UA" w:eastAsia="uk-UA"/>
        </w:rPr>
        <w:t>71</w:t>
      </w:r>
      <w:r w:rsidR="00BB5707" w:rsidRPr="003529C4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BB5707">
        <w:rPr>
          <w:rFonts w:ascii="Times New Roman" w:hAnsi="Times New Roman"/>
          <w:sz w:val="28"/>
          <w:szCs w:val="28"/>
          <w:lang w:val="uk-UA" w:eastAsia="uk-UA"/>
        </w:rPr>
        <w:t>7</w:t>
      </w:r>
      <w:r w:rsidR="00BB5707" w:rsidRPr="003529C4">
        <w:rPr>
          <w:rFonts w:ascii="Times New Roman" w:hAnsi="Times New Roman"/>
          <w:sz w:val="28"/>
          <w:szCs w:val="28"/>
          <w:lang w:val="uk-UA" w:eastAsia="uk-UA"/>
        </w:rPr>
        <w:t>5</w:t>
      </w:r>
      <w:r w:rsidR="00BB5707" w:rsidRPr="000F2C5E">
        <w:rPr>
          <w:rFonts w:ascii="Times New Roman" w:hAnsi="Times New Roman"/>
          <w:sz w:val="28"/>
          <w:szCs w:val="28"/>
          <w:lang w:val="uk-UA"/>
        </w:rPr>
        <w:t>]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63F0A" w:rsidRPr="00F11339" w:rsidRDefault="00563F0A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11339">
        <w:rPr>
          <w:rFonts w:ascii="Times New Roman" w:hAnsi="Times New Roman"/>
          <w:sz w:val="28"/>
          <w:szCs w:val="28"/>
          <w:lang w:val="uk-UA"/>
        </w:rPr>
        <w:t xml:space="preserve">Ці критерії оцінювання є вихідним моментом для визначення рівнів </w:t>
      </w:r>
      <w:r w:rsidR="00BB5707">
        <w:rPr>
          <w:rFonts w:ascii="Times New Roman" w:hAnsi="Times New Roman"/>
          <w:sz w:val="28"/>
          <w:szCs w:val="28"/>
          <w:lang w:val="uk-UA"/>
        </w:rPr>
        <w:t xml:space="preserve">готовності викладача </w:t>
      </w:r>
      <w:r w:rsidR="00BB5707" w:rsidRPr="00F11339">
        <w:rPr>
          <w:rFonts w:ascii="Times New Roman" w:hAnsi="Times New Roman"/>
          <w:sz w:val="28"/>
          <w:szCs w:val="28"/>
          <w:lang w:val="uk-UA"/>
        </w:rPr>
        <w:t xml:space="preserve">вищої школи </w:t>
      </w:r>
      <w:r w:rsidR="00BB5707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BB5707" w:rsidRPr="003529C4">
        <w:rPr>
          <w:rFonts w:ascii="Times New Roman" w:hAnsi="Times New Roman"/>
          <w:sz w:val="28"/>
          <w:szCs w:val="28"/>
          <w:lang w:val="uk-UA" w:eastAsia="fr-FR"/>
        </w:rPr>
        <w:t>формування фахової компетентності майбутніх молодших спеціалістів</w:t>
      </w:r>
      <w:r w:rsidR="00BB5707"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і сприяють реалізації механізму контролю знань, умінь, навичок і професійних </w:t>
      </w:r>
      <w:r w:rsidR="00BB5707">
        <w:rPr>
          <w:rFonts w:ascii="Times New Roman" w:hAnsi="Times New Roman"/>
          <w:sz w:val="28"/>
          <w:szCs w:val="28"/>
          <w:lang w:val="uk-UA"/>
        </w:rPr>
        <w:t>якостей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7EC9">
        <w:rPr>
          <w:rFonts w:ascii="Times New Roman" w:hAnsi="Times New Roman"/>
          <w:sz w:val="28"/>
          <w:szCs w:val="28"/>
          <w:lang w:val="uk-UA"/>
        </w:rPr>
        <w:t>викладачів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вищої школи.</w:t>
      </w:r>
      <w:r w:rsidR="00BB5707">
        <w:rPr>
          <w:rFonts w:ascii="Times New Roman" w:hAnsi="Times New Roman"/>
          <w:sz w:val="28"/>
          <w:szCs w:val="28"/>
          <w:lang w:val="uk-UA"/>
        </w:rPr>
        <w:t xml:space="preserve"> Доцільними є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такі види контролю знань: попередній, поточний, тематичний і підсумковий</w:t>
      </w:r>
      <w:r w:rsidR="00BB57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5707" w:rsidRPr="000F2C5E">
        <w:rPr>
          <w:rFonts w:ascii="Times New Roman" w:hAnsi="Times New Roman"/>
          <w:sz w:val="28"/>
          <w:szCs w:val="28"/>
          <w:lang w:val="uk-UA"/>
        </w:rPr>
        <w:t>[</w:t>
      </w:r>
      <w:r w:rsidR="00643D5C">
        <w:rPr>
          <w:rFonts w:ascii="Times New Roman" w:hAnsi="Times New Roman"/>
          <w:sz w:val="28"/>
          <w:szCs w:val="28"/>
          <w:lang w:val="uk-UA"/>
        </w:rPr>
        <w:t>4</w:t>
      </w:r>
      <w:r w:rsidR="00BB5707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BB5707" w:rsidRPr="003529C4">
        <w:rPr>
          <w:rFonts w:ascii="Times New Roman" w:hAnsi="Times New Roman"/>
          <w:sz w:val="28"/>
          <w:szCs w:val="28"/>
          <w:lang w:val="uk-UA" w:eastAsia="uk-UA"/>
        </w:rPr>
        <w:t>5</w:t>
      </w:r>
      <w:r w:rsidR="00F51594">
        <w:rPr>
          <w:rFonts w:ascii="Times New Roman" w:hAnsi="Times New Roman"/>
          <w:sz w:val="28"/>
          <w:szCs w:val="28"/>
          <w:lang w:val="uk-UA" w:eastAsia="uk-UA"/>
        </w:rPr>
        <w:t>3</w:t>
      </w:r>
      <w:r w:rsidR="00BB5707" w:rsidRPr="000F2C5E">
        <w:rPr>
          <w:rFonts w:ascii="Times New Roman" w:hAnsi="Times New Roman"/>
          <w:sz w:val="28"/>
          <w:szCs w:val="28"/>
          <w:lang w:val="uk-UA"/>
        </w:rPr>
        <w:t>]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63F0A" w:rsidRPr="00F11339" w:rsidRDefault="00563F0A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11339">
        <w:rPr>
          <w:rFonts w:ascii="Times New Roman" w:hAnsi="Times New Roman"/>
          <w:sz w:val="28"/>
          <w:szCs w:val="28"/>
          <w:lang w:val="uk-UA"/>
        </w:rPr>
        <w:t xml:space="preserve">Виділення критеріїв і показників рівнів </w:t>
      </w:r>
      <w:r w:rsidR="00BB5707">
        <w:rPr>
          <w:rFonts w:ascii="Times New Roman" w:hAnsi="Times New Roman"/>
          <w:sz w:val="28"/>
          <w:szCs w:val="28"/>
          <w:lang w:val="uk-UA"/>
        </w:rPr>
        <w:t xml:space="preserve">готовності викладача </w:t>
      </w:r>
      <w:r w:rsidR="00BB5707" w:rsidRPr="00F11339">
        <w:rPr>
          <w:rFonts w:ascii="Times New Roman" w:hAnsi="Times New Roman"/>
          <w:sz w:val="28"/>
          <w:szCs w:val="28"/>
          <w:lang w:val="uk-UA"/>
        </w:rPr>
        <w:t xml:space="preserve">вищої школи </w:t>
      </w:r>
      <w:r w:rsidR="00BB5707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BB5707" w:rsidRPr="003529C4">
        <w:rPr>
          <w:rFonts w:ascii="Times New Roman" w:hAnsi="Times New Roman"/>
          <w:sz w:val="28"/>
          <w:szCs w:val="28"/>
          <w:lang w:val="uk-UA" w:eastAsia="fr-FR"/>
        </w:rPr>
        <w:t>формування фахової компетентності майбутніх молодших спеціалістів</w:t>
      </w:r>
      <w:r w:rsidR="00BB5707" w:rsidRPr="00F1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дало можливість діагностувати рівень розвитку </w:t>
      </w:r>
      <w:r w:rsidR="00BB5707">
        <w:rPr>
          <w:rFonts w:ascii="Times New Roman" w:hAnsi="Times New Roman"/>
          <w:sz w:val="28"/>
          <w:szCs w:val="28"/>
          <w:lang w:val="uk-UA"/>
        </w:rPr>
        <w:t xml:space="preserve">означеної якості в </w:t>
      </w:r>
      <w:r w:rsidR="00BB5707">
        <w:rPr>
          <w:rFonts w:ascii="Times New Roman" w:hAnsi="Times New Roman"/>
          <w:sz w:val="28"/>
          <w:szCs w:val="28"/>
          <w:lang w:val="uk-UA"/>
        </w:rPr>
        <w:lastRenderedPageBreak/>
        <w:t>цілому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 та окремих її компонентів, і </w:t>
      </w:r>
      <w:r w:rsidR="00BB5707" w:rsidRPr="00F11339">
        <w:rPr>
          <w:rFonts w:ascii="Times New Roman" w:hAnsi="Times New Roman"/>
          <w:sz w:val="28"/>
          <w:szCs w:val="28"/>
          <w:lang w:val="uk-UA"/>
        </w:rPr>
        <w:t xml:space="preserve">цілеспрямовано 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на цій основі будувати технологію </w:t>
      </w:r>
      <w:r w:rsidR="00177EC9">
        <w:rPr>
          <w:rFonts w:ascii="Times New Roman" w:hAnsi="Times New Roman"/>
          <w:sz w:val="28"/>
          <w:szCs w:val="28"/>
          <w:lang w:val="uk-UA"/>
        </w:rPr>
        <w:t>фахов</w:t>
      </w:r>
      <w:r w:rsidRPr="00F11339">
        <w:rPr>
          <w:rFonts w:ascii="Times New Roman" w:hAnsi="Times New Roman"/>
          <w:sz w:val="28"/>
          <w:szCs w:val="28"/>
          <w:lang w:val="uk-UA"/>
        </w:rPr>
        <w:t>ої підготовки</w:t>
      </w:r>
      <w:r w:rsidR="00BB5707" w:rsidRPr="00BB5707">
        <w:rPr>
          <w:rFonts w:ascii="Times New Roman" w:hAnsi="Times New Roman"/>
          <w:sz w:val="28"/>
          <w:szCs w:val="28"/>
          <w:lang w:val="uk-UA" w:eastAsia="fr-FR"/>
        </w:rPr>
        <w:t xml:space="preserve"> </w:t>
      </w:r>
      <w:r w:rsidR="00BB5707" w:rsidRPr="003529C4">
        <w:rPr>
          <w:rFonts w:ascii="Times New Roman" w:hAnsi="Times New Roman"/>
          <w:sz w:val="28"/>
          <w:szCs w:val="28"/>
          <w:lang w:val="uk-UA" w:eastAsia="fr-FR"/>
        </w:rPr>
        <w:t>майбутніх молодших спеціалістів</w:t>
      </w:r>
      <w:r w:rsidRPr="00F1133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F7D33" w:rsidRPr="00355BCB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1" w:name="_Ref512613267"/>
      <w:r w:rsidRPr="00C70428">
        <w:rPr>
          <w:rFonts w:ascii="Times New Roman" w:hAnsi="Times New Roman"/>
          <w:b/>
          <w:sz w:val="28"/>
          <w:szCs w:val="28"/>
          <w:lang w:val="uk-UA" w:eastAsia="uk-UA"/>
        </w:rPr>
        <w:t>Список використаної літератури</w:t>
      </w:r>
      <w:r w:rsidRPr="00355BC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DF7D33" w:rsidRPr="00355BCB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 Багаторівнева система педагогічної підготовки викладачів економіки у країнах Європи.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Тези Всеукраїнської наук.-практичної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. «Проблеми забезпечення якості вищої освіти України в умовах інтеграції до Болонського процесу»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(16-18 грудня 2009 р.).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університет, 2009. С. 100–104.</w:t>
      </w:r>
    </w:p>
    <w:p w:rsidR="00DF7D33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Використання інформаційних технологій для забезпечення якості системи підготовки викладача вищої школи в умовах магістратури.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Інформаційні технології – 2017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відповід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за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.: М. М. Астаф’єва</w:t>
      </w:r>
      <w:r w:rsidR="00643D5C">
        <w:rPr>
          <w:rFonts w:ascii="Times New Roman" w:hAnsi="Times New Roman"/>
          <w:sz w:val="28"/>
          <w:szCs w:val="28"/>
          <w:lang w:val="uk-UA" w:eastAsia="uk-UA"/>
        </w:rPr>
        <w:t xml:space="preserve"> та ін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К. : Київ. ун-т ім. Б. Грінченка, 2017. С. 132–134.</w:t>
      </w:r>
    </w:p>
    <w:p w:rsidR="00DF7D33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>Лебедик Л. В. Компоненти структури педагогічної комп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етентності магістра економіки. 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 xml:space="preserve">Вісник Житомирського державного університету імені Івана Франка. 2009. </w:t>
      </w:r>
      <w:proofErr w:type="spellStart"/>
      <w:r w:rsidRPr="00F11339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F11339">
        <w:rPr>
          <w:rFonts w:ascii="Times New Roman" w:hAnsi="Times New Roman"/>
          <w:sz w:val="28"/>
          <w:szCs w:val="28"/>
          <w:lang w:val="uk-UA" w:eastAsia="uk-UA"/>
        </w:rPr>
        <w:t>. 46. C. 77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>82.</w:t>
      </w:r>
    </w:p>
    <w:p w:rsidR="00DF7D33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29C4">
        <w:rPr>
          <w:rFonts w:ascii="Times New Roman" w:hAnsi="Times New Roman"/>
          <w:sz w:val="28"/>
          <w:szCs w:val="28"/>
          <w:lang w:val="uk-UA" w:eastAsia="uk-UA"/>
        </w:rPr>
        <w:t>Лебедик Л. В. Критерії і рівні сформованості педагогічної компетентності магістрів еконо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міки. </w:t>
      </w:r>
      <w:proofErr w:type="spellStart"/>
      <w:r w:rsidRPr="00F11339">
        <w:rPr>
          <w:rFonts w:ascii="Times New Roman" w:hAnsi="Times New Roman"/>
          <w:i/>
          <w:sz w:val="28"/>
          <w:szCs w:val="28"/>
          <w:lang w:val="uk-UA" w:eastAsia="uk-UA"/>
        </w:rPr>
        <w:t>Постметодика</w:t>
      </w:r>
      <w:proofErr w:type="spellEnd"/>
      <w:r w:rsidRPr="003529C4">
        <w:rPr>
          <w:rFonts w:ascii="Times New Roman" w:hAnsi="Times New Roman"/>
          <w:sz w:val="28"/>
          <w:szCs w:val="28"/>
          <w:lang w:val="uk-UA" w:eastAsia="uk-UA"/>
        </w:rPr>
        <w:t>. 2009. №7 (91). C. 49–54.</w:t>
      </w:r>
    </w:p>
    <w:p w:rsidR="00DF7D33" w:rsidRPr="00355BCB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педагогічного професіоналізму магістрів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Вища освіта України.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Додаток 2 до №3, том ІІІ (28). 2011. С. 129–135.</w:t>
      </w:r>
    </w:p>
    <w:p w:rsidR="00DF7D33" w:rsidRPr="00355BCB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викладача вищої школи.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Гуманітарний вісник ДВНЗ «Переяслав-Хмельницький державний педагогічний університет імені Григорія Сковороди» :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Гнозис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2015. Додаток 1 до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36, Том ІІ (62). С. 465–473.</w:t>
      </w:r>
    </w:p>
    <w:p w:rsidR="00DF7D33" w:rsidRPr="00355BCB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7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та підвищення кваліфікації викладачів вищої школи. </w:t>
      </w:r>
      <w:r w:rsidRPr="004477EB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регіональної науково-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="00643D5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643D5C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(м. Тернопіль, Україна, 20 листопада 2018 року). / укладачі: Брик Р. С.,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Т. 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 35–42.</w:t>
      </w:r>
    </w:p>
    <w:p w:rsidR="00DF7D33" w:rsidRPr="00355BCB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Принципи вимірювання якості знань як результату навчання.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Abstracts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second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international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summer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school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«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Educational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measurement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teaching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research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and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practice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18–25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September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2010,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Foros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Crimea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Ukraine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).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Nizhyn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2010. С. 36.</w:t>
      </w:r>
    </w:p>
    <w:p w:rsidR="00DF7D33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9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Сучасні наукові підходи до якості підготовки викладачів вищої школи в умовах магістратури.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сучасні тенденції та перспективи розвитку освітньої діяльності вищого навчального закладу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XLІ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18-19 лютого 2016 р.). Полтава : ПУЕТ, 2016. С. 200–203.</w:t>
      </w:r>
    </w:p>
    <w:p w:rsidR="00DF7D33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F11339">
        <w:rPr>
          <w:rFonts w:ascii="Times New Roman" w:hAnsi="Times New Roman"/>
          <w:sz w:val="28"/>
          <w:szCs w:val="28"/>
          <w:lang w:eastAsia="uk-UA"/>
        </w:rPr>
        <w:t>Лебедик</w:t>
      </w:r>
      <w:proofErr w:type="spellEnd"/>
      <w:r w:rsidRPr="00F11339">
        <w:rPr>
          <w:rFonts w:ascii="Times New Roman" w:hAnsi="Times New Roman"/>
          <w:sz w:val="28"/>
          <w:szCs w:val="28"/>
          <w:lang w:eastAsia="uk-UA"/>
        </w:rPr>
        <w:t xml:space="preserve"> Л. В. Формирование общих и профессиональных компетенций магистра экономики как будущего преподавателя. </w:t>
      </w:r>
      <w:r w:rsidRPr="00F11339">
        <w:rPr>
          <w:rFonts w:ascii="Times New Roman" w:hAnsi="Times New Roman"/>
          <w:i/>
          <w:sz w:val="28"/>
          <w:szCs w:val="28"/>
          <w:lang w:eastAsia="uk-UA"/>
        </w:rPr>
        <w:t xml:space="preserve">Теоретико-методические основы внедрения </w:t>
      </w:r>
      <w:proofErr w:type="spellStart"/>
      <w:r w:rsidRPr="00F11339">
        <w:rPr>
          <w:rFonts w:ascii="Times New Roman" w:hAnsi="Times New Roman"/>
          <w:i/>
          <w:sz w:val="28"/>
          <w:szCs w:val="28"/>
          <w:lang w:eastAsia="uk-UA"/>
        </w:rPr>
        <w:t>компетентностного</w:t>
      </w:r>
      <w:proofErr w:type="spellEnd"/>
      <w:r w:rsidRPr="00F11339">
        <w:rPr>
          <w:rFonts w:ascii="Times New Roman" w:hAnsi="Times New Roman"/>
          <w:i/>
          <w:sz w:val="28"/>
          <w:szCs w:val="28"/>
          <w:lang w:eastAsia="uk-UA"/>
        </w:rPr>
        <w:t xml:space="preserve"> подхода в высшей </w:t>
      </w:r>
      <w:proofErr w:type="gramStart"/>
      <w:r w:rsidRPr="00F11339">
        <w:rPr>
          <w:rFonts w:ascii="Times New Roman" w:hAnsi="Times New Roman"/>
          <w:i/>
          <w:sz w:val="28"/>
          <w:szCs w:val="28"/>
          <w:lang w:eastAsia="uk-UA"/>
        </w:rPr>
        <w:lastRenderedPageBreak/>
        <w:t>школе</w:t>
      </w:r>
      <w:r w:rsidRPr="00F11339">
        <w:rPr>
          <w:rFonts w:ascii="Times New Roman" w:hAnsi="Times New Roman"/>
          <w:sz w:val="28"/>
          <w:szCs w:val="28"/>
          <w:lang w:eastAsia="uk-UA"/>
        </w:rPr>
        <w:t xml:space="preserve"> :</w:t>
      </w:r>
      <w:proofErr w:type="gramEnd"/>
      <w:r w:rsidRPr="00F11339">
        <w:rPr>
          <w:rFonts w:ascii="Times New Roman" w:hAnsi="Times New Roman"/>
          <w:sz w:val="28"/>
          <w:szCs w:val="28"/>
          <w:lang w:eastAsia="uk-UA"/>
        </w:rPr>
        <w:t xml:space="preserve"> монография / под ред. </w:t>
      </w:r>
      <w:proofErr w:type="spellStart"/>
      <w:r w:rsidRPr="00F11339">
        <w:rPr>
          <w:rFonts w:ascii="Times New Roman" w:hAnsi="Times New Roman"/>
          <w:sz w:val="28"/>
          <w:szCs w:val="28"/>
          <w:lang w:eastAsia="uk-UA"/>
        </w:rPr>
        <w:t>д.пед.н</w:t>
      </w:r>
      <w:proofErr w:type="spellEnd"/>
      <w:r w:rsidRPr="00F11339">
        <w:rPr>
          <w:rFonts w:ascii="Times New Roman" w:hAnsi="Times New Roman"/>
          <w:sz w:val="28"/>
          <w:szCs w:val="28"/>
          <w:lang w:eastAsia="uk-UA"/>
        </w:rPr>
        <w:t xml:space="preserve">., проф. В. Ю. Стрельникова. </w:t>
      </w:r>
      <w:proofErr w:type="gramStart"/>
      <w:r w:rsidRPr="00F11339">
        <w:rPr>
          <w:rFonts w:ascii="Times New Roman" w:hAnsi="Times New Roman"/>
          <w:sz w:val="28"/>
          <w:szCs w:val="28"/>
          <w:lang w:eastAsia="uk-UA"/>
        </w:rPr>
        <w:t>Харьков :</w:t>
      </w:r>
      <w:proofErr w:type="gramEnd"/>
      <w:r w:rsidRPr="00F11339">
        <w:rPr>
          <w:rFonts w:ascii="Times New Roman" w:hAnsi="Times New Roman"/>
          <w:sz w:val="28"/>
          <w:szCs w:val="28"/>
          <w:lang w:eastAsia="uk-UA"/>
        </w:rPr>
        <w:t xml:space="preserve"> Издательство Иванченко И.</w:t>
      </w:r>
      <w:r w:rsidRPr="003529C4">
        <w:rPr>
          <w:rFonts w:ascii="Times New Roman" w:hAnsi="Times New Roman"/>
          <w:sz w:val="28"/>
          <w:szCs w:val="28"/>
          <w:lang w:val="uk-UA" w:eastAsia="uk-UA"/>
        </w:rPr>
        <w:t> С., 2018. С. 167–177.</w:t>
      </w:r>
    </w:p>
    <w:p w:rsidR="00DF7D33" w:rsidRPr="00355BCB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29C4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</w:t>
      </w:r>
      <w:proofErr w:type="spellStart"/>
      <w:r w:rsidRPr="003529C4">
        <w:rPr>
          <w:rFonts w:ascii="Times New Roman" w:hAnsi="Times New Roman"/>
          <w:sz w:val="28"/>
          <w:szCs w:val="28"/>
          <w:lang w:val="uk-UA" w:eastAsia="uk-UA"/>
        </w:rPr>
        <w:t>Акмеологічна</w:t>
      </w:r>
      <w:proofErr w:type="spellEnd"/>
      <w:r w:rsidRPr="003529C4">
        <w:rPr>
          <w:rFonts w:ascii="Times New Roman" w:hAnsi="Times New Roman"/>
          <w:sz w:val="28"/>
          <w:szCs w:val="28"/>
          <w:lang w:val="uk-UA" w:eastAsia="uk-UA"/>
        </w:rPr>
        <w:t xml:space="preserve"> компетентність викладача вищої школи. </w:t>
      </w:r>
      <w:r w:rsidRPr="003529C4">
        <w:rPr>
          <w:rFonts w:ascii="Times New Roman" w:hAnsi="Times New Roman"/>
          <w:i/>
          <w:sz w:val="28"/>
          <w:szCs w:val="28"/>
          <w:lang w:val="uk-UA" w:eastAsia="uk-UA"/>
        </w:rPr>
        <w:t>Вісник Черкаського університету. Серія Педагогічні науки</w:t>
      </w:r>
      <w:r w:rsidRPr="003529C4">
        <w:rPr>
          <w:rFonts w:ascii="Times New Roman" w:hAnsi="Times New Roman"/>
          <w:sz w:val="28"/>
          <w:szCs w:val="28"/>
          <w:lang w:val="uk-UA" w:eastAsia="uk-UA"/>
        </w:rPr>
        <w:t>. № 31 (244). Черкаси : ЧНПУ імені Богдана Хмельницького, 2013. C. 71–74.</w:t>
      </w:r>
    </w:p>
    <w:p w:rsidR="00DF7D33" w:rsidRPr="00355BCB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12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Дослідження якості педагогічної практики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вдосконалення змісту та організації практичної підготовки студентів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25–26 лютого 2015 р.). Полтава : ПУЕТ, 2015</w:t>
      </w:r>
      <w:r>
        <w:rPr>
          <w:rFonts w:ascii="Times New Roman" w:hAnsi="Times New Roman"/>
          <w:sz w:val="28"/>
          <w:szCs w:val="28"/>
          <w:lang w:val="uk-UA" w:eastAsia="uk-UA"/>
        </w:rPr>
        <w:t>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76–78.</w:t>
      </w:r>
    </w:p>
    <w:p w:rsidR="00DF7D33" w:rsidRPr="00355BCB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освітнього середовища в педагогічній системі М. В. Остроградського.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М. В. Остроградський видатний математик, механік і педагог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Матеріали міжнародної конференції, присвяченої 200–річчю з дня народження М. В. Остроградського 26–27 вересня 2001 року. Полтава : ПДПУ ім. В. Г. Короленка, 2001. C. 154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156.</w:t>
      </w:r>
    </w:p>
    <w:p w:rsidR="00DF7D33" w:rsidRPr="00355BCB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>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бакалаврів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Економіка, бізнес-адміністрування, право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2018.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№ 4(4). С. 301–308.</w:t>
      </w:r>
    </w:p>
    <w:p w:rsidR="00DF7D33" w:rsidRPr="00355BCB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фахівців у закладах освіти.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регіональної науково-практичної кон</w:t>
      </w:r>
      <w:r>
        <w:rPr>
          <w:rFonts w:ascii="Times New Roman" w:hAnsi="Times New Roman"/>
          <w:sz w:val="28"/>
          <w:szCs w:val="28"/>
          <w:lang w:val="uk-UA" w:eastAsia="uk-UA"/>
        </w:rPr>
        <w:t>ференції (м.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Тернопіль, Україна, 20 листопада 2018 року). / укладачі 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Брик Р. С.,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 Т.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 73–79.</w:t>
      </w:r>
    </w:p>
    <w:p w:rsidR="00DF7D33" w:rsidRPr="00355BCB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Менеджмент якості підготовки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Менеджмент розвитку соціально-економічних систем у новій економіці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наук.-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14 15 травня 2015 р.). Полтава : ПУЕТ, 2015. С. 194–197.</w:t>
      </w:r>
    </w:p>
    <w:p w:rsidR="00DF7D33" w:rsidRPr="00355BCB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7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Педагогічна діагностика якості підготовки майбутніх фахівців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Морские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технологии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проблемы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и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решения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– 2014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Материалы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Всеукраинской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научно-практической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конференции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преподавателей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аспирантов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сотрудников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Керчь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Керченский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государственный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морской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технологический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университет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2014. С. 210–220.</w:t>
      </w:r>
    </w:p>
    <w:p w:rsidR="00DF7D33" w:rsidRPr="00355BCB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8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Показники якості дидактичної системи згідно з вимогами ISO 9001. Матеріали ХХХІІ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«Якість вищої освіти : інтерактивні методи спільної навчальної діяльності викладачів і студентів», 29–30 березня 2007 року. Полтава : ПУСКУ, 2007. С. 154–155.</w:t>
      </w:r>
    </w:p>
    <w:p w:rsidR="00DF7D33" w:rsidRPr="00355BCB" w:rsidRDefault="00DF7D33" w:rsidP="00DF7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2" w:name="_Ref512687435"/>
      <w:r>
        <w:rPr>
          <w:rFonts w:ascii="Times New Roman" w:hAnsi="Times New Roman"/>
          <w:sz w:val="28"/>
          <w:szCs w:val="28"/>
          <w:lang w:val="uk-UA" w:eastAsia="uk-UA"/>
        </w:rPr>
        <w:t>19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bookmarkEnd w:id="2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Система якості підготовки бакалаврів економіки за міжнародними стандартами ISO 9001:2008.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Вісник Київського національного університету імені Тараса Шевченка. Серія «Філософія. Політологія»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94-96.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університет», 2010. С. 151–156.</w:t>
      </w:r>
      <w:bookmarkEnd w:id="1"/>
    </w:p>
    <w:p w:rsidR="00AF6C05" w:rsidRPr="003529C4" w:rsidRDefault="00DF7D33" w:rsidP="00FC7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20</w:t>
      </w:r>
      <w:r w:rsidR="00F11339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AF6C05" w:rsidRPr="00F11339">
        <w:rPr>
          <w:rFonts w:ascii="Times New Roman" w:hAnsi="Times New Roman"/>
          <w:sz w:val="28"/>
          <w:szCs w:val="28"/>
          <w:lang w:eastAsia="uk-UA"/>
        </w:rPr>
        <w:t xml:space="preserve">Стрельников В. Ю. Философские основы проектирования дидактических систем в русле </w:t>
      </w:r>
      <w:proofErr w:type="spellStart"/>
      <w:r w:rsidR="00AF6C05" w:rsidRPr="00F11339">
        <w:rPr>
          <w:rFonts w:ascii="Times New Roman" w:hAnsi="Times New Roman"/>
          <w:sz w:val="28"/>
          <w:szCs w:val="28"/>
          <w:lang w:eastAsia="uk-UA"/>
        </w:rPr>
        <w:t>компетентностного</w:t>
      </w:r>
      <w:proofErr w:type="spellEnd"/>
      <w:r w:rsidR="00AF6C05" w:rsidRPr="00F11339">
        <w:rPr>
          <w:rFonts w:ascii="Times New Roman" w:hAnsi="Times New Roman"/>
          <w:sz w:val="28"/>
          <w:szCs w:val="28"/>
          <w:lang w:eastAsia="uk-UA"/>
        </w:rPr>
        <w:t xml:space="preserve"> подхода. </w:t>
      </w:r>
      <w:r w:rsidR="00AF6C05" w:rsidRPr="00F11339">
        <w:rPr>
          <w:rFonts w:ascii="Times New Roman" w:hAnsi="Times New Roman"/>
          <w:i/>
          <w:sz w:val="28"/>
          <w:szCs w:val="28"/>
          <w:lang w:eastAsia="uk-UA"/>
        </w:rPr>
        <w:t xml:space="preserve">Теоретико-методические основы внедрения </w:t>
      </w:r>
      <w:proofErr w:type="spellStart"/>
      <w:r w:rsidR="00AF6C05" w:rsidRPr="00F11339">
        <w:rPr>
          <w:rFonts w:ascii="Times New Roman" w:hAnsi="Times New Roman"/>
          <w:i/>
          <w:sz w:val="28"/>
          <w:szCs w:val="28"/>
          <w:lang w:eastAsia="uk-UA"/>
        </w:rPr>
        <w:t>компетентностного</w:t>
      </w:r>
      <w:proofErr w:type="spellEnd"/>
      <w:r w:rsidR="00AF6C05" w:rsidRPr="00F11339">
        <w:rPr>
          <w:rFonts w:ascii="Times New Roman" w:hAnsi="Times New Roman"/>
          <w:i/>
          <w:sz w:val="28"/>
          <w:szCs w:val="28"/>
          <w:lang w:eastAsia="uk-UA"/>
        </w:rPr>
        <w:t xml:space="preserve"> подхода в высшей </w:t>
      </w:r>
      <w:proofErr w:type="gramStart"/>
      <w:r w:rsidR="00AF6C05" w:rsidRPr="00F11339">
        <w:rPr>
          <w:rFonts w:ascii="Times New Roman" w:hAnsi="Times New Roman"/>
          <w:i/>
          <w:sz w:val="28"/>
          <w:szCs w:val="28"/>
          <w:lang w:eastAsia="uk-UA"/>
        </w:rPr>
        <w:t>школе</w:t>
      </w:r>
      <w:r w:rsidR="00AF6C05" w:rsidRPr="00F11339">
        <w:rPr>
          <w:rFonts w:ascii="Times New Roman" w:hAnsi="Times New Roman"/>
          <w:sz w:val="28"/>
          <w:szCs w:val="28"/>
          <w:lang w:eastAsia="uk-UA"/>
        </w:rPr>
        <w:t xml:space="preserve"> :</w:t>
      </w:r>
      <w:proofErr w:type="gramEnd"/>
      <w:r w:rsidR="00AF6C05" w:rsidRPr="00F11339">
        <w:rPr>
          <w:rFonts w:ascii="Times New Roman" w:hAnsi="Times New Roman"/>
          <w:sz w:val="28"/>
          <w:szCs w:val="28"/>
          <w:lang w:eastAsia="uk-UA"/>
        </w:rPr>
        <w:t xml:space="preserve"> монография / под ред. </w:t>
      </w:r>
      <w:proofErr w:type="spellStart"/>
      <w:r w:rsidR="00AF6C05" w:rsidRPr="00F11339">
        <w:rPr>
          <w:rFonts w:ascii="Times New Roman" w:hAnsi="Times New Roman"/>
          <w:sz w:val="28"/>
          <w:szCs w:val="28"/>
          <w:lang w:eastAsia="uk-UA"/>
        </w:rPr>
        <w:t>д.пед.н</w:t>
      </w:r>
      <w:proofErr w:type="spellEnd"/>
      <w:r w:rsidR="00AF6C05" w:rsidRPr="00F11339">
        <w:rPr>
          <w:rFonts w:ascii="Times New Roman" w:hAnsi="Times New Roman"/>
          <w:sz w:val="28"/>
          <w:szCs w:val="28"/>
          <w:lang w:eastAsia="uk-UA"/>
        </w:rPr>
        <w:t xml:space="preserve">., проф. В. Ю. Стрельникова. </w:t>
      </w:r>
      <w:proofErr w:type="gramStart"/>
      <w:r w:rsidR="00AF6C05" w:rsidRPr="00F11339">
        <w:rPr>
          <w:rFonts w:ascii="Times New Roman" w:hAnsi="Times New Roman"/>
          <w:sz w:val="28"/>
          <w:szCs w:val="28"/>
          <w:lang w:eastAsia="uk-UA"/>
        </w:rPr>
        <w:t>Харьков :</w:t>
      </w:r>
      <w:proofErr w:type="gramEnd"/>
      <w:r w:rsidR="00AF6C05" w:rsidRPr="00F11339">
        <w:rPr>
          <w:rFonts w:ascii="Times New Roman" w:hAnsi="Times New Roman"/>
          <w:sz w:val="28"/>
          <w:szCs w:val="28"/>
          <w:lang w:eastAsia="uk-UA"/>
        </w:rPr>
        <w:t xml:space="preserve"> Издательство Иванченко</w:t>
      </w:r>
      <w:r w:rsidR="00AF6C05" w:rsidRPr="003529C4">
        <w:rPr>
          <w:rFonts w:ascii="Times New Roman" w:hAnsi="Times New Roman"/>
          <w:sz w:val="28"/>
          <w:szCs w:val="28"/>
          <w:lang w:val="uk-UA" w:eastAsia="uk-UA"/>
        </w:rPr>
        <w:t> И. С., 2018. С. 9–28.</w:t>
      </w:r>
    </w:p>
    <w:sectPr w:rsidR="00AF6C05" w:rsidRPr="0035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EB"/>
    <w:rsid w:val="00177EC9"/>
    <w:rsid w:val="003529C4"/>
    <w:rsid w:val="00523828"/>
    <w:rsid w:val="00563F0A"/>
    <w:rsid w:val="00600378"/>
    <w:rsid w:val="00643D5C"/>
    <w:rsid w:val="008C6944"/>
    <w:rsid w:val="00910FC8"/>
    <w:rsid w:val="00AF6C05"/>
    <w:rsid w:val="00BB5707"/>
    <w:rsid w:val="00BF6B59"/>
    <w:rsid w:val="00C70CF3"/>
    <w:rsid w:val="00DF7D33"/>
    <w:rsid w:val="00E762EB"/>
    <w:rsid w:val="00F11339"/>
    <w:rsid w:val="00F51594"/>
    <w:rsid w:val="00F70BE3"/>
    <w:rsid w:val="00FC712B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F3E2"/>
  <w15:chartTrackingRefBased/>
  <w15:docId w15:val="{60FEB8C4-6BEF-4A8F-BC33-1652AB5F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3F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18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563F0A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F1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7613</Words>
  <Characters>4340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2019-10-01T12:49:00Z</dcterms:created>
  <dcterms:modified xsi:type="dcterms:W3CDTF">2019-10-01T13:13:00Z</dcterms:modified>
</cp:coreProperties>
</file>