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2E" w:rsidRPr="008F222E" w:rsidRDefault="008F222E" w:rsidP="008F2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F222E">
        <w:rPr>
          <w:rFonts w:ascii="Times New Roman" w:hAnsi="Times New Roman"/>
          <w:b/>
          <w:sz w:val="28"/>
          <w:szCs w:val="28"/>
          <w:lang w:val="uk-UA"/>
        </w:rPr>
        <w:t>Ганна МИСКОВА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222E">
        <w:rPr>
          <w:rFonts w:ascii="Times New Roman" w:hAnsi="Times New Roman"/>
          <w:b/>
          <w:sz w:val="28"/>
          <w:szCs w:val="28"/>
          <w:lang w:val="uk-UA"/>
        </w:rPr>
        <w:t>ХАРАКТЕРИСТИКА ІННОВАЦІЙНИХ ТЕХНОЛОГІЙ НАВЧАННЯ ФАХІВЦІВ ЮРИДИЧНИХ СПЕЦІАЛЬНОСТЕЙ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>У практи</w:t>
      </w:r>
      <w:r w:rsidR="00A90387">
        <w:rPr>
          <w:rFonts w:ascii="Times New Roman" w:hAnsi="Times New Roman"/>
          <w:sz w:val="28"/>
          <w:szCs w:val="28"/>
          <w:lang w:val="uk-UA"/>
        </w:rPr>
        <w:t>ці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підготовки майбутніх фахівців юридичних спеціальностей спостерігається еволюція технологій, тісно пов’язана з розвитком </w:t>
      </w:r>
      <w:r w:rsidR="00A90387" w:rsidRPr="008F222E">
        <w:rPr>
          <w:rFonts w:ascii="Times New Roman" w:hAnsi="Times New Roman"/>
          <w:sz w:val="28"/>
          <w:szCs w:val="28"/>
          <w:lang w:val="uk-UA"/>
        </w:rPr>
        <w:t xml:space="preserve">процесів </w:t>
      </w:r>
      <w:r w:rsidR="00A9038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8F222E">
        <w:rPr>
          <w:rFonts w:ascii="Times New Roman" w:hAnsi="Times New Roman"/>
          <w:sz w:val="28"/>
          <w:szCs w:val="28"/>
          <w:lang w:val="uk-UA"/>
        </w:rPr>
        <w:t>освіт</w:t>
      </w:r>
      <w:r w:rsidR="00A90387">
        <w:rPr>
          <w:rFonts w:ascii="Times New Roman" w:hAnsi="Times New Roman"/>
          <w:sz w:val="28"/>
          <w:szCs w:val="28"/>
          <w:lang w:val="uk-UA"/>
        </w:rPr>
        <w:t>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90387" w:rsidRPr="008F222E">
        <w:rPr>
          <w:rFonts w:ascii="Times New Roman" w:hAnsi="Times New Roman"/>
          <w:sz w:val="28"/>
          <w:szCs w:val="28"/>
          <w:lang w:val="uk-UA"/>
        </w:rPr>
        <w:t>правов</w:t>
      </w:r>
      <w:r w:rsidR="00A90387">
        <w:rPr>
          <w:rFonts w:ascii="Times New Roman" w:hAnsi="Times New Roman"/>
          <w:sz w:val="28"/>
          <w:szCs w:val="28"/>
          <w:lang w:val="uk-UA"/>
        </w:rPr>
        <w:t>им</w:t>
      </w:r>
      <w:r w:rsidR="00A90387" w:rsidRPr="008F22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F222E">
        <w:rPr>
          <w:rFonts w:ascii="Times New Roman" w:hAnsi="Times New Roman"/>
          <w:sz w:val="28"/>
          <w:szCs w:val="28"/>
          <w:lang w:val="uk-UA"/>
        </w:rPr>
        <w:t>політичн</w:t>
      </w:r>
      <w:r w:rsidR="00A90387">
        <w:rPr>
          <w:rFonts w:ascii="Times New Roman" w:hAnsi="Times New Roman"/>
          <w:sz w:val="28"/>
          <w:szCs w:val="28"/>
          <w:lang w:val="uk-UA"/>
        </w:rPr>
        <w:t>им</w:t>
      </w:r>
      <w:r w:rsidRPr="008F222E">
        <w:rPr>
          <w:rFonts w:ascii="Times New Roman" w:hAnsi="Times New Roman"/>
          <w:sz w:val="28"/>
          <w:szCs w:val="28"/>
          <w:lang w:val="uk-UA"/>
        </w:rPr>
        <w:t>, соціальн</w:t>
      </w:r>
      <w:r w:rsidR="00A90387">
        <w:rPr>
          <w:rFonts w:ascii="Times New Roman" w:hAnsi="Times New Roman"/>
          <w:sz w:val="28"/>
          <w:szCs w:val="28"/>
          <w:lang w:val="uk-UA"/>
        </w:rPr>
        <w:t>им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та науково-технічн</w:t>
      </w:r>
      <w:r w:rsidR="00A90387">
        <w:rPr>
          <w:rFonts w:ascii="Times New Roman" w:hAnsi="Times New Roman"/>
          <w:sz w:val="28"/>
          <w:szCs w:val="28"/>
          <w:lang w:val="uk-UA"/>
        </w:rPr>
        <w:t>им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прогрес</w:t>
      </w:r>
      <w:r w:rsidR="00A90387">
        <w:rPr>
          <w:rFonts w:ascii="Times New Roman" w:hAnsi="Times New Roman"/>
          <w:sz w:val="28"/>
          <w:szCs w:val="28"/>
          <w:lang w:val="uk-UA"/>
        </w:rPr>
        <w:t>ом</w:t>
      </w:r>
      <w:r w:rsidRPr="008F222E">
        <w:rPr>
          <w:rFonts w:ascii="Times New Roman" w:hAnsi="Times New Roman"/>
          <w:sz w:val="28"/>
          <w:szCs w:val="28"/>
          <w:lang w:val="uk-UA"/>
        </w:rPr>
        <w:t>.</w:t>
      </w:r>
    </w:p>
    <w:p w:rsidR="008F222E" w:rsidRPr="008F222E" w:rsidRDefault="00A90387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еоретичним підґрунтям розроблення інноваційних технологій навчання є низка глибоко вивчених у теоретичному та методичному аспектах базових технологій, а саме: технологія проективного навчання (Г. Ільїн, С. Шацький</w:t>
      </w:r>
      <w:r w:rsidRPr="00A903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ін.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); технологія проблемного навчання (С.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Рубінштейн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С.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Архангельский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М.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Махмутов</w:t>
      </w:r>
      <w:proofErr w:type="spellEnd"/>
      <w:r w:rsidRPr="00A903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ін.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); технологія модульного навчання (І. Рассел, П.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Юцявичене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В. Карпов</w:t>
      </w:r>
      <w:r>
        <w:rPr>
          <w:rFonts w:ascii="Times New Roman" w:hAnsi="Times New Roman"/>
          <w:sz w:val="28"/>
          <w:szCs w:val="28"/>
          <w:lang w:val="uk-UA"/>
        </w:rPr>
        <w:t xml:space="preserve"> та ін.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); інформаційно-телекомунікаційні технології (О.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Полат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І. Захарова</w:t>
      </w:r>
      <w:r w:rsidRPr="00A903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ін.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); технологія інтенсивного навчання (І.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Лернер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М.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Скаткін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М. 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Клар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A903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ін.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аналіз яких поданий у працях Л</w:t>
      </w:r>
      <w:r w:rsidRPr="008F222E"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sz w:val="28"/>
          <w:szCs w:val="28"/>
          <w:lang w:val="uk-UA"/>
        </w:rPr>
        <w:t>Лебедик</w:t>
      </w:r>
      <w:r w:rsidRPr="008F222E">
        <w:rPr>
          <w:rFonts w:ascii="Times New Roman" w:hAnsi="Times New Roman"/>
          <w:sz w:val="28"/>
          <w:szCs w:val="28"/>
          <w:lang w:val="uk-UA"/>
        </w:rPr>
        <w:t> [1</w:t>
      </w:r>
      <w:r w:rsidR="00E84949">
        <w:rPr>
          <w:rFonts w:ascii="Times New Roman" w:hAnsi="Times New Roman"/>
          <w:sz w:val="28"/>
          <w:szCs w:val="28"/>
          <w:lang w:val="uk-UA"/>
        </w:rPr>
        <w:t>–9; 17</w:t>
      </w:r>
      <w:r w:rsidRPr="008F222E">
        <w:rPr>
          <w:rFonts w:ascii="Times New Roman" w:hAnsi="Times New Roman"/>
          <w:sz w:val="28"/>
          <w:szCs w:val="28"/>
          <w:lang w:val="uk-UA"/>
        </w:rPr>
        <w:t>]</w:t>
      </w:r>
      <w:r w:rsidRPr="00A903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8F222E">
        <w:rPr>
          <w:rFonts w:ascii="Times New Roman" w:hAnsi="Times New Roman"/>
          <w:sz w:val="28"/>
          <w:szCs w:val="28"/>
          <w:lang w:val="uk-UA"/>
        </w:rPr>
        <w:t>В. Стрельніков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F222E">
        <w:rPr>
          <w:rFonts w:ascii="Times New Roman" w:hAnsi="Times New Roman"/>
          <w:sz w:val="28"/>
          <w:szCs w:val="28"/>
          <w:lang w:val="uk-UA"/>
        </w:rPr>
        <w:t> [</w:t>
      </w:r>
      <w:r w:rsidR="00E84949">
        <w:rPr>
          <w:rFonts w:ascii="Times New Roman" w:hAnsi="Times New Roman"/>
          <w:sz w:val="28"/>
          <w:szCs w:val="28"/>
          <w:lang w:val="uk-UA"/>
        </w:rPr>
        <w:t>10–2</w:t>
      </w:r>
      <w:r w:rsidRPr="008F222E">
        <w:rPr>
          <w:rFonts w:ascii="Times New Roman" w:hAnsi="Times New Roman"/>
          <w:sz w:val="28"/>
          <w:szCs w:val="28"/>
          <w:lang w:val="uk-UA"/>
        </w:rPr>
        <w:t>1]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.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 xml:space="preserve">Аналіз науково-методичної </w:t>
      </w:r>
      <w:r w:rsidR="00A90387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90387" w:rsidRPr="008F222E">
        <w:rPr>
          <w:rFonts w:ascii="Times New Roman" w:hAnsi="Times New Roman"/>
          <w:sz w:val="28"/>
          <w:szCs w:val="28"/>
          <w:lang w:val="uk-UA"/>
        </w:rPr>
        <w:t xml:space="preserve">наукової </w:t>
      </w:r>
      <w:r w:rsidRPr="008F222E">
        <w:rPr>
          <w:rFonts w:ascii="Times New Roman" w:hAnsi="Times New Roman"/>
          <w:sz w:val="28"/>
          <w:szCs w:val="28"/>
          <w:lang w:val="uk-UA"/>
        </w:rPr>
        <w:t>літератури показав</w:t>
      </w:r>
      <w:r w:rsidR="00A90387">
        <w:rPr>
          <w:rFonts w:ascii="Times New Roman" w:hAnsi="Times New Roman"/>
          <w:sz w:val="28"/>
          <w:szCs w:val="28"/>
          <w:lang w:val="uk-UA"/>
        </w:rPr>
        <w:t xml:space="preserve"> відсутність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однозначного тлумачення поняття «інноваційна технологія навчання». </w:t>
      </w:r>
      <w:r w:rsidR="00B712D2">
        <w:rPr>
          <w:rFonts w:ascii="Times New Roman" w:hAnsi="Times New Roman"/>
          <w:sz w:val="28"/>
          <w:szCs w:val="28"/>
          <w:lang w:val="uk-UA"/>
        </w:rPr>
        <w:t>Ми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2D2">
        <w:rPr>
          <w:rFonts w:ascii="Times New Roman" w:hAnsi="Times New Roman"/>
          <w:sz w:val="28"/>
          <w:szCs w:val="28"/>
          <w:lang w:val="uk-UA"/>
        </w:rPr>
        <w:t>схильні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визнач</w:t>
      </w:r>
      <w:r w:rsidR="00B712D2">
        <w:rPr>
          <w:rFonts w:ascii="Times New Roman" w:hAnsi="Times New Roman"/>
          <w:sz w:val="28"/>
          <w:szCs w:val="28"/>
          <w:lang w:val="uk-UA"/>
        </w:rPr>
        <w:t>ати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їх як цілеспрямований підбір методів, способів, прийомів та програмно-технічних засобів навчання, який гарантує отримання інноваційного продукту</w:t>
      </w:r>
      <w:r w:rsidR="00B7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>[1</w:t>
      </w:r>
      <w:r w:rsidR="00E84949">
        <w:rPr>
          <w:rFonts w:ascii="Times New Roman" w:hAnsi="Times New Roman"/>
          <w:sz w:val="28"/>
          <w:szCs w:val="28"/>
          <w:lang w:val="uk-UA"/>
        </w:rPr>
        <w:t>; 3; 4; 6; 11–14; 17–19</w:t>
      </w:r>
      <w:bookmarkStart w:id="0" w:name="_GoBack"/>
      <w:bookmarkEnd w:id="0"/>
      <w:r w:rsidR="00B712D2" w:rsidRPr="008F222E">
        <w:rPr>
          <w:rFonts w:ascii="Times New Roman" w:hAnsi="Times New Roman"/>
          <w:sz w:val="28"/>
          <w:szCs w:val="28"/>
          <w:lang w:val="uk-UA"/>
        </w:rPr>
        <w:t>]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. Також «інноваційні технології навчання» </w:t>
      </w:r>
      <w:r w:rsidR="00B712D2">
        <w:rPr>
          <w:rFonts w:ascii="Times New Roman" w:hAnsi="Times New Roman"/>
          <w:sz w:val="28"/>
          <w:szCs w:val="28"/>
          <w:lang w:val="uk-UA"/>
        </w:rPr>
        <w:t>розгляд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аються нами як такі, що є не просто новими, а такими, що заперечують вже існуючі технології навчання (від лат.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– префікс, що означає заперечення;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novatio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– оновлення, зміна – нововведення)</w:t>
      </w:r>
      <w:r w:rsidR="00B7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>[1</w:t>
      </w:r>
      <w:r w:rsidR="00E84949">
        <w:rPr>
          <w:rFonts w:ascii="Times New Roman" w:hAnsi="Times New Roman"/>
          <w:sz w:val="28"/>
          <w:szCs w:val="28"/>
          <w:lang w:val="uk-UA"/>
        </w:rPr>
        <w:t>1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>]</w:t>
      </w:r>
      <w:r w:rsidRPr="008F222E">
        <w:rPr>
          <w:rFonts w:ascii="Times New Roman" w:hAnsi="Times New Roman"/>
          <w:sz w:val="28"/>
          <w:szCs w:val="28"/>
          <w:lang w:val="uk-UA"/>
        </w:rPr>
        <w:t>.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 xml:space="preserve">Пошук інноваційних технологій навчання, які незабаром змінять процес навчання і підготовки фахівців юридичних спеціальностей, вказав на появу найбільш революційних інноваційних технологій навчання: відкриті онлайн-курси, великі дані, адаптивне навчання,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гейміфікація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і  змішане навчання.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 xml:space="preserve"> Адаптивне навчання</w:t>
      </w:r>
      <w:r w:rsidR="00B712D2" w:rsidRPr="00B7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>студент</w:t>
      </w:r>
      <w:r w:rsidR="00B712D2">
        <w:rPr>
          <w:rFonts w:ascii="Times New Roman" w:hAnsi="Times New Roman"/>
          <w:sz w:val="28"/>
          <w:szCs w:val="28"/>
          <w:lang w:val="uk-UA"/>
        </w:rPr>
        <w:t>а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відбувається тоді, коли </w:t>
      </w:r>
      <w:r w:rsidR="00B712D2">
        <w:rPr>
          <w:rFonts w:ascii="Times New Roman" w:hAnsi="Times New Roman"/>
          <w:sz w:val="28"/>
          <w:szCs w:val="28"/>
          <w:lang w:val="uk-UA"/>
        </w:rPr>
        <w:t>він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отримує на підставі великих даних рекомендації щодо процесу,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="00B712D2">
        <w:rPr>
          <w:rFonts w:ascii="Times New Roman" w:hAnsi="Times New Roman"/>
          <w:sz w:val="28"/>
          <w:szCs w:val="28"/>
          <w:lang w:val="uk-UA"/>
        </w:rPr>
        <w:t>,</w:t>
      </w:r>
      <w:r w:rsidR="00B712D2" w:rsidRPr="00B7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2D2">
        <w:rPr>
          <w:rFonts w:ascii="Times New Roman" w:hAnsi="Times New Roman"/>
          <w:sz w:val="28"/>
          <w:szCs w:val="28"/>
          <w:lang w:val="uk-UA"/>
        </w:rPr>
        <w:t>змісту,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темпу навчання, </w:t>
      </w:r>
      <w:r w:rsidR="00B712D2">
        <w:rPr>
          <w:rFonts w:ascii="Times New Roman" w:hAnsi="Times New Roman"/>
          <w:sz w:val="28"/>
          <w:szCs w:val="28"/>
          <w:lang w:val="uk-UA"/>
        </w:rPr>
        <w:t>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для нього вибудовується освітня траєкторія. Всі комерційні онлайн-сервіси нескінченно адаптуються під клієнта, бо вони таким чином заробляють гроші. </w:t>
      </w:r>
      <w:r w:rsidR="00B712D2">
        <w:rPr>
          <w:rFonts w:ascii="Times New Roman" w:hAnsi="Times New Roman"/>
          <w:sz w:val="28"/>
          <w:szCs w:val="28"/>
          <w:lang w:val="uk-UA"/>
        </w:rPr>
        <w:t>Ц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е ж саме можна робити 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 xml:space="preserve">тепер 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і в освіті. 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 xml:space="preserve">Потужною інноваційною технологією навчання у підготовці фахівців юридичних спеціальностей є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гейміфікація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(з 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gamification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) – використання ігрових практик та механізмів у неігровому контексті для залучення користувачів до вирішення проблем. Навчання через гру дає найкращий ефект, все це давно доведено дослідженнями, так навчаються діти. Методи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гейміфікації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набули широкого розповсюдження в освітній сфері. Зокрема популярними й зрозумілими прикладами є ті ж дошки пошани, система оцінювання, змагання між студентами за символічну «валюту» тощо.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Гейміфікація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може використовуватися у випадках: формування певних навичок чи поведінки; візуалізація та підкреслення таких дій і навичок, які важко продемонструвати за допомогою традиційних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>; щоб захопити студентів, створити своєрідне змагання між ними; щоб студенти самі могли спостерігати за власним прогресом.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lastRenderedPageBreak/>
        <w:t xml:space="preserve">Інноваційною технологією навчання фахівців юридичних спеціальностей, яка зараз набирає обертів, є змішане (гібридне) навчання,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blended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>. Суть її у поєдн</w:t>
      </w:r>
      <w:r w:rsidR="0076477B">
        <w:rPr>
          <w:rFonts w:ascii="Times New Roman" w:hAnsi="Times New Roman"/>
          <w:sz w:val="28"/>
          <w:szCs w:val="28"/>
          <w:lang w:val="uk-UA"/>
        </w:rPr>
        <w:t>анні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навчання за комп’ютером і спілкуванн</w:t>
      </w:r>
      <w:r w:rsidR="0076477B">
        <w:rPr>
          <w:rFonts w:ascii="Times New Roman" w:hAnsi="Times New Roman"/>
          <w:sz w:val="28"/>
          <w:szCs w:val="28"/>
          <w:lang w:val="uk-UA"/>
        </w:rPr>
        <w:t>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наживо з викладачем. Завдяки тому, що можна </w:t>
      </w:r>
      <w:r w:rsidR="0076477B" w:rsidRPr="008F222E">
        <w:rPr>
          <w:rFonts w:ascii="Times New Roman" w:hAnsi="Times New Roman"/>
          <w:sz w:val="28"/>
          <w:szCs w:val="28"/>
          <w:lang w:val="uk-UA"/>
        </w:rPr>
        <w:t>адаптувати,</w:t>
      </w:r>
      <w:r w:rsidR="007647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індивідуально збирати курс з частин різних, </w:t>
      </w:r>
      <w:proofErr w:type="spellStart"/>
      <w:r w:rsidRPr="008F222E">
        <w:rPr>
          <w:rFonts w:ascii="Times New Roman" w:hAnsi="Times New Roman"/>
          <w:sz w:val="28"/>
          <w:szCs w:val="28"/>
          <w:lang w:val="uk-UA"/>
        </w:rPr>
        <w:t>гейміфікувати</w:t>
      </w:r>
      <w:proofErr w:type="spellEnd"/>
      <w:r w:rsidRPr="008F222E">
        <w:rPr>
          <w:rFonts w:ascii="Times New Roman" w:hAnsi="Times New Roman"/>
          <w:sz w:val="28"/>
          <w:szCs w:val="28"/>
          <w:lang w:val="uk-UA"/>
        </w:rPr>
        <w:t xml:space="preserve">, збирати дані і давати зворотний зв’язок, у змішаному навчанні є можливість вибудувати </w:t>
      </w:r>
      <w:r w:rsidR="0076477B">
        <w:rPr>
          <w:rFonts w:ascii="Times New Roman" w:hAnsi="Times New Roman"/>
          <w:sz w:val="28"/>
          <w:szCs w:val="28"/>
          <w:lang w:val="uk-UA"/>
        </w:rPr>
        <w:t>і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ндивідуальну освітню траєкторію </w:t>
      </w:r>
      <w:r w:rsidR="0076477B" w:rsidRPr="008F222E">
        <w:rPr>
          <w:rFonts w:ascii="Times New Roman" w:hAnsi="Times New Roman"/>
          <w:sz w:val="28"/>
          <w:szCs w:val="28"/>
          <w:lang w:val="uk-UA"/>
        </w:rPr>
        <w:t>навчання</w:t>
      </w:r>
      <w:r w:rsidR="007647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222E">
        <w:rPr>
          <w:rFonts w:ascii="Times New Roman" w:hAnsi="Times New Roman"/>
          <w:sz w:val="28"/>
          <w:szCs w:val="28"/>
          <w:lang w:val="uk-UA"/>
        </w:rPr>
        <w:t>студент</w:t>
      </w:r>
      <w:r w:rsidR="0076477B">
        <w:rPr>
          <w:rFonts w:ascii="Times New Roman" w:hAnsi="Times New Roman"/>
          <w:sz w:val="28"/>
          <w:szCs w:val="28"/>
          <w:lang w:val="uk-UA"/>
        </w:rPr>
        <w:t>а,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управля</w:t>
      </w:r>
      <w:r w:rsidR="0076477B">
        <w:rPr>
          <w:rFonts w:ascii="Times New Roman" w:hAnsi="Times New Roman"/>
          <w:sz w:val="28"/>
          <w:szCs w:val="28"/>
          <w:lang w:val="uk-UA"/>
        </w:rPr>
        <w:t>ти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 своїм навчанням. </w:t>
      </w:r>
    </w:p>
    <w:p w:rsidR="00B712D2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 xml:space="preserve">Що дадуть нові технології навчання традиційній вищій школі в найближчі п’ять років, зокрема й у підготовці фахівців юридичних спеціальностей? </w:t>
      </w:r>
    </w:p>
    <w:p w:rsidR="008F222E" w:rsidRPr="008F222E" w:rsidRDefault="00B712D2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в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ідімре традиційна 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лекційно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-семінарська система, і кожен майбутній фахівець юридичної спеціальності зможе вчитися у своєму темпі, за особистим навчальним планом, стільки, скільки саме йому потрібно для проходження програми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сильні студенти зможуть самостійно йти вперед, а слабкі отримають більше уваги та підтримки за рахунок швидкого зворотного зв’язку всередині програм і звільненого спеціально для них часу викладача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22E" w:rsidRPr="008F222E" w:rsidRDefault="00B712D2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 а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втоматизується перевірка робіт, проведення випускних іспитів, зовнішнього незалежного оцінювання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22E" w:rsidRPr="008F222E" w:rsidRDefault="00B712D2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з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міниться звична система оцінювання: комп’ютери зможуть автоматично перевіряти не тільки тести, а й есе, розпізнавати зображення, оцінювати ступінь участі в колективній роботі, збирати дані про успішне вирішення кожного завдання протягом усього навчання у З</w:t>
      </w:r>
      <w:r>
        <w:rPr>
          <w:rFonts w:ascii="Times New Roman" w:hAnsi="Times New Roman"/>
          <w:sz w:val="28"/>
          <w:szCs w:val="28"/>
          <w:lang w:val="uk-UA"/>
        </w:rPr>
        <w:t>ВО;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цінювання відбуватиметься за більш складними параметрами: особистий прогрес, обсяг і глибина освоєного матеріалу, рівень навичок комунікації, </w:t>
      </w:r>
      <w:proofErr w:type="spellStart"/>
      <w:r w:rsidR="008F222E" w:rsidRPr="008F222E">
        <w:rPr>
          <w:rFonts w:ascii="Times New Roman" w:hAnsi="Times New Roman"/>
          <w:sz w:val="28"/>
          <w:szCs w:val="28"/>
          <w:lang w:val="uk-UA"/>
        </w:rPr>
        <w:t>колаборації</w:t>
      </w:r>
      <w:proofErr w:type="spellEnd"/>
      <w:r w:rsidR="008F222E" w:rsidRPr="008F222E">
        <w:rPr>
          <w:rFonts w:ascii="Times New Roman" w:hAnsi="Times New Roman"/>
          <w:sz w:val="28"/>
          <w:szCs w:val="28"/>
          <w:lang w:val="uk-UA"/>
        </w:rPr>
        <w:t>, творчого мислення, критичного мислення, вміння вести себе в цифровому середовищі</w:t>
      </w:r>
      <w:r w:rsidR="0076477B">
        <w:rPr>
          <w:rFonts w:ascii="Times New Roman" w:hAnsi="Times New Roman"/>
          <w:sz w:val="28"/>
          <w:szCs w:val="28"/>
          <w:lang w:val="uk-UA"/>
        </w:rPr>
        <w:t>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22E" w:rsidRPr="008F222E" w:rsidRDefault="0076477B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ідручник не бу</w:t>
      </w:r>
      <w:r>
        <w:rPr>
          <w:rFonts w:ascii="Times New Roman" w:hAnsi="Times New Roman"/>
          <w:sz w:val="28"/>
          <w:szCs w:val="28"/>
          <w:lang w:val="uk-UA"/>
        </w:rPr>
        <w:t>де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друкованою книгою</w:t>
      </w:r>
      <w:r>
        <w:rPr>
          <w:rFonts w:ascii="Times New Roman" w:hAnsi="Times New Roman"/>
          <w:sz w:val="28"/>
          <w:szCs w:val="28"/>
          <w:lang w:val="uk-UA"/>
        </w:rPr>
        <w:t>, а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стане цифровим освітнім середовищем, в якому можна буде отримувати знання у вигляді тестів, відео, тренажерів, анімації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нових форматів, характерних для цифрових медіа, а також набуде соціального функціоналу: можна буде 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дізнатися,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обговорити, 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поділитися успіхами з друзями,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порівняти себе з іншими, транслювати результати 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проектів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досліджень у зовнішній світ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22E" w:rsidRPr="008F222E" w:rsidRDefault="0076477B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д) і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снуватиме оперативний зворотний зв’язок, якого раніше в навчанні не було</w:t>
      </w:r>
      <w:r>
        <w:rPr>
          <w:rFonts w:ascii="Times New Roman" w:hAnsi="Times New Roman"/>
          <w:sz w:val="28"/>
          <w:szCs w:val="28"/>
          <w:lang w:val="uk-UA"/>
        </w:rPr>
        <w:t xml:space="preserve"> – студент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одразу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>знає, де помилився, може виправити помилку</w:t>
      </w:r>
      <w:r w:rsidRPr="007647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222E">
        <w:rPr>
          <w:rFonts w:ascii="Times New Roman" w:hAnsi="Times New Roman"/>
          <w:sz w:val="28"/>
          <w:szCs w:val="28"/>
          <w:lang w:val="uk-UA"/>
        </w:rPr>
        <w:t>відразу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22E" w:rsidRPr="008F222E" w:rsidRDefault="0076477B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е) буде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створ</w:t>
      </w:r>
      <w:r>
        <w:rPr>
          <w:rFonts w:ascii="Times New Roman" w:hAnsi="Times New Roman"/>
          <w:sz w:val="28"/>
          <w:szCs w:val="28"/>
          <w:lang w:val="uk-UA"/>
        </w:rPr>
        <w:t>ено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контент з безлічі різних шматочків, </w:t>
      </w:r>
      <w:r>
        <w:rPr>
          <w:rFonts w:ascii="Times New Roman" w:hAnsi="Times New Roman"/>
          <w:sz w:val="28"/>
          <w:szCs w:val="28"/>
          <w:lang w:val="uk-UA"/>
        </w:rPr>
        <w:t>наприклад можна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 взяти дисципліни (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 xml:space="preserve">«Основи юридичної діяльності», «Дипломатичне представництво»,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«Адміністративне право України», 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 xml:space="preserve">«Аграрне право України»,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«Конкурентне право України», «Історія держави і права України», «Юридична деонтологія», «Виконавча влада в Україні: організаційно-правові засади», </w:t>
      </w:r>
      <w:r w:rsidR="00B712D2" w:rsidRPr="008F222E">
        <w:rPr>
          <w:rFonts w:ascii="Times New Roman" w:hAnsi="Times New Roman"/>
          <w:sz w:val="28"/>
          <w:szCs w:val="28"/>
          <w:lang w:val="uk-UA"/>
        </w:rPr>
        <w:t xml:space="preserve">«Цивільне право України», </w:t>
      </w:r>
      <w:r w:rsidR="008F222E" w:rsidRPr="008F222E">
        <w:rPr>
          <w:rFonts w:ascii="Times New Roman" w:hAnsi="Times New Roman"/>
          <w:sz w:val="28"/>
          <w:szCs w:val="28"/>
          <w:lang w:val="uk-UA"/>
        </w:rPr>
        <w:t xml:space="preserve">«Правове регулювання застосування сили працівниками правоохоронних органів», «Податкове право») і зібрати свій курс, що раніше було зробити неможливо. </w:t>
      </w:r>
    </w:p>
    <w:p w:rsidR="008F222E" w:rsidRPr="008F222E" w:rsidRDefault="008F222E" w:rsidP="008F22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222E">
        <w:rPr>
          <w:rFonts w:ascii="Times New Roman" w:hAnsi="Times New Roman"/>
          <w:sz w:val="28"/>
          <w:szCs w:val="28"/>
          <w:lang w:val="uk-UA"/>
        </w:rPr>
        <w:t xml:space="preserve">Упровадження </w:t>
      </w:r>
      <w:r w:rsidR="0076477B" w:rsidRPr="008F222E">
        <w:rPr>
          <w:rFonts w:ascii="Times New Roman" w:hAnsi="Times New Roman"/>
          <w:sz w:val="28"/>
          <w:szCs w:val="28"/>
          <w:lang w:val="uk-UA"/>
        </w:rPr>
        <w:t xml:space="preserve">інноваційних технологій </w:t>
      </w:r>
      <w:r w:rsidRPr="008F222E">
        <w:rPr>
          <w:rFonts w:ascii="Times New Roman" w:hAnsi="Times New Roman"/>
          <w:sz w:val="28"/>
          <w:szCs w:val="28"/>
          <w:lang w:val="uk-UA"/>
        </w:rPr>
        <w:t xml:space="preserve">в процес навчання майбутніх фахівців юридичних спеціальностей сприятиме реалізації 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>індивідуалізаці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ї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навчання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, розвит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>к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пізнавальних інтересів і здібностей студентів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підвищенн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ю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якості знань, умінь і навичок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прискоренн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ю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темпу навчання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поліпшенн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ю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усвідомлення і запам’ятання навчального матеріалу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зв’язк</w:t>
      </w:r>
      <w:r w:rsidR="0076477B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Pr="008F222E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теорії з практикою.</w:t>
      </w:r>
    </w:p>
    <w:p w:rsidR="00A90387" w:rsidRPr="00355BCB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70428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Список використаної літератури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. Лебедик Л. В.,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Вароді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 Я. І. Інноваційні технології підготовки викладачів вищої школи до проектування дидактичних систем в умовах магістратури. </w:t>
      </w:r>
      <w:r w:rsidRPr="00FA3D0F">
        <w:rPr>
          <w:rFonts w:ascii="Times New Roman" w:hAnsi="Times New Roman"/>
          <w:i/>
          <w:sz w:val="28"/>
          <w:szCs w:val="28"/>
          <w:lang w:val="uk-UA"/>
        </w:rPr>
        <w:t>Україна. Цивілізація. Том 5. Утвердження українського цивілізаційного простору : духовно-історичні передумови, сучасні тенденції та перспективи розвитку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 / Карпатський університет імені Августина Волошина; Українська богословська академія ;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. :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Бедь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 В. В. (гол. ред.),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Гайданка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 Є. І. (відп.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секр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.),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Урста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 С. В. та ін. Ужгород : Видавничий відділ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КаУ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>, 2016. C. 282–294.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165548">
        <w:rPr>
          <w:rFonts w:ascii="Times New Roman" w:hAnsi="Times New Roman"/>
          <w:sz w:val="28"/>
          <w:szCs w:val="28"/>
          <w:lang w:val="uk-UA" w:eastAsia="uk-UA"/>
        </w:rPr>
        <w:t xml:space="preserve">Лебедик Л. В. Використання інформаційних технологій для забезпечення якості системи підготовки викладача вищої школи в умовах магістратури. </w:t>
      </w:r>
      <w:r w:rsidRPr="00165548">
        <w:rPr>
          <w:rFonts w:ascii="Times New Roman" w:hAnsi="Times New Roman"/>
          <w:i/>
          <w:sz w:val="28"/>
          <w:szCs w:val="28"/>
          <w:lang w:val="uk-UA"/>
        </w:rPr>
        <w:t>Інформаційні технології 2017</w:t>
      </w:r>
      <w:r w:rsidRPr="00165548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165548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165548">
        <w:rPr>
          <w:rFonts w:ascii="Times New Roman" w:hAnsi="Times New Roman"/>
          <w:sz w:val="28"/>
          <w:szCs w:val="28"/>
          <w:lang w:val="uk-UA"/>
        </w:rPr>
        <w:t xml:space="preserve">. тез ІV Всеукраїнської науково-практичної конференції молодих науковців, 18 трав. 2017 р., м. Київ / Київ. ун-т ім. Б. Грінченка; </w:t>
      </w:r>
      <w:proofErr w:type="spellStart"/>
      <w:r w:rsidRPr="00165548">
        <w:rPr>
          <w:rFonts w:ascii="Times New Roman" w:hAnsi="Times New Roman"/>
          <w:sz w:val="28"/>
          <w:szCs w:val="28"/>
          <w:lang w:val="uk-UA"/>
        </w:rPr>
        <w:t>відповід</w:t>
      </w:r>
      <w:proofErr w:type="spellEnd"/>
      <w:r w:rsidRPr="00165548"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 w:rsidRPr="00165548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65548">
        <w:rPr>
          <w:rFonts w:ascii="Times New Roman" w:hAnsi="Times New Roman"/>
          <w:sz w:val="28"/>
          <w:szCs w:val="28"/>
          <w:lang w:val="uk-UA"/>
        </w:rPr>
        <w:t>. : М. М. Астаф’єва</w:t>
      </w:r>
      <w:r>
        <w:rPr>
          <w:rFonts w:ascii="Times New Roman" w:hAnsi="Times New Roman"/>
          <w:sz w:val="28"/>
          <w:szCs w:val="28"/>
          <w:lang w:val="uk-UA"/>
        </w:rPr>
        <w:t xml:space="preserve"> та ін. К. : Київ. ун-т ім. Б. </w:t>
      </w:r>
      <w:r w:rsidRPr="00165548">
        <w:rPr>
          <w:rFonts w:ascii="Times New Roman" w:hAnsi="Times New Roman"/>
          <w:sz w:val="28"/>
          <w:szCs w:val="28"/>
          <w:lang w:val="uk-UA"/>
        </w:rPr>
        <w:t xml:space="preserve">Грінченка, 2017. </w:t>
      </w:r>
      <w:r w:rsidRPr="00165548">
        <w:rPr>
          <w:rFonts w:ascii="Times New Roman" w:hAnsi="Times New Roman"/>
          <w:sz w:val="28"/>
          <w:szCs w:val="28"/>
          <w:lang w:val="uk-UA" w:eastAsia="uk-UA"/>
        </w:rPr>
        <w:t xml:space="preserve"> С. 132–134.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13D10">
        <w:rPr>
          <w:rFonts w:ascii="Times New Roman" w:hAnsi="Times New Roman"/>
          <w:sz w:val="28"/>
          <w:szCs w:val="28"/>
          <w:lang w:val="uk-UA"/>
        </w:rPr>
        <w:t>Лебедик Л. В. Інноваційні технології педагогічної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підготовки магістрів економіки. </w:t>
      </w:r>
      <w:r w:rsidRPr="00113D10">
        <w:rPr>
          <w:rFonts w:ascii="Times New Roman" w:hAnsi="Times New Roman"/>
          <w:i/>
          <w:sz w:val="28"/>
          <w:szCs w:val="28"/>
          <w:lang w:val="uk-UA"/>
        </w:rPr>
        <w:t>Вища освіта в контексті Болонського процесу</w:t>
      </w:r>
      <w:r w:rsidRPr="00113D10">
        <w:rPr>
          <w:rFonts w:ascii="Times New Roman" w:hAnsi="Times New Roman"/>
          <w:sz w:val="28"/>
          <w:szCs w:val="28"/>
          <w:lang w:val="uk-UA"/>
        </w:rPr>
        <w:t xml:space="preserve"> : збірник матеріалів міжнародної наук.-методичної </w:t>
      </w:r>
      <w:proofErr w:type="spellStart"/>
      <w:r w:rsidRPr="00113D10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113D10">
        <w:rPr>
          <w:rFonts w:ascii="Times New Roman" w:hAnsi="Times New Roman"/>
          <w:sz w:val="28"/>
          <w:szCs w:val="28"/>
          <w:lang w:val="uk-UA"/>
        </w:rPr>
        <w:t>. (Полтава, 18-21 листопада 2008 р.). Полтава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10">
        <w:rPr>
          <w:rFonts w:ascii="Times New Roman" w:hAnsi="Times New Roman"/>
          <w:sz w:val="28"/>
          <w:szCs w:val="28"/>
          <w:lang w:val="uk-UA"/>
        </w:rPr>
        <w:t>: Видавництво «АСМІ», 2008. С. 425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13D10">
        <w:rPr>
          <w:rFonts w:ascii="Times New Roman" w:hAnsi="Times New Roman"/>
          <w:sz w:val="28"/>
          <w:szCs w:val="28"/>
          <w:lang w:val="uk-UA"/>
        </w:rPr>
        <w:t>430.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13D10">
        <w:rPr>
          <w:rFonts w:ascii="Times New Roman" w:hAnsi="Times New Roman"/>
          <w:sz w:val="28"/>
          <w:szCs w:val="28"/>
          <w:lang w:val="uk-UA"/>
        </w:rPr>
        <w:t xml:space="preserve">Лебедик Л. Інноваційні підходи до проектування освіти дорослих. </w:t>
      </w:r>
      <w:r w:rsidRPr="00113D10">
        <w:rPr>
          <w:rFonts w:ascii="Times New Roman" w:hAnsi="Times New Roman"/>
          <w:i/>
          <w:sz w:val="28"/>
          <w:szCs w:val="28"/>
          <w:lang w:val="uk-UA"/>
        </w:rPr>
        <w:t>Інновації в освіті</w:t>
      </w:r>
      <w:r w:rsidRPr="00113D10">
        <w:rPr>
          <w:rFonts w:ascii="Times New Roman" w:hAnsi="Times New Roman"/>
          <w:sz w:val="28"/>
          <w:szCs w:val="28"/>
          <w:lang w:val="uk-UA"/>
        </w:rPr>
        <w:t xml:space="preserve"> : матеріали </w:t>
      </w:r>
      <w:proofErr w:type="spellStart"/>
      <w:r w:rsidRPr="00113D10">
        <w:rPr>
          <w:rFonts w:ascii="Times New Roman" w:hAnsi="Times New Roman"/>
          <w:sz w:val="28"/>
          <w:szCs w:val="28"/>
          <w:lang w:val="uk-UA"/>
        </w:rPr>
        <w:t>Міжнар</w:t>
      </w:r>
      <w:proofErr w:type="spellEnd"/>
      <w:r w:rsidRPr="00113D10">
        <w:rPr>
          <w:rFonts w:ascii="Times New Roman" w:hAnsi="Times New Roman"/>
          <w:sz w:val="28"/>
          <w:szCs w:val="28"/>
          <w:lang w:val="uk-UA"/>
        </w:rPr>
        <w:t xml:space="preserve">. наук.-метод. </w:t>
      </w:r>
      <w:proofErr w:type="spellStart"/>
      <w:r w:rsidRPr="00113D10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113D10">
        <w:rPr>
          <w:rFonts w:ascii="Times New Roman" w:hAnsi="Times New Roman"/>
          <w:sz w:val="28"/>
          <w:szCs w:val="28"/>
          <w:lang w:val="uk-UA"/>
        </w:rPr>
        <w:t xml:space="preserve">. (Київ, 16-17 жовтня 2012 р.). К. : Київ. </w:t>
      </w:r>
      <w:proofErr w:type="spellStart"/>
      <w:r w:rsidRPr="00113D10">
        <w:rPr>
          <w:rFonts w:ascii="Times New Roman" w:hAnsi="Times New Roman"/>
          <w:sz w:val="28"/>
          <w:szCs w:val="28"/>
          <w:lang w:val="uk-UA"/>
        </w:rPr>
        <w:t>нац</w:t>
      </w:r>
      <w:proofErr w:type="spellEnd"/>
      <w:r w:rsidRPr="00113D10">
        <w:rPr>
          <w:rFonts w:ascii="Times New Roman" w:hAnsi="Times New Roman"/>
          <w:sz w:val="28"/>
          <w:szCs w:val="28"/>
          <w:lang w:val="uk-UA"/>
        </w:rPr>
        <w:t>. торг.-</w:t>
      </w:r>
      <w:proofErr w:type="spellStart"/>
      <w:r w:rsidRPr="00113D10">
        <w:rPr>
          <w:rFonts w:ascii="Times New Roman" w:hAnsi="Times New Roman"/>
          <w:sz w:val="28"/>
          <w:szCs w:val="28"/>
          <w:lang w:val="uk-UA"/>
        </w:rPr>
        <w:t>екон</w:t>
      </w:r>
      <w:proofErr w:type="spellEnd"/>
      <w:r w:rsidRPr="00113D10">
        <w:rPr>
          <w:rFonts w:ascii="Times New Roman" w:hAnsi="Times New Roman"/>
          <w:sz w:val="28"/>
          <w:szCs w:val="28"/>
          <w:lang w:val="uk-UA"/>
        </w:rPr>
        <w:t>. ун-т, 2012. C. 223–225.</w:t>
      </w:r>
    </w:p>
    <w:p w:rsidR="00A90387" w:rsidRPr="00113D10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13D10">
        <w:rPr>
          <w:rFonts w:ascii="Times New Roman" w:hAnsi="Times New Roman"/>
          <w:sz w:val="28"/>
          <w:szCs w:val="28"/>
          <w:lang w:val="uk-UA"/>
        </w:rPr>
        <w:t>Лебедик Л. В. Інформаційні технології у пе</w:t>
      </w:r>
      <w:r>
        <w:rPr>
          <w:rFonts w:ascii="Times New Roman" w:hAnsi="Times New Roman"/>
          <w:sz w:val="28"/>
          <w:szCs w:val="28"/>
          <w:lang w:val="uk-UA"/>
        </w:rPr>
        <w:t xml:space="preserve">дагогічній підготовці магістрів. </w:t>
      </w:r>
      <w:r w:rsidRPr="00113D10">
        <w:rPr>
          <w:rFonts w:ascii="Times New Roman" w:hAnsi="Times New Roman"/>
          <w:i/>
          <w:sz w:val="28"/>
          <w:szCs w:val="28"/>
          <w:lang w:val="uk-UA"/>
        </w:rPr>
        <w:t>Новітні інноваційні освітні технології : проблеми, розвиток та досвід впровадження</w:t>
      </w:r>
      <w:r w:rsidRPr="00113D10">
        <w:rPr>
          <w:rFonts w:ascii="Times New Roman" w:hAnsi="Times New Roman"/>
          <w:sz w:val="28"/>
          <w:szCs w:val="28"/>
          <w:lang w:val="uk-UA"/>
        </w:rPr>
        <w:t xml:space="preserve"> : матеріали XXXVІІ міжвузівської наук.-методичної </w:t>
      </w:r>
      <w:proofErr w:type="spellStart"/>
      <w:r w:rsidRPr="00113D10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113D10">
        <w:rPr>
          <w:rFonts w:ascii="Times New Roman" w:hAnsi="Times New Roman"/>
          <w:sz w:val="28"/>
          <w:szCs w:val="28"/>
          <w:lang w:val="uk-UA"/>
        </w:rPr>
        <w:t>. (Полтава, 28–29 березня 2012 р.) : в 2 ч. Полтава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10">
        <w:rPr>
          <w:rFonts w:ascii="Times New Roman" w:hAnsi="Times New Roman"/>
          <w:sz w:val="28"/>
          <w:szCs w:val="28"/>
          <w:lang w:val="uk-UA"/>
        </w:rPr>
        <w:t xml:space="preserve">: ПУЕТ, 2012. Ч. 1. </w:t>
      </w:r>
      <w:r>
        <w:rPr>
          <w:rFonts w:ascii="Times New Roman" w:hAnsi="Times New Roman"/>
          <w:sz w:val="28"/>
          <w:szCs w:val="28"/>
          <w:lang w:val="uk-UA"/>
        </w:rPr>
        <w:t>С. </w:t>
      </w:r>
      <w:r w:rsidRPr="00113D10">
        <w:rPr>
          <w:rFonts w:ascii="Times New Roman" w:hAnsi="Times New Roman"/>
          <w:sz w:val="28"/>
          <w:szCs w:val="28"/>
          <w:lang w:val="uk-UA"/>
        </w:rPr>
        <w:t>84–85.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FA3D0F">
        <w:rPr>
          <w:rFonts w:ascii="Times New Roman" w:hAnsi="Times New Roman"/>
          <w:sz w:val="28"/>
          <w:szCs w:val="28"/>
          <w:lang w:val="uk-UA"/>
        </w:rPr>
        <w:t>. Лебедик Л. 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Особливості проектування інноваційних технологій навчання. </w:t>
      </w:r>
      <w:proofErr w:type="spellStart"/>
      <w:r w:rsidRPr="00FA3D0F">
        <w:rPr>
          <w:rFonts w:ascii="Times New Roman" w:hAnsi="Times New Roman"/>
          <w:i/>
          <w:sz w:val="28"/>
          <w:szCs w:val="28"/>
          <w:lang w:val="uk-UA"/>
        </w:rPr>
        <w:t>Дидаскал</w:t>
      </w:r>
      <w:proofErr w:type="spellEnd"/>
      <w:r w:rsidRPr="00FA3D0F">
        <w:rPr>
          <w:rFonts w:ascii="Times New Roman" w:hAnsi="Times New Roman"/>
          <w:i/>
          <w:sz w:val="28"/>
          <w:szCs w:val="28"/>
          <w:lang w:val="uk-UA"/>
        </w:rPr>
        <w:t xml:space="preserve"> : часопис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 / А. Бойко (гол. ред.).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Полтава : ПНПУ імені В. Г. Короленка, 2014.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>. 14. С. 104–107.</w:t>
      </w:r>
    </w:p>
    <w:p w:rsidR="00A90387" w:rsidRPr="00237BF0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237BF0">
        <w:rPr>
          <w:rFonts w:ascii="Times New Roman" w:hAnsi="Times New Roman"/>
          <w:sz w:val="28"/>
          <w:szCs w:val="28"/>
          <w:lang w:val="uk-UA"/>
        </w:rPr>
        <w:t>Лебедик Л. В. Проектування інформаційних технологій фахової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підготовки майбутніх педагогів. </w:t>
      </w:r>
      <w:r w:rsidRPr="000C5C6A">
        <w:rPr>
          <w:rFonts w:ascii="Times New Roman" w:hAnsi="Times New Roman"/>
          <w:i/>
          <w:sz w:val="28"/>
          <w:szCs w:val="28"/>
          <w:lang w:val="uk-UA"/>
        </w:rPr>
        <w:t>Педагогічні науки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237BF0">
        <w:rPr>
          <w:rFonts w:ascii="Times New Roman" w:hAnsi="Times New Roman"/>
          <w:sz w:val="28"/>
          <w:szCs w:val="28"/>
          <w:lang w:val="uk-UA"/>
        </w:rPr>
        <w:t>бірник наукових праць Полтавського державного педагогічного університету імені В. Г. Короленка. Полтава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: ПНПУ імені В. Г. Короленка, 2017.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 71. С. 60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237BF0">
        <w:rPr>
          <w:rFonts w:ascii="Times New Roman" w:hAnsi="Times New Roman"/>
          <w:sz w:val="28"/>
          <w:szCs w:val="28"/>
          <w:lang w:val="uk-UA"/>
        </w:rPr>
        <w:t>64.</w:t>
      </w:r>
    </w:p>
    <w:p w:rsidR="00A90387" w:rsidRPr="00237BF0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237BF0">
        <w:rPr>
          <w:rFonts w:ascii="Times New Roman" w:hAnsi="Times New Roman"/>
          <w:sz w:val="28"/>
          <w:szCs w:val="28"/>
          <w:lang w:val="uk-UA"/>
        </w:rPr>
        <w:t>Лебедик Л. В. Проектування форм педагогічної підготовки майбутніх викладачів ви</w:t>
      </w:r>
      <w:r>
        <w:rPr>
          <w:rFonts w:ascii="Times New Roman" w:hAnsi="Times New Roman"/>
          <w:sz w:val="28"/>
          <w:szCs w:val="28"/>
          <w:lang w:val="uk-UA"/>
        </w:rPr>
        <w:t xml:space="preserve">щої школи в умовах магістратури. </w:t>
      </w:r>
      <w:r w:rsidRPr="000C5C6A">
        <w:rPr>
          <w:rFonts w:ascii="Times New Roman" w:hAnsi="Times New Roman"/>
          <w:i/>
          <w:sz w:val="28"/>
          <w:szCs w:val="28"/>
          <w:lang w:val="uk-UA"/>
        </w:rPr>
        <w:t>Імідж сучасного педагога</w:t>
      </w:r>
      <w:r w:rsidRPr="00237BF0">
        <w:rPr>
          <w:rFonts w:ascii="Times New Roman" w:hAnsi="Times New Roman"/>
          <w:sz w:val="28"/>
          <w:szCs w:val="28"/>
          <w:lang w:val="uk-UA"/>
        </w:rPr>
        <w:t>. 2017. № 8 (177). C. 25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237BF0">
        <w:rPr>
          <w:rFonts w:ascii="Times New Roman" w:hAnsi="Times New Roman"/>
          <w:sz w:val="28"/>
          <w:szCs w:val="28"/>
          <w:lang w:val="uk-UA"/>
        </w:rPr>
        <w:t>28.</w:t>
      </w:r>
    </w:p>
    <w:p w:rsidR="00A90387" w:rsidRPr="00237BF0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237BF0">
        <w:rPr>
          <w:rFonts w:ascii="Times New Roman" w:hAnsi="Times New Roman"/>
          <w:sz w:val="28"/>
          <w:szCs w:val="28"/>
          <w:lang w:val="uk-UA"/>
        </w:rPr>
        <w:t>Лебедик Л. В. Удосконалення форм педагогічної підготовк</w:t>
      </w:r>
      <w:r>
        <w:rPr>
          <w:rFonts w:ascii="Times New Roman" w:hAnsi="Times New Roman"/>
          <w:sz w:val="28"/>
          <w:szCs w:val="28"/>
          <w:lang w:val="uk-UA"/>
        </w:rPr>
        <w:t xml:space="preserve">и майбутніх магістрів економіки. </w:t>
      </w:r>
      <w:r w:rsidRPr="000C5C6A">
        <w:rPr>
          <w:rFonts w:ascii="Times New Roman" w:hAnsi="Times New Roman"/>
          <w:i/>
          <w:sz w:val="28"/>
          <w:szCs w:val="28"/>
          <w:lang w:val="uk-UA"/>
        </w:rPr>
        <w:t>Журнал Київського університету ринкових відносин «Економіка, бізнес-адміністрування, право»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. 2018.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4. </w:t>
      </w:r>
      <w:r w:rsidRPr="00237BF0">
        <w:rPr>
          <w:rFonts w:ascii="Times New Roman" w:hAnsi="Times New Roman"/>
          <w:sz w:val="28"/>
          <w:szCs w:val="28"/>
          <w:lang w:val="uk-UA"/>
        </w:rPr>
        <w:t>С. 290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237BF0">
        <w:rPr>
          <w:rFonts w:ascii="Times New Roman" w:hAnsi="Times New Roman"/>
          <w:sz w:val="28"/>
          <w:szCs w:val="28"/>
          <w:lang w:val="uk-UA"/>
        </w:rPr>
        <w:t>300.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10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Стрельніков В. Ю.,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Брітченко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І. Г. Сучасні технології навчання у вищій школі : модульний посібник для слухачів авторських курсів підвищення кваліфікації викладачів МІПК ПУЕТ. Полтава : ПУЕТ, 2013. 309 с.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11. </w:t>
      </w:r>
      <w:r w:rsidRPr="000D6A97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До проблеми складання тезаурусу інноваційних технологій навчання. </w:t>
      </w:r>
      <w:r w:rsidRPr="000D6A97">
        <w:rPr>
          <w:rFonts w:ascii="Times New Roman" w:hAnsi="Times New Roman"/>
          <w:i/>
          <w:sz w:val="28"/>
          <w:szCs w:val="28"/>
          <w:lang w:val="uk-UA" w:eastAsia="uk-UA"/>
        </w:rPr>
        <w:t>Вісник Київського національного ун-ту технологій та дизайну</w:t>
      </w:r>
      <w:r w:rsidRPr="000D6A97">
        <w:rPr>
          <w:rFonts w:ascii="Times New Roman" w:hAnsi="Times New Roman"/>
          <w:sz w:val="28"/>
          <w:szCs w:val="28"/>
          <w:lang w:val="uk-UA" w:eastAsia="uk-UA"/>
        </w:rPr>
        <w:t>. 2008. Том 1. С. 20–23.</w:t>
      </w:r>
    </w:p>
    <w:p w:rsidR="00A90387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12. </w:t>
      </w:r>
      <w:r w:rsidRPr="000C5C6A">
        <w:rPr>
          <w:rFonts w:ascii="Times New Roman" w:hAnsi="Times New Roman"/>
          <w:sz w:val="28"/>
          <w:szCs w:val="28"/>
          <w:lang w:val="uk-UA" w:eastAsia="uk-UA"/>
        </w:rPr>
        <w:t>Стрельніков В. Ю. Інноваційні технології навчання у вищій школі, орієнтовані на розвиток особистості студента. Методичні рекомендації для слухачів педагогічного факультету МІПК. Полтава : РВВ ПУСКУ, 2003. 23 с.</w:t>
      </w:r>
    </w:p>
    <w:p w:rsidR="00A90387" w:rsidRPr="00355BCB" w:rsidRDefault="00A90387" w:rsidP="00A9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13. </w:t>
      </w:r>
      <w:r w:rsidRPr="000D6A97">
        <w:rPr>
          <w:rFonts w:ascii="Times New Roman" w:hAnsi="Times New Roman"/>
          <w:sz w:val="28"/>
          <w:szCs w:val="28"/>
          <w:lang w:val="uk-UA" w:eastAsia="uk-UA"/>
        </w:rPr>
        <w:t>Стрельніков В. Ю. Інноваційні технології навчання. Методичний посібник. Полтава : РВВ ПУСКУ, 2004. 31 с.</w:t>
      </w:r>
    </w:p>
    <w:p w:rsidR="00A90387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4. Стрельніков В. Ю. Інноваційні технології навчання у контексті реалізації концепції «Нова українська школа». </w:t>
      </w:r>
      <w:r w:rsidRPr="00FA3D0F">
        <w:rPr>
          <w:rFonts w:ascii="Times New Roman" w:hAnsi="Times New Roman"/>
          <w:i/>
          <w:sz w:val="28"/>
          <w:szCs w:val="28"/>
          <w:lang w:val="uk-UA"/>
        </w:rPr>
        <w:t>Інноваційний розвиток вищої освіти : глобальний, європейський та національний виміри змін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 : матеріали V Міжнародної науково-практичної конференції (16–17 квітня 2019 року, м. Суми). Суми : Вид-во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СумДПУ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 xml:space="preserve"> імені А. С. Макаренка, 2019. Том 1. С. 26–29.</w:t>
      </w:r>
    </w:p>
    <w:p w:rsidR="00A90387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Pr="000D6A97">
        <w:rPr>
          <w:rFonts w:ascii="Times New Roman" w:hAnsi="Times New Roman"/>
          <w:sz w:val="28"/>
          <w:szCs w:val="28"/>
          <w:lang w:val="uk-UA"/>
        </w:rPr>
        <w:t xml:space="preserve">Стрельніков В. Ю. Інформаційні технології як стратегічний напрямок реформування системи вищої спеціальної освіти. </w:t>
      </w:r>
      <w:r w:rsidRPr="000D6A97">
        <w:rPr>
          <w:rFonts w:ascii="Times New Roman" w:hAnsi="Times New Roman"/>
          <w:i/>
          <w:sz w:val="28"/>
          <w:szCs w:val="28"/>
          <w:lang w:val="uk-UA"/>
        </w:rPr>
        <w:t>Теорія і практика навчання і виховання дітей з обмеженими фізичними можливостями : інноваційний підхід</w:t>
      </w:r>
      <w:r w:rsidRPr="000D6A97">
        <w:rPr>
          <w:rFonts w:ascii="Times New Roman" w:hAnsi="Times New Roman"/>
          <w:sz w:val="28"/>
          <w:szCs w:val="28"/>
          <w:lang w:val="uk-UA"/>
        </w:rPr>
        <w:t>. Матеріали міжнародної наук.-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 xml:space="preserve">. 6-8 жовтня 2004 р. /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>. Л. О. Хомич, C. П. Олійник, Л. О. Федорович. Полтава : ПДПУ імені В. Г. Короленка, 2004.</w:t>
      </w:r>
      <w:r>
        <w:rPr>
          <w:rFonts w:ascii="Times New Roman" w:hAnsi="Times New Roman"/>
          <w:sz w:val="28"/>
          <w:szCs w:val="28"/>
          <w:lang w:val="uk-UA"/>
        </w:rPr>
        <w:t xml:space="preserve"> С. </w:t>
      </w:r>
      <w:r w:rsidRPr="000D6A97">
        <w:rPr>
          <w:rFonts w:ascii="Times New Roman" w:hAnsi="Times New Roman"/>
          <w:sz w:val="28"/>
          <w:szCs w:val="28"/>
          <w:lang w:val="uk-UA"/>
        </w:rPr>
        <w:t>40–48.</w:t>
      </w:r>
    </w:p>
    <w:p w:rsidR="00A90387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</w:t>
      </w:r>
      <w:r w:rsidRPr="000D6A97">
        <w:rPr>
          <w:rFonts w:ascii="Times New Roman" w:hAnsi="Times New Roman"/>
          <w:sz w:val="28"/>
          <w:szCs w:val="28"/>
          <w:lang w:val="uk-UA"/>
        </w:rPr>
        <w:t xml:space="preserve">Стрельніков В. Ю. Кредитно-модульна система підготовки бакалаврів економіки. </w:t>
      </w:r>
      <w:r w:rsidRPr="000D6A97">
        <w:rPr>
          <w:rFonts w:ascii="Times New Roman" w:hAnsi="Times New Roman"/>
          <w:i/>
          <w:sz w:val="28"/>
          <w:szCs w:val="28"/>
          <w:lang w:val="uk-UA"/>
        </w:rPr>
        <w:t>Інновації в педагогічній освіті європейського простору</w:t>
      </w:r>
      <w:r w:rsidRPr="000D6A97">
        <w:rPr>
          <w:rFonts w:ascii="Times New Roman" w:hAnsi="Times New Roman"/>
          <w:sz w:val="28"/>
          <w:szCs w:val="28"/>
          <w:lang w:val="uk-UA"/>
        </w:rPr>
        <w:t>. Матеріали міжнародної науково-практичної конференції. 27–28 вересня 2009 р. Полтава, 2009. С. 26–34.</w:t>
      </w:r>
    </w:p>
    <w:p w:rsidR="00A90387" w:rsidRPr="00FA3D0F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Pr="00237BF0">
        <w:rPr>
          <w:rFonts w:ascii="Times New Roman" w:hAnsi="Times New Roman"/>
          <w:sz w:val="28"/>
          <w:szCs w:val="28"/>
          <w:lang w:val="uk-UA"/>
        </w:rPr>
        <w:t>Стрельніков В. Ю.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37BF0">
        <w:rPr>
          <w:rFonts w:ascii="Times New Roman" w:hAnsi="Times New Roman"/>
          <w:sz w:val="28"/>
          <w:szCs w:val="28"/>
          <w:lang w:val="uk-UA"/>
        </w:rPr>
        <w:t>Лебедик Л.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37BF0">
        <w:rPr>
          <w:rFonts w:ascii="Times New Roman" w:hAnsi="Times New Roman"/>
          <w:sz w:val="28"/>
          <w:szCs w:val="28"/>
          <w:lang w:val="uk-UA"/>
        </w:rPr>
        <w:t>В. Інноваційні технології підготовки магістрів спеціал</w:t>
      </w:r>
      <w:r>
        <w:rPr>
          <w:rFonts w:ascii="Times New Roman" w:hAnsi="Times New Roman"/>
          <w:sz w:val="28"/>
          <w:szCs w:val="28"/>
          <w:lang w:val="uk-UA"/>
        </w:rPr>
        <w:t xml:space="preserve">ьності «Педагогіка вищої школи». </w:t>
      </w:r>
      <w:r w:rsidRPr="000C5C6A">
        <w:rPr>
          <w:rFonts w:ascii="Times New Roman" w:hAnsi="Times New Roman"/>
          <w:i/>
          <w:sz w:val="28"/>
          <w:szCs w:val="28"/>
          <w:lang w:val="uk-UA"/>
        </w:rPr>
        <w:t xml:space="preserve">Актуальні проблеми та перспективи розвитку харчових виробництв, </w:t>
      </w:r>
      <w:proofErr w:type="spellStart"/>
      <w:r w:rsidRPr="000C5C6A">
        <w:rPr>
          <w:rFonts w:ascii="Times New Roman" w:hAnsi="Times New Roman"/>
          <w:i/>
          <w:sz w:val="28"/>
          <w:szCs w:val="28"/>
          <w:lang w:val="uk-UA"/>
        </w:rPr>
        <w:t>готельно</w:t>
      </w:r>
      <w:proofErr w:type="spellEnd"/>
      <w:r w:rsidRPr="000C5C6A">
        <w:rPr>
          <w:rFonts w:ascii="Times New Roman" w:hAnsi="Times New Roman"/>
          <w:i/>
          <w:sz w:val="28"/>
          <w:szCs w:val="28"/>
          <w:lang w:val="uk-UA"/>
        </w:rPr>
        <w:t>-ресторанного та туристичного бізнесу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: тези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Міжнар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>. наук.-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>. (м. Полтава, 20–21 листопада 2014 р.). Полтава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BF0">
        <w:rPr>
          <w:rFonts w:ascii="Times New Roman" w:hAnsi="Times New Roman"/>
          <w:sz w:val="28"/>
          <w:szCs w:val="28"/>
          <w:lang w:val="uk-UA"/>
        </w:rPr>
        <w:t>: ПУЕТ, 2015. С. 310–312.</w:t>
      </w:r>
    </w:p>
    <w:p w:rsidR="00A90387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. Стрельніков В. Ю. Основні категорії і поняття інноваційних технологій навчання. </w:t>
      </w:r>
      <w:r w:rsidRPr="00FA3D0F">
        <w:rPr>
          <w:rFonts w:ascii="Times New Roman" w:hAnsi="Times New Roman"/>
          <w:i/>
          <w:sz w:val="28"/>
          <w:szCs w:val="28"/>
          <w:lang w:val="uk-UA"/>
        </w:rPr>
        <w:t xml:space="preserve">Сучасна середня освіта : інновації, методологія, теорія, практика </w:t>
      </w:r>
      <w:r w:rsidRPr="00FA3D0F">
        <w:rPr>
          <w:rFonts w:ascii="Times New Roman" w:hAnsi="Times New Roman"/>
          <w:sz w:val="28"/>
          <w:szCs w:val="28"/>
          <w:lang w:val="uk-UA"/>
        </w:rPr>
        <w:t xml:space="preserve">: тези доповідей на міжрегіональній науково-практичній конференції, 7 жовтня 2014 р. / За </w:t>
      </w:r>
      <w:proofErr w:type="spellStart"/>
      <w:r w:rsidRPr="00FA3D0F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FA3D0F">
        <w:rPr>
          <w:rFonts w:ascii="Times New Roman" w:hAnsi="Times New Roman"/>
          <w:sz w:val="28"/>
          <w:szCs w:val="28"/>
          <w:lang w:val="uk-UA"/>
        </w:rPr>
        <w:t>. ред. І. М. Бобер. Кременчук : ПП Щербатих 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FA3D0F">
        <w:rPr>
          <w:rFonts w:ascii="Times New Roman" w:hAnsi="Times New Roman"/>
          <w:sz w:val="28"/>
          <w:szCs w:val="28"/>
          <w:lang w:val="uk-UA"/>
        </w:rPr>
        <w:t>В., 2014. С. 297–300.</w:t>
      </w:r>
    </w:p>
    <w:p w:rsidR="00A90387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0C5C6A">
        <w:rPr>
          <w:rFonts w:ascii="Times New Roman" w:hAnsi="Times New Roman"/>
          <w:sz w:val="28"/>
          <w:szCs w:val="28"/>
          <w:lang w:val="uk-UA"/>
        </w:rPr>
        <w:t xml:space="preserve">Стрельніков В. Ю. Педагогічні основи забезпечення особистісного і професійного розвитку студентів засобами інноваційних технологій навчання. Полтава : РВВ ПУСКУ, 2002. </w:t>
      </w:r>
      <w:proofErr w:type="spellStart"/>
      <w:r w:rsidRPr="000C5C6A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0C5C6A">
        <w:rPr>
          <w:rFonts w:ascii="Times New Roman" w:hAnsi="Times New Roman"/>
          <w:sz w:val="28"/>
          <w:szCs w:val="28"/>
          <w:lang w:val="uk-UA"/>
        </w:rPr>
        <w:t xml:space="preserve">. 1. 295 с. 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0C5C6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5C6A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0C5C6A">
        <w:rPr>
          <w:rFonts w:ascii="Times New Roman" w:hAnsi="Times New Roman"/>
          <w:sz w:val="28"/>
          <w:szCs w:val="28"/>
          <w:lang w:val="uk-UA"/>
        </w:rPr>
        <w:t>. 2. 230 с.</w:t>
      </w:r>
    </w:p>
    <w:p w:rsidR="00A90387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20. </w:t>
      </w:r>
      <w:r w:rsidRPr="000D6A97">
        <w:rPr>
          <w:rFonts w:ascii="Times New Roman" w:hAnsi="Times New Roman"/>
          <w:sz w:val="28"/>
          <w:szCs w:val="28"/>
          <w:lang w:val="uk-UA"/>
        </w:rPr>
        <w:t xml:space="preserve">Стрельніков В. Ю. Проектування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>-орієнтованих інформаційних технологій у вищій школі</w:t>
      </w:r>
      <w:r w:rsidRPr="000D6A97">
        <w:rPr>
          <w:rFonts w:ascii="Times New Roman" w:hAnsi="Times New Roman"/>
          <w:i/>
          <w:sz w:val="28"/>
          <w:szCs w:val="28"/>
          <w:lang w:val="uk-UA"/>
        </w:rPr>
        <w:t>. Сучасні інформаційні технології та інноваційні методики навчання у підготовці фахівців : методологія, теорія, досвід, проблеми</w:t>
      </w:r>
      <w:r w:rsidRPr="000D6A9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 xml:space="preserve">. наук. пр. /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 xml:space="preserve">. :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І.А.Зязюн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 xml:space="preserve"> (голова) та ін. Київ-Вінниця : ДОВ Вінниця, 2004. </w:t>
      </w:r>
      <w:proofErr w:type="spellStart"/>
      <w:r w:rsidRPr="000D6A9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0D6A97">
        <w:rPr>
          <w:rFonts w:ascii="Times New Roman" w:hAnsi="Times New Roman"/>
          <w:sz w:val="28"/>
          <w:szCs w:val="28"/>
          <w:lang w:val="uk-UA"/>
        </w:rPr>
        <w:t>. 6. C. 599–608.</w:t>
      </w:r>
    </w:p>
    <w:p w:rsidR="00237BF0" w:rsidRPr="00237BF0" w:rsidRDefault="00A90387" w:rsidP="00A903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21. </w:t>
      </w:r>
      <w:r w:rsidRPr="00237BF0">
        <w:rPr>
          <w:rFonts w:ascii="Times New Roman" w:hAnsi="Times New Roman"/>
          <w:sz w:val="28"/>
          <w:szCs w:val="28"/>
          <w:lang w:val="uk-UA"/>
        </w:rPr>
        <w:t>Стрельніков В. Ю. Теорії інтенсивног</w:t>
      </w:r>
      <w:r>
        <w:rPr>
          <w:rFonts w:ascii="Times New Roman" w:hAnsi="Times New Roman"/>
          <w:sz w:val="28"/>
          <w:szCs w:val="28"/>
          <w:lang w:val="uk-UA"/>
        </w:rPr>
        <w:t>о навчання майбутніх викладачів.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C6A">
        <w:rPr>
          <w:rFonts w:ascii="Times New Roman" w:hAnsi="Times New Roman"/>
          <w:i/>
          <w:sz w:val="28"/>
          <w:szCs w:val="28"/>
          <w:lang w:val="uk-UA"/>
        </w:rPr>
        <w:t xml:space="preserve">Сучасні проблеми </w:t>
      </w:r>
      <w:proofErr w:type="spellStart"/>
      <w:r w:rsidRPr="000C5C6A">
        <w:rPr>
          <w:rFonts w:ascii="Times New Roman" w:hAnsi="Times New Roman"/>
          <w:i/>
          <w:sz w:val="28"/>
          <w:szCs w:val="28"/>
          <w:lang w:val="uk-UA"/>
        </w:rPr>
        <w:t>гуманітаристики</w:t>
      </w:r>
      <w:proofErr w:type="spellEnd"/>
      <w:r w:rsidRPr="000C5C6A">
        <w:rPr>
          <w:rFonts w:ascii="Times New Roman" w:hAnsi="Times New Roman"/>
          <w:i/>
          <w:sz w:val="28"/>
          <w:szCs w:val="28"/>
          <w:lang w:val="uk-UA"/>
        </w:rPr>
        <w:t>: світоглядні пошуки, комунікативні та педагогічні стратегії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237BF0">
        <w:rPr>
          <w:rFonts w:ascii="Times New Roman" w:hAnsi="Times New Roman"/>
          <w:sz w:val="28"/>
          <w:szCs w:val="28"/>
          <w:lang w:val="uk-UA"/>
        </w:rPr>
        <w:t xml:space="preserve">атеріали V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Всеукр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>. наук.-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конфер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 xml:space="preserve">. /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7BF0">
        <w:rPr>
          <w:rFonts w:ascii="Times New Roman" w:hAnsi="Times New Roman"/>
          <w:sz w:val="28"/>
          <w:szCs w:val="28"/>
          <w:lang w:val="uk-UA"/>
        </w:rPr>
        <w:t>Бошицький</w:t>
      </w:r>
      <w:proofErr w:type="spellEnd"/>
      <w:r w:rsidRPr="00237BF0">
        <w:rPr>
          <w:rFonts w:ascii="Times New Roman" w:hAnsi="Times New Roman"/>
          <w:sz w:val="28"/>
          <w:szCs w:val="28"/>
          <w:lang w:val="uk-UA"/>
        </w:rPr>
        <w:t xml:space="preserve"> Ю. Л., Чернецька О. В., Українець С. Я. – Рівне : РІКУП НАНУ, 2015. С. 203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237BF0">
        <w:rPr>
          <w:rFonts w:ascii="Times New Roman" w:hAnsi="Times New Roman"/>
          <w:sz w:val="28"/>
          <w:szCs w:val="28"/>
          <w:lang w:val="uk-UA"/>
        </w:rPr>
        <w:t>207.</w:t>
      </w:r>
    </w:p>
    <w:sectPr w:rsidR="00237BF0" w:rsidRPr="00237BF0" w:rsidSect="00BC52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0F"/>
    <w:rsid w:val="00066230"/>
    <w:rsid w:val="0016345E"/>
    <w:rsid w:val="00237BF0"/>
    <w:rsid w:val="002A0F78"/>
    <w:rsid w:val="003328BC"/>
    <w:rsid w:val="003A37D0"/>
    <w:rsid w:val="003E480D"/>
    <w:rsid w:val="00423A1F"/>
    <w:rsid w:val="005D0808"/>
    <w:rsid w:val="006369BB"/>
    <w:rsid w:val="00651437"/>
    <w:rsid w:val="007226B4"/>
    <w:rsid w:val="0076477B"/>
    <w:rsid w:val="008A7293"/>
    <w:rsid w:val="008F222E"/>
    <w:rsid w:val="00A2486F"/>
    <w:rsid w:val="00A90387"/>
    <w:rsid w:val="00B03AC6"/>
    <w:rsid w:val="00B712D2"/>
    <w:rsid w:val="00BA2C86"/>
    <w:rsid w:val="00BC525B"/>
    <w:rsid w:val="00D139E2"/>
    <w:rsid w:val="00D61A5D"/>
    <w:rsid w:val="00E310C9"/>
    <w:rsid w:val="00E84949"/>
    <w:rsid w:val="00E91D4C"/>
    <w:rsid w:val="00F5316C"/>
    <w:rsid w:val="00F70BE3"/>
    <w:rsid w:val="00F74805"/>
    <w:rsid w:val="00FA3D0F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98F"/>
  <w15:chartTrackingRefBased/>
  <w15:docId w15:val="{34550304-30EC-497D-A347-DE800A8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0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3D0F"/>
    <w:pPr>
      <w:widowControl w:val="0"/>
      <w:autoSpaceDE w:val="0"/>
      <w:autoSpaceDN w:val="0"/>
      <w:adjustRightInd w:val="0"/>
      <w:spacing w:after="0" w:line="220" w:lineRule="auto"/>
      <w:ind w:firstLine="720"/>
      <w:jc w:val="both"/>
    </w:pPr>
    <w:rPr>
      <w:rFonts w:ascii="Times New Roman" w:hAnsi="Times New Roman"/>
      <w:sz w:val="28"/>
      <w:szCs w:val="1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FA3D0F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styleId="2">
    <w:name w:val="Body Text Indent 2"/>
    <w:basedOn w:val="a"/>
    <w:link w:val="20"/>
    <w:rsid w:val="0016345E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16345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58">
    <w:name w:val="Font Style58"/>
    <w:rsid w:val="008F222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pple-style-span">
    <w:name w:val="apple-style-span"/>
    <w:rsid w:val="008F2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C8B6-9B97-48DA-B004-3683ACA4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7557</Words>
  <Characters>4308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5</cp:revision>
  <dcterms:created xsi:type="dcterms:W3CDTF">2019-10-01T17:31:00Z</dcterms:created>
  <dcterms:modified xsi:type="dcterms:W3CDTF">2019-10-03T04:54:00Z</dcterms:modified>
</cp:coreProperties>
</file>