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4B" w:rsidRPr="006D2A4B" w:rsidRDefault="006D2A4B" w:rsidP="00856E2D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r>
        <w:rPr>
          <w:rFonts w:ascii="Times New Roman" w:hAnsi="Times New Roman"/>
          <w:b/>
          <w:sz w:val="28"/>
          <w:szCs w:val="28"/>
          <w:lang w:val="uk-UA" w:eastAsia="fr-FR"/>
        </w:rPr>
        <w:t>Денис ГЛАДКОВ</w:t>
      </w:r>
    </w:p>
    <w:p w:rsidR="00FA3D0F" w:rsidRPr="00DA0208" w:rsidRDefault="006D2A4B" w:rsidP="00FA3D0F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6D2A4B">
        <w:rPr>
          <w:rFonts w:ascii="Times New Roman" w:hAnsi="Times New Roman"/>
          <w:b/>
          <w:sz w:val="28"/>
          <w:szCs w:val="28"/>
          <w:lang w:eastAsia="fr-FR"/>
        </w:rPr>
        <w:t>СКЛАДНИКИ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ПРОЕКТУВАННЯ ВИКЛАДАЧЕМ ВИЩОЇ ШКОЛИ ІННОВАЦІЙНИХ ТЕХНОЛОГІЙ НАВЧАННЯ</w:t>
      </w:r>
      <w:r>
        <w:rPr>
          <w:rFonts w:ascii="Times New Roman" w:hAnsi="Times New Roman"/>
          <w:b/>
          <w:sz w:val="28"/>
          <w:szCs w:val="28"/>
          <w:lang w:val="uk-UA" w:eastAsia="fr-FR"/>
        </w:rPr>
        <w:t xml:space="preserve"> </w:t>
      </w:r>
    </w:p>
    <w:p w:rsidR="00FA3D0F" w:rsidRPr="00FA3D0F" w:rsidRDefault="00856E2D" w:rsidP="003328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Актуальним сьогодні є</w:t>
      </w:r>
      <w:r w:rsidR="006D2A4B"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A4B">
        <w:rPr>
          <w:rFonts w:ascii="Times New Roman" w:hAnsi="Times New Roman"/>
          <w:sz w:val="28"/>
          <w:szCs w:val="28"/>
          <w:lang w:val="uk-UA"/>
        </w:rPr>
        <w:t xml:space="preserve">забезпечення якості </w:t>
      </w:r>
      <w:r w:rsidR="003328BC" w:rsidRPr="00FA3D0F">
        <w:rPr>
          <w:rFonts w:ascii="Times New Roman" w:hAnsi="Times New Roman"/>
          <w:sz w:val="28"/>
          <w:szCs w:val="28"/>
          <w:lang w:val="uk-UA"/>
        </w:rPr>
        <w:t>проектування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і впровадження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викладачем вищої школи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в навчальний процес </w:t>
      </w:r>
      <w:r w:rsidR="00FE4AE8" w:rsidRPr="00FE4AE8">
        <w:rPr>
          <w:rFonts w:ascii="Times New Roman" w:hAnsi="Times New Roman"/>
          <w:sz w:val="28"/>
          <w:szCs w:val="28"/>
          <w:lang w:val="uk-UA"/>
        </w:rPr>
        <w:t>інноваційних технологій навчання</w:t>
      </w:r>
      <w:r w:rsidR="003328BC">
        <w:rPr>
          <w:rFonts w:ascii="Times New Roman" w:hAnsi="Times New Roman"/>
          <w:sz w:val="28"/>
          <w:szCs w:val="28"/>
          <w:lang w:val="uk-UA"/>
        </w:rPr>
        <w:t>.</w:t>
      </w:r>
      <w:r w:rsidR="002B5EFF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3328BC" w:rsidRPr="00FA3D0F">
        <w:rPr>
          <w:rFonts w:ascii="Times New Roman" w:hAnsi="Times New Roman"/>
          <w:sz w:val="28"/>
          <w:szCs w:val="28"/>
          <w:lang w:val="uk-UA"/>
        </w:rPr>
        <w:t xml:space="preserve">ослідження </w:t>
      </w:r>
      <w:r w:rsidR="003328BC">
        <w:rPr>
          <w:rFonts w:ascii="Times New Roman" w:hAnsi="Times New Roman"/>
          <w:sz w:val="28"/>
          <w:szCs w:val="28"/>
          <w:lang w:val="uk-UA"/>
        </w:rPr>
        <w:t>проблеми</w:t>
      </w:r>
      <w:r w:rsidR="003328BC" w:rsidRPr="00FA3D0F">
        <w:rPr>
          <w:rFonts w:ascii="Times New Roman" w:hAnsi="Times New Roman"/>
          <w:sz w:val="28"/>
          <w:szCs w:val="28"/>
          <w:lang w:val="uk-UA"/>
        </w:rPr>
        <w:t xml:space="preserve"> проектування новітніх технологій навчання як складової професійної діяльності педагога</w:t>
      </w:r>
      <w:r w:rsidR="002B5EFF">
        <w:rPr>
          <w:rFonts w:ascii="Times New Roman" w:hAnsi="Times New Roman"/>
          <w:sz w:val="28"/>
          <w:szCs w:val="28"/>
          <w:lang w:val="uk-UA"/>
        </w:rPr>
        <w:t>,</w:t>
      </w:r>
      <w:r w:rsidR="003328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EFF">
        <w:rPr>
          <w:rFonts w:ascii="Times New Roman" w:hAnsi="Times New Roman"/>
          <w:sz w:val="28"/>
          <w:szCs w:val="28"/>
          <w:lang w:val="uk-UA"/>
        </w:rPr>
        <w:t xml:space="preserve">проведемо </w:t>
      </w:r>
      <w:r w:rsidR="003328BC">
        <w:rPr>
          <w:rFonts w:ascii="Times New Roman" w:hAnsi="Times New Roman"/>
          <w:sz w:val="28"/>
          <w:szCs w:val="28"/>
          <w:lang w:val="uk-UA"/>
        </w:rPr>
        <w:t>спираючись на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публікаці</w:t>
      </w:r>
      <w:r w:rsidR="003328BC">
        <w:rPr>
          <w:rFonts w:ascii="Times New Roman" w:hAnsi="Times New Roman"/>
          <w:sz w:val="28"/>
          <w:szCs w:val="28"/>
          <w:lang w:val="uk-UA"/>
        </w:rPr>
        <w:t>ї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, в яких започатковано розв’язання даної проблеми</w:t>
      </w:r>
      <w:r w:rsidR="00E310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0C9" w:rsidRPr="000F2C5E">
        <w:rPr>
          <w:rFonts w:ascii="Times New Roman" w:hAnsi="Times New Roman"/>
          <w:sz w:val="28"/>
          <w:szCs w:val="28"/>
          <w:lang w:val="uk-UA"/>
        </w:rPr>
        <w:t>[</w:t>
      </w:r>
      <w:r w:rsidR="00E310C9">
        <w:rPr>
          <w:rFonts w:ascii="Times New Roman" w:hAnsi="Times New Roman"/>
          <w:sz w:val="28"/>
          <w:szCs w:val="28"/>
          <w:lang w:val="uk-UA"/>
        </w:rPr>
        <w:t>1</w:t>
      </w:r>
      <w:r w:rsidR="00C765E0">
        <w:rPr>
          <w:rFonts w:ascii="Times New Roman" w:hAnsi="Times New Roman"/>
          <w:sz w:val="28"/>
          <w:szCs w:val="28"/>
          <w:lang w:val="uk-UA"/>
        </w:rPr>
        <w:t>–17</w:t>
      </w:r>
      <w:r w:rsidR="003328BC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="00E310C9" w:rsidRPr="000F2C5E">
        <w:rPr>
          <w:rFonts w:ascii="Times New Roman" w:hAnsi="Times New Roman"/>
          <w:sz w:val="28"/>
          <w:szCs w:val="28"/>
          <w:lang w:val="uk-UA"/>
        </w:rPr>
        <w:t>]</w:t>
      </w:r>
      <w:r w:rsidR="003328BC">
        <w:rPr>
          <w:rFonts w:ascii="Times New Roman" w:hAnsi="Times New Roman"/>
          <w:sz w:val="28"/>
          <w:szCs w:val="28"/>
          <w:lang w:val="uk-UA"/>
        </w:rPr>
        <w:t>, уточни</w:t>
      </w:r>
      <w:r w:rsidR="002B5EFF">
        <w:rPr>
          <w:rFonts w:ascii="Times New Roman" w:hAnsi="Times New Roman"/>
          <w:sz w:val="28"/>
          <w:szCs w:val="28"/>
          <w:lang w:val="uk-UA"/>
        </w:rPr>
        <w:t>мо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сутн</w:t>
      </w:r>
      <w:r w:rsidR="003328BC">
        <w:rPr>
          <w:rFonts w:ascii="Times New Roman" w:hAnsi="Times New Roman"/>
          <w:sz w:val="28"/>
          <w:szCs w:val="28"/>
          <w:lang w:val="uk-UA"/>
        </w:rPr>
        <w:t>і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ст</w:t>
      </w:r>
      <w:r w:rsidR="003328BC">
        <w:rPr>
          <w:rFonts w:ascii="Times New Roman" w:hAnsi="Times New Roman"/>
          <w:sz w:val="28"/>
          <w:szCs w:val="28"/>
          <w:lang w:val="uk-UA"/>
        </w:rPr>
        <w:t>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8BC" w:rsidRPr="00FA3D0F">
        <w:rPr>
          <w:rFonts w:ascii="Times New Roman" w:hAnsi="Times New Roman"/>
          <w:sz w:val="28"/>
          <w:szCs w:val="28"/>
          <w:lang w:val="uk-UA"/>
        </w:rPr>
        <w:t>понять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«проектування»</w:t>
      </w:r>
      <w:r w:rsidR="003328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«і</w:t>
      </w:r>
      <w:r w:rsidR="002A0F78">
        <w:rPr>
          <w:rFonts w:ascii="Times New Roman" w:hAnsi="Times New Roman"/>
          <w:sz w:val="28"/>
          <w:szCs w:val="28"/>
          <w:lang w:val="uk-UA"/>
        </w:rPr>
        <w:t>нноваційні технології навчання»,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«інтерактивні технології навчання»</w:t>
      </w:r>
      <w:r w:rsidR="002A0F78">
        <w:rPr>
          <w:rFonts w:ascii="Times New Roman" w:hAnsi="Times New Roman"/>
          <w:sz w:val="28"/>
          <w:szCs w:val="28"/>
          <w:lang w:val="uk-UA"/>
        </w:rPr>
        <w:t xml:space="preserve"> і с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формулю</w:t>
      </w:r>
      <w:r w:rsidR="002B5EFF">
        <w:rPr>
          <w:rFonts w:ascii="Times New Roman" w:hAnsi="Times New Roman"/>
          <w:sz w:val="28"/>
          <w:szCs w:val="28"/>
          <w:lang w:val="uk-UA"/>
        </w:rPr>
        <w:t>ємо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вимог</w:t>
      </w:r>
      <w:r w:rsidR="002A0F78">
        <w:rPr>
          <w:rFonts w:ascii="Times New Roman" w:hAnsi="Times New Roman"/>
          <w:sz w:val="28"/>
          <w:szCs w:val="28"/>
          <w:lang w:val="uk-UA"/>
        </w:rPr>
        <w:t>и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до викладача</w:t>
      </w:r>
      <w:r w:rsidR="002A0F78">
        <w:rPr>
          <w:rFonts w:ascii="Times New Roman" w:hAnsi="Times New Roman"/>
          <w:sz w:val="28"/>
          <w:szCs w:val="28"/>
          <w:lang w:val="uk-UA"/>
        </w:rPr>
        <w:t xml:space="preserve"> вищої школи як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проектанта.</w:t>
      </w:r>
    </w:p>
    <w:p w:rsidR="00FA3D0F" w:rsidRPr="00FA3D0F" w:rsidRDefault="00C765E0" w:rsidP="00B03A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оняття </w:t>
      </w:r>
      <w:r w:rsidR="00FA3D0F" w:rsidRPr="00B03AC6">
        <w:rPr>
          <w:rFonts w:ascii="Times New Roman" w:hAnsi="Times New Roman"/>
          <w:i/>
          <w:sz w:val="28"/>
          <w:szCs w:val="28"/>
          <w:lang w:val="uk-UA"/>
        </w:rPr>
        <w:t>«проектування»</w:t>
      </w:r>
      <w:r w:rsidR="002A0F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діяльності педагога </w:t>
      </w:r>
      <w:r w:rsidR="002A0F78" w:rsidRPr="00FA3D0F">
        <w:rPr>
          <w:rFonts w:ascii="Times New Roman" w:hAnsi="Times New Roman"/>
          <w:sz w:val="28"/>
          <w:szCs w:val="28"/>
          <w:lang w:val="uk-UA"/>
        </w:rPr>
        <w:t xml:space="preserve">проектуванням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є цілеспрямована діяльність щодо створення проекту</w:t>
      </w:r>
      <w:r w:rsidR="00B0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3AC6" w:rsidRPr="00FA3D0F">
        <w:rPr>
          <w:rFonts w:ascii="Times New Roman" w:hAnsi="Times New Roman"/>
          <w:sz w:val="28"/>
          <w:szCs w:val="28"/>
          <w:lang w:val="uk-UA"/>
        </w:rPr>
        <w:t>(нової технології навчання)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3AC6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орієнтован</w:t>
      </w:r>
      <w:r w:rsidR="00B03AC6">
        <w:rPr>
          <w:rFonts w:ascii="Times New Roman" w:hAnsi="Times New Roman"/>
          <w:sz w:val="28"/>
          <w:szCs w:val="28"/>
          <w:lang w:val="uk-UA"/>
        </w:rPr>
        <w:t>ий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на масове використання [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B03A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3AC6" w:rsidRPr="00B03AC6">
        <w:rPr>
          <w:rFonts w:ascii="Times New Roman" w:hAnsi="Times New Roman"/>
          <w:sz w:val="28"/>
          <w:szCs w:val="28"/>
          <w:lang w:val="uk-UA"/>
        </w:rPr>
        <w:t>с</w:t>
      </w:r>
      <w:r w:rsidR="00B03AC6">
        <w:rPr>
          <w:rFonts w:ascii="Times New Roman" w:hAnsi="Times New Roman"/>
          <w:sz w:val="28"/>
          <w:szCs w:val="28"/>
          <w:lang w:val="uk-UA"/>
        </w:rPr>
        <w:t>. 20–</w:t>
      </w:r>
      <w:r w:rsidR="00B03AC6" w:rsidRPr="00B03AC6">
        <w:rPr>
          <w:rFonts w:ascii="Times New Roman" w:hAnsi="Times New Roman"/>
          <w:sz w:val="28"/>
          <w:szCs w:val="28"/>
          <w:lang w:val="uk-UA"/>
        </w:rPr>
        <w:t>23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FA3D0F" w:rsidRPr="00FA3D0F" w:rsidRDefault="00FA3D0F" w:rsidP="00B03A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>«</w:t>
      </w:r>
      <w:r w:rsidR="00B03AC6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B03AC6">
        <w:rPr>
          <w:rFonts w:ascii="Times New Roman" w:hAnsi="Times New Roman"/>
          <w:i/>
          <w:sz w:val="28"/>
          <w:szCs w:val="28"/>
          <w:lang w:val="uk-UA"/>
        </w:rPr>
        <w:t>нноваційні технології навчання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03AC6">
        <w:rPr>
          <w:rFonts w:ascii="Times New Roman" w:hAnsi="Times New Roman"/>
          <w:sz w:val="28"/>
          <w:szCs w:val="28"/>
          <w:lang w:val="uk-UA"/>
        </w:rPr>
        <w:t>часто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розгляда</w:t>
      </w:r>
      <w:r w:rsidR="00BA2C86">
        <w:rPr>
          <w:rFonts w:ascii="Times New Roman" w:hAnsi="Times New Roman"/>
          <w:sz w:val="28"/>
          <w:szCs w:val="28"/>
          <w:lang w:val="uk-UA"/>
        </w:rPr>
        <w:t>ю</w:t>
      </w:r>
      <w:r w:rsidRPr="00FA3D0F">
        <w:rPr>
          <w:rFonts w:ascii="Times New Roman" w:hAnsi="Times New Roman"/>
          <w:sz w:val="28"/>
          <w:szCs w:val="28"/>
          <w:lang w:val="uk-UA"/>
        </w:rPr>
        <w:t>ть</w:t>
      </w:r>
      <w:r w:rsidR="00B03AC6">
        <w:rPr>
          <w:rFonts w:ascii="Times New Roman" w:hAnsi="Times New Roman"/>
          <w:sz w:val="28"/>
          <w:szCs w:val="28"/>
          <w:lang w:val="uk-UA"/>
        </w:rPr>
        <w:t>ся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3AC6">
        <w:rPr>
          <w:rFonts w:ascii="Times New Roman" w:hAnsi="Times New Roman"/>
          <w:sz w:val="28"/>
          <w:szCs w:val="28"/>
          <w:lang w:val="uk-UA"/>
        </w:rPr>
        <w:t xml:space="preserve">практиками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як такі, що є новими для </w:t>
      </w:r>
      <w:r w:rsidR="00B03AC6">
        <w:rPr>
          <w:rFonts w:ascii="Times New Roman" w:hAnsi="Times New Roman"/>
          <w:sz w:val="28"/>
          <w:szCs w:val="28"/>
          <w:lang w:val="uk-UA"/>
        </w:rPr>
        <w:t>вітчизняної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вищої школи. </w:t>
      </w:r>
      <w:r w:rsidR="00B03AC6">
        <w:rPr>
          <w:rFonts w:ascii="Times New Roman" w:hAnsi="Times New Roman"/>
          <w:sz w:val="28"/>
          <w:szCs w:val="28"/>
          <w:lang w:val="uk-UA"/>
        </w:rPr>
        <w:t>Але значення цього терміну дещо інше</w:t>
      </w:r>
      <w:r w:rsidR="00D13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– нововведення</w:t>
      </w:r>
      <w:r w:rsidR="00D139E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03AC6">
        <w:rPr>
          <w:rFonts w:ascii="Times New Roman" w:hAnsi="Times New Roman"/>
          <w:sz w:val="28"/>
          <w:szCs w:val="28"/>
          <w:lang w:val="uk-UA"/>
        </w:rPr>
        <w:t>адже в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ін походить від двох латинських слів: </w:t>
      </w:r>
      <w:proofErr w:type="spellStart"/>
      <w:r w:rsidRPr="00D139E2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– префікс, що означає заперечення та </w:t>
      </w:r>
      <w:proofErr w:type="spellStart"/>
      <w:r w:rsidRPr="00D139E2">
        <w:rPr>
          <w:rFonts w:ascii="Times New Roman" w:hAnsi="Times New Roman"/>
          <w:i/>
          <w:sz w:val="28"/>
          <w:szCs w:val="28"/>
          <w:lang w:val="uk-UA"/>
        </w:rPr>
        <w:t>novatio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– оновлення, зміна</w:t>
      </w:r>
      <w:r w:rsidR="00D139E2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FA3D0F">
        <w:rPr>
          <w:rFonts w:ascii="Times New Roman" w:hAnsi="Times New Roman"/>
          <w:sz w:val="28"/>
          <w:szCs w:val="28"/>
          <w:lang w:val="uk-UA"/>
        </w:rPr>
        <w:t>що заперечує існуючі</w:t>
      </w:r>
      <w:r w:rsidR="00D139E2" w:rsidRPr="00D139E2">
        <w:rPr>
          <w:rFonts w:ascii="Times New Roman" w:hAnsi="Times New Roman"/>
          <w:sz w:val="28"/>
          <w:szCs w:val="28"/>
          <w:lang w:val="uk-UA"/>
        </w:rPr>
        <w:t xml:space="preserve"> технології навчання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Це стосується й 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«інноваційн</w:t>
      </w:r>
      <w:r w:rsidR="00D139E2">
        <w:rPr>
          <w:rFonts w:ascii="Times New Roman" w:hAnsi="Times New Roman"/>
          <w:sz w:val="28"/>
          <w:szCs w:val="28"/>
          <w:lang w:val="uk-UA"/>
        </w:rPr>
        <w:t>их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 xml:space="preserve"> підход</w:t>
      </w:r>
      <w:r w:rsidR="00D139E2">
        <w:rPr>
          <w:rFonts w:ascii="Times New Roman" w:hAnsi="Times New Roman"/>
          <w:sz w:val="28"/>
          <w:szCs w:val="28"/>
          <w:lang w:val="uk-UA"/>
        </w:rPr>
        <w:t>ів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»</w:t>
      </w:r>
      <w:r w:rsidR="00D139E2">
        <w:rPr>
          <w:rFonts w:ascii="Times New Roman" w:hAnsi="Times New Roman"/>
          <w:sz w:val="28"/>
          <w:szCs w:val="28"/>
          <w:lang w:val="uk-UA"/>
        </w:rPr>
        <w:t>,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«інноваційн</w:t>
      </w:r>
      <w:r w:rsidR="00D139E2">
        <w:rPr>
          <w:rFonts w:ascii="Times New Roman" w:hAnsi="Times New Roman"/>
          <w:sz w:val="28"/>
          <w:szCs w:val="28"/>
          <w:lang w:val="uk-UA"/>
        </w:rPr>
        <w:t>ого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мислення», «інноваційн</w:t>
      </w:r>
      <w:r w:rsidR="00D139E2">
        <w:rPr>
          <w:rFonts w:ascii="Times New Roman" w:hAnsi="Times New Roman"/>
          <w:sz w:val="28"/>
          <w:szCs w:val="28"/>
          <w:lang w:val="uk-UA"/>
        </w:rPr>
        <w:t>ого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середовищ</w:t>
      </w:r>
      <w:r w:rsidR="00D139E2">
        <w:rPr>
          <w:rFonts w:ascii="Times New Roman" w:hAnsi="Times New Roman"/>
          <w:sz w:val="28"/>
          <w:szCs w:val="28"/>
          <w:lang w:val="uk-UA"/>
        </w:rPr>
        <w:t>а»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тощо 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[</w:t>
      </w:r>
      <w:r w:rsidR="00C765E0">
        <w:rPr>
          <w:rFonts w:ascii="Times New Roman" w:hAnsi="Times New Roman"/>
          <w:sz w:val="28"/>
          <w:szCs w:val="28"/>
          <w:lang w:val="uk-UA"/>
        </w:rPr>
        <w:t>8</w:t>
      </w:r>
      <w:r w:rsidR="00D139E2">
        <w:rPr>
          <w:rFonts w:ascii="Times New Roman" w:hAnsi="Times New Roman"/>
          <w:sz w:val="28"/>
          <w:szCs w:val="28"/>
          <w:lang w:val="uk-UA"/>
        </w:rPr>
        <w:t>, с. 105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]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3D0F" w:rsidRPr="00FA3D0F" w:rsidRDefault="00D139E2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Поняття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A3D0F" w:rsidRPr="00D139E2">
        <w:rPr>
          <w:rFonts w:ascii="Times New Roman" w:hAnsi="Times New Roman"/>
          <w:i/>
          <w:sz w:val="28"/>
          <w:szCs w:val="28"/>
          <w:lang w:val="uk-UA"/>
        </w:rPr>
        <w:t>інтерактивн</w:t>
      </w:r>
      <w:r w:rsidRPr="00D139E2">
        <w:rPr>
          <w:rFonts w:ascii="Times New Roman" w:hAnsi="Times New Roman"/>
          <w:i/>
          <w:sz w:val="28"/>
          <w:szCs w:val="28"/>
          <w:lang w:val="uk-UA"/>
        </w:rPr>
        <w:t>і</w:t>
      </w:r>
      <w:r w:rsidR="00FA3D0F" w:rsidRPr="00D139E2">
        <w:rPr>
          <w:rFonts w:ascii="Times New Roman" w:hAnsi="Times New Roman"/>
          <w:i/>
          <w:sz w:val="28"/>
          <w:szCs w:val="28"/>
          <w:lang w:val="uk-UA"/>
        </w:rPr>
        <w:t xml:space="preserve"> технологі</w:t>
      </w:r>
      <w:r w:rsidRPr="00D139E2">
        <w:rPr>
          <w:rFonts w:ascii="Times New Roman" w:hAnsi="Times New Roman"/>
          <w:i/>
          <w:sz w:val="28"/>
          <w:szCs w:val="28"/>
          <w:lang w:val="uk-UA"/>
        </w:rPr>
        <w:t>ї</w:t>
      </w:r>
      <w:r w:rsidR="00FA3D0F" w:rsidRPr="00D139E2">
        <w:rPr>
          <w:rFonts w:ascii="Times New Roman" w:hAnsi="Times New Roman"/>
          <w:i/>
          <w:sz w:val="28"/>
          <w:szCs w:val="28"/>
          <w:lang w:val="uk-UA"/>
        </w:rPr>
        <w:t xml:space="preserve"> навчання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яке також несправедливо практиками</w:t>
      </w:r>
      <w:r w:rsidRPr="00D13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зводит</w:t>
      </w:r>
      <w:r>
        <w:rPr>
          <w:rFonts w:ascii="Times New Roman" w:hAnsi="Times New Roman"/>
          <w:sz w:val="28"/>
          <w:szCs w:val="28"/>
          <w:lang w:val="uk-UA"/>
        </w:rPr>
        <w:t>ься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лише до комунікацій</w:t>
      </w:r>
      <w:r>
        <w:rPr>
          <w:rFonts w:ascii="Times New Roman" w:hAnsi="Times New Roman"/>
          <w:sz w:val="28"/>
          <w:szCs w:val="28"/>
          <w:lang w:val="uk-UA"/>
        </w:rPr>
        <w:t xml:space="preserve"> (від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англійськ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слов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A3D0F" w:rsidRPr="00D139E2">
        <w:rPr>
          <w:rFonts w:ascii="Times New Roman" w:hAnsi="Times New Roman"/>
          <w:i/>
          <w:sz w:val="28"/>
          <w:szCs w:val="28"/>
          <w:lang w:val="uk-UA"/>
        </w:rPr>
        <w:t>interactive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взаємоді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, спілкування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. Ми 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погоджуємося із сучасними дослідниками </w:t>
      </w:r>
      <w:r w:rsidR="00F74805" w:rsidRPr="00FA3D0F">
        <w:rPr>
          <w:rFonts w:ascii="Times New Roman" w:hAnsi="Times New Roman"/>
          <w:sz w:val="28"/>
          <w:szCs w:val="28"/>
          <w:lang w:val="uk-UA"/>
        </w:rPr>
        <w:t>Л. Лебедик [</w:t>
      </w:r>
      <w:r w:rsidR="00F74805">
        <w:rPr>
          <w:rFonts w:ascii="Times New Roman" w:hAnsi="Times New Roman"/>
          <w:sz w:val="28"/>
          <w:szCs w:val="28"/>
          <w:lang w:val="uk-UA"/>
        </w:rPr>
        <w:t>1, с. </w:t>
      </w:r>
      <w:r w:rsidR="00F74805" w:rsidRPr="00FA3D0F">
        <w:rPr>
          <w:rFonts w:ascii="Times New Roman" w:hAnsi="Times New Roman"/>
          <w:sz w:val="28"/>
          <w:szCs w:val="28"/>
          <w:lang w:val="uk-UA"/>
        </w:rPr>
        <w:t>282–294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765E0">
        <w:rPr>
          <w:rFonts w:ascii="Times New Roman" w:hAnsi="Times New Roman"/>
          <w:sz w:val="28"/>
          <w:szCs w:val="28"/>
          <w:lang w:val="uk-UA"/>
        </w:rPr>
        <w:t>8</w:t>
      </w:r>
      <w:r w:rsidR="00F74805">
        <w:rPr>
          <w:rFonts w:ascii="Times New Roman" w:hAnsi="Times New Roman"/>
          <w:sz w:val="28"/>
          <w:szCs w:val="28"/>
          <w:lang w:val="uk-UA"/>
        </w:rPr>
        <w:t>, с. 105–106</w:t>
      </w:r>
      <w:r w:rsidR="00F74805" w:rsidRPr="00FA3D0F">
        <w:rPr>
          <w:rFonts w:ascii="Times New Roman" w:hAnsi="Times New Roman"/>
          <w:sz w:val="28"/>
          <w:szCs w:val="28"/>
          <w:lang w:val="uk-UA"/>
        </w:rPr>
        <w:t>]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74805" w:rsidRPr="00F74805">
        <w:rPr>
          <w:rFonts w:ascii="Times New Roman" w:hAnsi="Times New Roman"/>
          <w:sz w:val="28"/>
          <w:szCs w:val="28"/>
          <w:lang w:val="uk-UA"/>
        </w:rPr>
        <w:t>В. Стрельніковим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805" w:rsidRPr="00FA3D0F">
        <w:rPr>
          <w:rFonts w:ascii="Times New Roman" w:hAnsi="Times New Roman"/>
          <w:sz w:val="28"/>
          <w:szCs w:val="28"/>
          <w:lang w:val="uk-UA"/>
        </w:rPr>
        <w:t>[</w:t>
      </w:r>
      <w:r w:rsidR="00C765E0">
        <w:rPr>
          <w:rFonts w:ascii="Times New Roman" w:hAnsi="Times New Roman"/>
          <w:sz w:val="28"/>
          <w:szCs w:val="28"/>
          <w:lang w:val="uk-UA"/>
        </w:rPr>
        <w:t>9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74805" w:rsidRPr="00B03AC6">
        <w:rPr>
          <w:rFonts w:ascii="Times New Roman" w:hAnsi="Times New Roman"/>
          <w:sz w:val="28"/>
          <w:szCs w:val="28"/>
          <w:lang w:val="uk-UA"/>
        </w:rPr>
        <w:t>с</w:t>
      </w:r>
      <w:r w:rsidR="00F74805">
        <w:rPr>
          <w:rFonts w:ascii="Times New Roman" w:hAnsi="Times New Roman"/>
          <w:sz w:val="28"/>
          <w:szCs w:val="28"/>
          <w:lang w:val="uk-UA"/>
        </w:rPr>
        <w:t>. 20–</w:t>
      </w:r>
      <w:r w:rsidR="00F74805" w:rsidRPr="00B03AC6">
        <w:rPr>
          <w:rFonts w:ascii="Times New Roman" w:hAnsi="Times New Roman"/>
          <w:sz w:val="28"/>
          <w:szCs w:val="28"/>
          <w:lang w:val="uk-UA"/>
        </w:rPr>
        <w:t>23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765E0">
        <w:rPr>
          <w:rFonts w:ascii="Times New Roman" w:hAnsi="Times New Roman"/>
          <w:sz w:val="28"/>
          <w:szCs w:val="28"/>
          <w:lang w:val="uk-UA"/>
        </w:rPr>
        <w:t>14</w:t>
      </w:r>
      <w:r w:rsidR="00F74805">
        <w:rPr>
          <w:rFonts w:ascii="Times New Roman" w:hAnsi="Times New Roman"/>
          <w:sz w:val="28"/>
          <w:szCs w:val="28"/>
          <w:lang w:val="uk-UA"/>
        </w:rPr>
        <w:t>, с. </w:t>
      </w:r>
      <w:r w:rsidR="00F74805" w:rsidRPr="00FA3D0F">
        <w:rPr>
          <w:rFonts w:ascii="Times New Roman" w:hAnsi="Times New Roman"/>
          <w:sz w:val="28"/>
          <w:szCs w:val="28"/>
          <w:lang w:val="uk-UA"/>
        </w:rPr>
        <w:t>297–300]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вважа</w:t>
      </w:r>
      <w:r w:rsidR="00F74805">
        <w:rPr>
          <w:rFonts w:ascii="Times New Roman" w:hAnsi="Times New Roman"/>
          <w:sz w:val="28"/>
          <w:szCs w:val="28"/>
          <w:lang w:val="uk-UA"/>
        </w:rPr>
        <w:t>ють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, що «</w:t>
      </w:r>
      <w:proofErr w:type="spellStart"/>
      <w:r w:rsidR="00FA3D0F" w:rsidRPr="00FA3D0F">
        <w:rPr>
          <w:rFonts w:ascii="Times New Roman" w:hAnsi="Times New Roman"/>
          <w:sz w:val="28"/>
          <w:szCs w:val="28"/>
          <w:lang w:val="uk-UA"/>
        </w:rPr>
        <w:t>інтеракція</w:t>
      </w:r>
      <w:proofErr w:type="spellEnd"/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» є діалогом, який важко алгоритмізувати (тобто, зробити власне технологією навчання) через спонтанність спілкування. </w:t>
      </w:r>
      <w:r w:rsidR="00F74805">
        <w:rPr>
          <w:rFonts w:ascii="Times New Roman" w:hAnsi="Times New Roman"/>
          <w:sz w:val="28"/>
          <w:szCs w:val="28"/>
          <w:lang w:val="uk-UA"/>
        </w:rPr>
        <w:t>Автори справедливо аргументують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74805">
        <w:rPr>
          <w:rFonts w:ascii="Times New Roman" w:hAnsi="Times New Roman"/>
          <w:sz w:val="28"/>
          <w:szCs w:val="28"/>
          <w:lang w:val="uk-UA"/>
        </w:rPr>
        <w:t>що, оскільки є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«активні технології навчання», які 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педагоги-практики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продуктивно використовують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термін </w:t>
      </w:r>
      <w:r w:rsidR="00F74805" w:rsidRPr="00FA3D0F">
        <w:rPr>
          <w:rFonts w:ascii="Times New Roman" w:hAnsi="Times New Roman"/>
          <w:sz w:val="28"/>
          <w:szCs w:val="28"/>
          <w:lang w:val="uk-UA"/>
        </w:rPr>
        <w:t>«</w:t>
      </w:r>
      <w:r w:rsidR="00F74805" w:rsidRPr="00F74805">
        <w:rPr>
          <w:rFonts w:ascii="Times New Roman" w:hAnsi="Times New Roman"/>
          <w:sz w:val="28"/>
          <w:szCs w:val="28"/>
          <w:lang w:val="uk-UA"/>
        </w:rPr>
        <w:t>інтерактивні технології навчання</w:t>
      </w:r>
      <w:r w:rsidR="00F74805" w:rsidRPr="00FA3D0F">
        <w:rPr>
          <w:rFonts w:ascii="Times New Roman" w:hAnsi="Times New Roman"/>
          <w:sz w:val="28"/>
          <w:szCs w:val="28"/>
          <w:lang w:val="uk-UA"/>
        </w:rPr>
        <w:t>»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слід виводити з двох латинських слів: </w:t>
      </w:r>
      <w:proofErr w:type="spellStart"/>
      <w:r w:rsidR="00F74805" w:rsidRPr="00F74805">
        <w:rPr>
          <w:rFonts w:ascii="Times New Roman" w:hAnsi="Times New Roman"/>
          <w:i/>
          <w:sz w:val="28"/>
          <w:szCs w:val="28"/>
          <w:lang w:val="uk-UA"/>
        </w:rPr>
        <w:t>inter</w:t>
      </w:r>
      <w:proofErr w:type="spellEnd"/>
      <w:r w:rsidR="00F74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805" w:rsidRPr="00FA3D0F">
        <w:rPr>
          <w:rFonts w:ascii="Times New Roman" w:hAnsi="Times New Roman"/>
          <w:sz w:val="28"/>
          <w:szCs w:val="28"/>
          <w:lang w:val="uk-UA"/>
        </w:rPr>
        <w:t>– префікс, що означає перебування поміж</w:t>
      </w:r>
      <w:r w:rsidR="00F74805">
        <w:rPr>
          <w:rFonts w:ascii="Times New Roman" w:hAnsi="Times New Roman"/>
          <w:sz w:val="28"/>
          <w:szCs w:val="28"/>
          <w:lang w:val="uk-UA"/>
        </w:rPr>
        <w:t xml:space="preserve">, і </w:t>
      </w:r>
      <w:proofErr w:type="spellStart"/>
      <w:r w:rsidR="00FA3D0F" w:rsidRPr="00F74805">
        <w:rPr>
          <w:rFonts w:ascii="Times New Roman" w:hAnsi="Times New Roman"/>
          <w:i/>
          <w:sz w:val="28"/>
          <w:szCs w:val="28"/>
          <w:lang w:val="uk-UA"/>
        </w:rPr>
        <w:t>activus</w:t>
      </w:r>
      <w:proofErr w:type="spellEnd"/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– діяльний, енергійний</w:t>
      </w:r>
      <w:r w:rsidR="00F74805">
        <w:rPr>
          <w:rFonts w:ascii="Times New Roman" w:hAnsi="Times New Roman"/>
          <w:sz w:val="28"/>
          <w:szCs w:val="28"/>
          <w:lang w:val="uk-UA"/>
        </w:rPr>
        <w:t>. Отже, на думку авторів,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«інтерактивна технологія навчання» є такою, у якій активність суб’єкта навчання викликана зовнішніми чинниками (організацією навчального процесу). </w:t>
      </w:r>
      <w:r w:rsidR="005D080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інтерактивни</w:t>
      </w:r>
      <w:r w:rsidR="005D0808">
        <w:rPr>
          <w:rFonts w:ascii="Times New Roman" w:hAnsi="Times New Roman"/>
          <w:sz w:val="28"/>
          <w:szCs w:val="28"/>
          <w:lang w:val="uk-UA"/>
        </w:rPr>
        <w:t>х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технологі</w:t>
      </w:r>
      <w:r w:rsidR="005D0808">
        <w:rPr>
          <w:rFonts w:ascii="Times New Roman" w:hAnsi="Times New Roman"/>
          <w:sz w:val="28"/>
          <w:szCs w:val="28"/>
          <w:lang w:val="uk-UA"/>
        </w:rPr>
        <w:t>й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навчання, окрім комунікативних, </w:t>
      </w:r>
      <w:r w:rsidR="005D0808">
        <w:rPr>
          <w:rFonts w:ascii="Times New Roman" w:hAnsi="Times New Roman"/>
          <w:sz w:val="28"/>
          <w:szCs w:val="28"/>
          <w:lang w:val="uk-UA"/>
        </w:rPr>
        <w:t xml:space="preserve">відносяться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також інформаційні та модульні [</w:t>
      </w:r>
      <w:r w:rsidR="00C765E0">
        <w:rPr>
          <w:rFonts w:ascii="Times New Roman" w:hAnsi="Times New Roman"/>
          <w:sz w:val="28"/>
          <w:szCs w:val="28"/>
          <w:lang w:val="uk-UA"/>
        </w:rPr>
        <w:t>9</w:t>
      </w:r>
      <w:r w:rsidR="005D08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D0808" w:rsidRPr="00B03AC6">
        <w:rPr>
          <w:rFonts w:ascii="Times New Roman" w:hAnsi="Times New Roman"/>
          <w:sz w:val="28"/>
          <w:szCs w:val="28"/>
          <w:lang w:val="uk-UA"/>
        </w:rPr>
        <w:t>с</w:t>
      </w:r>
      <w:r w:rsidR="005D0808">
        <w:rPr>
          <w:rFonts w:ascii="Times New Roman" w:hAnsi="Times New Roman"/>
          <w:sz w:val="28"/>
          <w:szCs w:val="28"/>
          <w:lang w:val="uk-UA"/>
        </w:rPr>
        <w:t>. 20–</w:t>
      </w:r>
      <w:r w:rsidR="005D0808" w:rsidRPr="00B03AC6">
        <w:rPr>
          <w:rFonts w:ascii="Times New Roman" w:hAnsi="Times New Roman"/>
          <w:sz w:val="28"/>
          <w:szCs w:val="28"/>
          <w:lang w:val="uk-UA"/>
        </w:rPr>
        <w:t>23</w:t>
      </w:r>
      <w:r w:rsidR="005D080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765E0">
        <w:rPr>
          <w:rFonts w:ascii="Times New Roman" w:hAnsi="Times New Roman"/>
          <w:sz w:val="28"/>
          <w:szCs w:val="28"/>
          <w:lang w:val="uk-UA"/>
        </w:rPr>
        <w:t>14</w:t>
      </w:r>
      <w:r w:rsidR="005D0808">
        <w:rPr>
          <w:rFonts w:ascii="Times New Roman" w:hAnsi="Times New Roman"/>
          <w:sz w:val="28"/>
          <w:szCs w:val="28"/>
          <w:lang w:val="uk-UA"/>
        </w:rPr>
        <w:t>, с. </w:t>
      </w:r>
      <w:r w:rsidR="005D0808" w:rsidRPr="00FA3D0F">
        <w:rPr>
          <w:rFonts w:ascii="Times New Roman" w:hAnsi="Times New Roman"/>
          <w:sz w:val="28"/>
          <w:szCs w:val="28"/>
          <w:lang w:val="uk-UA"/>
        </w:rPr>
        <w:t>297–300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].</w:t>
      </w:r>
    </w:p>
    <w:p w:rsidR="00FA3D0F" w:rsidRPr="00FA3D0F" w:rsidRDefault="005D0808" w:rsidP="00066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>до викладача</w:t>
      </w:r>
      <w:r w:rsidR="00066230">
        <w:rPr>
          <w:rFonts w:ascii="Times New Roman" w:hAnsi="Times New Roman"/>
          <w:sz w:val="28"/>
          <w:szCs w:val="28"/>
          <w:lang w:val="uk-UA"/>
        </w:rPr>
        <w:t xml:space="preserve"> вищої школи як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>проектанта</w:t>
      </w:r>
      <w:r w:rsidR="00BA2C86" w:rsidRPr="00BA2C86">
        <w:rPr>
          <w:rFonts w:ascii="Times New Roman" w:hAnsi="Times New Roman"/>
          <w:sz w:val="28"/>
          <w:szCs w:val="28"/>
          <w:lang w:val="uk-UA"/>
        </w:rPr>
        <w:t xml:space="preserve"> технології навчання</w:t>
      </w:r>
      <w:r w:rsidR="00066230">
        <w:rPr>
          <w:rFonts w:ascii="Times New Roman" w:hAnsi="Times New Roman"/>
          <w:sz w:val="28"/>
          <w:szCs w:val="28"/>
          <w:lang w:val="uk-UA"/>
        </w:rPr>
        <w:t>, насамперед</w:t>
      </w:r>
      <w:r w:rsidR="00066230" w:rsidRPr="00066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230">
        <w:rPr>
          <w:rFonts w:ascii="Times New Roman" w:hAnsi="Times New Roman"/>
          <w:sz w:val="28"/>
          <w:szCs w:val="28"/>
          <w:lang w:val="uk-UA"/>
        </w:rPr>
        <w:t>п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роектування потребує синтезу різноманітних </w:t>
      </w:r>
      <w:r w:rsidR="00FA3D0F" w:rsidRPr="00A2486F">
        <w:rPr>
          <w:rFonts w:ascii="Times New Roman" w:hAnsi="Times New Roman"/>
          <w:i/>
          <w:sz w:val="28"/>
          <w:szCs w:val="28"/>
          <w:lang w:val="uk-UA"/>
        </w:rPr>
        <w:t>знань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>філософських,</w:t>
      </w:r>
      <w:r w:rsidR="00066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педагогічних, психологічних,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 xml:space="preserve">історичних,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соціологічних,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>інформаційних</w:t>
      </w:r>
      <w:r w:rsidR="00066230">
        <w:rPr>
          <w:rFonts w:ascii="Times New Roman" w:hAnsi="Times New Roman"/>
          <w:sz w:val="28"/>
          <w:szCs w:val="28"/>
          <w:lang w:val="uk-UA"/>
        </w:rPr>
        <w:t>,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екологічних, медичних,</w:t>
      </w:r>
      <w:r w:rsidR="00066230" w:rsidRPr="00066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 xml:space="preserve">технічних, </w:t>
      </w:r>
      <w:r w:rsidR="00066230">
        <w:rPr>
          <w:rFonts w:ascii="Times New Roman" w:hAnsi="Times New Roman"/>
          <w:sz w:val="28"/>
          <w:szCs w:val="28"/>
          <w:lang w:val="uk-UA"/>
        </w:rPr>
        <w:t>правових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тощо.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>Викладач</w:t>
      </w:r>
      <w:r w:rsidR="00066230">
        <w:rPr>
          <w:rFonts w:ascii="Times New Roman" w:hAnsi="Times New Roman"/>
          <w:sz w:val="28"/>
          <w:szCs w:val="28"/>
          <w:lang w:val="uk-UA"/>
        </w:rPr>
        <w:t xml:space="preserve"> має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колосальн</w:t>
      </w:r>
      <w:r w:rsidR="00066230">
        <w:rPr>
          <w:rFonts w:ascii="Times New Roman" w:hAnsi="Times New Roman"/>
          <w:sz w:val="28"/>
          <w:szCs w:val="28"/>
          <w:lang w:val="uk-UA"/>
        </w:rPr>
        <w:t>у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відповідальніст</w:t>
      </w:r>
      <w:r w:rsidR="00066230">
        <w:rPr>
          <w:rFonts w:ascii="Times New Roman" w:hAnsi="Times New Roman"/>
          <w:sz w:val="28"/>
          <w:szCs w:val="28"/>
          <w:lang w:val="uk-UA"/>
        </w:rPr>
        <w:t>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230">
        <w:rPr>
          <w:rFonts w:ascii="Times New Roman" w:hAnsi="Times New Roman"/>
          <w:sz w:val="28"/>
          <w:szCs w:val="28"/>
          <w:lang w:val="uk-UA"/>
        </w:rPr>
        <w:t>як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за технологічн</w:t>
      </w:r>
      <w:r w:rsidR="00066230">
        <w:rPr>
          <w:rFonts w:ascii="Times New Roman" w:hAnsi="Times New Roman"/>
          <w:sz w:val="28"/>
          <w:szCs w:val="28"/>
          <w:lang w:val="uk-UA"/>
        </w:rPr>
        <w:t>і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230">
        <w:rPr>
          <w:rFonts w:ascii="Times New Roman" w:hAnsi="Times New Roman"/>
          <w:sz w:val="28"/>
          <w:szCs w:val="28"/>
          <w:lang w:val="uk-UA"/>
        </w:rPr>
        <w:t>аспекти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230">
        <w:rPr>
          <w:rFonts w:ascii="Times New Roman" w:hAnsi="Times New Roman"/>
          <w:sz w:val="28"/>
          <w:szCs w:val="28"/>
          <w:lang w:val="uk-UA"/>
        </w:rPr>
        <w:t>освіт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н</w:t>
      </w:r>
      <w:r w:rsidR="00066230">
        <w:rPr>
          <w:rFonts w:ascii="Times New Roman" w:hAnsi="Times New Roman"/>
          <w:sz w:val="28"/>
          <w:szCs w:val="28"/>
          <w:lang w:val="uk-UA"/>
        </w:rPr>
        <w:t>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ого процесу,</w:t>
      </w:r>
      <w:r w:rsidR="00066230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а</w:t>
      </w:r>
      <w:r w:rsidR="00066230">
        <w:rPr>
          <w:rFonts w:ascii="Times New Roman" w:hAnsi="Times New Roman"/>
          <w:sz w:val="28"/>
          <w:szCs w:val="28"/>
          <w:lang w:val="uk-UA"/>
        </w:rPr>
        <w:t>к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230">
        <w:rPr>
          <w:rFonts w:ascii="Times New Roman" w:hAnsi="Times New Roman"/>
          <w:sz w:val="28"/>
          <w:szCs w:val="28"/>
          <w:lang w:val="uk-UA"/>
        </w:rPr>
        <w:t>і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за психічний стан </w:t>
      </w:r>
      <w:r w:rsidR="00066230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 xml:space="preserve">життя </w:t>
      </w:r>
      <w:r w:rsidR="00066230">
        <w:rPr>
          <w:rFonts w:ascii="Times New Roman" w:hAnsi="Times New Roman"/>
          <w:sz w:val="28"/>
          <w:szCs w:val="28"/>
          <w:lang w:val="uk-UA"/>
        </w:rPr>
        <w:t>тих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6230">
        <w:rPr>
          <w:rFonts w:ascii="Times New Roman" w:hAnsi="Times New Roman"/>
          <w:sz w:val="28"/>
          <w:szCs w:val="28"/>
          <w:lang w:val="uk-UA"/>
        </w:rPr>
        <w:t>хто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бер</w:t>
      </w:r>
      <w:r w:rsidR="00066230">
        <w:rPr>
          <w:rFonts w:ascii="Times New Roman" w:hAnsi="Times New Roman"/>
          <w:sz w:val="28"/>
          <w:szCs w:val="28"/>
          <w:lang w:val="uk-UA"/>
        </w:rPr>
        <w:t>е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участь у реалізації </w:t>
      </w:r>
      <w:r w:rsidR="00066230">
        <w:rPr>
          <w:rFonts w:ascii="Times New Roman" w:hAnsi="Times New Roman"/>
          <w:sz w:val="28"/>
          <w:szCs w:val="28"/>
          <w:lang w:val="uk-UA"/>
        </w:rPr>
        <w:t>ць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ого проекту.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 xml:space="preserve">Л. Лебедик </w:t>
      </w:r>
      <w:r w:rsidR="00066230">
        <w:rPr>
          <w:rFonts w:ascii="Times New Roman" w:hAnsi="Times New Roman"/>
          <w:sz w:val="28"/>
          <w:szCs w:val="28"/>
          <w:lang w:val="uk-UA"/>
        </w:rPr>
        <w:t>вважає, що, як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що для технічного проекту можна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 xml:space="preserve">описати </w:t>
      </w:r>
      <w:r w:rsidR="00066230">
        <w:rPr>
          <w:rFonts w:ascii="Times New Roman" w:hAnsi="Times New Roman"/>
          <w:sz w:val="28"/>
          <w:szCs w:val="28"/>
          <w:lang w:val="uk-UA"/>
        </w:rPr>
        <w:t>й у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рахувати всі елементи,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 xml:space="preserve">умови </w:t>
      </w:r>
      <w:r w:rsidR="00066230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конструктивні вузли, </w:t>
      </w:r>
      <w:r w:rsidR="00066230">
        <w:rPr>
          <w:rFonts w:ascii="Times New Roman" w:hAnsi="Times New Roman"/>
          <w:sz w:val="28"/>
          <w:szCs w:val="28"/>
          <w:lang w:val="uk-UA"/>
        </w:rPr>
        <w:t>які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забезпеч</w:t>
      </w:r>
      <w:r w:rsidR="00066230">
        <w:rPr>
          <w:rFonts w:ascii="Times New Roman" w:hAnsi="Times New Roman"/>
          <w:sz w:val="28"/>
          <w:szCs w:val="28"/>
          <w:lang w:val="uk-UA"/>
        </w:rPr>
        <w:t>а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ть в</w:t>
      </w:r>
      <w:r w:rsidR="00066230">
        <w:rPr>
          <w:rFonts w:ascii="Times New Roman" w:hAnsi="Times New Roman"/>
          <w:sz w:val="28"/>
          <w:szCs w:val="28"/>
          <w:lang w:val="uk-UA"/>
        </w:rPr>
        <w:t>тіл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ення</w:t>
      </w:r>
      <w:r w:rsidR="00066230">
        <w:rPr>
          <w:rFonts w:ascii="Times New Roman" w:hAnsi="Times New Roman"/>
          <w:sz w:val="28"/>
          <w:szCs w:val="28"/>
          <w:lang w:val="uk-UA"/>
        </w:rPr>
        <w:t xml:space="preserve"> проекту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, то для </w:t>
      </w:r>
      <w:r w:rsidR="00066230"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технології навчання </w:t>
      </w:r>
      <w:r w:rsidR="00066230">
        <w:rPr>
          <w:rFonts w:ascii="Times New Roman" w:hAnsi="Times New Roman"/>
          <w:sz w:val="28"/>
          <w:szCs w:val="28"/>
          <w:lang w:val="uk-UA"/>
        </w:rPr>
        <w:t>з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робити </w:t>
      </w:r>
      <w:r w:rsidR="00066230">
        <w:rPr>
          <w:rFonts w:ascii="Times New Roman" w:hAnsi="Times New Roman"/>
          <w:sz w:val="28"/>
          <w:szCs w:val="28"/>
          <w:lang w:val="uk-UA"/>
        </w:rPr>
        <w:t>це дуже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важко через </w:t>
      </w:r>
      <w:r w:rsidR="00066230" w:rsidRPr="00FA3D0F">
        <w:rPr>
          <w:rFonts w:ascii="Times New Roman" w:hAnsi="Times New Roman"/>
          <w:sz w:val="28"/>
          <w:szCs w:val="28"/>
          <w:lang w:val="uk-UA"/>
        </w:rPr>
        <w:t xml:space="preserve">індивідуальні особливості суб’єктів </w:t>
      </w:r>
      <w:r w:rsidR="00066230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багатофакторність педагогічн</w:t>
      </w:r>
      <w:r w:rsidR="00066230">
        <w:rPr>
          <w:rFonts w:ascii="Times New Roman" w:hAnsi="Times New Roman"/>
          <w:sz w:val="28"/>
          <w:szCs w:val="28"/>
          <w:lang w:val="uk-UA"/>
        </w:rPr>
        <w:t>их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lastRenderedPageBreak/>
        <w:t>явищ</w:t>
      </w:r>
      <w:r w:rsidR="00066230">
        <w:rPr>
          <w:rFonts w:ascii="Times New Roman" w:hAnsi="Times New Roman"/>
          <w:sz w:val="28"/>
          <w:szCs w:val="28"/>
          <w:lang w:val="uk-UA"/>
        </w:rPr>
        <w:t>; тому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230">
        <w:rPr>
          <w:rFonts w:ascii="Times New Roman" w:hAnsi="Times New Roman"/>
          <w:sz w:val="28"/>
          <w:szCs w:val="28"/>
          <w:lang w:val="uk-UA"/>
        </w:rPr>
        <w:t>п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роекти технологій навчання мають бути більш гнучкими з</w:t>
      </w:r>
      <w:r w:rsidR="00066230">
        <w:rPr>
          <w:rFonts w:ascii="Times New Roman" w:hAnsi="Times New Roman"/>
          <w:sz w:val="28"/>
          <w:szCs w:val="28"/>
          <w:lang w:val="uk-UA"/>
        </w:rPr>
        <w:t>а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="00066230">
        <w:rPr>
          <w:rFonts w:ascii="Times New Roman" w:hAnsi="Times New Roman"/>
          <w:sz w:val="28"/>
          <w:szCs w:val="28"/>
          <w:lang w:val="uk-UA"/>
        </w:rPr>
        <w:t>і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і мати для корекції окремих вузлів</w:t>
      </w:r>
      <w:r w:rsidR="00D13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7D0" w:rsidRPr="00FA3D0F">
        <w:rPr>
          <w:rFonts w:ascii="Times New Roman" w:hAnsi="Times New Roman"/>
          <w:sz w:val="28"/>
          <w:szCs w:val="28"/>
          <w:lang w:val="uk-UA"/>
        </w:rPr>
        <w:t xml:space="preserve">певний резерв 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[</w:t>
      </w:r>
      <w:r w:rsidR="00C765E0">
        <w:rPr>
          <w:rFonts w:ascii="Times New Roman" w:hAnsi="Times New Roman"/>
          <w:sz w:val="28"/>
          <w:szCs w:val="28"/>
          <w:lang w:val="uk-UA"/>
        </w:rPr>
        <w:t>8</w:t>
      </w:r>
      <w:r w:rsidR="00D139E2">
        <w:rPr>
          <w:rFonts w:ascii="Times New Roman" w:hAnsi="Times New Roman"/>
          <w:sz w:val="28"/>
          <w:szCs w:val="28"/>
          <w:lang w:val="uk-UA"/>
        </w:rPr>
        <w:t>, с. 10</w:t>
      </w:r>
      <w:r w:rsidR="003A37D0">
        <w:rPr>
          <w:rFonts w:ascii="Times New Roman" w:hAnsi="Times New Roman"/>
          <w:sz w:val="28"/>
          <w:szCs w:val="28"/>
          <w:lang w:val="uk-UA"/>
        </w:rPr>
        <w:t>5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]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.</w:t>
      </w:r>
    </w:p>
    <w:p w:rsidR="00FA3D0F" w:rsidRPr="00FA3D0F" w:rsidRDefault="003A37D0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ми розділяємо думку </w:t>
      </w:r>
      <w:r w:rsidRPr="00FA3D0F">
        <w:rPr>
          <w:rFonts w:ascii="Times New Roman" w:hAnsi="Times New Roman"/>
          <w:sz w:val="28"/>
          <w:szCs w:val="28"/>
          <w:lang w:val="uk-UA"/>
        </w:rPr>
        <w:t>Л. Лебедик</w:t>
      </w:r>
      <w:r>
        <w:rPr>
          <w:rFonts w:ascii="Times New Roman" w:hAnsi="Times New Roman"/>
          <w:sz w:val="28"/>
          <w:szCs w:val="28"/>
          <w:lang w:val="uk-UA"/>
        </w:rPr>
        <w:t>, що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26B4">
        <w:rPr>
          <w:rFonts w:ascii="Times New Roman" w:hAnsi="Times New Roman"/>
          <w:sz w:val="28"/>
          <w:szCs w:val="28"/>
          <w:lang w:val="uk-UA"/>
        </w:rPr>
        <w:t>п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роект </w:t>
      </w:r>
      <w:r w:rsidR="007226B4" w:rsidRPr="00FA3D0F">
        <w:rPr>
          <w:rFonts w:ascii="Times New Roman" w:hAnsi="Times New Roman"/>
          <w:sz w:val="28"/>
          <w:szCs w:val="28"/>
          <w:lang w:val="uk-UA"/>
        </w:rPr>
        <w:t>викладача</w:t>
      </w:r>
      <w:r w:rsidR="007226B4">
        <w:rPr>
          <w:rFonts w:ascii="Times New Roman" w:hAnsi="Times New Roman"/>
          <w:sz w:val="28"/>
          <w:szCs w:val="28"/>
          <w:lang w:val="uk-UA"/>
        </w:rPr>
        <w:t xml:space="preserve"> вищої школи його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технології навчання</w:t>
      </w:r>
      <w:r w:rsidR="007226B4">
        <w:rPr>
          <w:rFonts w:ascii="Times New Roman" w:hAnsi="Times New Roman"/>
          <w:sz w:val="28"/>
          <w:szCs w:val="28"/>
          <w:lang w:val="uk-UA"/>
        </w:rPr>
        <w:t>: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може бути вироблений лише на підґрунті критичного аналізу </w:t>
      </w:r>
      <w:r w:rsidR="007226B4">
        <w:rPr>
          <w:rFonts w:ascii="Times New Roman" w:hAnsi="Times New Roman"/>
          <w:sz w:val="28"/>
          <w:szCs w:val="28"/>
          <w:lang w:val="uk-UA"/>
        </w:rPr>
        <w:t xml:space="preserve">досвіду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раніше виконан</w:t>
      </w:r>
      <w:r w:rsidR="007226B4">
        <w:rPr>
          <w:rFonts w:ascii="Times New Roman" w:hAnsi="Times New Roman"/>
          <w:sz w:val="28"/>
          <w:szCs w:val="28"/>
          <w:lang w:val="uk-UA"/>
        </w:rPr>
        <w:t>ої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7226B4">
        <w:rPr>
          <w:rFonts w:ascii="Times New Roman" w:hAnsi="Times New Roman"/>
          <w:sz w:val="28"/>
          <w:szCs w:val="28"/>
          <w:lang w:val="uk-UA"/>
        </w:rPr>
        <w:t>і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її продуктів</w:t>
      </w:r>
      <w:r w:rsidR="007226B4">
        <w:rPr>
          <w:rFonts w:ascii="Times New Roman" w:hAnsi="Times New Roman"/>
          <w:sz w:val="28"/>
          <w:szCs w:val="28"/>
          <w:lang w:val="uk-UA"/>
        </w:rPr>
        <w:t>;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має спиратися на експериментально вивірену уяву</w:t>
      </w:r>
      <w:r w:rsidR="007226B4">
        <w:rPr>
          <w:rFonts w:ascii="Times New Roman" w:hAnsi="Times New Roman"/>
          <w:sz w:val="28"/>
          <w:szCs w:val="28"/>
          <w:lang w:val="uk-UA"/>
        </w:rPr>
        <w:t>;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26B4">
        <w:rPr>
          <w:rFonts w:ascii="Times New Roman" w:hAnsi="Times New Roman"/>
          <w:sz w:val="28"/>
          <w:szCs w:val="28"/>
          <w:lang w:val="uk-UA"/>
        </w:rPr>
        <w:t>у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мі</w:t>
      </w:r>
      <w:r w:rsidR="007226B4">
        <w:rPr>
          <w:rFonts w:ascii="Times New Roman" w:hAnsi="Times New Roman"/>
          <w:sz w:val="28"/>
          <w:szCs w:val="28"/>
          <w:lang w:val="uk-UA"/>
        </w:rPr>
        <w:t>щува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ти довершене дослідження реконструйованого об’єкта у тому вигляді, в якому він існує </w:t>
      </w:r>
      <w:r w:rsidR="007226B4">
        <w:rPr>
          <w:rFonts w:ascii="Times New Roman" w:hAnsi="Times New Roman"/>
          <w:sz w:val="28"/>
          <w:szCs w:val="28"/>
          <w:lang w:val="uk-UA"/>
        </w:rPr>
        <w:t>насправді; бути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зорієнтовани</w:t>
      </w:r>
      <w:r w:rsidR="007226B4">
        <w:rPr>
          <w:rFonts w:ascii="Times New Roman" w:hAnsi="Times New Roman"/>
          <w:sz w:val="28"/>
          <w:szCs w:val="28"/>
          <w:lang w:val="uk-UA"/>
        </w:rPr>
        <w:t>м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на впровадження</w:t>
      </w:r>
      <w:r w:rsidR="00D13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[</w:t>
      </w:r>
      <w:r w:rsidR="00C765E0">
        <w:rPr>
          <w:rFonts w:ascii="Times New Roman" w:hAnsi="Times New Roman"/>
          <w:sz w:val="28"/>
          <w:szCs w:val="28"/>
          <w:lang w:val="uk-UA"/>
        </w:rPr>
        <w:t>8</w:t>
      </w:r>
      <w:r w:rsidR="00D139E2">
        <w:rPr>
          <w:rFonts w:ascii="Times New Roman" w:hAnsi="Times New Roman"/>
          <w:sz w:val="28"/>
          <w:szCs w:val="28"/>
          <w:lang w:val="uk-UA"/>
        </w:rPr>
        <w:t>, с. 10</w:t>
      </w:r>
      <w:r w:rsidR="007226B4">
        <w:rPr>
          <w:rFonts w:ascii="Times New Roman" w:hAnsi="Times New Roman"/>
          <w:sz w:val="28"/>
          <w:szCs w:val="28"/>
          <w:lang w:val="uk-UA"/>
        </w:rPr>
        <w:t>5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]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3D0F" w:rsidRPr="00FA3D0F" w:rsidRDefault="007226B4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п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роектувальн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486F">
        <w:rPr>
          <w:rFonts w:ascii="Times New Roman" w:hAnsi="Times New Roman"/>
          <w:i/>
          <w:sz w:val="28"/>
          <w:szCs w:val="28"/>
          <w:lang w:val="uk-UA"/>
        </w:rPr>
        <w:t>умінь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викладача вищої школи</w:t>
      </w:r>
      <w:r>
        <w:rPr>
          <w:rFonts w:ascii="Times New Roman" w:hAnsi="Times New Roman"/>
          <w:sz w:val="28"/>
          <w:szCs w:val="28"/>
          <w:lang w:val="uk-UA"/>
        </w:rPr>
        <w:t>, то ними є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формулювати кінцеві 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поточні </w:t>
      </w:r>
      <w:r>
        <w:rPr>
          <w:rFonts w:ascii="Times New Roman" w:hAnsi="Times New Roman"/>
          <w:sz w:val="28"/>
          <w:szCs w:val="28"/>
          <w:lang w:val="uk-UA"/>
        </w:rPr>
        <w:t>дидакти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чні цілі і завдання, знаходити раціональні способи їх вирішення </w:t>
      </w:r>
      <w:r>
        <w:rPr>
          <w:rFonts w:ascii="Times New Roman" w:hAnsi="Times New Roman"/>
          <w:sz w:val="28"/>
          <w:szCs w:val="28"/>
          <w:lang w:val="uk-UA"/>
        </w:rPr>
        <w:t>й досягнення</w:t>
      </w:r>
      <w:r w:rsidRPr="00FA3D0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визначати для проектування навчального процесу</w:t>
      </w:r>
      <w:r w:rsidRPr="00722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вихідні дані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; здійснювати перспективне планування, правильно ставити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тактичні,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стратегічні, оперативні завдання і вибирати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методи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способи їх вирішення; виділяти інформаційно-смислові елементи навчального матеріалу</w:t>
      </w:r>
      <w:r w:rsidRPr="007226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FA3D0F">
        <w:rPr>
          <w:rFonts w:ascii="Times New Roman" w:hAnsi="Times New Roman"/>
          <w:sz w:val="28"/>
          <w:szCs w:val="28"/>
          <w:lang w:val="uk-UA"/>
        </w:rPr>
        <w:t>дидактичні одиниці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, визначати їх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послідовність вивчення </w:t>
      </w:r>
      <w:r>
        <w:rPr>
          <w:rFonts w:ascii="Times New Roman" w:hAnsi="Times New Roman"/>
          <w:sz w:val="28"/>
          <w:szCs w:val="28"/>
          <w:lang w:val="uk-UA"/>
        </w:rPr>
        <w:t>й ієрархію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; передбачати</w:t>
      </w:r>
      <w:r w:rsidRPr="00722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протягом усього планованого періоду навчання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можливі результати вирішення педагогічних завдань; ставити перед студентами</w:t>
      </w:r>
      <w:r w:rsidRPr="00722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індивідуальні</w:t>
      </w:r>
      <w:r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>
        <w:rPr>
          <w:rFonts w:ascii="Times New Roman" w:hAnsi="Times New Roman"/>
          <w:sz w:val="28"/>
          <w:szCs w:val="28"/>
          <w:lang w:val="uk-UA"/>
        </w:rPr>
        <w:t xml:space="preserve">і для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груп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цілі аудиторної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22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самостійної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A3D0F" w:rsidRPr="00FA3D0F">
        <w:rPr>
          <w:rFonts w:ascii="Times New Roman" w:hAnsi="Times New Roman"/>
          <w:sz w:val="28"/>
          <w:szCs w:val="28"/>
          <w:lang w:val="uk-UA"/>
        </w:rPr>
        <w:t>позааудиторної</w:t>
      </w:r>
      <w:proofErr w:type="spellEnd"/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роботи;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знаходити основні опорні міжпредметні зв’язки;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встановлювати оптимальний обсяг навчального матеріалу; моделювати зміст навчального матеріалу,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методи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форми викладання курсів, </w:t>
      </w:r>
      <w:r>
        <w:rPr>
          <w:rFonts w:ascii="Times New Roman" w:hAnsi="Times New Roman"/>
          <w:sz w:val="28"/>
          <w:szCs w:val="28"/>
          <w:lang w:val="uk-UA"/>
        </w:rPr>
        <w:t>ураховуючи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їх рол</w:t>
      </w:r>
      <w:r w:rsidR="00A2486F">
        <w:rPr>
          <w:rFonts w:ascii="Times New Roman" w:hAnsi="Times New Roman"/>
          <w:sz w:val="28"/>
          <w:szCs w:val="28"/>
          <w:lang w:val="uk-UA"/>
        </w:rPr>
        <w:t xml:space="preserve">ь і </w:t>
      </w:r>
      <w:r w:rsidR="00A2486F" w:rsidRPr="00FA3D0F">
        <w:rPr>
          <w:rFonts w:ascii="Times New Roman" w:hAnsi="Times New Roman"/>
          <w:sz w:val="28"/>
          <w:szCs w:val="28"/>
          <w:lang w:val="uk-UA"/>
        </w:rPr>
        <w:t>місц</w:t>
      </w:r>
      <w:r w:rsidR="00A2486F">
        <w:rPr>
          <w:rFonts w:ascii="Times New Roman" w:hAnsi="Times New Roman"/>
          <w:sz w:val="28"/>
          <w:szCs w:val="28"/>
          <w:lang w:val="uk-UA"/>
        </w:rPr>
        <w:t xml:space="preserve">е у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програмі підготовки студентів</w:t>
      </w:r>
      <w:r w:rsidR="00D13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[</w:t>
      </w:r>
      <w:r w:rsidR="00C765E0">
        <w:rPr>
          <w:rFonts w:ascii="Times New Roman" w:hAnsi="Times New Roman"/>
          <w:sz w:val="28"/>
          <w:szCs w:val="28"/>
          <w:lang w:val="uk-UA"/>
        </w:rPr>
        <w:t>8</w:t>
      </w:r>
      <w:r w:rsidR="00D139E2">
        <w:rPr>
          <w:rFonts w:ascii="Times New Roman" w:hAnsi="Times New Roman"/>
          <w:sz w:val="28"/>
          <w:szCs w:val="28"/>
          <w:lang w:val="uk-UA"/>
        </w:rPr>
        <w:t>, с. 10</w:t>
      </w:r>
      <w:r w:rsidR="00A2486F">
        <w:rPr>
          <w:rFonts w:ascii="Times New Roman" w:hAnsi="Times New Roman"/>
          <w:sz w:val="28"/>
          <w:szCs w:val="28"/>
          <w:lang w:val="uk-UA"/>
        </w:rPr>
        <w:t>6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]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.</w:t>
      </w:r>
    </w:p>
    <w:p w:rsidR="00FA3D0F" w:rsidRPr="00FA3D0F" w:rsidRDefault="00A2486F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авторкою виділяються </w:t>
      </w:r>
      <w:r w:rsidR="00FA3D0F" w:rsidRPr="00A2486F">
        <w:rPr>
          <w:rFonts w:ascii="Times New Roman" w:hAnsi="Times New Roman"/>
          <w:i/>
          <w:sz w:val="28"/>
          <w:szCs w:val="28"/>
          <w:lang w:val="uk-UA"/>
        </w:rPr>
        <w:t>інструментальн</w:t>
      </w:r>
      <w:r w:rsidRPr="00A2486F">
        <w:rPr>
          <w:rFonts w:ascii="Times New Roman" w:hAnsi="Times New Roman"/>
          <w:i/>
          <w:sz w:val="28"/>
          <w:szCs w:val="28"/>
          <w:lang w:val="uk-UA"/>
        </w:rPr>
        <w:t>і</w:t>
      </w:r>
      <w:r w:rsidR="00FA3D0F" w:rsidRPr="00A2486F">
        <w:rPr>
          <w:rFonts w:ascii="Times New Roman" w:hAnsi="Times New Roman"/>
          <w:i/>
          <w:sz w:val="28"/>
          <w:szCs w:val="28"/>
          <w:lang w:val="uk-UA"/>
        </w:rPr>
        <w:t xml:space="preserve"> компетенці</w:t>
      </w:r>
      <w:r w:rsidRPr="00A2486F">
        <w:rPr>
          <w:rFonts w:ascii="Times New Roman" w:hAnsi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A248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якими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повинен володіти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FA3D0F">
        <w:rPr>
          <w:rFonts w:ascii="Times New Roman" w:hAnsi="Times New Roman"/>
          <w:sz w:val="28"/>
          <w:szCs w:val="28"/>
          <w:lang w:val="uk-UA"/>
        </w:rPr>
        <w:t>икладач вищої школи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вміти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працювати з інформацією в глобальн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комп’ютерн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мереж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вміти працювати з </w:t>
      </w:r>
      <w:r w:rsidRPr="00FA3D0F">
        <w:rPr>
          <w:rFonts w:ascii="Times New Roman" w:hAnsi="Times New Roman"/>
          <w:sz w:val="28"/>
          <w:szCs w:val="28"/>
          <w:lang w:val="uk-UA"/>
        </w:rPr>
        <w:t>розподіленими базами знань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традиційними носіями інформації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; вільно володіти </w:t>
      </w:r>
      <w:r w:rsidRPr="00FA3D0F">
        <w:rPr>
          <w:rFonts w:ascii="Times New Roman" w:hAnsi="Times New Roman"/>
          <w:sz w:val="28"/>
          <w:szCs w:val="28"/>
          <w:lang w:val="uk-UA"/>
        </w:rPr>
        <w:t>навичками публічної та наукової мови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літературною та діловою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усною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письмовою мовою; </w:t>
      </w:r>
      <w:r w:rsidRPr="00FA3D0F">
        <w:rPr>
          <w:rFonts w:ascii="Times New Roman" w:hAnsi="Times New Roman"/>
          <w:sz w:val="28"/>
          <w:szCs w:val="28"/>
          <w:lang w:val="uk-UA"/>
        </w:rPr>
        <w:t>володіти іноземни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на рівні побутового спілкування;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вміти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редагувати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створювати тексти професійного призначення, аналізувати логіку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висловлювань </w:t>
      </w:r>
      <w:r>
        <w:rPr>
          <w:rFonts w:ascii="Times New Roman" w:hAnsi="Times New Roman"/>
          <w:sz w:val="28"/>
          <w:szCs w:val="28"/>
          <w:lang w:val="uk-UA"/>
        </w:rPr>
        <w:t>і міркувань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; вміти використовувати для реалізації внутрішніх резервів партнерів у спілкуванні</w:t>
      </w:r>
      <w:r w:rsidRPr="00A248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можливості комунікативних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; бути здатним використовувати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сучасні технічні засоби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для вирішення комунікативних завдань; </w:t>
      </w:r>
      <w:r>
        <w:rPr>
          <w:rFonts w:ascii="Times New Roman" w:hAnsi="Times New Roman"/>
          <w:sz w:val="28"/>
          <w:szCs w:val="28"/>
          <w:lang w:val="uk-UA"/>
        </w:rPr>
        <w:t xml:space="preserve">бути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здатним і готовим </w:t>
      </w:r>
      <w:r w:rsidRPr="00FA3D0F">
        <w:rPr>
          <w:rFonts w:ascii="Times New Roman" w:hAnsi="Times New Roman"/>
          <w:sz w:val="28"/>
          <w:szCs w:val="28"/>
          <w:lang w:val="uk-UA"/>
        </w:rPr>
        <w:t>оцінювати результати досліджень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проводити наукові експерименти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; бути здатним </w:t>
      </w:r>
      <w:r w:rsidRPr="00FA3D0F">
        <w:rPr>
          <w:rFonts w:ascii="Times New Roman" w:hAnsi="Times New Roman"/>
          <w:sz w:val="28"/>
          <w:szCs w:val="28"/>
          <w:lang w:val="uk-UA"/>
        </w:rPr>
        <w:t>синтезувати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аналізувати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критично резюмувати інформацію; </w:t>
      </w:r>
      <w:r>
        <w:rPr>
          <w:rFonts w:ascii="Times New Roman" w:hAnsi="Times New Roman"/>
          <w:sz w:val="28"/>
          <w:szCs w:val="28"/>
          <w:lang w:val="uk-UA"/>
        </w:rPr>
        <w:t xml:space="preserve">бути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здатним до професійної експлуатації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у процесі педагогічної діяльності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сучасного обладнання та приладів; </w:t>
      </w:r>
      <w:r>
        <w:rPr>
          <w:rFonts w:ascii="Times New Roman" w:hAnsi="Times New Roman"/>
          <w:sz w:val="28"/>
          <w:szCs w:val="28"/>
          <w:lang w:val="uk-UA"/>
        </w:rPr>
        <w:t xml:space="preserve">бути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здатним </w:t>
      </w:r>
      <w:r w:rsidRPr="00FA3D0F">
        <w:rPr>
          <w:rFonts w:ascii="Times New Roman" w:hAnsi="Times New Roman"/>
          <w:sz w:val="28"/>
          <w:szCs w:val="28"/>
          <w:lang w:val="uk-UA"/>
        </w:rPr>
        <w:t>представляти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оформляти</w:t>
      </w:r>
      <w:r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доповідати 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результати виконаної дослідницької роботи, в тім числі використовуючи навички роботи з комп’ютерною технікою тощо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[</w:t>
      </w:r>
      <w:r w:rsidR="00C765E0">
        <w:rPr>
          <w:rFonts w:ascii="Times New Roman" w:hAnsi="Times New Roman"/>
          <w:sz w:val="28"/>
          <w:szCs w:val="28"/>
          <w:lang w:val="uk-UA"/>
        </w:rPr>
        <w:t>8</w:t>
      </w:r>
      <w:r w:rsidR="00651437">
        <w:rPr>
          <w:rFonts w:ascii="Times New Roman" w:hAnsi="Times New Roman"/>
          <w:sz w:val="28"/>
          <w:szCs w:val="28"/>
          <w:lang w:val="uk-UA"/>
        </w:rPr>
        <w:t>, с. 106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FA3D0F" w:rsidRPr="00FA3D0F" w:rsidRDefault="00651437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оловним знаряддям проектування </w:t>
      </w:r>
      <w:r>
        <w:rPr>
          <w:rFonts w:ascii="Times New Roman" w:hAnsi="Times New Roman"/>
          <w:sz w:val="28"/>
          <w:szCs w:val="28"/>
          <w:lang w:val="uk-UA"/>
        </w:rPr>
        <w:t>у п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роектн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діяльн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педагога</w:t>
      </w:r>
      <w:r>
        <w:rPr>
          <w:rFonts w:ascii="Times New Roman" w:hAnsi="Times New Roman"/>
          <w:sz w:val="28"/>
          <w:szCs w:val="28"/>
          <w:lang w:val="uk-UA"/>
        </w:rPr>
        <w:t>, на думку</w:t>
      </w:r>
      <w:r w:rsidRPr="006514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Л. Лебедик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514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є про</w:t>
      </w:r>
      <w:r w:rsidRPr="00FA3D0F">
        <w:rPr>
          <w:rFonts w:ascii="Times New Roman" w:hAnsi="Times New Roman"/>
          <w:sz w:val="28"/>
          <w:szCs w:val="28"/>
          <w:lang w:val="uk-UA"/>
        </w:rPr>
        <w:softHyphen/>
        <w:t xml:space="preserve">екти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FA3D0F">
        <w:rPr>
          <w:rFonts w:ascii="Times New Roman" w:hAnsi="Times New Roman"/>
          <w:sz w:val="28"/>
          <w:szCs w:val="28"/>
          <w:lang w:val="uk-UA"/>
        </w:rPr>
        <w:t>схеми «новітніх технологій навчання»</w:t>
      </w:r>
      <w:r>
        <w:rPr>
          <w:rFonts w:ascii="Times New Roman" w:hAnsi="Times New Roman"/>
          <w:sz w:val="28"/>
          <w:szCs w:val="28"/>
          <w:lang w:val="uk-UA"/>
        </w:rPr>
        <w:t xml:space="preserve">, які, у свою чергу,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є інте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softHyphen/>
        <w:t xml:space="preserve">гральним інтелектуальним засобом,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опосередковує розгортан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softHyphen/>
        <w:t xml:space="preserve">ня процесу трансформації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минулого в майбутнє,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теоретичного в практичне, </w:t>
      </w:r>
      <w:r w:rsidRPr="00FA3D0F">
        <w:rPr>
          <w:rFonts w:ascii="Times New Roman" w:hAnsi="Times New Roman"/>
          <w:sz w:val="28"/>
          <w:szCs w:val="28"/>
          <w:lang w:val="uk-UA"/>
        </w:rPr>
        <w:t>природного в штучне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потенційного в актуальне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[</w:t>
      </w:r>
      <w:r w:rsidR="00C765E0">
        <w:rPr>
          <w:rFonts w:ascii="Times New Roman" w:hAnsi="Times New Roman"/>
          <w:sz w:val="28"/>
          <w:szCs w:val="28"/>
          <w:lang w:val="uk-UA"/>
        </w:rPr>
        <w:t>8</w:t>
      </w:r>
      <w:bookmarkStart w:id="0" w:name="_GoBack"/>
      <w:bookmarkEnd w:id="0"/>
      <w:r w:rsidR="00D139E2">
        <w:rPr>
          <w:rFonts w:ascii="Times New Roman" w:hAnsi="Times New Roman"/>
          <w:sz w:val="28"/>
          <w:szCs w:val="28"/>
          <w:lang w:val="uk-UA"/>
        </w:rPr>
        <w:t>, с. 10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D139E2" w:rsidRPr="00FA3D0F">
        <w:rPr>
          <w:rFonts w:ascii="Times New Roman" w:hAnsi="Times New Roman"/>
          <w:sz w:val="28"/>
          <w:szCs w:val="28"/>
          <w:lang w:val="uk-UA"/>
        </w:rPr>
        <w:t>]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3D0F" w:rsidRPr="00FA3D0F" w:rsidRDefault="00651437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lastRenderedPageBreak/>
        <w:t>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ючи </w:t>
      </w:r>
      <w:r w:rsidRPr="00FA3D0F">
        <w:rPr>
          <w:rFonts w:ascii="Times New Roman" w:hAnsi="Times New Roman"/>
          <w:sz w:val="28"/>
          <w:szCs w:val="28"/>
          <w:lang w:val="uk-UA"/>
        </w:rPr>
        <w:t>і впровадж</w:t>
      </w:r>
      <w:r>
        <w:rPr>
          <w:rFonts w:ascii="Times New Roman" w:hAnsi="Times New Roman"/>
          <w:sz w:val="28"/>
          <w:szCs w:val="28"/>
          <w:lang w:val="uk-UA"/>
        </w:rPr>
        <w:t>уючи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в навчальний процес </w:t>
      </w:r>
      <w:r w:rsidRPr="00FE4AE8">
        <w:rPr>
          <w:rFonts w:ascii="Times New Roman" w:hAnsi="Times New Roman"/>
          <w:sz w:val="28"/>
          <w:szCs w:val="28"/>
          <w:lang w:val="uk-UA"/>
        </w:rPr>
        <w:t>інноваційн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E4AE8">
        <w:rPr>
          <w:rFonts w:ascii="Times New Roman" w:hAnsi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FE4AE8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викладач</w:t>
      </w:r>
      <w:r>
        <w:rPr>
          <w:rFonts w:ascii="Times New Roman" w:hAnsi="Times New Roman"/>
          <w:sz w:val="28"/>
          <w:szCs w:val="28"/>
          <w:lang w:val="uk-UA"/>
        </w:rPr>
        <w:t xml:space="preserve"> вищої школи має розуміти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, що будь-який проект технології навчання реалізується лише частково</w:t>
      </w:r>
      <w:r w:rsidRPr="006514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практично завжди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. Це обумовлено тим, що </w:t>
      </w:r>
      <w:r w:rsidR="006369BB" w:rsidRPr="00FA3D0F">
        <w:rPr>
          <w:rFonts w:ascii="Times New Roman" w:hAnsi="Times New Roman"/>
          <w:sz w:val="28"/>
          <w:szCs w:val="28"/>
          <w:lang w:val="uk-UA"/>
        </w:rPr>
        <w:t>явища,</w:t>
      </w:r>
      <w:r w:rsidR="006369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процеси,</w:t>
      </w:r>
      <w:r w:rsidR="006369BB">
        <w:rPr>
          <w:rFonts w:ascii="Times New Roman" w:hAnsi="Times New Roman"/>
          <w:sz w:val="28"/>
          <w:szCs w:val="28"/>
          <w:lang w:val="uk-UA"/>
        </w:rPr>
        <w:t xml:space="preserve"> технології,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спроектовані педагогом, через суттєвий вплив випадкових чинників</w:t>
      </w:r>
      <w:r w:rsidR="006369BB" w:rsidRPr="006369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69BB" w:rsidRPr="00FA3D0F">
        <w:rPr>
          <w:rFonts w:ascii="Times New Roman" w:hAnsi="Times New Roman"/>
          <w:sz w:val="28"/>
          <w:szCs w:val="28"/>
          <w:lang w:val="uk-UA"/>
        </w:rPr>
        <w:t>можуть вийти з-під контролю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. Під час реалізації проекту технології навчання</w:t>
      </w:r>
      <w:r w:rsidR="006369BB" w:rsidRPr="00FA3D0F">
        <w:rPr>
          <w:rFonts w:ascii="Times New Roman" w:hAnsi="Times New Roman"/>
          <w:sz w:val="28"/>
          <w:szCs w:val="28"/>
          <w:lang w:val="uk-UA"/>
        </w:rPr>
        <w:t xml:space="preserve">, наприклад,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можуть</w:t>
      </w:r>
      <w:r w:rsidR="006369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відбутися важливі події в житті суб’єктів навча</w:t>
      </w:r>
      <w:r w:rsidR="006369BB">
        <w:rPr>
          <w:rFonts w:ascii="Times New Roman" w:hAnsi="Times New Roman"/>
          <w:sz w:val="28"/>
          <w:szCs w:val="28"/>
          <w:lang w:val="uk-UA"/>
        </w:rPr>
        <w:t>ння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, які змін</w:t>
      </w:r>
      <w:r w:rsidR="006369BB">
        <w:rPr>
          <w:rFonts w:ascii="Times New Roman" w:hAnsi="Times New Roman"/>
          <w:sz w:val="28"/>
          <w:szCs w:val="28"/>
          <w:lang w:val="uk-UA"/>
        </w:rPr>
        <w:t>ять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їхн</w:t>
      </w:r>
      <w:r w:rsidR="006369BB">
        <w:rPr>
          <w:rFonts w:ascii="Times New Roman" w:hAnsi="Times New Roman"/>
          <w:sz w:val="28"/>
          <w:szCs w:val="28"/>
          <w:lang w:val="uk-UA"/>
        </w:rPr>
        <w:t>ю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поведінк</w:t>
      </w:r>
      <w:r w:rsidR="006369BB">
        <w:rPr>
          <w:rFonts w:ascii="Times New Roman" w:hAnsi="Times New Roman"/>
          <w:sz w:val="28"/>
          <w:szCs w:val="28"/>
          <w:lang w:val="uk-UA"/>
        </w:rPr>
        <w:t>у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і вплинуть на результативність</w:t>
      </w:r>
      <w:r w:rsidR="006369BB" w:rsidRPr="006369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69BB" w:rsidRPr="00FA3D0F">
        <w:rPr>
          <w:rFonts w:ascii="Times New Roman" w:hAnsi="Times New Roman"/>
          <w:sz w:val="28"/>
          <w:szCs w:val="28"/>
          <w:lang w:val="uk-UA"/>
        </w:rPr>
        <w:t>навча</w:t>
      </w:r>
      <w:r w:rsidR="006369BB">
        <w:rPr>
          <w:rFonts w:ascii="Times New Roman" w:hAnsi="Times New Roman"/>
          <w:sz w:val="28"/>
          <w:szCs w:val="28"/>
          <w:lang w:val="uk-UA"/>
        </w:rPr>
        <w:t>ння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. Хоча точно спроектувати складні педагогічні об’єкти </w:t>
      </w:r>
      <w:r w:rsidR="006369BB" w:rsidRPr="00FA3D0F">
        <w:rPr>
          <w:rFonts w:ascii="Times New Roman" w:hAnsi="Times New Roman"/>
          <w:sz w:val="28"/>
          <w:szCs w:val="28"/>
          <w:lang w:val="uk-UA"/>
        </w:rPr>
        <w:t xml:space="preserve">майже неможливо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(наприклад, </w:t>
      </w:r>
      <w:r w:rsidR="006369BB" w:rsidRPr="00FA3D0F">
        <w:rPr>
          <w:rFonts w:ascii="Times New Roman" w:hAnsi="Times New Roman"/>
          <w:sz w:val="28"/>
          <w:szCs w:val="28"/>
          <w:lang w:val="uk-UA"/>
        </w:rPr>
        <w:t xml:space="preserve">міжособистісні взаємини,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психічний розвиток </w:t>
      </w:r>
      <w:r w:rsidR="006369BB">
        <w:rPr>
          <w:rFonts w:ascii="Times New Roman" w:hAnsi="Times New Roman"/>
          <w:sz w:val="28"/>
          <w:szCs w:val="28"/>
          <w:lang w:val="uk-UA"/>
        </w:rPr>
        <w:t>майбутнього фахівця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, процеси </w:t>
      </w:r>
      <w:r w:rsidR="006369BB">
        <w:rPr>
          <w:rFonts w:ascii="Times New Roman" w:hAnsi="Times New Roman"/>
          <w:sz w:val="28"/>
          <w:szCs w:val="28"/>
          <w:lang w:val="uk-UA"/>
        </w:rPr>
        <w:t xml:space="preserve">професійного й </w:t>
      </w:r>
      <w:r w:rsidR="006369BB" w:rsidRPr="00FA3D0F">
        <w:rPr>
          <w:rFonts w:ascii="Times New Roman" w:hAnsi="Times New Roman"/>
          <w:sz w:val="28"/>
          <w:szCs w:val="28"/>
          <w:lang w:val="uk-UA"/>
        </w:rPr>
        <w:t>культурного становлення</w:t>
      </w:r>
      <w:r w:rsidR="006369B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виховання, соціалізації, тощо), але це не означає, що </w:t>
      </w:r>
      <w:r w:rsidR="006369BB" w:rsidRPr="00FA3D0F">
        <w:rPr>
          <w:rFonts w:ascii="Times New Roman" w:hAnsi="Times New Roman"/>
          <w:sz w:val="28"/>
          <w:szCs w:val="28"/>
          <w:lang w:val="uk-UA"/>
        </w:rPr>
        <w:t>викладач</w:t>
      </w:r>
      <w:r w:rsidR="006369BB">
        <w:rPr>
          <w:rFonts w:ascii="Times New Roman" w:hAnsi="Times New Roman"/>
          <w:sz w:val="28"/>
          <w:szCs w:val="28"/>
          <w:lang w:val="uk-UA"/>
        </w:rPr>
        <w:t xml:space="preserve">еві вищої школи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треба відмовитися від цього. </w:t>
      </w:r>
    </w:p>
    <w:p w:rsidR="00FA3D0F" w:rsidRDefault="00C765E0" w:rsidP="00FA3D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</w:p>
    <w:p w:rsidR="00FA3D0F" w:rsidRDefault="00FA3D0F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1. Лебедик Л. В.,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Вароді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Я. І. Інноваційні технології підготовки викладачів вищої школи до проектування дидактичних систем в умовах магістратури. </w:t>
      </w:r>
      <w:r w:rsidRPr="00FA3D0F">
        <w:rPr>
          <w:rFonts w:ascii="Times New Roman" w:hAnsi="Times New Roman"/>
          <w:i/>
          <w:sz w:val="28"/>
          <w:szCs w:val="28"/>
          <w:lang w:val="uk-UA"/>
        </w:rPr>
        <w:t>Україна. Цивілізація. Том 5. Утвердження українського цивілізаційного простору : духовно-історичні передумови, сучасні тенденції та перспективи розвитку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/ Карпатський університет імені Августина Волошина; Українська богословська академія ;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. :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Бедь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В. В. (гол. ред.),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Гайданка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Є. І. (відп.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секр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.),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Урста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С. В. та ін. Ужгород : Видавничий відділ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КаУ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>, 2016. C. 282–294.</w:t>
      </w:r>
    </w:p>
    <w:p w:rsidR="002B5EFF" w:rsidRDefault="002B5EFF" w:rsidP="002B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– 2017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.: М. М. Астаф’єва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ін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К. : Київ. ун-т ім. Б. Грінченка, 2017. С. 132–134.</w:t>
      </w:r>
    </w:p>
    <w:p w:rsidR="002B5EFF" w:rsidRDefault="002B5EFF" w:rsidP="002B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Лебедик Л. В. Компоненти структури педагогічної комп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етентності магістра економіки. </w:t>
      </w:r>
      <w:r w:rsidRPr="009F2735">
        <w:rPr>
          <w:rFonts w:ascii="Times New Roman" w:hAnsi="Times New Roman"/>
          <w:i/>
          <w:sz w:val="28"/>
          <w:szCs w:val="28"/>
          <w:lang w:val="uk-UA" w:eastAsia="uk-UA"/>
        </w:rPr>
        <w:t>Вісник Житомирського державного університету імені Івана Франка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 xml:space="preserve">. 2009. </w:t>
      </w:r>
      <w:proofErr w:type="spellStart"/>
      <w:r w:rsidRPr="00F11339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F11339">
        <w:rPr>
          <w:rFonts w:ascii="Times New Roman" w:hAnsi="Times New Roman"/>
          <w:sz w:val="28"/>
          <w:szCs w:val="28"/>
          <w:lang w:val="uk-UA" w:eastAsia="uk-UA"/>
        </w:rPr>
        <w:t>. 46. C. 77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F11339">
        <w:rPr>
          <w:rFonts w:ascii="Times New Roman" w:hAnsi="Times New Roman"/>
          <w:sz w:val="28"/>
          <w:szCs w:val="28"/>
          <w:lang w:val="uk-UA" w:eastAsia="uk-UA"/>
        </w:rPr>
        <w:t>82.</w:t>
      </w:r>
    </w:p>
    <w:p w:rsidR="002B5EFF" w:rsidRDefault="002B5EFF" w:rsidP="002B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3529C4">
        <w:rPr>
          <w:rFonts w:ascii="Times New Roman" w:hAnsi="Times New Roman"/>
          <w:sz w:val="28"/>
          <w:szCs w:val="28"/>
          <w:lang w:val="uk-UA" w:eastAsia="uk-UA"/>
        </w:rPr>
        <w:t>Лебедик Л. В. Критерії і рівні сформованості педагогічної компетентності магістрів еконо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міки. </w:t>
      </w:r>
      <w:proofErr w:type="spellStart"/>
      <w:r w:rsidRPr="00F11339">
        <w:rPr>
          <w:rFonts w:ascii="Times New Roman" w:hAnsi="Times New Roman"/>
          <w:i/>
          <w:sz w:val="28"/>
          <w:szCs w:val="28"/>
          <w:lang w:val="uk-UA" w:eastAsia="uk-UA"/>
        </w:rPr>
        <w:t>Постметодика</w:t>
      </w:r>
      <w:proofErr w:type="spellEnd"/>
      <w:r w:rsidRPr="003529C4">
        <w:rPr>
          <w:rFonts w:ascii="Times New Roman" w:hAnsi="Times New Roman"/>
          <w:sz w:val="28"/>
          <w:szCs w:val="28"/>
          <w:lang w:val="uk-UA" w:eastAsia="uk-UA"/>
        </w:rPr>
        <w:t>. 2009. №7 (91). C. 49–54.</w:t>
      </w:r>
    </w:p>
    <w:p w:rsidR="002B5EFF" w:rsidRPr="00355BCB" w:rsidRDefault="002B5EFF" w:rsidP="002B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5.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2B5EFF" w:rsidRPr="00355BCB" w:rsidRDefault="002B5EFF" w:rsidP="002B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6.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Гуманітарний вісник ДВНЗ «Переяслав-Хмельницький державний 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2B5EFF" w:rsidRDefault="002B5EFF" w:rsidP="002B5E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7.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lastRenderedPageBreak/>
        <w:t>регіональної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 20 листопада 2018 року). / укладачі: Брик Р. С.,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FA3D0F" w:rsidRPr="00FA3D0F" w:rsidRDefault="002B5EFF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. Лебедик Л. В.  Особливості проектування інноваційних технологій навчання. </w:t>
      </w:r>
      <w:proofErr w:type="spellStart"/>
      <w:r w:rsidR="00FA3D0F" w:rsidRPr="00FA3D0F">
        <w:rPr>
          <w:rFonts w:ascii="Times New Roman" w:hAnsi="Times New Roman"/>
          <w:i/>
          <w:sz w:val="28"/>
          <w:szCs w:val="28"/>
          <w:lang w:val="uk-UA"/>
        </w:rPr>
        <w:t>Дидаскал</w:t>
      </w:r>
      <w:proofErr w:type="spellEnd"/>
      <w:r w:rsidR="00FA3D0F" w:rsidRPr="00FA3D0F">
        <w:rPr>
          <w:rFonts w:ascii="Times New Roman" w:hAnsi="Times New Roman"/>
          <w:i/>
          <w:sz w:val="28"/>
          <w:szCs w:val="28"/>
          <w:lang w:val="uk-UA"/>
        </w:rPr>
        <w:t xml:space="preserve"> : часопис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/ А. Бойко (гол. ред.).  Полтава : ПНПУ імені В. Г. Короленка, 2014. </w:t>
      </w:r>
      <w:proofErr w:type="spellStart"/>
      <w:r w:rsidR="00FA3D0F" w:rsidRPr="00FA3D0F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FA3D0F" w:rsidRPr="00FA3D0F">
        <w:rPr>
          <w:rFonts w:ascii="Times New Roman" w:hAnsi="Times New Roman"/>
          <w:sz w:val="28"/>
          <w:szCs w:val="28"/>
          <w:lang w:val="uk-UA"/>
        </w:rPr>
        <w:t>. 14. С. 104–107.</w:t>
      </w:r>
    </w:p>
    <w:p w:rsidR="00FA3D0F" w:rsidRPr="00FA3D0F" w:rsidRDefault="002B5EFF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. Стрельніков В. Ю. До проблеми складання тезаурусу інноваційних технологій навчання. </w:t>
      </w:r>
      <w:r w:rsidR="00FA3D0F" w:rsidRPr="00FA3D0F">
        <w:rPr>
          <w:rFonts w:ascii="Times New Roman" w:hAnsi="Times New Roman"/>
          <w:i/>
          <w:sz w:val="28"/>
          <w:szCs w:val="28"/>
          <w:lang w:val="uk-UA"/>
        </w:rPr>
        <w:t>Вісник Київського національного ун-ту технологій та дизайну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>. 2008. Том 1. С. 20–23.</w:t>
      </w:r>
    </w:p>
    <w:p w:rsidR="00FA3D0F" w:rsidRDefault="002B5EFF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. Стрельніков В. Ю. Інноваційні технології навчання у контексті реалізації концепції «Нова українська школа». </w:t>
      </w:r>
      <w:r w:rsidR="00FA3D0F" w:rsidRPr="00FA3D0F">
        <w:rPr>
          <w:rFonts w:ascii="Times New Roman" w:hAnsi="Times New Roman"/>
          <w:i/>
          <w:sz w:val="28"/>
          <w:szCs w:val="28"/>
          <w:lang w:val="uk-UA"/>
        </w:rPr>
        <w:t>Інноваційний розвиток вищої освіти : глобальний, європейський та національний виміри змін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: матеріали V </w:t>
      </w:r>
      <w:proofErr w:type="spellStart"/>
      <w:r w:rsidR="00FA3D0F" w:rsidRPr="00FA3D0F">
        <w:rPr>
          <w:rFonts w:ascii="Times New Roman" w:hAnsi="Times New Roman"/>
          <w:sz w:val="28"/>
          <w:szCs w:val="28"/>
          <w:lang w:val="uk-UA"/>
        </w:rPr>
        <w:t>Міжнар</w:t>
      </w:r>
      <w:proofErr w:type="spellEnd"/>
      <w:r w:rsidR="00C765E0">
        <w:rPr>
          <w:rFonts w:ascii="Times New Roman" w:hAnsi="Times New Roman"/>
          <w:sz w:val="28"/>
          <w:szCs w:val="28"/>
          <w:lang w:val="uk-UA"/>
        </w:rPr>
        <w:t>.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науково-</w:t>
      </w:r>
      <w:proofErr w:type="spellStart"/>
      <w:r w:rsidR="00FA3D0F" w:rsidRPr="00FA3D0F">
        <w:rPr>
          <w:rFonts w:ascii="Times New Roman" w:hAnsi="Times New Roman"/>
          <w:sz w:val="28"/>
          <w:szCs w:val="28"/>
          <w:lang w:val="uk-UA"/>
        </w:rPr>
        <w:t>практич</w:t>
      </w:r>
      <w:proofErr w:type="spellEnd"/>
      <w:r w:rsidR="00C765E0">
        <w:rPr>
          <w:rFonts w:ascii="Times New Roman" w:hAnsi="Times New Roman"/>
          <w:sz w:val="28"/>
          <w:szCs w:val="28"/>
          <w:lang w:val="uk-UA"/>
        </w:rPr>
        <w:t>.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A3D0F" w:rsidRPr="00FA3D0F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="00C765E0">
        <w:rPr>
          <w:rFonts w:ascii="Times New Roman" w:hAnsi="Times New Roman"/>
          <w:sz w:val="28"/>
          <w:szCs w:val="28"/>
          <w:lang w:val="uk-UA"/>
        </w:rPr>
        <w:t>.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(16–17 квітня 2019 року, м. Суми). Суми : Вид-во </w:t>
      </w:r>
      <w:proofErr w:type="spellStart"/>
      <w:r w:rsidR="00FA3D0F" w:rsidRPr="00FA3D0F">
        <w:rPr>
          <w:rFonts w:ascii="Times New Roman" w:hAnsi="Times New Roman"/>
          <w:sz w:val="28"/>
          <w:szCs w:val="28"/>
          <w:lang w:val="uk-UA"/>
        </w:rPr>
        <w:t>СумДПУ</w:t>
      </w:r>
      <w:proofErr w:type="spellEnd"/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 імені А. С. Макаренка, 2019. Том 1. С. 26–29.</w:t>
      </w:r>
    </w:p>
    <w:p w:rsidR="00C765E0" w:rsidRPr="00355BCB" w:rsidRDefault="00C765E0" w:rsidP="00C7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C765E0" w:rsidRPr="00355BCB" w:rsidRDefault="00C765E0" w:rsidP="00C7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науково-практичної кон</w:t>
      </w:r>
      <w:r>
        <w:rPr>
          <w:rFonts w:ascii="Times New Roman" w:hAnsi="Times New Roman"/>
          <w:sz w:val="28"/>
          <w:szCs w:val="28"/>
          <w:lang w:val="uk-UA" w:eastAsia="uk-UA"/>
        </w:rPr>
        <w:t>ференції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C765E0" w:rsidRPr="00355BCB" w:rsidRDefault="00C765E0" w:rsidP="00C7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F70BE3" w:rsidRDefault="00C765E0" w:rsidP="00FA3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. Стрельніков В. Ю. Основні категорії і поняття інноваційних технологій навчання. </w:t>
      </w:r>
      <w:r w:rsidR="00FA3D0F" w:rsidRPr="00FA3D0F">
        <w:rPr>
          <w:rFonts w:ascii="Times New Roman" w:hAnsi="Times New Roman"/>
          <w:i/>
          <w:sz w:val="28"/>
          <w:szCs w:val="28"/>
          <w:lang w:val="uk-UA"/>
        </w:rPr>
        <w:t xml:space="preserve">Сучасна середня освіта : інновації, методологія, теорія, практика </w:t>
      </w:r>
      <w:r w:rsidR="00FA3D0F" w:rsidRPr="00FA3D0F">
        <w:rPr>
          <w:rFonts w:ascii="Times New Roman" w:hAnsi="Times New Roman"/>
          <w:sz w:val="28"/>
          <w:szCs w:val="28"/>
          <w:lang w:val="uk-UA"/>
        </w:rPr>
        <w:t xml:space="preserve">: тези доповідей на міжрегіональній науково-практичній конференції, 7 жовтня 2014 р. / За </w:t>
      </w:r>
      <w:proofErr w:type="spellStart"/>
      <w:r w:rsidR="00FA3D0F" w:rsidRPr="00FA3D0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FA3D0F" w:rsidRPr="00FA3D0F">
        <w:rPr>
          <w:rFonts w:ascii="Times New Roman" w:hAnsi="Times New Roman"/>
          <w:sz w:val="28"/>
          <w:szCs w:val="28"/>
          <w:lang w:val="uk-UA"/>
        </w:rPr>
        <w:t>. ред. І. М. Бобер. Кременчук : ПП Щербатих О.В., 2014. С. 297–300.</w:t>
      </w:r>
    </w:p>
    <w:p w:rsidR="00C765E0" w:rsidRDefault="00C765E0" w:rsidP="00C7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Стрельніков В. Ю. Показники якості дидактичної системи згідно з вимогами ISO 9001</w:t>
      </w:r>
      <w:r w:rsidRPr="00C765E0">
        <w:rPr>
          <w:rFonts w:ascii="Times New Roman" w:hAnsi="Times New Roman"/>
          <w:i/>
          <w:sz w:val="28"/>
          <w:szCs w:val="28"/>
          <w:lang w:val="uk-UA" w:eastAsia="uk-UA"/>
        </w:rPr>
        <w:t xml:space="preserve">. Матеріали ХХХІІ </w:t>
      </w:r>
      <w:proofErr w:type="spellStart"/>
      <w:r w:rsidRPr="00C765E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Pr="00C765E0">
        <w:rPr>
          <w:rFonts w:ascii="Times New Roman" w:hAnsi="Times New Roman"/>
          <w:i/>
          <w:sz w:val="28"/>
          <w:szCs w:val="28"/>
          <w:lang w:val="uk-UA" w:eastAsia="uk-UA"/>
        </w:rPr>
        <w:t xml:space="preserve">. наук.-метод. </w:t>
      </w:r>
      <w:proofErr w:type="spellStart"/>
      <w:r w:rsidRPr="00C765E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C765E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Полтава : ПУСКУ, 2007. С. 154–155.</w:t>
      </w:r>
    </w:p>
    <w:p w:rsidR="00C765E0" w:rsidRPr="00355BCB" w:rsidRDefault="00C765E0" w:rsidP="00C7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Проектувальна майстерність як складник професійної культури педагога. </w:t>
      </w:r>
      <w:r w:rsidRPr="0036384C">
        <w:rPr>
          <w:rFonts w:ascii="Times New Roman" w:hAnsi="Times New Roman"/>
          <w:i/>
          <w:sz w:val="28"/>
          <w:szCs w:val="28"/>
          <w:lang w:val="uk-UA" w:eastAsia="uk-UA"/>
        </w:rPr>
        <w:t>Актуальні проблеми технологічної, професійної освіти, культурології та дизайну</w:t>
      </w:r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матеріалів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Всеукр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6B7AFC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6B7AFC">
        <w:rPr>
          <w:rFonts w:ascii="Times New Roman" w:hAnsi="Times New Roman"/>
          <w:sz w:val="28"/>
          <w:szCs w:val="28"/>
          <w:lang w:val="uk-UA" w:eastAsia="uk-UA"/>
        </w:rPr>
        <w:t>. з  нагоди 40-річчя факультету технологій та дизайну Полтавського національного педагогічного університету імені В. Г. Короленка (9–10 жовтня 2018 року) / за ред. В. П. Титаренко, А. Ю. Цини. Полтава : ПНПУ імені В. Г. Короленка, 2018. С. 43–50.</w:t>
      </w:r>
    </w:p>
    <w:p w:rsidR="00C765E0" w:rsidRPr="00FA3D0F" w:rsidRDefault="00C765E0" w:rsidP="00C76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Ref512687435"/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bookmarkEnd w:id="1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94-96.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університет», 2010. С. 151–156.</w:t>
      </w:r>
    </w:p>
    <w:sectPr w:rsidR="00C765E0" w:rsidRPr="00FA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0F"/>
    <w:rsid w:val="00066230"/>
    <w:rsid w:val="002A0F78"/>
    <w:rsid w:val="002B5EFF"/>
    <w:rsid w:val="003328BC"/>
    <w:rsid w:val="003A37D0"/>
    <w:rsid w:val="005D0808"/>
    <w:rsid w:val="006369BB"/>
    <w:rsid w:val="00651437"/>
    <w:rsid w:val="006D2A4B"/>
    <w:rsid w:val="007226B4"/>
    <w:rsid w:val="00856E2D"/>
    <w:rsid w:val="00941E6E"/>
    <w:rsid w:val="00A2486F"/>
    <w:rsid w:val="00B03AC6"/>
    <w:rsid w:val="00BA2C86"/>
    <w:rsid w:val="00C765E0"/>
    <w:rsid w:val="00D139E2"/>
    <w:rsid w:val="00E310C9"/>
    <w:rsid w:val="00F70BE3"/>
    <w:rsid w:val="00F74805"/>
    <w:rsid w:val="00FA3D0F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7969"/>
  <w15:chartTrackingRefBased/>
  <w15:docId w15:val="{34550304-30EC-497D-A347-DE800A8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D0F"/>
    <w:pPr>
      <w:widowControl w:val="0"/>
      <w:autoSpaceDE w:val="0"/>
      <w:autoSpaceDN w:val="0"/>
      <w:adjustRightInd w:val="0"/>
      <w:spacing w:after="0" w:line="220" w:lineRule="auto"/>
      <w:ind w:firstLine="720"/>
      <w:jc w:val="both"/>
    </w:pPr>
    <w:rPr>
      <w:rFonts w:ascii="Times New Roman" w:hAnsi="Times New Roman"/>
      <w:sz w:val="28"/>
      <w:szCs w:val="1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FA3D0F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2B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7615</Words>
  <Characters>4342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2019-10-01T15:27:00Z</dcterms:created>
  <dcterms:modified xsi:type="dcterms:W3CDTF">2019-10-01T15:53:00Z</dcterms:modified>
</cp:coreProperties>
</file>