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0D" w:rsidRPr="00E57F54" w:rsidRDefault="00C26A0D" w:rsidP="00AE5F07">
      <w:pPr>
        <w:autoSpaceDE w:val="0"/>
        <w:autoSpaceDN w:val="0"/>
        <w:adjustRightInd w:val="0"/>
        <w:spacing w:after="0" w:line="216" w:lineRule="auto"/>
        <w:ind w:firstLine="284"/>
        <w:rPr>
          <w:rFonts w:ascii="Times New Roman" w:hAnsi="Times New Roman" w:cs="Times New Roman"/>
          <w:lang w:val="en-US"/>
        </w:rPr>
      </w:pPr>
      <w:r w:rsidRPr="00D31F94">
        <w:rPr>
          <w:rFonts w:ascii="Times New Roman" w:hAnsi="Times New Roman" w:cs="Times New Roman"/>
          <w:lang w:val="uk-UA"/>
        </w:rPr>
        <w:t>УДК 378.</w:t>
      </w:r>
      <w:r w:rsidR="00E57F54">
        <w:rPr>
          <w:rFonts w:ascii="Times New Roman" w:hAnsi="Times New Roman" w:cs="Times New Roman"/>
          <w:lang w:val="en-US"/>
        </w:rPr>
        <w:t>037</w:t>
      </w:r>
    </w:p>
    <w:p w:rsidR="00E57F54" w:rsidRDefault="00E57F54" w:rsidP="00AE5F07">
      <w:pPr>
        <w:pStyle w:val="a3"/>
        <w:jc w:val="center"/>
        <w:rPr>
          <w:b/>
          <w:lang w:val="en-US"/>
        </w:rPr>
      </w:pPr>
    </w:p>
    <w:p w:rsidR="00C26A0D" w:rsidRDefault="00C26A0D" w:rsidP="00AE5F07">
      <w:pPr>
        <w:pStyle w:val="a3"/>
        <w:jc w:val="center"/>
        <w:rPr>
          <w:b/>
        </w:rPr>
      </w:pPr>
      <w:r>
        <w:rPr>
          <w:b/>
        </w:rPr>
        <w:t>РОЗВИТОК</w:t>
      </w:r>
      <w:r w:rsidRPr="00F321C2">
        <w:rPr>
          <w:b/>
        </w:rPr>
        <w:t xml:space="preserve"> </w:t>
      </w:r>
      <w:r w:rsidR="00881C29">
        <w:rPr>
          <w:b/>
        </w:rPr>
        <w:t>КОМУНІКАТИВНОЇ ТОЛЕРАНТНОСТІ СТУДЕНТІВ</w:t>
      </w:r>
      <w:r w:rsidRPr="00F321C2">
        <w:rPr>
          <w:b/>
        </w:rPr>
        <w:t xml:space="preserve"> </w:t>
      </w:r>
    </w:p>
    <w:p w:rsidR="00071B8C" w:rsidRDefault="00071B8C" w:rsidP="00AE5F07">
      <w:pPr>
        <w:autoSpaceDE w:val="0"/>
        <w:autoSpaceDN w:val="0"/>
        <w:adjustRightInd w:val="0"/>
        <w:spacing w:after="0" w:line="216" w:lineRule="auto"/>
        <w:ind w:firstLine="284"/>
        <w:rPr>
          <w:rFonts w:ascii="Times New Roman" w:hAnsi="Times New Roman" w:cs="Times New Roman"/>
          <w:b/>
          <w:bCs/>
          <w:i/>
          <w:iCs/>
          <w:lang w:val="uk-UA"/>
        </w:rPr>
      </w:pPr>
    </w:p>
    <w:p w:rsidR="00C26A0D" w:rsidRPr="00D31F94" w:rsidRDefault="00881C29" w:rsidP="00AE5F07">
      <w:pPr>
        <w:autoSpaceDE w:val="0"/>
        <w:autoSpaceDN w:val="0"/>
        <w:adjustRightInd w:val="0"/>
        <w:spacing w:after="0" w:line="216" w:lineRule="auto"/>
        <w:ind w:firstLine="284"/>
        <w:rPr>
          <w:rFonts w:ascii="Times New Roman" w:hAnsi="Times New Roman" w:cs="Times New Roman"/>
          <w:i/>
          <w:iCs/>
          <w:lang w:val="uk-UA"/>
        </w:rPr>
      </w:pPr>
      <w:proofErr w:type="spellStart"/>
      <w:r>
        <w:rPr>
          <w:rFonts w:ascii="Times New Roman" w:hAnsi="Times New Roman" w:cs="Times New Roman"/>
          <w:b/>
          <w:bCs/>
          <w:i/>
          <w:iCs/>
          <w:lang w:val="uk-UA"/>
        </w:rPr>
        <w:t>Залеська</w:t>
      </w:r>
      <w:proofErr w:type="spellEnd"/>
      <w:r>
        <w:rPr>
          <w:rFonts w:ascii="Times New Roman" w:hAnsi="Times New Roman" w:cs="Times New Roman"/>
          <w:b/>
          <w:bCs/>
          <w:i/>
          <w:iCs/>
          <w:lang w:val="uk-UA"/>
        </w:rPr>
        <w:t xml:space="preserve">  В</w:t>
      </w:r>
      <w:r w:rsidR="00C26A0D">
        <w:rPr>
          <w:rFonts w:ascii="Times New Roman" w:hAnsi="Times New Roman" w:cs="Times New Roman"/>
          <w:b/>
          <w:bCs/>
          <w:i/>
          <w:iCs/>
          <w:lang w:val="uk-UA"/>
        </w:rPr>
        <w:t xml:space="preserve">. </w:t>
      </w:r>
      <w:r>
        <w:rPr>
          <w:rFonts w:ascii="Times New Roman" w:hAnsi="Times New Roman" w:cs="Times New Roman"/>
          <w:b/>
          <w:bCs/>
          <w:i/>
          <w:iCs/>
          <w:lang w:val="uk-UA"/>
        </w:rPr>
        <w:t>О</w:t>
      </w:r>
      <w:r w:rsidR="00C26A0D">
        <w:rPr>
          <w:rFonts w:ascii="Times New Roman" w:hAnsi="Times New Roman" w:cs="Times New Roman"/>
          <w:b/>
          <w:bCs/>
          <w:i/>
          <w:iCs/>
          <w:lang w:val="uk-UA"/>
        </w:rPr>
        <w:t>.</w:t>
      </w:r>
      <w:r w:rsidR="00C26A0D" w:rsidRPr="00D31F94">
        <w:rPr>
          <w:rFonts w:ascii="Times New Roman" w:hAnsi="Times New Roman" w:cs="Times New Roman"/>
          <w:b/>
          <w:bCs/>
          <w:i/>
          <w:iCs/>
          <w:lang w:val="uk-UA"/>
        </w:rPr>
        <w:t>,</w:t>
      </w:r>
      <w:r w:rsidR="00C26A0D" w:rsidRPr="00D31F94">
        <w:rPr>
          <w:rFonts w:ascii="Times New Roman" w:hAnsi="Times New Roman" w:cs="Times New Roman"/>
          <w:i/>
          <w:iCs/>
          <w:lang w:val="uk-UA"/>
        </w:rPr>
        <w:t xml:space="preserve"> магістр с</w:t>
      </w:r>
      <w:r w:rsidR="00C26A0D">
        <w:rPr>
          <w:rFonts w:ascii="Times New Roman" w:hAnsi="Times New Roman" w:cs="Times New Roman"/>
          <w:i/>
          <w:iCs/>
          <w:lang w:val="uk-UA"/>
        </w:rPr>
        <w:t xml:space="preserve">пеціальності «Педагогіка вищої </w:t>
      </w:r>
      <w:r w:rsidR="00C26A0D" w:rsidRPr="00D31F94">
        <w:rPr>
          <w:rFonts w:ascii="Times New Roman" w:hAnsi="Times New Roman" w:cs="Times New Roman"/>
          <w:i/>
          <w:iCs/>
          <w:lang w:val="uk-UA"/>
        </w:rPr>
        <w:t>школи»</w:t>
      </w:r>
    </w:p>
    <w:p w:rsidR="00C26A0D" w:rsidRPr="00D31F94" w:rsidRDefault="00C26A0D" w:rsidP="00AE5F07">
      <w:pPr>
        <w:autoSpaceDE w:val="0"/>
        <w:autoSpaceDN w:val="0"/>
        <w:adjustRightInd w:val="0"/>
        <w:spacing w:after="0" w:line="216" w:lineRule="auto"/>
        <w:ind w:firstLine="284"/>
        <w:rPr>
          <w:rFonts w:ascii="Times New Roman" w:hAnsi="Times New Roman" w:cs="Times New Roman"/>
          <w:b/>
          <w:bCs/>
          <w:i/>
          <w:iCs/>
          <w:lang w:val="uk-UA"/>
        </w:rPr>
      </w:pPr>
      <w:r w:rsidRPr="00D31F94">
        <w:rPr>
          <w:rFonts w:ascii="Times New Roman" w:hAnsi="Times New Roman" w:cs="Times New Roman"/>
          <w:b/>
          <w:bCs/>
          <w:i/>
          <w:iCs/>
          <w:lang w:val="uk-UA"/>
        </w:rPr>
        <w:t>Тодорова І. С.,</w:t>
      </w:r>
      <w:r w:rsidRPr="002D493A">
        <w:rPr>
          <w:rFonts w:ascii="Times New Roman" w:hAnsi="Times New Roman" w:cs="Times New Roman"/>
          <w:bCs/>
          <w:iCs/>
          <w:lang w:val="uk-UA"/>
        </w:rPr>
        <w:t xml:space="preserve"> </w:t>
      </w:r>
      <w:r w:rsidRPr="00D31F94">
        <w:rPr>
          <w:rFonts w:ascii="Times New Roman" w:hAnsi="Times New Roman" w:cs="Times New Roman"/>
          <w:i/>
          <w:iCs/>
          <w:lang w:val="uk-UA"/>
        </w:rPr>
        <w:t>к</w:t>
      </w:r>
      <w:r>
        <w:rPr>
          <w:rFonts w:ascii="Times New Roman" w:hAnsi="Times New Roman" w:cs="Times New Roman"/>
          <w:i/>
          <w:iCs/>
          <w:lang w:val="uk-UA"/>
        </w:rPr>
        <w:t>.</w:t>
      </w:r>
      <w:r w:rsidRPr="00D31F94">
        <w:rPr>
          <w:rFonts w:ascii="Times New Roman" w:hAnsi="Times New Roman" w:cs="Times New Roman"/>
          <w:i/>
          <w:iCs/>
          <w:lang w:val="uk-UA"/>
        </w:rPr>
        <w:t xml:space="preserve"> психологічних н</w:t>
      </w:r>
      <w:r>
        <w:rPr>
          <w:rFonts w:ascii="Times New Roman" w:hAnsi="Times New Roman" w:cs="Times New Roman"/>
          <w:i/>
          <w:iCs/>
          <w:lang w:val="uk-UA"/>
        </w:rPr>
        <w:t>.,</w:t>
      </w:r>
      <w:r w:rsidRPr="00D31F94">
        <w:rPr>
          <w:rFonts w:ascii="Times New Roman" w:hAnsi="Times New Roman" w:cs="Times New Roman"/>
          <w:i/>
          <w:iCs/>
          <w:lang w:val="uk-UA"/>
        </w:rPr>
        <w:t xml:space="preserve"> доц</w:t>
      </w:r>
      <w:r>
        <w:rPr>
          <w:rFonts w:ascii="Times New Roman" w:hAnsi="Times New Roman" w:cs="Times New Roman"/>
          <w:i/>
          <w:iCs/>
          <w:lang w:val="uk-UA"/>
        </w:rPr>
        <w:t>ент</w:t>
      </w:r>
      <w:r w:rsidRPr="00D31F94">
        <w:rPr>
          <w:rFonts w:ascii="Times New Roman" w:hAnsi="Times New Roman" w:cs="Times New Roman"/>
          <w:i/>
          <w:iCs/>
          <w:lang w:val="uk-UA"/>
        </w:rPr>
        <w:t xml:space="preserve"> – науковий керівник</w:t>
      </w:r>
    </w:p>
    <w:p w:rsidR="00C26A0D" w:rsidRPr="00D31F94" w:rsidRDefault="00C26A0D" w:rsidP="00AE5F07">
      <w:pPr>
        <w:autoSpaceDE w:val="0"/>
        <w:autoSpaceDN w:val="0"/>
        <w:adjustRightInd w:val="0"/>
        <w:spacing w:after="0" w:line="216" w:lineRule="auto"/>
        <w:ind w:firstLine="284"/>
        <w:rPr>
          <w:rFonts w:ascii="Times New Roman" w:hAnsi="Times New Roman" w:cs="Times New Roman"/>
          <w:b/>
          <w:bCs/>
          <w:i/>
          <w:iCs/>
          <w:lang w:val="uk-UA"/>
        </w:rPr>
      </w:pPr>
    </w:p>
    <w:p w:rsidR="00C26A0D" w:rsidRPr="00620E0B" w:rsidRDefault="00C26A0D" w:rsidP="00AE5F07">
      <w:pPr>
        <w:autoSpaceDE w:val="0"/>
        <w:autoSpaceDN w:val="0"/>
        <w:adjustRightInd w:val="0"/>
        <w:spacing w:after="0" w:line="216" w:lineRule="auto"/>
        <w:ind w:firstLine="284"/>
        <w:jc w:val="both"/>
        <w:rPr>
          <w:rStyle w:val="a4"/>
          <w:lang w:val="uk-UA"/>
        </w:rPr>
      </w:pPr>
      <w:r w:rsidRPr="00D31F94">
        <w:rPr>
          <w:rFonts w:ascii="Times New Roman" w:hAnsi="Times New Roman" w:cs="Times New Roman"/>
          <w:b/>
          <w:bCs/>
          <w:lang w:val="uk-UA"/>
        </w:rPr>
        <w:t>Ключові слова</w:t>
      </w:r>
      <w:r w:rsidRPr="00E52EC8">
        <w:rPr>
          <w:rFonts w:ascii="Times New Roman" w:hAnsi="Times New Roman" w:cs="Times New Roman"/>
          <w:bCs/>
          <w:lang w:val="uk-UA"/>
        </w:rPr>
        <w:t xml:space="preserve">: </w:t>
      </w:r>
      <w:r w:rsidR="00881C29">
        <w:rPr>
          <w:rStyle w:val="a4"/>
          <w:lang w:val="uk-UA"/>
        </w:rPr>
        <w:t>загальна та ситуативна комунікативна толерантність</w:t>
      </w:r>
      <w:r>
        <w:rPr>
          <w:rStyle w:val="a4"/>
          <w:lang w:val="uk-UA"/>
        </w:rPr>
        <w:t>,</w:t>
      </w:r>
      <w:r w:rsidRPr="002F42AF">
        <w:rPr>
          <w:rStyle w:val="a4"/>
          <w:lang w:val="uk-UA"/>
        </w:rPr>
        <w:t xml:space="preserve"> </w:t>
      </w:r>
      <w:r w:rsidR="00881C29">
        <w:rPr>
          <w:rFonts w:ascii="Times New Roman" w:hAnsi="Times New Roman" w:cs="Times New Roman"/>
          <w:bCs/>
          <w:lang w:val="uk-UA"/>
        </w:rPr>
        <w:t>спілкування</w:t>
      </w:r>
      <w:r>
        <w:rPr>
          <w:rFonts w:ascii="Times New Roman" w:hAnsi="Times New Roman" w:cs="Times New Roman"/>
          <w:bCs/>
          <w:lang w:val="uk-UA"/>
        </w:rPr>
        <w:t xml:space="preserve">, </w:t>
      </w:r>
      <w:r w:rsidR="00881C29">
        <w:rPr>
          <w:rFonts w:ascii="Times New Roman" w:hAnsi="Times New Roman" w:cs="Times New Roman"/>
          <w:bCs/>
          <w:lang w:val="uk-UA"/>
        </w:rPr>
        <w:t>рівень толерантності</w:t>
      </w:r>
      <w:r>
        <w:rPr>
          <w:rFonts w:ascii="Times New Roman" w:hAnsi="Times New Roman" w:cs="Times New Roman"/>
          <w:bCs/>
          <w:lang w:val="uk-UA"/>
        </w:rPr>
        <w:t>,</w:t>
      </w:r>
      <w:r w:rsidR="0025237F">
        <w:rPr>
          <w:rFonts w:ascii="Times New Roman" w:hAnsi="Times New Roman" w:cs="Times New Roman"/>
          <w:bCs/>
          <w:lang w:val="uk-UA"/>
        </w:rPr>
        <w:t xml:space="preserve"> професійно важливі риси особистості</w:t>
      </w:r>
      <w:r>
        <w:rPr>
          <w:rFonts w:ascii="Times New Roman" w:hAnsi="Times New Roman" w:cs="Times New Roman"/>
          <w:bCs/>
          <w:lang w:val="uk-UA"/>
        </w:rPr>
        <w:t xml:space="preserve">. </w:t>
      </w:r>
    </w:p>
    <w:p w:rsidR="00C26A0D" w:rsidRPr="00F321C2" w:rsidRDefault="00C26A0D" w:rsidP="00AE5F07">
      <w:pPr>
        <w:autoSpaceDE w:val="0"/>
        <w:autoSpaceDN w:val="0"/>
        <w:adjustRightInd w:val="0"/>
        <w:spacing w:after="0" w:line="216" w:lineRule="auto"/>
        <w:ind w:firstLine="284"/>
        <w:rPr>
          <w:rFonts w:ascii="Times New Roman" w:hAnsi="Times New Roman" w:cs="Times New Roman"/>
          <w:lang w:val="uk-UA"/>
        </w:rPr>
      </w:pPr>
    </w:p>
    <w:p w:rsidR="000E6BCB" w:rsidRDefault="00C26A0D" w:rsidP="0025237F">
      <w:pPr>
        <w:pStyle w:val="a3"/>
        <w:rPr>
          <w:bCs w:val="0"/>
        </w:rPr>
      </w:pPr>
      <w:r w:rsidRPr="00F321C2">
        <w:rPr>
          <w:b/>
          <w:bCs w:val="0"/>
        </w:rPr>
        <w:t>Постановка проблеми.</w:t>
      </w:r>
      <w:r w:rsidRPr="00F321C2">
        <w:rPr>
          <w:bCs w:val="0"/>
        </w:rPr>
        <w:t xml:space="preserve"> </w:t>
      </w:r>
      <w:r w:rsidR="000E6BCB" w:rsidRPr="000E6BCB">
        <w:rPr>
          <w:bCs w:val="0"/>
        </w:rPr>
        <w:t xml:space="preserve">Виховання толерантності в людських стосунках є стратегічним завданням освіти у ХХІ ст. Така значущість толерантності в сучасному житті породила необхідність створення «педагогіки толерантності», основне завдання якої має бути зосереджене на дослідженні сутності толерантності, шляхів її втілення в суспільну практику як соціальної норми та цінності, принципу міжособистісної й </w:t>
      </w:r>
      <w:proofErr w:type="spellStart"/>
      <w:r w:rsidR="000E6BCB" w:rsidRPr="000E6BCB">
        <w:rPr>
          <w:bCs w:val="0"/>
        </w:rPr>
        <w:t>міжгрупової</w:t>
      </w:r>
      <w:proofErr w:type="spellEnd"/>
      <w:r w:rsidR="000E6BCB" w:rsidRPr="000E6BCB">
        <w:rPr>
          <w:bCs w:val="0"/>
        </w:rPr>
        <w:t xml:space="preserve"> взаємодії. Особливого значення набуває проблема виховання толерантності для старшого підліткового та юнацького віку. Це сенситивний період морального дозрівання, під час якого продовжується становлення самосвідомості особистості, формується світогляд, самооцінка та уявлення про самого себе, а міжособистісні стосунки набувають нового значення. Саме в цей період суттєво змінюється соціальна ситуація розвитку особистості.</w:t>
      </w:r>
    </w:p>
    <w:p w:rsidR="00C26A0D" w:rsidRDefault="0025237F" w:rsidP="0025237F">
      <w:pPr>
        <w:pStyle w:val="a3"/>
        <w:rPr>
          <w:szCs w:val="28"/>
        </w:rPr>
      </w:pPr>
      <w:r w:rsidRPr="0025237F">
        <w:rPr>
          <w:szCs w:val="28"/>
        </w:rPr>
        <w:t>Толерантність є компонентом життєвої позиції зрілої особистості, яка має сформовану систему цінностей та інтересів і готовність їх захищати, але одночасно з повагою ставиться до позицій і цінностей інших людей, прагне їх зрозуміти, свідомо відмовляється від домінування чи насильства, визнає багатомірність і розмаїття людської культури. Міжнародна практика визначила толерантність у якості необхідної умови спілкування людей різних культур, етнічних і міжконфесійних груп. Ця тенденція відображена в «Декларації принципів толерантності», підписаній у листопаді 1995 року 185 державами – членами ЮНЕСКО, у тому числі й Україною. У документі зазначено, що «толерантність означає повагу, сприйняття і розуміння багатого різноманіття культур нашого світу, форм самовираження та самовиявлення людської особистості. Толерантність – це єдність у різноманітті» [</w:t>
      </w:r>
      <w:r w:rsidR="00071B8C">
        <w:rPr>
          <w:szCs w:val="28"/>
        </w:rPr>
        <w:t>2</w:t>
      </w:r>
      <w:r w:rsidRPr="0025237F">
        <w:rPr>
          <w:szCs w:val="28"/>
        </w:rPr>
        <w:t>].</w:t>
      </w:r>
    </w:p>
    <w:p w:rsidR="0025237F" w:rsidRPr="0025237F" w:rsidRDefault="0025237F" w:rsidP="0025237F">
      <w:pPr>
        <w:pStyle w:val="a3"/>
      </w:pPr>
      <w:r w:rsidRPr="0025237F">
        <w:t xml:space="preserve">Правильна організована педагогічна взаємодія, яка б сприяла формуванню толерантних взаємин її учасників, є одним із найважливіших завдань освітньої діяльності ВНЗ. Його розв’язання потребує глибокого дослідження структурних компонентів комунікативної толерантності як професійно важливої якості </w:t>
      </w:r>
      <w:r w:rsidRPr="0025237F">
        <w:lastRenderedPageBreak/>
        <w:t>студентів – майбутніх фахівців з менеджменту, туристичного та готельно-ресторанного бізнесу, управління персоналом тощо. Налагодження та удосконалення суспільно цінних форм взаємодії, корекція певних негативних проявів спілкування студентів уже на етапі професійної підготовки майбутніх фахівців у вищому навчальному закладі дасть змогу уникнути багатьох помилок у процесі їх подальшої роботи.</w:t>
      </w:r>
    </w:p>
    <w:p w:rsidR="00C26A0D" w:rsidRPr="0025237F" w:rsidRDefault="00C26A0D" w:rsidP="00AE5F07">
      <w:pPr>
        <w:pStyle w:val="a3"/>
        <w:rPr>
          <w:iCs/>
          <w:szCs w:val="28"/>
          <w:lang w:val="ru-RU"/>
        </w:rPr>
      </w:pPr>
      <w:r w:rsidRPr="00F321C2">
        <w:rPr>
          <w:b/>
          <w:bCs w:val="0"/>
        </w:rPr>
        <w:t>Аналіз основних досліджень і публікацій.</w:t>
      </w:r>
      <w:r w:rsidRPr="00F321C2">
        <w:t xml:space="preserve"> </w:t>
      </w:r>
      <w:r w:rsidR="0025237F">
        <w:t>У</w:t>
      </w:r>
      <w:r w:rsidR="0025237F" w:rsidRPr="0025237F">
        <w:t xml:space="preserve"> розвиток </w:t>
      </w:r>
      <w:r w:rsidR="0025237F">
        <w:t xml:space="preserve">теорії толерантності </w:t>
      </w:r>
      <w:r w:rsidR="0025237F" w:rsidRPr="0025237F">
        <w:t xml:space="preserve">в останнє десятиріччя певний доробок внесли наукові праці філософів В. Андрущенка, В. Кременя, В. Лекторського, Л. Соханя, І. Фролова, В. </w:t>
      </w:r>
      <w:proofErr w:type="spellStart"/>
      <w:r w:rsidR="0025237F" w:rsidRPr="0025237F">
        <w:t>Шинкарука</w:t>
      </w:r>
      <w:proofErr w:type="spellEnd"/>
      <w:r w:rsidR="0025237F" w:rsidRPr="0025237F">
        <w:t xml:space="preserve">, а також психолого-педагогічні дослідження А. </w:t>
      </w:r>
      <w:proofErr w:type="spellStart"/>
      <w:r w:rsidR="0025237F" w:rsidRPr="0025237F">
        <w:t>Асмолова</w:t>
      </w:r>
      <w:proofErr w:type="spellEnd"/>
      <w:r w:rsidR="0025237F" w:rsidRPr="0025237F">
        <w:t xml:space="preserve">, В. Бойко, С. </w:t>
      </w:r>
      <w:proofErr w:type="spellStart"/>
      <w:r w:rsidR="0025237F" w:rsidRPr="0025237F">
        <w:t>Бондирєвої</w:t>
      </w:r>
      <w:proofErr w:type="spellEnd"/>
      <w:r w:rsidR="0025237F" w:rsidRPr="0025237F">
        <w:t xml:space="preserve">, О. Вишневського, Л. Вишневської, І. </w:t>
      </w:r>
      <w:proofErr w:type="spellStart"/>
      <w:r w:rsidR="0025237F" w:rsidRPr="0025237F">
        <w:t>Вільша</w:t>
      </w:r>
      <w:proofErr w:type="spellEnd"/>
      <w:r w:rsidR="0025237F" w:rsidRPr="0025237F">
        <w:t xml:space="preserve">, В. </w:t>
      </w:r>
      <w:proofErr w:type="spellStart"/>
      <w:r w:rsidR="0025237F" w:rsidRPr="0025237F">
        <w:t>Глєбкіна</w:t>
      </w:r>
      <w:proofErr w:type="spellEnd"/>
      <w:r w:rsidR="0025237F" w:rsidRPr="0025237F">
        <w:t xml:space="preserve">, Т. Гончарук, Г. Дмитрієва, В. </w:t>
      </w:r>
      <w:proofErr w:type="spellStart"/>
      <w:r w:rsidR="0025237F" w:rsidRPr="0025237F">
        <w:t>Золотухіна</w:t>
      </w:r>
      <w:proofErr w:type="spellEnd"/>
      <w:r w:rsidR="0025237F" w:rsidRPr="0025237F">
        <w:t xml:space="preserve">, Л. </w:t>
      </w:r>
      <w:proofErr w:type="spellStart"/>
      <w:r w:rsidR="0025237F" w:rsidRPr="0025237F">
        <w:t>Ібрагімової</w:t>
      </w:r>
      <w:proofErr w:type="spellEnd"/>
      <w:r w:rsidR="0025237F" w:rsidRPr="0025237F">
        <w:t xml:space="preserve">, М. </w:t>
      </w:r>
      <w:proofErr w:type="spellStart"/>
      <w:r w:rsidR="0025237F" w:rsidRPr="0025237F">
        <w:t>Красовицького</w:t>
      </w:r>
      <w:proofErr w:type="spellEnd"/>
      <w:r w:rsidR="0025237F" w:rsidRPr="0025237F">
        <w:t xml:space="preserve">, В. </w:t>
      </w:r>
      <w:proofErr w:type="spellStart"/>
      <w:r w:rsidR="0025237F" w:rsidRPr="0025237F">
        <w:t>Намілова</w:t>
      </w:r>
      <w:proofErr w:type="spellEnd"/>
      <w:r w:rsidR="0025237F" w:rsidRPr="0025237F">
        <w:t xml:space="preserve">, В. </w:t>
      </w:r>
      <w:proofErr w:type="spellStart"/>
      <w:r w:rsidR="0025237F" w:rsidRPr="0025237F">
        <w:t>Оржеховської</w:t>
      </w:r>
      <w:proofErr w:type="spellEnd"/>
      <w:r w:rsidR="0025237F" w:rsidRPr="0025237F">
        <w:t xml:space="preserve">, А. </w:t>
      </w:r>
      <w:proofErr w:type="spellStart"/>
      <w:r w:rsidR="0025237F" w:rsidRPr="0025237F">
        <w:t>Погодіної</w:t>
      </w:r>
      <w:proofErr w:type="spellEnd"/>
      <w:r w:rsidR="0025237F" w:rsidRPr="0025237F">
        <w:t xml:space="preserve">, О. </w:t>
      </w:r>
      <w:proofErr w:type="spellStart"/>
      <w:r w:rsidR="0025237F" w:rsidRPr="0025237F">
        <w:t>Пометун</w:t>
      </w:r>
      <w:proofErr w:type="spellEnd"/>
      <w:r w:rsidR="0025237F" w:rsidRPr="0025237F">
        <w:t xml:space="preserve">, А. </w:t>
      </w:r>
      <w:proofErr w:type="spellStart"/>
      <w:r w:rsidR="0025237F" w:rsidRPr="0025237F">
        <w:t>Сиротенка</w:t>
      </w:r>
      <w:proofErr w:type="spellEnd"/>
      <w:r w:rsidR="0025237F" w:rsidRPr="0025237F">
        <w:t xml:space="preserve">, А. Степанова, О. </w:t>
      </w:r>
      <w:proofErr w:type="spellStart"/>
      <w:r w:rsidR="0025237F" w:rsidRPr="0025237F">
        <w:t>Сухомлинської</w:t>
      </w:r>
      <w:proofErr w:type="spellEnd"/>
      <w:r w:rsidR="0025237F" w:rsidRPr="0025237F">
        <w:t xml:space="preserve">, І. Тараненко, В. Тишкова, І. </w:t>
      </w:r>
      <w:proofErr w:type="spellStart"/>
      <w:r w:rsidR="0025237F" w:rsidRPr="0025237F">
        <w:t>Шоробури</w:t>
      </w:r>
      <w:proofErr w:type="spellEnd"/>
      <w:r w:rsidR="0025237F" w:rsidRPr="0025237F">
        <w:t xml:space="preserve"> та інших.</w:t>
      </w:r>
      <w:r w:rsidR="00211A65" w:rsidRPr="00211A65">
        <w:t xml:space="preserve"> </w:t>
      </w:r>
      <w:r w:rsidR="0025237F" w:rsidRPr="0025237F">
        <w:t xml:space="preserve">Розробкою методичних рекомендацій з формування толерантності в освітньому процесі займаються О. </w:t>
      </w:r>
      <w:proofErr w:type="spellStart"/>
      <w:r w:rsidR="0025237F" w:rsidRPr="0025237F">
        <w:t>Асмолов</w:t>
      </w:r>
      <w:proofErr w:type="spellEnd"/>
      <w:r w:rsidR="0025237F" w:rsidRPr="0025237F">
        <w:t xml:space="preserve">, Л. </w:t>
      </w:r>
      <w:proofErr w:type="spellStart"/>
      <w:r w:rsidR="0025237F" w:rsidRPr="0025237F">
        <w:t>Байбородова</w:t>
      </w:r>
      <w:proofErr w:type="spellEnd"/>
      <w:r w:rsidR="0025237F" w:rsidRPr="0025237F">
        <w:t xml:space="preserve">, В. Бєляєва, В. </w:t>
      </w:r>
      <w:proofErr w:type="spellStart"/>
      <w:r w:rsidR="0025237F" w:rsidRPr="0025237F">
        <w:t>Глєбкін</w:t>
      </w:r>
      <w:proofErr w:type="spellEnd"/>
      <w:r w:rsidR="0025237F" w:rsidRPr="0025237F">
        <w:t xml:space="preserve">, М. Ковальчук, М. </w:t>
      </w:r>
      <w:proofErr w:type="spellStart"/>
      <w:r w:rsidR="0025237F" w:rsidRPr="0025237F">
        <w:t>Магура</w:t>
      </w:r>
      <w:proofErr w:type="spellEnd"/>
      <w:r w:rsidR="0025237F" w:rsidRPr="0025237F">
        <w:t xml:space="preserve">, Г. </w:t>
      </w:r>
      <w:proofErr w:type="spellStart"/>
      <w:r w:rsidR="0025237F" w:rsidRPr="0025237F">
        <w:t>Погодіна</w:t>
      </w:r>
      <w:proofErr w:type="spellEnd"/>
      <w:r w:rsidR="0025237F" w:rsidRPr="0025237F">
        <w:t xml:space="preserve">, М. </w:t>
      </w:r>
      <w:proofErr w:type="spellStart"/>
      <w:r w:rsidR="0025237F" w:rsidRPr="0025237F">
        <w:t>Рожков</w:t>
      </w:r>
      <w:proofErr w:type="spellEnd"/>
      <w:r w:rsidR="0025237F" w:rsidRPr="0025237F">
        <w:t xml:space="preserve">, Г. Солдатова, Л. Федоренко, Л. </w:t>
      </w:r>
      <w:proofErr w:type="spellStart"/>
      <w:r w:rsidR="0025237F" w:rsidRPr="0025237F">
        <w:t>Шайгерова</w:t>
      </w:r>
      <w:proofErr w:type="spellEnd"/>
      <w:r w:rsidR="0025237F" w:rsidRPr="0025237F">
        <w:t xml:space="preserve">, О. Шарова, О. </w:t>
      </w:r>
      <w:proofErr w:type="spellStart"/>
      <w:r w:rsidR="0025237F" w:rsidRPr="0025237F">
        <w:t>Щеколдіна</w:t>
      </w:r>
      <w:proofErr w:type="spellEnd"/>
      <w:r w:rsidR="0025237F" w:rsidRPr="0025237F">
        <w:t xml:space="preserve">. Але ще й сьогодні ряд важливих проблем теорії та практики виховання толерантності залишається невирішеним. Актуальність проблеми, її недостатня теоретична розробка та потреби практики обумовили вибір теми </w:t>
      </w:r>
      <w:r w:rsidR="0025237F">
        <w:t>статті</w:t>
      </w:r>
      <w:r w:rsidR="0025237F" w:rsidRPr="0025237F">
        <w:t>.</w:t>
      </w:r>
    </w:p>
    <w:p w:rsidR="00C26A0D" w:rsidRPr="00D200C7" w:rsidRDefault="00C26A0D" w:rsidP="00AE5F07">
      <w:pPr>
        <w:pStyle w:val="a3"/>
      </w:pPr>
      <w:r w:rsidRPr="00D200C7">
        <w:rPr>
          <w:b/>
          <w:bCs w:val="0"/>
        </w:rPr>
        <w:t xml:space="preserve">Метою статті </w:t>
      </w:r>
      <w:r w:rsidRPr="00D200C7">
        <w:rPr>
          <w:bCs w:val="0"/>
        </w:rPr>
        <w:t xml:space="preserve">є обґрунтування необхідності </w:t>
      </w:r>
      <w:r w:rsidRPr="00D200C7">
        <w:t xml:space="preserve">розвитку </w:t>
      </w:r>
      <w:r w:rsidR="0025237F">
        <w:t>комунікативної толерантності</w:t>
      </w:r>
      <w:r>
        <w:t xml:space="preserve"> </w:t>
      </w:r>
      <w:r w:rsidR="0025237F">
        <w:t xml:space="preserve">студентів </w:t>
      </w:r>
      <w:r>
        <w:t>та</w:t>
      </w:r>
      <w:r w:rsidRPr="00D200C7">
        <w:t xml:space="preserve"> </w:t>
      </w:r>
      <w:r w:rsidR="0025237F">
        <w:t xml:space="preserve">виявлення </w:t>
      </w:r>
      <w:r w:rsidR="00211A65">
        <w:t xml:space="preserve">психолого-педагогічних умов </w:t>
      </w:r>
      <w:r w:rsidR="0025237F">
        <w:t xml:space="preserve">необхідних </w:t>
      </w:r>
      <w:r w:rsidR="00211A65">
        <w:t xml:space="preserve">для </w:t>
      </w:r>
      <w:r w:rsidR="0025237F">
        <w:t>організації такого процесу</w:t>
      </w:r>
      <w:r>
        <w:t>.</w:t>
      </w:r>
      <w:r w:rsidRPr="00D200C7">
        <w:t xml:space="preserve"> </w:t>
      </w:r>
    </w:p>
    <w:p w:rsidR="00071B8C" w:rsidRDefault="00C26A0D" w:rsidP="000E6BCB">
      <w:pPr>
        <w:pStyle w:val="a3"/>
        <w:rPr>
          <w:lang w:eastAsia="uk-UA"/>
        </w:rPr>
      </w:pPr>
      <w:r w:rsidRPr="00F321C2">
        <w:rPr>
          <w:b/>
          <w:bCs w:val="0"/>
        </w:rPr>
        <w:t>Виклад основного матеріалу дослідження.</w:t>
      </w:r>
      <w:r w:rsidRPr="00F321C2">
        <w:rPr>
          <w:bCs w:val="0"/>
        </w:rPr>
        <w:t xml:space="preserve"> </w:t>
      </w:r>
      <w:r w:rsidR="000E6BCB">
        <w:rPr>
          <w:lang w:eastAsia="uk-UA"/>
        </w:rPr>
        <w:t xml:space="preserve">Існує кілька різних визначень толерантності та підходів до її розуміння. Толерантність як складне явище проявляється в різних видах та формах. Типологія толерантності за багатьма критеріями дозволяє глибше зрозуміти її суть, осягнути всю різноманітність її ознак, усвідомити </w:t>
      </w:r>
      <w:proofErr w:type="spellStart"/>
      <w:r w:rsidR="000E6BCB">
        <w:rPr>
          <w:lang w:eastAsia="uk-UA"/>
        </w:rPr>
        <w:t>поліваріантність</w:t>
      </w:r>
      <w:proofErr w:type="spellEnd"/>
      <w:r w:rsidR="000E6BCB">
        <w:rPr>
          <w:lang w:eastAsia="uk-UA"/>
        </w:rPr>
        <w:t xml:space="preserve"> її прояву в суспільному житті. </w:t>
      </w:r>
    </w:p>
    <w:p w:rsidR="000E6BCB" w:rsidRDefault="000E6BCB" w:rsidP="000E6BCB">
      <w:pPr>
        <w:pStyle w:val="a3"/>
        <w:rPr>
          <w:lang w:eastAsia="uk-UA"/>
        </w:rPr>
      </w:pPr>
      <w:r>
        <w:rPr>
          <w:lang w:eastAsia="uk-UA"/>
        </w:rPr>
        <w:t xml:space="preserve">За ознакою узагальненості у проявах толерантності під час спілкування з людьми, виділяють ситуативну комунікативну толерантність – ставлення до конкретної особи; типологічну комунікативну толерантність – ставлення до окремих груп людей та типів особистості; професійну толерантність – ставлення до узагальнених типів людей, з якими працівник має справу за родом діяльності; загальну комунікативну толерантність – ставлення до людей у цілому, що зумовлене життєвим досвідом, установками, властивостями характеру, моральними принципами, станом психічного здоров’я людини. Саме загальна комунікативна </w:t>
      </w:r>
      <w:r>
        <w:rPr>
          <w:lang w:eastAsia="uk-UA"/>
        </w:rPr>
        <w:lastRenderedPageBreak/>
        <w:t>толерантність у значній мірі визначає її інші форми та має формуватися у студентів вищих навчальних закладів</w:t>
      </w:r>
      <w:r w:rsidR="00071B8C">
        <w:rPr>
          <w:lang w:eastAsia="uk-UA"/>
        </w:rPr>
        <w:t xml:space="preserve"> </w:t>
      </w:r>
      <w:r w:rsidR="00071B8C" w:rsidRPr="00071B8C">
        <w:rPr>
          <w:lang w:val="ru-RU" w:eastAsia="uk-UA"/>
        </w:rPr>
        <w:t>[1]</w:t>
      </w:r>
      <w:r>
        <w:rPr>
          <w:lang w:eastAsia="uk-UA"/>
        </w:rPr>
        <w:t>.</w:t>
      </w:r>
    </w:p>
    <w:p w:rsidR="000E6BCB" w:rsidRDefault="000E6BCB" w:rsidP="000E6BCB">
      <w:pPr>
        <w:pStyle w:val="a3"/>
        <w:rPr>
          <w:lang w:eastAsia="uk-UA"/>
        </w:rPr>
      </w:pPr>
      <w:r>
        <w:rPr>
          <w:lang w:eastAsia="uk-UA"/>
        </w:rPr>
        <w:t xml:space="preserve">У комунікативній толерантності відбиваються особливості освітньої культури і виховання особистості, досвід спілкування, цінності, потреби, інтереси, установки, характер, темперамент, звички, особливості мислення і, звичайно, стереотип поведінки, що склався. Формуванню комунікативної толерантності сприяють знання, відкритість, спілкування, свобода думки, совісті й переконань. Комунікативна толерантність не притаманна людині від народження, і може ніколи й не з’явитися, якщо не буде спеціально вихована, сформована. </w:t>
      </w:r>
    </w:p>
    <w:p w:rsidR="000E6BCB" w:rsidRDefault="000E6BCB" w:rsidP="000E6BCB">
      <w:pPr>
        <w:pStyle w:val="a3"/>
        <w:rPr>
          <w:lang w:eastAsia="uk-UA"/>
        </w:rPr>
      </w:pPr>
      <w:r>
        <w:rPr>
          <w:lang w:eastAsia="uk-UA"/>
        </w:rPr>
        <w:t>Розвитку культури толерантності сприяє перехід від авторитарної до розвиваючої педагогіки, парадигми співробітництва учня та вчителя. Генерується побутова, комунікативна толерантність в первинній групі: в сім’ї, учнівській і студентській групі, релігійній общині, у виробничому колективі у формі соціально-психологічної установки, спрямованості особистості на розуміння і повагу інших інтересів, позицій, поглядів у своєму середовищі, серед рідних, близьких, знайомих, співробітників і стає звичкою, нормою відношення не тільки до своїх, але й до інших людей іншого кольору шкіри, інших релігійних, політичних, наукових поглядів і переконань. Побутова, комунікативна терпимість є першою ланкою в формуванні політичної, психологічної, релігійної толерантності, що розповсюджується, стверджується в ментальності великих соціальних груп, суспільства в цілому</w:t>
      </w:r>
      <w:r w:rsidR="00071B8C" w:rsidRPr="00071B8C">
        <w:rPr>
          <w:lang w:eastAsia="uk-UA"/>
        </w:rPr>
        <w:t xml:space="preserve"> [4]</w:t>
      </w:r>
      <w:r>
        <w:rPr>
          <w:lang w:eastAsia="uk-UA"/>
        </w:rPr>
        <w:t>.</w:t>
      </w:r>
    </w:p>
    <w:p w:rsidR="0086662B" w:rsidRDefault="000E6BCB" w:rsidP="000E6BCB">
      <w:pPr>
        <w:pStyle w:val="a3"/>
        <w:rPr>
          <w:lang w:eastAsia="uk-UA"/>
        </w:rPr>
      </w:pPr>
      <w:r>
        <w:rPr>
          <w:lang w:eastAsia="uk-UA"/>
        </w:rPr>
        <w:t xml:space="preserve">Формування толерантності досягається різними формами, методами, засобами, соціальними інститутами (громадянське суспільство, держава, освітянсько-виховні заклади, ЗМІ), діяльністю релігійних організацій, культурно-національних товариств, власною поведінкою, діяльністю кожної особистості. Шлях до толерантності – це складна та багаторівнева емоційна, інтелектуальна, моральна праця не лише суспільства, а й самої особистості, оскільки її досягнення можливе лише на основі зміни самого себе, власних стереотипів та свідомості, відмови від неприйнятних, але звичних форм </w:t>
      </w:r>
      <w:proofErr w:type="spellStart"/>
      <w:r>
        <w:rPr>
          <w:lang w:eastAsia="uk-UA"/>
        </w:rPr>
        <w:t>інтолерантного</w:t>
      </w:r>
      <w:proofErr w:type="spellEnd"/>
      <w:r>
        <w:rPr>
          <w:lang w:eastAsia="uk-UA"/>
        </w:rPr>
        <w:t xml:space="preserve"> реагування та поводження.</w:t>
      </w:r>
    </w:p>
    <w:p w:rsidR="000E6BCB" w:rsidRDefault="000E6BCB" w:rsidP="000E6BCB">
      <w:pPr>
        <w:pStyle w:val="a3"/>
      </w:pPr>
      <w:r>
        <w:t>Складність вивчення та розвитку толерантності в тому, що вона ґрунтується на глибинних особистісних якостях, є інтегрованим показником рівня розвитку особистості. Тому не можна спрощувати процес формування толерантності, зводити його виключно до педагогіки просвітництва. У такому випадку є ризик звести все до повчання та декларування важливості й необхідності бути толерантним, привчити людину, яка не є насправді толерантною, тільки видавати себе за толерантну особистість.</w:t>
      </w:r>
    </w:p>
    <w:p w:rsidR="000E6BCB" w:rsidRDefault="000E6BCB" w:rsidP="000E6BCB">
      <w:pPr>
        <w:pStyle w:val="a3"/>
      </w:pPr>
      <w:r>
        <w:lastRenderedPageBreak/>
        <w:t>Про низький рівень загальної комунікативної толерантності свідчать наступні показники поведінки людини: вона не вмієте, або не хоче розуміти та приймати індивідуальність інших людей. Оцінюючи поведінку, образ думок або окремі характеристики людей, вона розглядає як еталон саму себе. Вона категорична або консервативні в оцінках людей. Вона прагне переробити, перевиховати свого партнера. Їй хочеться підігнати партнера під себе, зробити його зручним. Вона не вміє прощати іншому його помилки, незручність, ненавмисно заподіяні вам неприємності. Вона нетерпима до фізичного або психічного дискомфорту, в якому опинився партнер. Таке спостерігається в тих випадках, коли партнер нездужає, скаржиться, вередує, нервує або шукає співучасті і співпереживання. Людина з низьким рівнем комунікативної толерантності – душевно черства і тому або не помічає подібних станів, або вони її дратують, принаймні, викликають осуд. Вона погано пристосовується до характерів, звичок, установок або вимог інших</w:t>
      </w:r>
      <w:r w:rsidR="00071B8C" w:rsidRPr="00071B8C">
        <w:rPr>
          <w:lang w:val="ru-RU"/>
        </w:rPr>
        <w:t xml:space="preserve"> [3]</w:t>
      </w:r>
      <w:r>
        <w:t>.</w:t>
      </w:r>
    </w:p>
    <w:p w:rsidR="000E6BCB" w:rsidRDefault="00071B8C" w:rsidP="000E6BCB">
      <w:pPr>
        <w:pStyle w:val="a3"/>
      </w:pPr>
      <w:r>
        <w:t xml:space="preserve">Для проведення дослідження нами було обрано методику самооцінки комунікативної толерантності В.В. Бойка </w:t>
      </w:r>
      <w:r w:rsidRPr="00071B8C">
        <w:rPr>
          <w:lang w:val="ru-RU"/>
        </w:rPr>
        <w:t>[</w:t>
      </w:r>
      <w:r>
        <w:rPr>
          <w:lang w:val="ru-RU"/>
        </w:rPr>
        <w:t>1</w:t>
      </w:r>
      <w:r w:rsidRPr="00071B8C">
        <w:rPr>
          <w:lang w:val="ru-RU"/>
        </w:rPr>
        <w:t>]</w:t>
      </w:r>
      <w:r>
        <w:rPr>
          <w:lang w:val="ru-RU"/>
        </w:rPr>
        <w:t xml:space="preserve">. </w:t>
      </w:r>
      <w:r w:rsidR="000E6BCB">
        <w:t xml:space="preserve">Результати </w:t>
      </w:r>
      <w:r>
        <w:t xml:space="preserve">проведеного нами </w:t>
      </w:r>
      <w:r w:rsidR="000E6BCB">
        <w:t>констатуючого дослідження виявили недостатній рівень розвитку комунікативної толерантності студентів вищих навчальних закладів</w:t>
      </w:r>
      <w:r>
        <w:t>.</w:t>
      </w:r>
      <w:r w:rsidR="000E6BCB">
        <w:t xml:space="preserve"> </w:t>
      </w:r>
      <w:r>
        <w:t>Це</w:t>
      </w:r>
      <w:r w:rsidR="000E6BCB">
        <w:t xml:space="preserve"> проявилось в тому, що лише третина опитаних студентів має високий та вище за середній  рівень розвитку зазначеної якості. З’ясовано, що більшості студентів властива толерантність середнього рівня, а близько чверті опитаних (26 %) мають низьку та нижче за середню толерантність. Не виявлено статистично значущих відмінностей в рівні комунікативної толерантності між студентами-чоловіками та студентами-жінками.</w:t>
      </w:r>
    </w:p>
    <w:p w:rsidR="000E6BCB" w:rsidRDefault="00071B8C" w:rsidP="000E6BCB">
      <w:pPr>
        <w:pStyle w:val="a3"/>
      </w:pPr>
      <w:r>
        <w:t>З’ясовано, що о</w:t>
      </w:r>
      <w:r w:rsidR="000E6BCB">
        <w:t xml:space="preserve">собливу увагу </w:t>
      </w:r>
      <w:r w:rsidR="005368B3">
        <w:t xml:space="preserve">в організації виховної роботи </w:t>
      </w:r>
      <w:r w:rsidR="000E6BCB">
        <w:t xml:space="preserve">слід приділити питанням формування терпимості студентів до представників деяких національних груп та питання терпимого, поважного ставлення до людей різного віку та переконань. </w:t>
      </w:r>
    </w:p>
    <w:p w:rsidR="000E6BCB" w:rsidRPr="00071B8C" w:rsidRDefault="00071B8C" w:rsidP="000E6BCB">
      <w:pPr>
        <w:pStyle w:val="a3"/>
        <w:rPr>
          <w:lang w:val="ru-RU"/>
        </w:rPr>
      </w:pPr>
      <w:r w:rsidRPr="00071B8C">
        <w:t xml:space="preserve">Розвиток толерантності починається з дитинства, в оточенні сім’ї, а продовжується в закладах освіти. </w:t>
      </w:r>
      <w:r>
        <w:t>Тому</w:t>
      </w:r>
      <w:r>
        <w:rPr>
          <w:lang w:val="ru-RU"/>
        </w:rPr>
        <w:t xml:space="preserve"> </w:t>
      </w:r>
      <w:r w:rsidRPr="00071B8C">
        <w:t>викладач вищої школи має володіти різними методами та прийомами, які б допомагали розвивати толерантність у студентів. Такий викладач поважає почуття та позицію кожного, формує почуття справедливості, створює вільну та демократичну атмосферу на заняттях, готовий до діалогу, розуміння та солідарності, спроможний розвивати почуття взаємної прихильності.</w:t>
      </w:r>
    </w:p>
    <w:p w:rsidR="000E6BCB" w:rsidRDefault="000E6BCB" w:rsidP="000E6BCB">
      <w:pPr>
        <w:pStyle w:val="a3"/>
      </w:pPr>
      <w:r>
        <w:t>Сучасна університетська гуманітарна підготовка</w:t>
      </w:r>
      <w:r w:rsidR="005368B3">
        <w:t>, побудована на засадах діалогу,</w:t>
      </w:r>
      <w:r>
        <w:t xml:space="preserve"> </w:t>
      </w:r>
      <w:r w:rsidR="00071B8C">
        <w:t>здатна</w:t>
      </w:r>
      <w:r>
        <w:t xml:space="preserve"> </w:t>
      </w:r>
      <w:r w:rsidR="00071B8C">
        <w:t>роз</w:t>
      </w:r>
      <w:r>
        <w:t>кри</w:t>
      </w:r>
      <w:r w:rsidR="00071B8C">
        <w:t>ти</w:t>
      </w:r>
      <w:r>
        <w:t xml:space="preserve"> значний потенціал</w:t>
      </w:r>
      <w:r w:rsidR="005368B3">
        <w:t xml:space="preserve"> змісту таких дисциплін як філософія, психологія, педагогіка, етика, історія, іноземні мови</w:t>
      </w:r>
      <w:r>
        <w:t xml:space="preserve"> для формування комунікативної толерантності студентів. Тренінг комунікативної толерантності, якій можна </w:t>
      </w:r>
      <w:r>
        <w:lastRenderedPageBreak/>
        <w:t>організувати на заняттях з г</w:t>
      </w:r>
      <w:r w:rsidR="005368B3">
        <w:t xml:space="preserve">уманітарних дисциплін та в </w:t>
      </w:r>
      <w:proofErr w:type="spellStart"/>
      <w:r w:rsidR="005368B3">
        <w:t>поза</w:t>
      </w:r>
      <w:r>
        <w:t>навчальній</w:t>
      </w:r>
      <w:proofErr w:type="spellEnd"/>
      <w:r>
        <w:t xml:space="preserve"> діяльності, має бути спрямований на формування </w:t>
      </w:r>
      <w:r w:rsidR="00071B8C">
        <w:t>чутливості</w:t>
      </w:r>
      <w:r>
        <w:t xml:space="preserve"> до відмінностей між людьми, прийняття цих відмінностей та вміння взаємодіяти та досягати взаєморозуміння та успішності такої взаємодії</w:t>
      </w:r>
      <w:r w:rsidR="00071B8C">
        <w:t xml:space="preserve"> </w:t>
      </w:r>
      <w:r w:rsidR="00071B8C" w:rsidRPr="00071B8C">
        <w:t>[5]</w:t>
      </w:r>
      <w:r>
        <w:t>. В процесі тренінгу важливо дати зрозуміти членам групи, що толерантність вимагається від особистості в ситуаціях, коли вона має справу не просто з індивідуальними відмінностями, а з відмінностями дуже суттєвими на соціальному, політичному та інших рівнях.</w:t>
      </w:r>
    </w:p>
    <w:p w:rsidR="0086662B" w:rsidRPr="000E6BCB" w:rsidRDefault="00C26A0D" w:rsidP="000E6BCB">
      <w:pPr>
        <w:spacing w:after="0" w:line="216" w:lineRule="auto"/>
        <w:ind w:firstLine="284"/>
        <w:jc w:val="both"/>
        <w:rPr>
          <w:lang w:val="uk-UA"/>
        </w:rPr>
      </w:pPr>
      <w:r w:rsidRPr="00F321C2">
        <w:rPr>
          <w:rFonts w:ascii="Times New Roman" w:hAnsi="Times New Roman" w:cs="Times New Roman"/>
          <w:b/>
          <w:bCs/>
          <w:lang w:val="uk-UA"/>
        </w:rPr>
        <w:t xml:space="preserve">Висновки. </w:t>
      </w:r>
      <w:r w:rsidR="000E6BCB" w:rsidRPr="000E6BCB">
        <w:rPr>
          <w:rFonts w:ascii="Times New Roman" w:hAnsi="Times New Roman" w:cs="Times New Roman"/>
          <w:bCs/>
          <w:lang w:val="uk-UA"/>
        </w:rPr>
        <w:t>К</w:t>
      </w:r>
      <w:r w:rsidR="000E6BCB" w:rsidRPr="000E6BCB">
        <w:rPr>
          <w:rFonts w:ascii="Times New Roman" w:hAnsi="Times New Roman" w:cs="Times New Roman"/>
          <w:lang w:val="uk-UA"/>
        </w:rPr>
        <w:t xml:space="preserve">онцепція толерантності й культури миру висуває завдання кардинального оновлення змісту освіти, методів та технологій навчання, принципів взаємовідносин «викладач-студент», атмосфери університетського життя. Необхідно провести гуманітарну експертизу педагогічної системи вищого навчального закладу на основі комплексу надійних методик вимірювання толерантності та розробити продуктивну технологію розвитку толерантності </w:t>
      </w:r>
      <w:r w:rsidR="005368B3">
        <w:rPr>
          <w:rFonts w:ascii="Times New Roman" w:hAnsi="Times New Roman" w:cs="Times New Roman"/>
          <w:lang w:val="uk-UA"/>
        </w:rPr>
        <w:t>студента</w:t>
      </w:r>
      <w:r w:rsidR="000E6BCB" w:rsidRPr="000E6BCB">
        <w:rPr>
          <w:rFonts w:ascii="Times New Roman" w:hAnsi="Times New Roman" w:cs="Times New Roman"/>
          <w:lang w:val="uk-UA"/>
        </w:rPr>
        <w:t xml:space="preserve"> в закладі освіти. Перехід до нового педагогічного мислення вимагає від кожного викладача значної роботи з переосмислення своєї взаємодії зі студентством, вміння втілювати принцип гуманізації освіти в конкретні педагогічні дії. Враховуючи невід'ємну роль особистості педагога в становленні толерантності студентів, має сенс запровадити вивчення предмета «Педагогіка толерантності» у межах курсів підвищення кваліфікації викладачів.</w:t>
      </w:r>
    </w:p>
    <w:p w:rsidR="0086662B" w:rsidRPr="00C26A0D" w:rsidRDefault="0086662B" w:rsidP="00AE5F07">
      <w:pPr>
        <w:spacing w:after="0" w:line="216" w:lineRule="auto"/>
        <w:ind w:firstLine="284"/>
        <w:jc w:val="both"/>
        <w:rPr>
          <w:rFonts w:ascii="Times New Roman" w:hAnsi="Times New Roman" w:cs="Times New Roman"/>
          <w:lang w:val="uk-UA"/>
        </w:rPr>
      </w:pPr>
    </w:p>
    <w:p w:rsidR="00C26A0D" w:rsidRDefault="00C26A0D" w:rsidP="00AE5F07">
      <w:pPr>
        <w:autoSpaceDE w:val="0"/>
        <w:autoSpaceDN w:val="0"/>
        <w:adjustRightInd w:val="0"/>
        <w:spacing w:after="0" w:line="216" w:lineRule="auto"/>
        <w:ind w:firstLine="284"/>
        <w:jc w:val="center"/>
        <w:rPr>
          <w:rFonts w:ascii="Times New Roman" w:hAnsi="Times New Roman" w:cs="Times New Roman"/>
          <w:b/>
          <w:bCs/>
          <w:lang w:val="uk-UA"/>
        </w:rPr>
      </w:pPr>
      <w:r w:rsidRPr="00D31F94">
        <w:rPr>
          <w:rFonts w:ascii="Times New Roman" w:hAnsi="Times New Roman" w:cs="Times New Roman"/>
          <w:b/>
          <w:bCs/>
          <w:lang w:val="uk-UA"/>
        </w:rPr>
        <w:t>Список використаних джерел</w:t>
      </w:r>
    </w:p>
    <w:p w:rsidR="00ED14AC" w:rsidRPr="00ED14AC" w:rsidRDefault="00ED14AC" w:rsidP="00ED14AC">
      <w:pPr>
        <w:pStyle w:val="a5"/>
        <w:numPr>
          <w:ilvl w:val="0"/>
          <w:numId w:val="4"/>
        </w:numPr>
        <w:spacing w:after="0" w:line="216" w:lineRule="auto"/>
        <w:ind w:left="0" w:firstLine="284"/>
        <w:jc w:val="both"/>
        <w:rPr>
          <w:rFonts w:ascii="Times New Roman" w:hAnsi="Times New Roman" w:cs="Times New Roman"/>
          <w:bCs/>
          <w:lang w:val="uk-UA"/>
        </w:rPr>
      </w:pPr>
      <w:r w:rsidRPr="00ED14AC">
        <w:rPr>
          <w:rFonts w:ascii="Times New Roman" w:hAnsi="Times New Roman" w:cs="Times New Roman"/>
          <w:bCs/>
          <w:lang w:val="uk-UA"/>
        </w:rPr>
        <w:t xml:space="preserve">Бойко В.В. </w:t>
      </w:r>
      <w:proofErr w:type="spellStart"/>
      <w:r w:rsidRPr="00ED14AC">
        <w:rPr>
          <w:rFonts w:ascii="Times New Roman" w:hAnsi="Times New Roman" w:cs="Times New Roman"/>
          <w:bCs/>
          <w:lang w:val="uk-UA"/>
        </w:rPr>
        <w:t>Энергия</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эмоций</w:t>
      </w:r>
      <w:proofErr w:type="spellEnd"/>
      <w:r w:rsidRPr="00ED14AC">
        <w:rPr>
          <w:rFonts w:ascii="Times New Roman" w:hAnsi="Times New Roman" w:cs="Times New Roman"/>
          <w:bCs/>
          <w:lang w:val="uk-UA"/>
        </w:rPr>
        <w:t xml:space="preserve"> в </w:t>
      </w:r>
      <w:proofErr w:type="spellStart"/>
      <w:r w:rsidRPr="00ED14AC">
        <w:rPr>
          <w:rFonts w:ascii="Times New Roman" w:hAnsi="Times New Roman" w:cs="Times New Roman"/>
          <w:bCs/>
          <w:lang w:val="uk-UA"/>
        </w:rPr>
        <w:t>общении</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взгляд</w:t>
      </w:r>
      <w:proofErr w:type="spellEnd"/>
      <w:r w:rsidRPr="00ED14AC">
        <w:rPr>
          <w:rFonts w:ascii="Times New Roman" w:hAnsi="Times New Roman" w:cs="Times New Roman"/>
          <w:bCs/>
          <w:lang w:val="uk-UA"/>
        </w:rPr>
        <w:t xml:space="preserve"> на </w:t>
      </w:r>
      <w:proofErr w:type="spellStart"/>
      <w:r w:rsidRPr="00ED14AC">
        <w:rPr>
          <w:rFonts w:ascii="Times New Roman" w:hAnsi="Times New Roman" w:cs="Times New Roman"/>
          <w:bCs/>
          <w:lang w:val="uk-UA"/>
        </w:rPr>
        <w:t>себя</w:t>
      </w:r>
      <w:proofErr w:type="spellEnd"/>
      <w:r w:rsidRPr="00ED14AC">
        <w:rPr>
          <w:rFonts w:ascii="Times New Roman" w:hAnsi="Times New Roman" w:cs="Times New Roman"/>
          <w:bCs/>
          <w:lang w:val="uk-UA"/>
        </w:rPr>
        <w:t xml:space="preserve"> и на других / </w:t>
      </w:r>
      <w:proofErr w:type="spellStart"/>
      <w:r w:rsidRPr="00ED14AC">
        <w:rPr>
          <w:rFonts w:ascii="Times New Roman" w:hAnsi="Times New Roman" w:cs="Times New Roman"/>
          <w:bCs/>
          <w:lang w:val="uk-UA"/>
        </w:rPr>
        <w:t>Виктор</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Васильевич</w:t>
      </w:r>
      <w:proofErr w:type="spellEnd"/>
      <w:r w:rsidRPr="00ED14AC">
        <w:rPr>
          <w:rFonts w:ascii="Times New Roman" w:hAnsi="Times New Roman" w:cs="Times New Roman"/>
          <w:bCs/>
          <w:lang w:val="uk-UA"/>
        </w:rPr>
        <w:t xml:space="preserve"> Бойко. – М. :</w:t>
      </w:r>
      <w:proofErr w:type="spellStart"/>
      <w:r w:rsidRPr="00ED14AC">
        <w:rPr>
          <w:rFonts w:ascii="Times New Roman" w:hAnsi="Times New Roman" w:cs="Times New Roman"/>
          <w:bCs/>
          <w:lang w:val="uk-UA"/>
        </w:rPr>
        <w:t>Информационно-издательский</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дом</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Филинъ</w:t>
      </w:r>
      <w:proofErr w:type="spellEnd"/>
      <w:r w:rsidRPr="00ED14AC">
        <w:rPr>
          <w:rFonts w:ascii="Times New Roman" w:hAnsi="Times New Roman" w:cs="Times New Roman"/>
          <w:bCs/>
          <w:lang w:val="uk-UA"/>
        </w:rPr>
        <w:t>", 1996. – 472 с.</w:t>
      </w:r>
    </w:p>
    <w:p w:rsidR="00ED14AC" w:rsidRDefault="00ED14AC" w:rsidP="00ED14AC">
      <w:pPr>
        <w:pStyle w:val="a5"/>
        <w:numPr>
          <w:ilvl w:val="0"/>
          <w:numId w:val="4"/>
        </w:numPr>
        <w:spacing w:after="0" w:line="216" w:lineRule="auto"/>
        <w:ind w:left="0" w:firstLine="284"/>
        <w:jc w:val="both"/>
        <w:rPr>
          <w:rFonts w:ascii="Times New Roman" w:hAnsi="Times New Roman" w:cs="Times New Roman"/>
          <w:bCs/>
          <w:lang w:val="uk-UA"/>
        </w:rPr>
      </w:pPr>
      <w:proofErr w:type="spellStart"/>
      <w:r w:rsidRPr="00ED14AC">
        <w:rPr>
          <w:rFonts w:ascii="Times New Roman" w:hAnsi="Times New Roman" w:cs="Times New Roman"/>
          <w:bCs/>
          <w:lang w:val="uk-UA"/>
        </w:rPr>
        <w:t>Декларация</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принципов</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толерантности</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Утверждена</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резолюцией</w:t>
      </w:r>
      <w:proofErr w:type="spellEnd"/>
      <w:r w:rsidRPr="00ED14AC">
        <w:rPr>
          <w:rFonts w:ascii="Times New Roman" w:hAnsi="Times New Roman" w:cs="Times New Roman"/>
          <w:bCs/>
          <w:lang w:val="uk-UA"/>
        </w:rPr>
        <w:t xml:space="preserve"> 5.61 </w:t>
      </w:r>
      <w:proofErr w:type="spellStart"/>
      <w:r w:rsidRPr="00ED14AC">
        <w:rPr>
          <w:rFonts w:ascii="Times New Roman" w:hAnsi="Times New Roman" w:cs="Times New Roman"/>
          <w:bCs/>
          <w:lang w:val="uk-UA"/>
        </w:rPr>
        <w:t>Генеральной</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конференции</w:t>
      </w:r>
      <w:proofErr w:type="spellEnd"/>
      <w:r w:rsidRPr="00ED14AC">
        <w:rPr>
          <w:rFonts w:ascii="Times New Roman" w:hAnsi="Times New Roman" w:cs="Times New Roman"/>
          <w:bCs/>
          <w:lang w:val="uk-UA"/>
        </w:rPr>
        <w:t xml:space="preserve"> ЮНЕСКО от 16 </w:t>
      </w:r>
      <w:proofErr w:type="spellStart"/>
      <w:r w:rsidRPr="00ED14AC">
        <w:rPr>
          <w:rFonts w:ascii="Times New Roman" w:hAnsi="Times New Roman" w:cs="Times New Roman"/>
          <w:bCs/>
          <w:lang w:val="uk-UA"/>
        </w:rPr>
        <w:t>ноября</w:t>
      </w:r>
      <w:proofErr w:type="spellEnd"/>
      <w:r w:rsidRPr="00ED14AC">
        <w:rPr>
          <w:rFonts w:ascii="Times New Roman" w:hAnsi="Times New Roman" w:cs="Times New Roman"/>
          <w:bCs/>
          <w:lang w:val="uk-UA"/>
        </w:rPr>
        <w:t xml:space="preserve"> 1995 </w:t>
      </w:r>
      <w:proofErr w:type="spellStart"/>
      <w:r w:rsidRPr="00ED14AC">
        <w:rPr>
          <w:rFonts w:ascii="Times New Roman" w:hAnsi="Times New Roman" w:cs="Times New Roman"/>
          <w:bCs/>
          <w:lang w:val="uk-UA"/>
        </w:rPr>
        <w:t>года</w:t>
      </w:r>
      <w:proofErr w:type="spellEnd"/>
      <w:r w:rsidRPr="00ED14AC">
        <w:rPr>
          <w:rFonts w:ascii="Times New Roman" w:hAnsi="Times New Roman" w:cs="Times New Roman"/>
          <w:bCs/>
          <w:lang w:val="uk-UA"/>
        </w:rPr>
        <w:t xml:space="preserve"> [Електронний ресурс]. – Режим доступу до документа : http://zakon1.rada.gov.ua/cgibin/ </w:t>
      </w:r>
      <w:proofErr w:type="spellStart"/>
      <w:r w:rsidRPr="00ED14AC">
        <w:rPr>
          <w:rFonts w:ascii="Times New Roman" w:hAnsi="Times New Roman" w:cs="Times New Roman"/>
          <w:bCs/>
          <w:lang w:val="uk-UA"/>
        </w:rPr>
        <w:t>laws</w:t>
      </w:r>
      <w:proofErr w:type="spellEnd"/>
      <w:r w:rsidRPr="00ED14AC">
        <w:rPr>
          <w:rFonts w:ascii="Times New Roman" w:hAnsi="Times New Roman" w:cs="Times New Roman"/>
          <w:bCs/>
          <w:lang w:val="uk-UA"/>
        </w:rPr>
        <w:t>/</w:t>
      </w:r>
      <w:proofErr w:type="spellStart"/>
      <w:r w:rsidRPr="00ED14AC">
        <w:rPr>
          <w:rFonts w:ascii="Times New Roman" w:hAnsi="Times New Roman" w:cs="Times New Roman"/>
          <w:bCs/>
          <w:lang w:val="uk-UA"/>
        </w:rPr>
        <w:t>main.cgi</w:t>
      </w:r>
      <w:proofErr w:type="spellEnd"/>
    </w:p>
    <w:p w:rsidR="00ED14AC" w:rsidRPr="00ED14AC" w:rsidRDefault="00ED14AC" w:rsidP="00ED14AC">
      <w:pPr>
        <w:pStyle w:val="a5"/>
        <w:numPr>
          <w:ilvl w:val="0"/>
          <w:numId w:val="4"/>
        </w:numPr>
        <w:spacing w:after="0" w:line="216" w:lineRule="auto"/>
        <w:ind w:left="0" w:firstLine="284"/>
        <w:jc w:val="both"/>
        <w:rPr>
          <w:rFonts w:ascii="Times New Roman" w:hAnsi="Times New Roman" w:cs="Times New Roman"/>
          <w:bCs/>
          <w:lang w:val="uk-UA"/>
        </w:rPr>
      </w:pPr>
      <w:proofErr w:type="spellStart"/>
      <w:r w:rsidRPr="00ED14AC">
        <w:rPr>
          <w:rFonts w:ascii="Times New Roman" w:hAnsi="Times New Roman" w:cs="Times New Roman"/>
          <w:bCs/>
          <w:lang w:val="uk-UA"/>
        </w:rPr>
        <w:t>Матієнко</w:t>
      </w:r>
      <w:proofErr w:type="spellEnd"/>
      <w:r w:rsidRPr="00ED14AC">
        <w:rPr>
          <w:rFonts w:ascii="Times New Roman" w:hAnsi="Times New Roman" w:cs="Times New Roman"/>
          <w:bCs/>
          <w:lang w:val="uk-UA"/>
        </w:rPr>
        <w:t xml:space="preserve"> О. С. Виховання толерантності у старшокласників середніх загальноосвітніх ліцеїв Франції : автореф. дис. на </w:t>
      </w:r>
      <w:proofErr w:type="spellStart"/>
      <w:r w:rsidRPr="00ED14AC">
        <w:rPr>
          <w:rFonts w:ascii="Times New Roman" w:hAnsi="Times New Roman" w:cs="Times New Roman"/>
          <w:bCs/>
          <w:lang w:val="uk-UA"/>
        </w:rPr>
        <w:t>соиск</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уч</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степени</w:t>
      </w:r>
      <w:proofErr w:type="spellEnd"/>
      <w:r w:rsidRPr="00ED14AC">
        <w:rPr>
          <w:rFonts w:ascii="Times New Roman" w:hAnsi="Times New Roman" w:cs="Times New Roman"/>
          <w:bCs/>
          <w:lang w:val="uk-UA"/>
        </w:rPr>
        <w:t xml:space="preserve"> канд. </w:t>
      </w:r>
      <w:proofErr w:type="spellStart"/>
      <w:r w:rsidRPr="00ED14AC">
        <w:rPr>
          <w:rFonts w:ascii="Times New Roman" w:hAnsi="Times New Roman" w:cs="Times New Roman"/>
          <w:bCs/>
          <w:lang w:val="uk-UA"/>
        </w:rPr>
        <w:t>педаг</w:t>
      </w:r>
      <w:proofErr w:type="spellEnd"/>
      <w:r w:rsidRPr="00ED14AC">
        <w:rPr>
          <w:rFonts w:ascii="Times New Roman" w:hAnsi="Times New Roman" w:cs="Times New Roman"/>
          <w:bCs/>
          <w:lang w:val="uk-UA"/>
        </w:rPr>
        <w:t xml:space="preserve">. наук : спец. 13.00.07 – </w:t>
      </w:r>
      <w:proofErr w:type="spellStart"/>
      <w:r w:rsidRPr="00ED14AC">
        <w:rPr>
          <w:rFonts w:ascii="Times New Roman" w:hAnsi="Times New Roman" w:cs="Times New Roman"/>
          <w:bCs/>
          <w:lang w:val="uk-UA"/>
        </w:rPr>
        <w:t>еорія</w:t>
      </w:r>
      <w:proofErr w:type="spellEnd"/>
      <w:r w:rsidRPr="00ED14AC">
        <w:rPr>
          <w:rFonts w:ascii="Times New Roman" w:hAnsi="Times New Roman" w:cs="Times New Roman"/>
          <w:bCs/>
          <w:lang w:val="uk-UA"/>
        </w:rPr>
        <w:t xml:space="preserve"> і методика виховання. – К., 2006. – 17 с. </w:t>
      </w:r>
    </w:p>
    <w:p w:rsidR="00ED14AC" w:rsidRPr="00ED14AC" w:rsidRDefault="00ED14AC" w:rsidP="00ED14AC">
      <w:pPr>
        <w:pStyle w:val="a5"/>
        <w:numPr>
          <w:ilvl w:val="0"/>
          <w:numId w:val="4"/>
        </w:numPr>
        <w:spacing w:after="0" w:line="216" w:lineRule="auto"/>
        <w:ind w:left="0" w:firstLine="284"/>
        <w:jc w:val="both"/>
        <w:rPr>
          <w:rFonts w:ascii="Times New Roman" w:hAnsi="Times New Roman" w:cs="Times New Roman"/>
          <w:bCs/>
          <w:lang w:val="uk-UA"/>
        </w:rPr>
      </w:pPr>
      <w:proofErr w:type="spellStart"/>
      <w:r w:rsidRPr="00ED14AC">
        <w:rPr>
          <w:rFonts w:ascii="Times New Roman" w:hAnsi="Times New Roman" w:cs="Times New Roman"/>
          <w:bCs/>
          <w:lang w:val="uk-UA"/>
        </w:rPr>
        <w:t>Оксентюк</w:t>
      </w:r>
      <w:proofErr w:type="spellEnd"/>
      <w:r w:rsidRPr="00ED14AC">
        <w:rPr>
          <w:rFonts w:ascii="Times New Roman" w:hAnsi="Times New Roman" w:cs="Times New Roman"/>
          <w:bCs/>
          <w:lang w:val="uk-UA"/>
        </w:rPr>
        <w:t xml:space="preserve"> Н. В. Психолого–педагогічні умови становлення толерантності майбутнього інтелігента // Вісник Житомирського державного університету імені Івана Франка. – № 34. – Житомир, 2007. – С. 151–156. </w:t>
      </w:r>
    </w:p>
    <w:p w:rsidR="00ED14AC" w:rsidRPr="00ED14AC" w:rsidRDefault="00ED14AC" w:rsidP="00ED14AC">
      <w:pPr>
        <w:pStyle w:val="a5"/>
        <w:numPr>
          <w:ilvl w:val="0"/>
          <w:numId w:val="4"/>
        </w:numPr>
        <w:spacing w:after="0" w:line="216" w:lineRule="auto"/>
        <w:ind w:left="0" w:firstLine="284"/>
        <w:jc w:val="both"/>
        <w:rPr>
          <w:rFonts w:ascii="Times New Roman" w:hAnsi="Times New Roman" w:cs="Times New Roman"/>
          <w:bCs/>
          <w:lang w:val="uk-UA"/>
        </w:rPr>
      </w:pPr>
      <w:r w:rsidRPr="00ED14AC">
        <w:rPr>
          <w:rFonts w:ascii="Times New Roman" w:hAnsi="Times New Roman" w:cs="Times New Roman"/>
          <w:bCs/>
          <w:lang w:val="uk-UA"/>
        </w:rPr>
        <w:t xml:space="preserve">Психологія спілкування : </w:t>
      </w:r>
      <w:proofErr w:type="spellStart"/>
      <w:r w:rsidRPr="00ED14AC">
        <w:rPr>
          <w:rFonts w:ascii="Times New Roman" w:hAnsi="Times New Roman" w:cs="Times New Roman"/>
          <w:bCs/>
          <w:lang w:val="uk-UA"/>
        </w:rPr>
        <w:t>навч</w:t>
      </w:r>
      <w:proofErr w:type="spellEnd"/>
      <w:r w:rsidRPr="00ED14AC">
        <w:rPr>
          <w:rFonts w:ascii="Times New Roman" w:hAnsi="Times New Roman" w:cs="Times New Roman"/>
          <w:bCs/>
          <w:lang w:val="uk-UA"/>
        </w:rPr>
        <w:t xml:space="preserve">. </w:t>
      </w:r>
      <w:proofErr w:type="spellStart"/>
      <w:r w:rsidRPr="00ED14AC">
        <w:rPr>
          <w:rFonts w:ascii="Times New Roman" w:hAnsi="Times New Roman" w:cs="Times New Roman"/>
          <w:bCs/>
          <w:lang w:val="uk-UA"/>
        </w:rPr>
        <w:t>посіб</w:t>
      </w:r>
      <w:proofErr w:type="spellEnd"/>
      <w:r w:rsidRPr="00ED14AC">
        <w:rPr>
          <w:rFonts w:ascii="Times New Roman" w:hAnsi="Times New Roman" w:cs="Times New Roman"/>
          <w:bCs/>
          <w:lang w:val="uk-UA"/>
        </w:rPr>
        <w:t xml:space="preserve">. / [Л.О. </w:t>
      </w:r>
      <w:proofErr w:type="spellStart"/>
      <w:r w:rsidRPr="00ED14AC">
        <w:rPr>
          <w:rFonts w:ascii="Times New Roman" w:hAnsi="Times New Roman" w:cs="Times New Roman"/>
          <w:bCs/>
          <w:lang w:val="uk-UA"/>
        </w:rPr>
        <w:t>Савенкова</w:t>
      </w:r>
      <w:proofErr w:type="spellEnd"/>
      <w:r w:rsidRPr="00ED14AC">
        <w:rPr>
          <w:rFonts w:ascii="Times New Roman" w:hAnsi="Times New Roman" w:cs="Times New Roman"/>
          <w:bCs/>
          <w:lang w:val="uk-UA"/>
        </w:rPr>
        <w:t xml:space="preserve">, В.В. </w:t>
      </w:r>
      <w:proofErr w:type="spellStart"/>
      <w:r w:rsidRPr="00ED14AC">
        <w:rPr>
          <w:rFonts w:ascii="Times New Roman" w:hAnsi="Times New Roman" w:cs="Times New Roman"/>
          <w:bCs/>
          <w:lang w:val="uk-UA"/>
        </w:rPr>
        <w:t>Сгадова</w:t>
      </w:r>
      <w:proofErr w:type="spellEnd"/>
      <w:r w:rsidRPr="00ED14AC">
        <w:rPr>
          <w:rFonts w:ascii="Times New Roman" w:hAnsi="Times New Roman" w:cs="Times New Roman"/>
          <w:bCs/>
          <w:lang w:val="uk-UA"/>
        </w:rPr>
        <w:t xml:space="preserve">, Л.Л.Борисенко та ін.] ; за </w:t>
      </w:r>
      <w:proofErr w:type="spellStart"/>
      <w:r w:rsidRPr="00ED14AC">
        <w:rPr>
          <w:rFonts w:ascii="Times New Roman" w:hAnsi="Times New Roman" w:cs="Times New Roman"/>
          <w:bCs/>
          <w:lang w:val="uk-UA"/>
        </w:rPr>
        <w:t>заг</w:t>
      </w:r>
      <w:proofErr w:type="spellEnd"/>
      <w:r w:rsidRPr="00ED14AC">
        <w:rPr>
          <w:rFonts w:ascii="Times New Roman" w:hAnsi="Times New Roman" w:cs="Times New Roman"/>
          <w:bCs/>
          <w:lang w:val="uk-UA"/>
        </w:rPr>
        <w:t xml:space="preserve">. ред. Л.О. </w:t>
      </w:r>
      <w:proofErr w:type="spellStart"/>
      <w:r w:rsidRPr="00ED14AC">
        <w:rPr>
          <w:rFonts w:ascii="Times New Roman" w:hAnsi="Times New Roman" w:cs="Times New Roman"/>
          <w:bCs/>
          <w:lang w:val="uk-UA"/>
        </w:rPr>
        <w:t>Савенкової</w:t>
      </w:r>
      <w:proofErr w:type="spellEnd"/>
      <w:r w:rsidRPr="00ED14AC">
        <w:rPr>
          <w:rFonts w:ascii="Times New Roman" w:hAnsi="Times New Roman" w:cs="Times New Roman"/>
          <w:bCs/>
          <w:lang w:val="uk-UA"/>
        </w:rPr>
        <w:t>. – К. : КНЕУ, 2015. – 309 с.</w:t>
      </w:r>
    </w:p>
    <w:p w:rsidR="008E5DBC" w:rsidRDefault="00A30CA8" w:rsidP="00AE5F07">
      <w:pPr>
        <w:spacing w:after="0" w:line="216" w:lineRule="auto"/>
        <w:ind w:firstLine="284"/>
        <w:rPr>
          <w:rFonts w:ascii="NewtonC" w:eastAsiaTheme="minorHAnsi" w:hAnsi="NewtonC" w:cs="NewtonC"/>
          <w:sz w:val="18"/>
          <w:szCs w:val="18"/>
          <w:lang w:val="uk-UA"/>
        </w:rPr>
      </w:pPr>
      <w:proofErr w:type="spellStart"/>
      <w:r>
        <w:rPr>
          <w:rFonts w:ascii="NewtonC" w:eastAsiaTheme="minorHAnsi" w:hAnsi="NewtonC" w:cs="NewtonC"/>
          <w:sz w:val="18"/>
          <w:szCs w:val="18"/>
          <w:lang w:val="uk-UA"/>
        </w:rPr>
        <w:t>Бодалев</w:t>
      </w:r>
      <w:proofErr w:type="spellEnd"/>
      <w:r>
        <w:rPr>
          <w:rFonts w:ascii="NewtonC" w:eastAsiaTheme="minorHAnsi" w:hAnsi="NewtonC" w:cs="NewtonC"/>
          <w:sz w:val="18"/>
          <w:szCs w:val="18"/>
          <w:lang w:val="uk-UA"/>
        </w:rPr>
        <w:t xml:space="preserve"> А.А. </w:t>
      </w:r>
      <w:proofErr w:type="spellStart"/>
      <w:r>
        <w:rPr>
          <w:rFonts w:ascii="NewtonC" w:eastAsiaTheme="minorHAnsi" w:hAnsi="NewtonC" w:cs="NewtonC"/>
          <w:sz w:val="18"/>
          <w:szCs w:val="18"/>
          <w:lang w:val="uk-UA"/>
        </w:rPr>
        <w:t>Психология</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общения</w:t>
      </w:r>
      <w:proofErr w:type="spellEnd"/>
      <w:r>
        <w:rPr>
          <w:rFonts w:ascii="NewtonC" w:eastAsiaTheme="minorHAnsi" w:hAnsi="NewtonC" w:cs="NewtonC"/>
          <w:sz w:val="18"/>
          <w:szCs w:val="18"/>
          <w:lang w:val="uk-UA"/>
        </w:rPr>
        <w:t>. М.: «МОДЭК», 2002. 320 с.</w:t>
      </w:r>
    </w:p>
    <w:p w:rsidR="00A30CA8" w:rsidRDefault="00A30CA8" w:rsidP="00A30CA8">
      <w:pPr>
        <w:autoSpaceDE w:val="0"/>
        <w:autoSpaceDN w:val="0"/>
        <w:adjustRightInd w:val="0"/>
        <w:spacing w:after="0" w:line="240" w:lineRule="auto"/>
        <w:rPr>
          <w:rFonts w:ascii="NewtonC" w:eastAsiaTheme="minorHAnsi" w:hAnsi="NewtonC" w:cs="NewtonC"/>
          <w:sz w:val="18"/>
          <w:szCs w:val="18"/>
          <w:lang w:val="uk-UA"/>
        </w:rPr>
      </w:pPr>
      <w:proofErr w:type="spellStart"/>
      <w:r>
        <w:rPr>
          <w:rFonts w:ascii="NewtonC" w:eastAsiaTheme="minorHAnsi" w:hAnsi="NewtonC" w:cs="NewtonC"/>
          <w:sz w:val="18"/>
          <w:szCs w:val="18"/>
          <w:lang w:val="uk-UA"/>
        </w:rPr>
        <w:t>Васильева</w:t>
      </w:r>
      <w:proofErr w:type="spellEnd"/>
      <w:r>
        <w:rPr>
          <w:rFonts w:ascii="NewtonC" w:eastAsiaTheme="minorHAnsi" w:hAnsi="NewtonC" w:cs="NewtonC"/>
          <w:sz w:val="18"/>
          <w:szCs w:val="18"/>
          <w:lang w:val="uk-UA"/>
        </w:rPr>
        <w:t xml:space="preserve"> И.И. </w:t>
      </w:r>
      <w:proofErr w:type="spellStart"/>
      <w:r>
        <w:rPr>
          <w:rFonts w:ascii="NewtonC" w:eastAsiaTheme="minorHAnsi" w:hAnsi="NewtonC" w:cs="NewtonC"/>
          <w:sz w:val="18"/>
          <w:szCs w:val="18"/>
          <w:lang w:val="uk-UA"/>
        </w:rPr>
        <w:t>Психологические</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особенности</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диалога</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дисс</w:t>
      </w:r>
      <w:proofErr w:type="spellEnd"/>
      <w:r>
        <w:rPr>
          <w:rFonts w:ascii="NewtonC" w:eastAsiaTheme="minorHAnsi" w:hAnsi="NewtonC" w:cs="NewtonC"/>
          <w:sz w:val="18"/>
          <w:szCs w:val="18"/>
          <w:lang w:val="uk-UA"/>
        </w:rPr>
        <w:t xml:space="preserve">. … канд. </w:t>
      </w:r>
      <w:proofErr w:type="spellStart"/>
      <w:r>
        <w:rPr>
          <w:rFonts w:ascii="NewtonC" w:eastAsiaTheme="minorHAnsi" w:hAnsi="NewtonC" w:cs="NewtonC"/>
          <w:sz w:val="18"/>
          <w:szCs w:val="18"/>
          <w:lang w:val="uk-UA"/>
        </w:rPr>
        <w:t>психол</w:t>
      </w:r>
      <w:proofErr w:type="spellEnd"/>
      <w:r>
        <w:rPr>
          <w:rFonts w:ascii="NewtonC" w:eastAsiaTheme="minorHAnsi" w:hAnsi="NewtonC" w:cs="NewtonC"/>
          <w:sz w:val="18"/>
          <w:szCs w:val="18"/>
          <w:lang w:val="uk-UA"/>
        </w:rPr>
        <w:t>.</w:t>
      </w:r>
    </w:p>
    <w:p w:rsidR="00A30CA8" w:rsidRDefault="00A30CA8" w:rsidP="00A30CA8">
      <w:pPr>
        <w:spacing w:after="0" w:line="216" w:lineRule="auto"/>
        <w:ind w:firstLine="284"/>
        <w:rPr>
          <w:rFonts w:ascii="NewtonC" w:eastAsiaTheme="minorHAnsi" w:hAnsi="NewtonC" w:cs="NewtonC"/>
          <w:sz w:val="18"/>
          <w:szCs w:val="18"/>
          <w:lang w:val="uk-UA"/>
        </w:rPr>
      </w:pPr>
      <w:r>
        <w:rPr>
          <w:rFonts w:ascii="NewtonC" w:eastAsiaTheme="minorHAnsi" w:hAnsi="NewtonC" w:cs="NewtonC"/>
          <w:sz w:val="18"/>
          <w:szCs w:val="18"/>
          <w:lang w:val="uk-UA"/>
        </w:rPr>
        <w:lastRenderedPageBreak/>
        <w:t>наук. М.: 1984. 181 с.</w:t>
      </w:r>
    </w:p>
    <w:p w:rsidR="00A30CA8" w:rsidRDefault="00A30CA8" w:rsidP="00A30CA8">
      <w:pPr>
        <w:autoSpaceDE w:val="0"/>
        <w:autoSpaceDN w:val="0"/>
        <w:adjustRightInd w:val="0"/>
        <w:spacing w:after="0" w:line="240" w:lineRule="auto"/>
        <w:rPr>
          <w:rFonts w:ascii="NewtonC" w:eastAsiaTheme="minorHAnsi" w:hAnsi="NewtonC" w:cs="NewtonC"/>
          <w:sz w:val="18"/>
          <w:szCs w:val="18"/>
          <w:lang w:val="uk-UA"/>
        </w:rPr>
      </w:pPr>
      <w:proofErr w:type="spellStart"/>
      <w:r>
        <w:rPr>
          <w:rFonts w:ascii="NewtonC" w:eastAsiaTheme="minorHAnsi" w:hAnsi="NewtonC" w:cs="NewtonC"/>
          <w:sz w:val="18"/>
          <w:szCs w:val="18"/>
          <w:lang w:val="uk-UA"/>
        </w:rPr>
        <w:t>Дьяконов</w:t>
      </w:r>
      <w:proofErr w:type="spellEnd"/>
      <w:r>
        <w:rPr>
          <w:rFonts w:ascii="NewtonC" w:eastAsiaTheme="minorHAnsi" w:hAnsi="NewtonC" w:cs="NewtonC"/>
          <w:sz w:val="18"/>
          <w:szCs w:val="18"/>
          <w:lang w:val="uk-UA"/>
        </w:rPr>
        <w:t xml:space="preserve"> Г.В. </w:t>
      </w:r>
      <w:proofErr w:type="spellStart"/>
      <w:r>
        <w:rPr>
          <w:rFonts w:ascii="NewtonC" w:eastAsiaTheme="minorHAnsi" w:hAnsi="NewtonC" w:cs="NewtonC"/>
          <w:sz w:val="18"/>
          <w:szCs w:val="18"/>
          <w:lang w:val="uk-UA"/>
        </w:rPr>
        <w:t>Основы</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диалогического</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подхода</w:t>
      </w:r>
      <w:proofErr w:type="spellEnd"/>
      <w:r>
        <w:rPr>
          <w:rFonts w:ascii="NewtonC" w:eastAsiaTheme="minorHAnsi" w:hAnsi="NewtonC" w:cs="NewtonC"/>
          <w:sz w:val="18"/>
          <w:szCs w:val="18"/>
          <w:lang w:val="uk-UA"/>
        </w:rPr>
        <w:t xml:space="preserve"> в </w:t>
      </w:r>
      <w:proofErr w:type="spellStart"/>
      <w:r>
        <w:rPr>
          <w:rFonts w:ascii="NewtonC" w:eastAsiaTheme="minorHAnsi" w:hAnsi="NewtonC" w:cs="NewtonC"/>
          <w:sz w:val="18"/>
          <w:szCs w:val="18"/>
          <w:lang w:val="uk-UA"/>
        </w:rPr>
        <w:t>психологической</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науке</w:t>
      </w:r>
      <w:proofErr w:type="spellEnd"/>
      <w:r>
        <w:rPr>
          <w:rFonts w:ascii="NewtonC" w:eastAsiaTheme="minorHAnsi" w:hAnsi="NewtonC" w:cs="NewtonC"/>
          <w:sz w:val="18"/>
          <w:szCs w:val="18"/>
          <w:lang w:val="uk-UA"/>
        </w:rPr>
        <w:t xml:space="preserve"> и</w:t>
      </w:r>
    </w:p>
    <w:p w:rsidR="00A30CA8" w:rsidRDefault="00A30CA8" w:rsidP="00A30CA8">
      <w:pPr>
        <w:spacing w:after="0" w:line="216" w:lineRule="auto"/>
        <w:ind w:firstLine="284"/>
        <w:rPr>
          <w:rFonts w:ascii="NewtonC" w:eastAsiaTheme="minorHAnsi" w:hAnsi="NewtonC" w:cs="NewtonC"/>
          <w:sz w:val="18"/>
          <w:szCs w:val="18"/>
          <w:lang w:val="uk-UA"/>
        </w:rPr>
      </w:pPr>
      <w:proofErr w:type="spellStart"/>
      <w:r>
        <w:rPr>
          <w:rFonts w:ascii="NewtonC" w:eastAsiaTheme="minorHAnsi" w:hAnsi="NewtonC" w:cs="NewtonC"/>
          <w:sz w:val="18"/>
          <w:szCs w:val="18"/>
          <w:lang w:val="uk-UA"/>
        </w:rPr>
        <w:t>практике</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Кировоград</w:t>
      </w:r>
      <w:proofErr w:type="spellEnd"/>
      <w:r>
        <w:rPr>
          <w:rFonts w:ascii="NewtonC" w:eastAsiaTheme="minorHAnsi" w:hAnsi="NewtonC" w:cs="NewtonC"/>
          <w:sz w:val="18"/>
          <w:szCs w:val="18"/>
          <w:lang w:val="uk-UA"/>
        </w:rPr>
        <w:t xml:space="preserve">: РВЦ КГПУ </w:t>
      </w:r>
      <w:proofErr w:type="spellStart"/>
      <w:r>
        <w:rPr>
          <w:rFonts w:ascii="NewtonC" w:eastAsiaTheme="minorHAnsi" w:hAnsi="NewtonC" w:cs="NewtonC"/>
          <w:sz w:val="18"/>
          <w:szCs w:val="18"/>
          <w:lang w:val="uk-UA"/>
        </w:rPr>
        <w:t>им</w:t>
      </w:r>
      <w:proofErr w:type="spellEnd"/>
      <w:r>
        <w:rPr>
          <w:rFonts w:ascii="NewtonC" w:eastAsiaTheme="minorHAnsi" w:hAnsi="NewtonC" w:cs="NewtonC"/>
          <w:sz w:val="18"/>
          <w:szCs w:val="18"/>
          <w:lang w:val="uk-UA"/>
        </w:rPr>
        <w:t>. В. Винниченко, 2006. 604 с.</w:t>
      </w:r>
    </w:p>
    <w:p w:rsidR="00A30CA8" w:rsidRDefault="00A30CA8" w:rsidP="00A30CA8">
      <w:pPr>
        <w:autoSpaceDE w:val="0"/>
        <w:autoSpaceDN w:val="0"/>
        <w:adjustRightInd w:val="0"/>
        <w:spacing w:after="0" w:line="240" w:lineRule="auto"/>
        <w:rPr>
          <w:rFonts w:ascii="NewtonC" w:eastAsiaTheme="minorHAnsi" w:hAnsi="NewtonC" w:cs="NewtonC"/>
          <w:sz w:val="18"/>
          <w:szCs w:val="18"/>
          <w:lang w:val="uk-UA"/>
        </w:rPr>
      </w:pPr>
      <w:proofErr w:type="spellStart"/>
      <w:r>
        <w:rPr>
          <w:rFonts w:ascii="NewtonC" w:eastAsiaTheme="minorHAnsi" w:hAnsi="NewtonC" w:cs="NewtonC"/>
          <w:sz w:val="18"/>
          <w:szCs w:val="18"/>
          <w:lang w:val="uk-UA"/>
        </w:rPr>
        <w:t>Кан</w:t>
      </w:r>
      <w:proofErr w:type="spellEnd"/>
      <w:r>
        <w:rPr>
          <w:rFonts w:ascii="NewtonC" w:eastAsiaTheme="minorHAnsi" w:hAnsi="NewtonC" w:cs="NewtonC"/>
          <w:sz w:val="18"/>
          <w:szCs w:val="18"/>
          <w:lang w:val="uk-UA"/>
        </w:rPr>
        <w:t>#</w:t>
      </w:r>
      <w:proofErr w:type="spellStart"/>
      <w:r>
        <w:rPr>
          <w:rFonts w:ascii="NewtonC" w:eastAsiaTheme="minorHAnsi" w:hAnsi="NewtonC" w:cs="NewtonC"/>
          <w:sz w:val="18"/>
          <w:szCs w:val="18"/>
          <w:lang w:val="uk-UA"/>
        </w:rPr>
        <w:t>Калик</w:t>
      </w:r>
      <w:proofErr w:type="spellEnd"/>
      <w:r>
        <w:rPr>
          <w:rFonts w:ascii="NewtonC" w:eastAsiaTheme="minorHAnsi" w:hAnsi="NewtonC" w:cs="NewtonC"/>
          <w:sz w:val="18"/>
          <w:szCs w:val="18"/>
          <w:lang w:val="uk-UA"/>
        </w:rPr>
        <w:t xml:space="preserve"> В.А., </w:t>
      </w:r>
      <w:proofErr w:type="spellStart"/>
      <w:r>
        <w:rPr>
          <w:rFonts w:ascii="NewtonC" w:eastAsiaTheme="minorHAnsi" w:hAnsi="NewtonC" w:cs="NewtonC"/>
          <w:sz w:val="18"/>
          <w:szCs w:val="18"/>
          <w:lang w:val="uk-UA"/>
        </w:rPr>
        <w:t>Ковалев</w:t>
      </w:r>
      <w:proofErr w:type="spellEnd"/>
      <w:r>
        <w:rPr>
          <w:rFonts w:ascii="NewtonC" w:eastAsiaTheme="minorHAnsi" w:hAnsi="NewtonC" w:cs="NewtonC"/>
          <w:sz w:val="18"/>
          <w:szCs w:val="18"/>
          <w:lang w:val="uk-UA"/>
        </w:rPr>
        <w:t xml:space="preserve"> Г.А. </w:t>
      </w:r>
      <w:proofErr w:type="spellStart"/>
      <w:r>
        <w:rPr>
          <w:rFonts w:ascii="NewtonC" w:eastAsiaTheme="minorHAnsi" w:hAnsi="NewtonC" w:cs="NewtonC"/>
          <w:sz w:val="18"/>
          <w:szCs w:val="18"/>
          <w:lang w:val="uk-UA"/>
        </w:rPr>
        <w:t>Педагогическое</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общение</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как</w:t>
      </w:r>
      <w:proofErr w:type="spellEnd"/>
      <w:r>
        <w:rPr>
          <w:rFonts w:ascii="NewtonC" w:eastAsiaTheme="minorHAnsi" w:hAnsi="NewtonC" w:cs="NewtonC"/>
          <w:sz w:val="18"/>
          <w:szCs w:val="18"/>
          <w:lang w:val="uk-UA"/>
        </w:rPr>
        <w:t xml:space="preserve"> предмет </w:t>
      </w:r>
      <w:proofErr w:type="spellStart"/>
      <w:r>
        <w:rPr>
          <w:rFonts w:ascii="NewtonC" w:eastAsiaTheme="minorHAnsi" w:hAnsi="NewtonC" w:cs="NewtonC"/>
          <w:sz w:val="18"/>
          <w:szCs w:val="18"/>
          <w:lang w:val="uk-UA"/>
        </w:rPr>
        <w:t>теоретичес</w:t>
      </w:r>
      <w:proofErr w:type="spellEnd"/>
      <w:r>
        <w:rPr>
          <w:rFonts w:ascii="NewtonC" w:eastAsiaTheme="minorHAnsi" w:hAnsi="NewtonC" w:cs="NewtonC"/>
          <w:sz w:val="18"/>
          <w:szCs w:val="18"/>
          <w:lang w:val="uk-UA"/>
        </w:rPr>
        <w:t>#</w:t>
      </w:r>
    </w:p>
    <w:p w:rsidR="00A30CA8" w:rsidRDefault="00A30CA8" w:rsidP="00A30CA8">
      <w:pPr>
        <w:spacing w:after="0" w:line="216" w:lineRule="auto"/>
        <w:ind w:firstLine="284"/>
        <w:rPr>
          <w:rFonts w:ascii="Times New Roman" w:hAnsi="Times New Roman" w:cs="Times New Roman"/>
          <w:bCs/>
          <w:lang w:val="uk-UA"/>
        </w:rPr>
      </w:pPr>
      <w:r>
        <w:rPr>
          <w:rFonts w:ascii="NewtonC" w:eastAsiaTheme="minorHAnsi" w:hAnsi="NewtonC" w:cs="NewtonC"/>
          <w:sz w:val="18"/>
          <w:szCs w:val="18"/>
          <w:lang w:val="uk-UA"/>
        </w:rPr>
        <w:t xml:space="preserve">кого и прикладного </w:t>
      </w:r>
      <w:proofErr w:type="spellStart"/>
      <w:r>
        <w:rPr>
          <w:rFonts w:ascii="NewtonC" w:eastAsiaTheme="minorHAnsi" w:hAnsi="NewtonC" w:cs="NewtonC"/>
          <w:sz w:val="18"/>
          <w:szCs w:val="18"/>
          <w:lang w:val="uk-UA"/>
        </w:rPr>
        <w:t>исследования</w:t>
      </w:r>
      <w:proofErr w:type="spellEnd"/>
      <w:r>
        <w:rPr>
          <w:rFonts w:ascii="NewtonC" w:eastAsiaTheme="minorHAnsi" w:hAnsi="NewtonC" w:cs="NewtonC"/>
          <w:sz w:val="18"/>
          <w:szCs w:val="18"/>
          <w:lang w:val="uk-UA"/>
        </w:rPr>
        <w:t xml:space="preserve"> // </w:t>
      </w:r>
      <w:proofErr w:type="spellStart"/>
      <w:r>
        <w:rPr>
          <w:rFonts w:ascii="NewtonC" w:eastAsiaTheme="minorHAnsi" w:hAnsi="NewtonC" w:cs="NewtonC"/>
          <w:sz w:val="18"/>
          <w:szCs w:val="18"/>
          <w:lang w:val="uk-UA"/>
        </w:rPr>
        <w:t>Вопросы</w:t>
      </w:r>
      <w:proofErr w:type="spellEnd"/>
      <w:r>
        <w:rPr>
          <w:rFonts w:ascii="NewtonC" w:eastAsiaTheme="minorHAnsi" w:hAnsi="NewtonC" w:cs="NewtonC"/>
          <w:sz w:val="18"/>
          <w:szCs w:val="18"/>
          <w:lang w:val="uk-UA"/>
        </w:rPr>
        <w:t xml:space="preserve"> </w:t>
      </w:r>
      <w:proofErr w:type="spellStart"/>
      <w:r>
        <w:rPr>
          <w:rFonts w:ascii="NewtonC" w:eastAsiaTheme="minorHAnsi" w:hAnsi="NewtonC" w:cs="NewtonC"/>
          <w:sz w:val="18"/>
          <w:szCs w:val="18"/>
          <w:lang w:val="uk-UA"/>
        </w:rPr>
        <w:t>психологии</w:t>
      </w:r>
      <w:proofErr w:type="spellEnd"/>
      <w:r>
        <w:rPr>
          <w:rFonts w:ascii="NewtonC" w:eastAsiaTheme="minorHAnsi" w:hAnsi="NewtonC" w:cs="NewtonC"/>
          <w:sz w:val="18"/>
          <w:szCs w:val="18"/>
          <w:lang w:val="uk-UA"/>
        </w:rPr>
        <w:t>. 1985. № 4. С. 9—16.</w:t>
      </w: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Pr="00A30CA8" w:rsidRDefault="00A30CA8" w:rsidP="00A30CA8">
      <w:pPr>
        <w:rPr>
          <w:rFonts w:ascii="Times New Roman" w:hAnsi="Times New Roman" w:cs="Times New Roman"/>
          <w:lang w:val="uk-UA"/>
        </w:rPr>
      </w:pPr>
    </w:p>
    <w:p w:rsidR="00A30CA8" w:rsidRDefault="00A30CA8" w:rsidP="00A30CA8">
      <w:pPr>
        <w:rPr>
          <w:rFonts w:ascii="Times New Roman" w:hAnsi="Times New Roman" w:cs="Times New Roman"/>
          <w:lang w:val="uk-UA"/>
        </w:rPr>
      </w:pPr>
    </w:p>
    <w:p w:rsidR="00A30CA8" w:rsidRDefault="00A30CA8" w:rsidP="00A30CA8">
      <w:pPr>
        <w:rPr>
          <w:rFonts w:ascii="Times New Roman" w:hAnsi="Times New Roman" w:cs="Times New Roman"/>
          <w:lang w:val="uk-UA"/>
        </w:rPr>
      </w:pPr>
    </w:p>
    <w:p w:rsidR="00A30CA8" w:rsidRPr="00A30CA8" w:rsidRDefault="00A30CA8" w:rsidP="00A30CA8">
      <w:pPr>
        <w:tabs>
          <w:tab w:val="left" w:pos="2442"/>
        </w:tabs>
        <w:rPr>
          <w:rFonts w:ascii="Times New Roman" w:hAnsi="Times New Roman" w:cs="Times New Roman"/>
          <w:lang w:val="uk-UA"/>
        </w:rPr>
      </w:pPr>
      <w:r>
        <w:rPr>
          <w:rFonts w:ascii="Times New Roman" w:hAnsi="Times New Roman" w:cs="Times New Roman"/>
          <w:lang w:val="uk-UA"/>
        </w:rPr>
        <w:tab/>
      </w:r>
      <w:bookmarkStart w:id="0" w:name="_GoBack"/>
      <w:bookmarkEnd w:id="0"/>
    </w:p>
    <w:sectPr w:rsidR="00A30CA8" w:rsidRPr="00A30CA8" w:rsidSect="00BF25CB">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315"/>
    <w:multiLevelType w:val="hybridMultilevel"/>
    <w:tmpl w:val="8752C4BC"/>
    <w:lvl w:ilvl="0" w:tplc="4928E974">
      <w:numFmt w:val="decimal"/>
      <w:lvlText w:val="%1."/>
      <w:lvlJc w:val="left"/>
      <w:pPr>
        <w:ind w:left="968" w:hanging="684"/>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A6E50C3"/>
    <w:multiLevelType w:val="hybridMultilevel"/>
    <w:tmpl w:val="2AFC4B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85B53FB"/>
    <w:multiLevelType w:val="hybridMultilevel"/>
    <w:tmpl w:val="288CE662"/>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nsid w:val="796156C6"/>
    <w:multiLevelType w:val="hybridMultilevel"/>
    <w:tmpl w:val="8214CE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D"/>
    <w:rsid w:val="000245F3"/>
    <w:rsid w:val="00071B8C"/>
    <w:rsid w:val="000A5A47"/>
    <w:rsid w:val="000E6BCB"/>
    <w:rsid w:val="00102A96"/>
    <w:rsid w:val="0020487B"/>
    <w:rsid w:val="00211A65"/>
    <w:rsid w:val="0025237F"/>
    <w:rsid w:val="003C0EEB"/>
    <w:rsid w:val="00460003"/>
    <w:rsid w:val="00497BF5"/>
    <w:rsid w:val="005368B3"/>
    <w:rsid w:val="006332E0"/>
    <w:rsid w:val="00653408"/>
    <w:rsid w:val="006B0CBB"/>
    <w:rsid w:val="00700327"/>
    <w:rsid w:val="0086662B"/>
    <w:rsid w:val="00876FA1"/>
    <w:rsid w:val="00881C29"/>
    <w:rsid w:val="008E5DBC"/>
    <w:rsid w:val="009B0EC4"/>
    <w:rsid w:val="009F74BA"/>
    <w:rsid w:val="00A30CA8"/>
    <w:rsid w:val="00AB13E2"/>
    <w:rsid w:val="00AE5F07"/>
    <w:rsid w:val="00B15F09"/>
    <w:rsid w:val="00B92217"/>
    <w:rsid w:val="00C26A0D"/>
    <w:rsid w:val="00C8190E"/>
    <w:rsid w:val="00D14301"/>
    <w:rsid w:val="00D421E0"/>
    <w:rsid w:val="00E57F54"/>
    <w:rsid w:val="00E754F6"/>
    <w:rsid w:val="00ED14AC"/>
    <w:rsid w:val="00F55321"/>
    <w:rsid w:val="00FF1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rPr>
      <w:rFonts w:ascii="Calibri" w:eastAsia="Times New Roman" w:hAnsi="Calibri" w:cs="Calibri"/>
      <w:lang w:val="ru-RU"/>
    </w:rPr>
  </w:style>
  <w:style w:type="paragraph" w:styleId="1">
    <w:name w:val="heading 1"/>
    <w:basedOn w:val="a"/>
    <w:next w:val="a"/>
    <w:link w:val="10"/>
    <w:uiPriority w:val="9"/>
    <w:qFormat/>
    <w:rsid w:val="00881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стаття"/>
    <w:basedOn w:val="a"/>
    <w:link w:val="a4"/>
    <w:qFormat/>
    <w:rsid w:val="00C26A0D"/>
    <w:pPr>
      <w:spacing w:after="0" w:line="216" w:lineRule="auto"/>
      <w:ind w:firstLine="284"/>
      <w:jc w:val="both"/>
    </w:pPr>
    <w:rPr>
      <w:rFonts w:ascii="Times New Roman" w:hAnsi="Times New Roman" w:cs="Times New Roman"/>
      <w:bCs/>
      <w:lang w:val="uk-UA"/>
    </w:rPr>
  </w:style>
  <w:style w:type="character" w:customStyle="1" w:styleId="a4">
    <w:name w:val="Стиль стаття Знак"/>
    <w:link w:val="a3"/>
    <w:rsid w:val="00C26A0D"/>
    <w:rPr>
      <w:rFonts w:ascii="Times New Roman" w:eastAsia="Times New Roman" w:hAnsi="Times New Roman" w:cs="Times New Roman"/>
      <w:bCs/>
    </w:rPr>
  </w:style>
  <w:style w:type="character" w:customStyle="1" w:styleId="10">
    <w:name w:val="Заголовок 1 Знак"/>
    <w:basedOn w:val="a0"/>
    <w:link w:val="1"/>
    <w:uiPriority w:val="9"/>
    <w:rsid w:val="00881C29"/>
    <w:rPr>
      <w:rFonts w:asciiTheme="majorHAnsi" w:eastAsiaTheme="majorEastAsia" w:hAnsiTheme="majorHAnsi" w:cstheme="majorBidi"/>
      <w:b/>
      <w:bCs/>
      <w:color w:val="365F91" w:themeColor="accent1" w:themeShade="BF"/>
      <w:sz w:val="28"/>
      <w:szCs w:val="28"/>
      <w:lang w:val="ru-RU"/>
    </w:rPr>
  </w:style>
  <w:style w:type="paragraph" w:styleId="a5">
    <w:name w:val="List Paragraph"/>
    <w:basedOn w:val="a"/>
    <w:uiPriority w:val="34"/>
    <w:qFormat/>
    <w:rsid w:val="00ED14AC"/>
    <w:pPr>
      <w:ind w:left="720"/>
      <w:contextualSpacing/>
    </w:p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basedOn w:val="a0"/>
    <w:link w:val="a6"/>
    <w:uiPriority w:val="99"/>
    <w:semiHidden/>
    <w:locked/>
    <w:rsid w:val="00B92217"/>
    <w:rPr>
      <w:sz w:val="24"/>
      <w:szCs w:val="24"/>
      <w:lang w:eastAsia="ar-SA"/>
    </w:rPr>
  </w:style>
  <w:style w:type="paragraph" w:styleId="a6">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Знак Знак Знак Знак Знак"/>
    <w:basedOn w:val="a"/>
    <w:link w:val="11"/>
    <w:uiPriority w:val="99"/>
    <w:semiHidden/>
    <w:unhideWhenUsed/>
    <w:rsid w:val="00B92217"/>
    <w:pPr>
      <w:suppressAutoHyphens/>
      <w:spacing w:before="280" w:after="280" w:line="240" w:lineRule="auto"/>
    </w:pPr>
    <w:rPr>
      <w:rFonts w:asciiTheme="minorHAnsi" w:eastAsiaTheme="minorHAnsi" w:hAnsiTheme="minorHAnsi" w:cstheme="minorBidi"/>
      <w:sz w:val="24"/>
      <w:szCs w:val="24"/>
      <w:lang w:val="uk-UA" w:eastAsia="ar-SA"/>
    </w:rPr>
  </w:style>
  <w:style w:type="character" w:styleId="a7">
    <w:name w:val="Hyperlink"/>
    <w:basedOn w:val="a0"/>
    <w:uiPriority w:val="99"/>
    <w:semiHidden/>
    <w:unhideWhenUsed/>
    <w:rsid w:val="00B922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0D"/>
    <w:rPr>
      <w:rFonts w:ascii="Calibri" w:eastAsia="Times New Roman" w:hAnsi="Calibri" w:cs="Calibri"/>
      <w:lang w:val="ru-RU"/>
    </w:rPr>
  </w:style>
  <w:style w:type="paragraph" w:styleId="1">
    <w:name w:val="heading 1"/>
    <w:basedOn w:val="a"/>
    <w:next w:val="a"/>
    <w:link w:val="10"/>
    <w:uiPriority w:val="9"/>
    <w:qFormat/>
    <w:rsid w:val="00881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стаття"/>
    <w:basedOn w:val="a"/>
    <w:link w:val="a4"/>
    <w:qFormat/>
    <w:rsid w:val="00C26A0D"/>
    <w:pPr>
      <w:spacing w:after="0" w:line="216" w:lineRule="auto"/>
      <w:ind w:firstLine="284"/>
      <w:jc w:val="both"/>
    </w:pPr>
    <w:rPr>
      <w:rFonts w:ascii="Times New Roman" w:hAnsi="Times New Roman" w:cs="Times New Roman"/>
      <w:bCs/>
      <w:lang w:val="uk-UA"/>
    </w:rPr>
  </w:style>
  <w:style w:type="character" w:customStyle="1" w:styleId="a4">
    <w:name w:val="Стиль стаття Знак"/>
    <w:link w:val="a3"/>
    <w:rsid w:val="00C26A0D"/>
    <w:rPr>
      <w:rFonts w:ascii="Times New Roman" w:eastAsia="Times New Roman" w:hAnsi="Times New Roman" w:cs="Times New Roman"/>
      <w:bCs/>
    </w:rPr>
  </w:style>
  <w:style w:type="character" w:customStyle="1" w:styleId="10">
    <w:name w:val="Заголовок 1 Знак"/>
    <w:basedOn w:val="a0"/>
    <w:link w:val="1"/>
    <w:uiPriority w:val="9"/>
    <w:rsid w:val="00881C29"/>
    <w:rPr>
      <w:rFonts w:asciiTheme="majorHAnsi" w:eastAsiaTheme="majorEastAsia" w:hAnsiTheme="majorHAnsi" w:cstheme="majorBidi"/>
      <w:b/>
      <w:bCs/>
      <w:color w:val="365F91" w:themeColor="accent1" w:themeShade="BF"/>
      <w:sz w:val="28"/>
      <w:szCs w:val="28"/>
      <w:lang w:val="ru-RU"/>
    </w:rPr>
  </w:style>
  <w:style w:type="paragraph" w:styleId="a5">
    <w:name w:val="List Paragraph"/>
    <w:basedOn w:val="a"/>
    <w:uiPriority w:val="34"/>
    <w:qFormat/>
    <w:rsid w:val="00ED14AC"/>
    <w:pPr>
      <w:ind w:left="720"/>
      <w:contextualSpacing/>
    </w:p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basedOn w:val="a0"/>
    <w:link w:val="a6"/>
    <w:uiPriority w:val="99"/>
    <w:semiHidden/>
    <w:locked/>
    <w:rsid w:val="00B92217"/>
    <w:rPr>
      <w:sz w:val="24"/>
      <w:szCs w:val="24"/>
      <w:lang w:eastAsia="ar-SA"/>
    </w:rPr>
  </w:style>
  <w:style w:type="paragraph" w:styleId="a6">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Знак Знак Знак Знак Знак"/>
    <w:basedOn w:val="a"/>
    <w:link w:val="11"/>
    <w:uiPriority w:val="99"/>
    <w:semiHidden/>
    <w:unhideWhenUsed/>
    <w:rsid w:val="00B92217"/>
    <w:pPr>
      <w:suppressAutoHyphens/>
      <w:spacing w:before="280" w:after="280" w:line="240" w:lineRule="auto"/>
    </w:pPr>
    <w:rPr>
      <w:rFonts w:asciiTheme="minorHAnsi" w:eastAsiaTheme="minorHAnsi" w:hAnsiTheme="minorHAnsi" w:cstheme="minorBidi"/>
      <w:sz w:val="24"/>
      <w:szCs w:val="24"/>
      <w:lang w:val="uk-UA" w:eastAsia="ar-SA"/>
    </w:rPr>
  </w:style>
  <w:style w:type="character" w:styleId="a7">
    <w:name w:val="Hyperlink"/>
    <w:basedOn w:val="a0"/>
    <w:uiPriority w:val="99"/>
    <w:semiHidden/>
    <w:unhideWhenUsed/>
    <w:rsid w:val="00B92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8704">
      <w:bodyDiv w:val="1"/>
      <w:marLeft w:val="0"/>
      <w:marRight w:val="0"/>
      <w:marTop w:val="0"/>
      <w:marBottom w:val="0"/>
      <w:divBdr>
        <w:top w:val="none" w:sz="0" w:space="0" w:color="auto"/>
        <w:left w:val="none" w:sz="0" w:space="0" w:color="auto"/>
        <w:bottom w:val="none" w:sz="0" w:space="0" w:color="auto"/>
        <w:right w:val="none" w:sz="0" w:space="0" w:color="auto"/>
      </w:divBdr>
    </w:div>
    <w:div w:id="125441106">
      <w:bodyDiv w:val="1"/>
      <w:marLeft w:val="0"/>
      <w:marRight w:val="0"/>
      <w:marTop w:val="0"/>
      <w:marBottom w:val="0"/>
      <w:divBdr>
        <w:top w:val="none" w:sz="0" w:space="0" w:color="auto"/>
        <w:left w:val="none" w:sz="0" w:space="0" w:color="auto"/>
        <w:bottom w:val="none" w:sz="0" w:space="0" w:color="auto"/>
        <w:right w:val="none" w:sz="0" w:space="0" w:color="auto"/>
      </w:divBdr>
    </w:div>
    <w:div w:id="140005257">
      <w:bodyDiv w:val="1"/>
      <w:marLeft w:val="0"/>
      <w:marRight w:val="0"/>
      <w:marTop w:val="0"/>
      <w:marBottom w:val="0"/>
      <w:divBdr>
        <w:top w:val="none" w:sz="0" w:space="0" w:color="auto"/>
        <w:left w:val="none" w:sz="0" w:space="0" w:color="auto"/>
        <w:bottom w:val="none" w:sz="0" w:space="0" w:color="auto"/>
        <w:right w:val="none" w:sz="0" w:space="0" w:color="auto"/>
      </w:divBdr>
    </w:div>
    <w:div w:id="255016198">
      <w:bodyDiv w:val="1"/>
      <w:marLeft w:val="0"/>
      <w:marRight w:val="0"/>
      <w:marTop w:val="0"/>
      <w:marBottom w:val="0"/>
      <w:divBdr>
        <w:top w:val="none" w:sz="0" w:space="0" w:color="auto"/>
        <w:left w:val="none" w:sz="0" w:space="0" w:color="auto"/>
        <w:bottom w:val="none" w:sz="0" w:space="0" w:color="auto"/>
        <w:right w:val="none" w:sz="0" w:space="0" w:color="auto"/>
      </w:divBdr>
    </w:div>
    <w:div w:id="547567139">
      <w:bodyDiv w:val="1"/>
      <w:marLeft w:val="0"/>
      <w:marRight w:val="0"/>
      <w:marTop w:val="0"/>
      <w:marBottom w:val="0"/>
      <w:divBdr>
        <w:top w:val="none" w:sz="0" w:space="0" w:color="auto"/>
        <w:left w:val="none" w:sz="0" w:space="0" w:color="auto"/>
        <w:bottom w:val="none" w:sz="0" w:space="0" w:color="auto"/>
        <w:right w:val="none" w:sz="0" w:space="0" w:color="auto"/>
      </w:divBdr>
    </w:div>
    <w:div w:id="650910877">
      <w:bodyDiv w:val="1"/>
      <w:marLeft w:val="0"/>
      <w:marRight w:val="0"/>
      <w:marTop w:val="0"/>
      <w:marBottom w:val="0"/>
      <w:divBdr>
        <w:top w:val="none" w:sz="0" w:space="0" w:color="auto"/>
        <w:left w:val="none" w:sz="0" w:space="0" w:color="auto"/>
        <w:bottom w:val="none" w:sz="0" w:space="0" w:color="auto"/>
        <w:right w:val="none" w:sz="0" w:space="0" w:color="auto"/>
      </w:divBdr>
    </w:div>
    <w:div w:id="690182368">
      <w:bodyDiv w:val="1"/>
      <w:marLeft w:val="0"/>
      <w:marRight w:val="0"/>
      <w:marTop w:val="0"/>
      <w:marBottom w:val="0"/>
      <w:divBdr>
        <w:top w:val="none" w:sz="0" w:space="0" w:color="auto"/>
        <w:left w:val="none" w:sz="0" w:space="0" w:color="auto"/>
        <w:bottom w:val="none" w:sz="0" w:space="0" w:color="auto"/>
        <w:right w:val="none" w:sz="0" w:space="0" w:color="auto"/>
      </w:divBdr>
    </w:div>
    <w:div w:id="692808567">
      <w:bodyDiv w:val="1"/>
      <w:marLeft w:val="0"/>
      <w:marRight w:val="0"/>
      <w:marTop w:val="0"/>
      <w:marBottom w:val="0"/>
      <w:divBdr>
        <w:top w:val="none" w:sz="0" w:space="0" w:color="auto"/>
        <w:left w:val="none" w:sz="0" w:space="0" w:color="auto"/>
        <w:bottom w:val="none" w:sz="0" w:space="0" w:color="auto"/>
        <w:right w:val="none" w:sz="0" w:space="0" w:color="auto"/>
      </w:divBdr>
      <w:divsChild>
        <w:div w:id="478420943">
          <w:marLeft w:val="0"/>
          <w:marRight w:val="0"/>
          <w:marTop w:val="0"/>
          <w:marBottom w:val="0"/>
          <w:divBdr>
            <w:top w:val="none" w:sz="0" w:space="0" w:color="auto"/>
            <w:left w:val="none" w:sz="0" w:space="0" w:color="auto"/>
            <w:bottom w:val="none" w:sz="0" w:space="0" w:color="auto"/>
            <w:right w:val="none" w:sz="0" w:space="0" w:color="auto"/>
          </w:divBdr>
        </w:div>
        <w:div w:id="1660889776">
          <w:marLeft w:val="0"/>
          <w:marRight w:val="0"/>
          <w:marTop w:val="0"/>
          <w:marBottom w:val="0"/>
          <w:divBdr>
            <w:top w:val="none" w:sz="0" w:space="0" w:color="auto"/>
            <w:left w:val="none" w:sz="0" w:space="0" w:color="auto"/>
            <w:bottom w:val="none" w:sz="0" w:space="0" w:color="auto"/>
            <w:right w:val="none" w:sz="0" w:space="0" w:color="auto"/>
          </w:divBdr>
        </w:div>
        <w:div w:id="922225332">
          <w:marLeft w:val="0"/>
          <w:marRight w:val="0"/>
          <w:marTop w:val="0"/>
          <w:marBottom w:val="0"/>
          <w:divBdr>
            <w:top w:val="none" w:sz="0" w:space="0" w:color="auto"/>
            <w:left w:val="none" w:sz="0" w:space="0" w:color="auto"/>
            <w:bottom w:val="none" w:sz="0" w:space="0" w:color="auto"/>
            <w:right w:val="none" w:sz="0" w:space="0" w:color="auto"/>
          </w:divBdr>
        </w:div>
        <w:div w:id="409425905">
          <w:marLeft w:val="0"/>
          <w:marRight w:val="0"/>
          <w:marTop w:val="0"/>
          <w:marBottom w:val="0"/>
          <w:divBdr>
            <w:top w:val="none" w:sz="0" w:space="0" w:color="auto"/>
            <w:left w:val="none" w:sz="0" w:space="0" w:color="auto"/>
            <w:bottom w:val="none" w:sz="0" w:space="0" w:color="auto"/>
            <w:right w:val="none" w:sz="0" w:space="0" w:color="auto"/>
          </w:divBdr>
        </w:div>
        <w:div w:id="1354770489">
          <w:marLeft w:val="0"/>
          <w:marRight w:val="0"/>
          <w:marTop w:val="0"/>
          <w:marBottom w:val="0"/>
          <w:divBdr>
            <w:top w:val="none" w:sz="0" w:space="0" w:color="auto"/>
            <w:left w:val="none" w:sz="0" w:space="0" w:color="auto"/>
            <w:bottom w:val="none" w:sz="0" w:space="0" w:color="auto"/>
            <w:right w:val="none" w:sz="0" w:space="0" w:color="auto"/>
          </w:divBdr>
        </w:div>
        <w:div w:id="909850918">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1074813950">
          <w:marLeft w:val="0"/>
          <w:marRight w:val="0"/>
          <w:marTop w:val="0"/>
          <w:marBottom w:val="0"/>
          <w:divBdr>
            <w:top w:val="none" w:sz="0" w:space="0" w:color="auto"/>
            <w:left w:val="none" w:sz="0" w:space="0" w:color="auto"/>
            <w:bottom w:val="none" w:sz="0" w:space="0" w:color="auto"/>
            <w:right w:val="none" w:sz="0" w:space="0" w:color="auto"/>
          </w:divBdr>
        </w:div>
        <w:div w:id="1255436389">
          <w:marLeft w:val="0"/>
          <w:marRight w:val="0"/>
          <w:marTop w:val="0"/>
          <w:marBottom w:val="0"/>
          <w:divBdr>
            <w:top w:val="none" w:sz="0" w:space="0" w:color="auto"/>
            <w:left w:val="none" w:sz="0" w:space="0" w:color="auto"/>
            <w:bottom w:val="none" w:sz="0" w:space="0" w:color="auto"/>
            <w:right w:val="none" w:sz="0" w:space="0" w:color="auto"/>
          </w:divBdr>
        </w:div>
        <w:div w:id="143083226">
          <w:marLeft w:val="0"/>
          <w:marRight w:val="0"/>
          <w:marTop w:val="0"/>
          <w:marBottom w:val="0"/>
          <w:divBdr>
            <w:top w:val="none" w:sz="0" w:space="0" w:color="auto"/>
            <w:left w:val="none" w:sz="0" w:space="0" w:color="auto"/>
            <w:bottom w:val="none" w:sz="0" w:space="0" w:color="auto"/>
            <w:right w:val="none" w:sz="0" w:space="0" w:color="auto"/>
          </w:divBdr>
        </w:div>
        <w:div w:id="1081950676">
          <w:marLeft w:val="0"/>
          <w:marRight w:val="0"/>
          <w:marTop w:val="0"/>
          <w:marBottom w:val="0"/>
          <w:divBdr>
            <w:top w:val="none" w:sz="0" w:space="0" w:color="auto"/>
            <w:left w:val="none" w:sz="0" w:space="0" w:color="auto"/>
            <w:bottom w:val="none" w:sz="0" w:space="0" w:color="auto"/>
            <w:right w:val="none" w:sz="0" w:space="0" w:color="auto"/>
          </w:divBdr>
        </w:div>
        <w:div w:id="1948540472">
          <w:marLeft w:val="0"/>
          <w:marRight w:val="0"/>
          <w:marTop w:val="0"/>
          <w:marBottom w:val="0"/>
          <w:divBdr>
            <w:top w:val="none" w:sz="0" w:space="0" w:color="auto"/>
            <w:left w:val="none" w:sz="0" w:space="0" w:color="auto"/>
            <w:bottom w:val="none" w:sz="0" w:space="0" w:color="auto"/>
            <w:right w:val="none" w:sz="0" w:space="0" w:color="auto"/>
          </w:divBdr>
        </w:div>
        <w:div w:id="642582520">
          <w:marLeft w:val="0"/>
          <w:marRight w:val="0"/>
          <w:marTop w:val="0"/>
          <w:marBottom w:val="0"/>
          <w:divBdr>
            <w:top w:val="none" w:sz="0" w:space="0" w:color="auto"/>
            <w:left w:val="none" w:sz="0" w:space="0" w:color="auto"/>
            <w:bottom w:val="none" w:sz="0" w:space="0" w:color="auto"/>
            <w:right w:val="none" w:sz="0" w:space="0" w:color="auto"/>
          </w:divBdr>
        </w:div>
        <w:div w:id="1337882069">
          <w:marLeft w:val="0"/>
          <w:marRight w:val="0"/>
          <w:marTop w:val="0"/>
          <w:marBottom w:val="0"/>
          <w:divBdr>
            <w:top w:val="none" w:sz="0" w:space="0" w:color="auto"/>
            <w:left w:val="none" w:sz="0" w:space="0" w:color="auto"/>
            <w:bottom w:val="none" w:sz="0" w:space="0" w:color="auto"/>
            <w:right w:val="none" w:sz="0" w:space="0" w:color="auto"/>
          </w:divBdr>
        </w:div>
        <w:div w:id="630869672">
          <w:marLeft w:val="0"/>
          <w:marRight w:val="0"/>
          <w:marTop w:val="0"/>
          <w:marBottom w:val="0"/>
          <w:divBdr>
            <w:top w:val="none" w:sz="0" w:space="0" w:color="auto"/>
            <w:left w:val="none" w:sz="0" w:space="0" w:color="auto"/>
            <w:bottom w:val="none" w:sz="0" w:space="0" w:color="auto"/>
            <w:right w:val="none" w:sz="0" w:space="0" w:color="auto"/>
          </w:divBdr>
        </w:div>
        <w:div w:id="617955973">
          <w:marLeft w:val="0"/>
          <w:marRight w:val="0"/>
          <w:marTop w:val="0"/>
          <w:marBottom w:val="0"/>
          <w:divBdr>
            <w:top w:val="none" w:sz="0" w:space="0" w:color="auto"/>
            <w:left w:val="none" w:sz="0" w:space="0" w:color="auto"/>
            <w:bottom w:val="none" w:sz="0" w:space="0" w:color="auto"/>
            <w:right w:val="none" w:sz="0" w:space="0" w:color="auto"/>
          </w:divBdr>
        </w:div>
        <w:div w:id="1987859261">
          <w:marLeft w:val="0"/>
          <w:marRight w:val="0"/>
          <w:marTop w:val="0"/>
          <w:marBottom w:val="0"/>
          <w:divBdr>
            <w:top w:val="none" w:sz="0" w:space="0" w:color="auto"/>
            <w:left w:val="none" w:sz="0" w:space="0" w:color="auto"/>
            <w:bottom w:val="none" w:sz="0" w:space="0" w:color="auto"/>
            <w:right w:val="none" w:sz="0" w:space="0" w:color="auto"/>
          </w:divBdr>
        </w:div>
        <w:div w:id="1688864793">
          <w:marLeft w:val="0"/>
          <w:marRight w:val="0"/>
          <w:marTop w:val="0"/>
          <w:marBottom w:val="0"/>
          <w:divBdr>
            <w:top w:val="none" w:sz="0" w:space="0" w:color="auto"/>
            <w:left w:val="none" w:sz="0" w:space="0" w:color="auto"/>
            <w:bottom w:val="none" w:sz="0" w:space="0" w:color="auto"/>
            <w:right w:val="none" w:sz="0" w:space="0" w:color="auto"/>
          </w:divBdr>
        </w:div>
        <w:div w:id="755129404">
          <w:marLeft w:val="0"/>
          <w:marRight w:val="0"/>
          <w:marTop w:val="0"/>
          <w:marBottom w:val="0"/>
          <w:divBdr>
            <w:top w:val="none" w:sz="0" w:space="0" w:color="auto"/>
            <w:left w:val="none" w:sz="0" w:space="0" w:color="auto"/>
            <w:bottom w:val="none" w:sz="0" w:space="0" w:color="auto"/>
            <w:right w:val="none" w:sz="0" w:space="0" w:color="auto"/>
          </w:divBdr>
        </w:div>
        <w:div w:id="120077336">
          <w:marLeft w:val="0"/>
          <w:marRight w:val="0"/>
          <w:marTop w:val="0"/>
          <w:marBottom w:val="0"/>
          <w:divBdr>
            <w:top w:val="none" w:sz="0" w:space="0" w:color="auto"/>
            <w:left w:val="none" w:sz="0" w:space="0" w:color="auto"/>
            <w:bottom w:val="none" w:sz="0" w:space="0" w:color="auto"/>
            <w:right w:val="none" w:sz="0" w:space="0" w:color="auto"/>
          </w:divBdr>
        </w:div>
        <w:div w:id="1977444128">
          <w:marLeft w:val="0"/>
          <w:marRight w:val="0"/>
          <w:marTop w:val="0"/>
          <w:marBottom w:val="0"/>
          <w:divBdr>
            <w:top w:val="none" w:sz="0" w:space="0" w:color="auto"/>
            <w:left w:val="none" w:sz="0" w:space="0" w:color="auto"/>
            <w:bottom w:val="none" w:sz="0" w:space="0" w:color="auto"/>
            <w:right w:val="none" w:sz="0" w:space="0" w:color="auto"/>
          </w:divBdr>
        </w:div>
        <w:div w:id="1834762197">
          <w:marLeft w:val="0"/>
          <w:marRight w:val="0"/>
          <w:marTop w:val="0"/>
          <w:marBottom w:val="0"/>
          <w:divBdr>
            <w:top w:val="none" w:sz="0" w:space="0" w:color="auto"/>
            <w:left w:val="none" w:sz="0" w:space="0" w:color="auto"/>
            <w:bottom w:val="none" w:sz="0" w:space="0" w:color="auto"/>
            <w:right w:val="none" w:sz="0" w:space="0" w:color="auto"/>
          </w:divBdr>
        </w:div>
        <w:div w:id="1928687582">
          <w:marLeft w:val="0"/>
          <w:marRight w:val="0"/>
          <w:marTop w:val="0"/>
          <w:marBottom w:val="0"/>
          <w:divBdr>
            <w:top w:val="none" w:sz="0" w:space="0" w:color="auto"/>
            <w:left w:val="none" w:sz="0" w:space="0" w:color="auto"/>
            <w:bottom w:val="none" w:sz="0" w:space="0" w:color="auto"/>
            <w:right w:val="none" w:sz="0" w:space="0" w:color="auto"/>
          </w:divBdr>
        </w:div>
        <w:div w:id="901525167">
          <w:marLeft w:val="0"/>
          <w:marRight w:val="0"/>
          <w:marTop w:val="0"/>
          <w:marBottom w:val="0"/>
          <w:divBdr>
            <w:top w:val="none" w:sz="0" w:space="0" w:color="auto"/>
            <w:left w:val="none" w:sz="0" w:space="0" w:color="auto"/>
            <w:bottom w:val="none" w:sz="0" w:space="0" w:color="auto"/>
            <w:right w:val="none" w:sz="0" w:space="0" w:color="auto"/>
          </w:divBdr>
        </w:div>
        <w:div w:id="204024412">
          <w:marLeft w:val="0"/>
          <w:marRight w:val="0"/>
          <w:marTop w:val="0"/>
          <w:marBottom w:val="0"/>
          <w:divBdr>
            <w:top w:val="none" w:sz="0" w:space="0" w:color="auto"/>
            <w:left w:val="none" w:sz="0" w:space="0" w:color="auto"/>
            <w:bottom w:val="none" w:sz="0" w:space="0" w:color="auto"/>
            <w:right w:val="none" w:sz="0" w:space="0" w:color="auto"/>
          </w:divBdr>
        </w:div>
        <w:div w:id="660355992">
          <w:marLeft w:val="0"/>
          <w:marRight w:val="0"/>
          <w:marTop w:val="0"/>
          <w:marBottom w:val="0"/>
          <w:divBdr>
            <w:top w:val="none" w:sz="0" w:space="0" w:color="auto"/>
            <w:left w:val="none" w:sz="0" w:space="0" w:color="auto"/>
            <w:bottom w:val="none" w:sz="0" w:space="0" w:color="auto"/>
            <w:right w:val="none" w:sz="0" w:space="0" w:color="auto"/>
          </w:divBdr>
        </w:div>
        <w:div w:id="1332485397">
          <w:marLeft w:val="0"/>
          <w:marRight w:val="0"/>
          <w:marTop w:val="0"/>
          <w:marBottom w:val="0"/>
          <w:divBdr>
            <w:top w:val="none" w:sz="0" w:space="0" w:color="auto"/>
            <w:left w:val="none" w:sz="0" w:space="0" w:color="auto"/>
            <w:bottom w:val="none" w:sz="0" w:space="0" w:color="auto"/>
            <w:right w:val="none" w:sz="0" w:space="0" w:color="auto"/>
          </w:divBdr>
        </w:div>
        <w:div w:id="884176564">
          <w:marLeft w:val="0"/>
          <w:marRight w:val="0"/>
          <w:marTop w:val="0"/>
          <w:marBottom w:val="0"/>
          <w:divBdr>
            <w:top w:val="none" w:sz="0" w:space="0" w:color="auto"/>
            <w:left w:val="none" w:sz="0" w:space="0" w:color="auto"/>
            <w:bottom w:val="none" w:sz="0" w:space="0" w:color="auto"/>
            <w:right w:val="none" w:sz="0" w:space="0" w:color="auto"/>
          </w:divBdr>
        </w:div>
        <w:div w:id="358704700">
          <w:marLeft w:val="0"/>
          <w:marRight w:val="0"/>
          <w:marTop w:val="0"/>
          <w:marBottom w:val="0"/>
          <w:divBdr>
            <w:top w:val="none" w:sz="0" w:space="0" w:color="auto"/>
            <w:left w:val="none" w:sz="0" w:space="0" w:color="auto"/>
            <w:bottom w:val="none" w:sz="0" w:space="0" w:color="auto"/>
            <w:right w:val="none" w:sz="0" w:space="0" w:color="auto"/>
          </w:divBdr>
        </w:div>
        <w:div w:id="782725947">
          <w:marLeft w:val="0"/>
          <w:marRight w:val="0"/>
          <w:marTop w:val="0"/>
          <w:marBottom w:val="0"/>
          <w:divBdr>
            <w:top w:val="none" w:sz="0" w:space="0" w:color="auto"/>
            <w:left w:val="none" w:sz="0" w:space="0" w:color="auto"/>
            <w:bottom w:val="none" w:sz="0" w:space="0" w:color="auto"/>
            <w:right w:val="none" w:sz="0" w:space="0" w:color="auto"/>
          </w:divBdr>
        </w:div>
        <w:div w:id="939603448">
          <w:marLeft w:val="0"/>
          <w:marRight w:val="0"/>
          <w:marTop w:val="0"/>
          <w:marBottom w:val="0"/>
          <w:divBdr>
            <w:top w:val="none" w:sz="0" w:space="0" w:color="auto"/>
            <w:left w:val="none" w:sz="0" w:space="0" w:color="auto"/>
            <w:bottom w:val="none" w:sz="0" w:space="0" w:color="auto"/>
            <w:right w:val="none" w:sz="0" w:space="0" w:color="auto"/>
          </w:divBdr>
        </w:div>
        <w:div w:id="331764566">
          <w:marLeft w:val="0"/>
          <w:marRight w:val="0"/>
          <w:marTop w:val="0"/>
          <w:marBottom w:val="0"/>
          <w:divBdr>
            <w:top w:val="none" w:sz="0" w:space="0" w:color="auto"/>
            <w:left w:val="none" w:sz="0" w:space="0" w:color="auto"/>
            <w:bottom w:val="none" w:sz="0" w:space="0" w:color="auto"/>
            <w:right w:val="none" w:sz="0" w:space="0" w:color="auto"/>
          </w:divBdr>
        </w:div>
        <w:div w:id="985740332">
          <w:marLeft w:val="0"/>
          <w:marRight w:val="0"/>
          <w:marTop w:val="0"/>
          <w:marBottom w:val="0"/>
          <w:divBdr>
            <w:top w:val="none" w:sz="0" w:space="0" w:color="auto"/>
            <w:left w:val="none" w:sz="0" w:space="0" w:color="auto"/>
            <w:bottom w:val="none" w:sz="0" w:space="0" w:color="auto"/>
            <w:right w:val="none" w:sz="0" w:space="0" w:color="auto"/>
          </w:divBdr>
        </w:div>
        <w:div w:id="485896317">
          <w:marLeft w:val="0"/>
          <w:marRight w:val="0"/>
          <w:marTop w:val="0"/>
          <w:marBottom w:val="0"/>
          <w:divBdr>
            <w:top w:val="none" w:sz="0" w:space="0" w:color="auto"/>
            <w:left w:val="none" w:sz="0" w:space="0" w:color="auto"/>
            <w:bottom w:val="none" w:sz="0" w:space="0" w:color="auto"/>
            <w:right w:val="none" w:sz="0" w:space="0" w:color="auto"/>
          </w:divBdr>
        </w:div>
        <w:div w:id="1091969518">
          <w:marLeft w:val="0"/>
          <w:marRight w:val="0"/>
          <w:marTop w:val="0"/>
          <w:marBottom w:val="0"/>
          <w:divBdr>
            <w:top w:val="none" w:sz="0" w:space="0" w:color="auto"/>
            <w:left w:val="none" w:sz="0" w:space="0" w:color="auto"/>
            <w:bottom w:val="none" w:sz="0" w:space="0" w:color="auto"/>
            <w:right w:val="none" w:sz="0" w:space="0" w:color="auto"/>
          </w:divBdr>
        </w:div>
        <w:div w:id="1188444815">
          <w:marLeft w:val="0"/>
          <w:marRight w:val="0"/>
          <w:marTop w:val="0"/>
          <w:marBottom w:val="0"/>
          <w:divBdr>
            <w:top w:val="none" w:sz="0" w:space="0" w:color="auto"/>
            <w:left w:val="none" w:sz="0" w:space="0" w:color="auto"/>
            <w:bottom w:val="none" w:sz="0" w:space="0" w:color="auto"/>
            <w:right w:val="none" w:sz="0" w:space="0" w:color="auto"/>
          </w:divBdr>
        </w:div>
        <w:div w:id="537855897">
          <w:marLeft w:val="0"/>
          <w:marRight w:val="0"/>
          <w:marTop w:val="0"/>
          <w:marBottom w:val="0"/>
          <w:divBdr>
            <w:top w:val="none" w:sz="0" w:space="0" w:color="auto"/>
            <w:left w:val="none" w:sz="0" w:space="0" w:color="auto"/>
            <w:bottom w:val="none" w:sz="0" w:space="0" w:color="auto"/>
            <w:right w:val="none" w:sz="0" w:space="0" w:color="auto"/>
          </w:divBdr>
        </w:div>
        <w:div w:id="1984308075">
          <w:marLeft w:val="0"/>
          <w:marRight w:val="0"/>
          <w:marTop w:val="0"/>
          <w:marBottom w:val="0"/>
          <w:divBdr>
            <w:top w:val="none" w:sz="0" w:space="0" w:color="auto"/>
            <w:left w:val="none" w:sz="0" w:space="0" w:color="auto"/>
            <w:bottom w:val="none" w:sz="0" w:space="0" w:color="auto"/>
            <w:right w:val="none" w:sz="0" w:space="0" w:color="auto"/>
          </w:divBdr>
        </w:div>
        <w:div w:id="1072895841">
          <w:marLeft w:val="0"/>
          <w:marRight w:val="0"/>
          <w:marTop w:val="0"/>
          <w:marBottom w:val="0"/>
          <w:divBdr>
            <w:top w:val="none" w:sz="0" w:space="0" w:color="auto"/>
            <w:left w:val="none" w:sz="0" w:space="0" w:color="auto"/>
            <w:bottom w:val="none" w:sz="0" w:space="0" w:color="auto"/>
            <w:right w:val="none" w:sz="0" w:space="0" w:color="auto"/>
          </w:divBdr>
        </w:div>
        <w:div w:id="1648784105">
          <w:marLeft w:val="0"/>
          <w:marRight w:val="0"/>
          <w:marTop w:val="0"/>
          <w:marBottom w:val="0"/>
          <w:divBdr>
            <w:top w:val="none" w:sz="0" w:space="0" w:color="auto"/>
            <w:left w:val="none" w:sz="0" w:space="0" w:color="auto"/>
            <w:bottom w:val="none" w:sz="0" w:space="0" w:color="auto"/>
            <w:right w:val="none" w:sz="0" w:space="0" w:color="auto"/>
          </w:divBdr>
        </w:div>
        <w:div w:id="1814251732">
          <w:marLeft w:val="0"/>
          <w:marRight w:val="0"/>
          <w:marTop w:val="0"/>
          <w:marBottom w:val="0"/>
          <w:divBdr>
            <w:top w:val="none" w:sz="0" w:space="0" w:color="auto"/>
            <w:left w:val="none" w:sz="0" w:space="0" w:color="auto"/>
            <w:bottom w:val="none" w:sz="0" w:space="0" w:color="auto"/>
            <w:right w:val="none" w:sz="0" w:space="0" w:color="auto"/>
          </w:divBdr>
        </w:div>
        <w:div w:id="101608308">
          <w:marLeft w:val="0"/>
          <w:marRight w:val="0"/>
          <w:marTop w:val="0"/>
          <w:marBottom w:val="0"/>
          <w:divBdr>
            <w:top w:val="none" w:sz="0" w:space="0" w:color="auto"/>
            <w:left w:val="none" w:sz="0" w:space="0" w:color="auto"/>
            <w:bottom w:val="none" w:sz="0" w:space="0" w:color="auto"/>
            <w:right w:val="none" w:sz="0" w:space="0" w:color="auto"/>
          </w:divBdr>
        </w:div>
        <w:div w:id="1759865501">
          <w:marLeft w:val="0"/>
          <w:marRight w:val="0"/>
          <w:marTop w:val="0"/>
          <w:marBottom w:val="0"/>
          <w:divBdr>
            <w:top w:val="none" w:sz="0" w:space="0" w:color="auto"/>
            <w:left w:val="none" w:sz="0" w:space="0" w:color="auto"/>
            <w:bottom w:val="none" w:sz="0" w:space="0" w:color="auto"/>
            <w:right w:val="none" w:sz="0" w:space="0" w:color="auto"/>
          </w:divBdr>
        </w:div>
        <w:div w:id="753548946">
          <w:marLeft w:val="0"/>
          <w:marRight w:val="0"/>
          <w:marTop w:val="0"/>
          <w:marBottom w:val="0"/>
          <w:divBdr>
            <w:top w:val="none" w:sz="0" w:space="0" w:color="auto"/>
            <w:left w:val="none" w:sz="0" w:space="0" w:color="auto"/>
            <w:bottom w:val="none" w:sz="0" w:space="0" w:color="auto"/>
            <w:right w:val="none" w:sz="0" w:space="0" w:color="auto"/>
          </w:divBdr>
        </w:div>
        <w:div w:id="19363417">
          <w:marLeft w:val="0"/>
          <w:marRight w:val="0"/>
          <w:marTop w:val="0"/>
          <w:marBottom w:val="0"/>
          <w:divBdr>
            <w:top w:val="none" w:sz="0" w:space="0" w:color="auto"/>
            <w:left w:val="none" w:sz="0" w:space="0" w:color="auto"/>
            <w:bottom w:val="none" w:sz="0" w:space="0" w:color="auto"/>
            <w:right w:val="none" w:sz="0" w:space="0" w:color="auto"/>
          </w:divBdr>
        </w:div>
        <w:div w:id="1339041242">
          <w:marLeft w:val="0"/>
          <w:marRight w:val="0"/>
          <w:marTop w:val="0"/>
          <w:marBottom w:val="0"/>
          <w:divBdr>
            <w:top w:val="none" w:sz="0" w:space="0" w:color="auto"/>
            <w:left w:val="none" w:sz="0" w:space="0" w:color="auto"/>
            <w:bottom w:val="none" w:sz="0" w:space="0" w:color="auto"/>
            <w:right w:val="none" w:sz="0" w:space="0" w:color="auto"/>
          </w:divBdr>
        </w:div>
        <w:div w:id="562066524">
          <w:marLeft w:val="0"/>
          <w:marRight w:val="0"/>
          <w:marTop w:val="0"/>
          <w:marBottom w:val="0"/>
          <w:divBdr>
            <w:top w:val="none" w:sz="0" w:space="0" w:color="auto"/>
            <w:left w:val="none" w:sz="0" w:space="0" w:color="auto"/>
            <w:bottom w:val="none" w:sz="0" w:space="0" w:color="auto"/>
            <w:right w:val="none" w:sz="0" w:space="0" w:color="auto"/>
          </w:divBdr>
        </w:div>
        <w:div w:id="330568413">
          <w:marLeft w:val="0"/>
          <w:marRight w:val="0"/>
          <w:marTop w:val="0"/>
          <w:marBottom w:val="0"/>
          <w:divBdr>
            <w:top w:val="none" w:sz="0" w:space="0" w:color="auto"/>
            <w:left w:val="none" w:sz="0" w:space="0" w:color="auto"/>
            <w:bottom w:val="none" w:sz="0" w:space="0" w:color="auto"/>
            <w:right w:val="none" w:sz="0" w:space="0" w:color="auto"/>
          </w:divBdr>
        </w:div>
        <w:div w:id="613292622">
          <w:marLeft w:val="0"/>
          <w:marRight w:val="0"/>
          <w:marTop w:val="0"/>
          <w:marBottom w:val="0"/>
          <w:divBdr>
            <w:top w:val="none" w:sz="0" w:space="0" w:color="auto"/>
            <w:left w:val="none" w:sz="0" w:space="0" w:color="auto"/>
            <w:bottom w:val="none" w:sz="0" w:space="0" w:color="auto"/>
            <w:right w:val="none" w:sz="0" w:space="0" w:color="auto"/>
          </w:divBdr>
        </w:div>
      </w:divsChild>
    </w:div>
    <w:div w:id="764811533">
      <w:bodyDiv w:val="1"/>
      <w:marLeft w:val="0"/>
      <w:marRight w:val="0"/>
      <w:marTop w:val="0"/>
      <w:marBottom w:val="0"/>
      <w:divBdr>
        <w:top w:val="none" w:sz="0" w:space="0" w:color="auto"/>
        <w:left w:val="none" w:sz="0" w:space="0" w:color="auto"/>
        <w:bottom w:val="none" w:sz="0" w:space="0" w:color="auto"/>
        <w:right w:val="none" w:sz="0" w:space="0" w:color="auto"/>
      </w:divBdr>
    </w:div>
    <w:div w:id="862480824">
      <w:bodyDiv w:val="1"/>
      <w:marLeft w:val="0"/>
      <w:marRight w:val="0"/>
      <w:marTop w:val="0"/>
      <w:marBottom w:val="0"/>
      <w:divBdr>
        <w:top w:val="none" w:sz="0" w:space="0" w:color="auto"/>
        <w:left w:val="none" w:sz="0" w:space="0" w:color="auto"/>
        <w:bottom w:val="none" w:sz="0" w:space="0" w:color="auto"/>
        <w:right w:val="none" w:sz="0" w:space="0" w:color="auto"/>
      </w:divBdr>
    </w:div>
    <w:div w:id="873883138">
      <w:bodyDiv w:val="1"/>
      <w:marLeft w:val="0"/>
      <w:marRight w:val="0"/>
      <w:marTop w:val="0"/>
      <w:marBottom w:val="0"/>
      <w:divBdr>
        <w:top w:val="none" w:sz="0" w:space="0" w:color="auto"/>
        <w:left w:val="none" w:sz="0" w:space="0" w:color="auto"/>
        <w:bottom w:val="none" w:sz="0" w:space="0" w:color="auto"/>
        <w:right w:val="none" w:sz="0" w:space="0" w:color="auto"/>
      </w:divBdr>
    </w:div>
    <w:div w:id="919632452">
      <w:bodyDiv w:val="1"/>
      <w:marLeft w:val="0"/>
      <w:marRight w:val="0"/>
      <w:marTop w:val="0"/>
      <w:marBottom w:val="0"/>
      <w:divBdr>
        <w:top w:val="none" w:sz="0" w:space="0" w:color="auto"/>
        <w:left w:val="none" w:sz="0" w:space="0" w:color="auto"/>
        <w:bottom w:val="none" w:sz="0" w:space="0" w:color="auto"/>
        <w:right w:val="none" w:sz="0" w:space="0" w:color="auto"/>
      </w:divBdr>
      <w:divsChild>
        <w:div w:id="711997847">
          <w:marLeft w:val="0"/>
          <w:marRight w:val="0"/>
          <w:marTop w:val="0"/>
          <w:marBottom w:val="0"/>
          <w:divBdr>
            <w:top w:val="none" w:sz="0" w:space="0" w:color="auto"/>
            <w:left w:val="none" w:sz="0" w:space="0" w:color="auto"/>
            <w:bottom w:val="none" w:sz="0" w:space="0" w:color="auto"/>
            <w:right w:val="none" w:sz="0" w:space="0" w:color="auto"/>
          </w:divBdr>
        </w:div>
        <w:div w:id="1623996049">
          <w:marLeft w:val="0"/>
          <w:marRight w:val="0"/>
          <w:marTop w:val="0"/>
          <w:marBottom w:val="0"/>
          <w:divBdr>
            <w:top w:val="none" w:sz="0" w:space="0" w:color="auto"/>
            <w:left w:val="none" w:sz="0" w:space="0" w:color="auto"/>
            <w:bottom w:val="none" w:sz="0" w:space="0" w:color="auto"/>
            <w:right w:val="none" w:sz="0" w:space="0" w:color="auto"/>
          </w:divBdr>
        </w:div>
        <w:div w:id="1703171400">
          <w:marLeft w:val="0"/>
          <w:marRight w:val="0"/>
          <w:marTop w:val="0"/>
          <w:marBottom w:val="0"/>
          <w:divBdr>
            <w:top w:val="none" w:sz="0" w:space="0" w:color="auto"/>
            <w:left w:val="none" w:sz="0" w:space="0" w:color="auto"/>
            <w:bottom w:val="none" w:sz="0" w:space="0" w:color="auto"/>
            <w:right w:val="none" w:sz="0" w:space="0" w:color="auto"/>
          </w:divBdr>
        </w:div>
        <w:div w:id="1481538216">
          <w:marLeft w:val="0"/>
          <w:marRight w:val="0"/>
          <w:marTop w:val="0"/>
          <w:marBottom w:val="0"/>
          <w:divBdr>
            <w:top w:val="none" w:sz="0" w:space="0" w:color="auto"/>
            <w:left w:val="none" w:sz="0" w:space="0" w:color="auto"/>
            <w:bottom w:val="none" w:sz="0" w:space="0" w:color="auto"/>
            <w:right w:val="none" w:sz="0" w:space="0" w:color="auto"/>
          </w:divBdr>
        </w:div>
        <w:div w:id="414984251">
          <w:marLeft w:val="0"/>
          <w:marRight w:val="0"/>
          <w:marTop w:val="0"/>
          <w:marBottom w:val="0"/>
          <w:divBdr>
            <w:top w:val="none" w:sz="0" w:space="0" w:color="auto"/>
            <w:left w:val="none" w:sz="0" w:space="0" w:color="auto"/>
            <w:bottom w:val="none" w:sz="0" w:space="0" w:color="auto"/>
            <w:right w:val="none" w:sz="0" w:space="0" w:color="auto"/>
          </w:divBdr>
        </w:div>
        <w:div w:id="1647473660">
          <w:marLeft w:val="0"/>
          <w:marRight w:val="0"/>
          <w:marTop w:val="0"/>
          <w:marBottom w:val="0"/>
          <w:divBdr>
            <w:top w:val="none" w:sz="0" w:space="0" w:color="auto"/>
            <w:left w:val="none" w:sz="0" w:space="0" w:color="auto"/>
            <w:bottom w:val="none" w:sz="0" w:space="0" w:color="auto"/>
            <w:right w:val="none" w:sz="0" w:space="0" w:color="auto"/>
          </w:divBdr>
        </w:div>
        <w:div w:id="1153722140">
          <w:marLeft w:val="0"/>
          <w:marRight w:val="0"/>
          <w:marTop w:val="0"/>
          <w:marBottom w:val="0"/>
          <w:divBdr>
            <w:top w:val="none" w:sz="0" w:space="0" w:color="auto"/>
            <w:left w:val="none" w:sz="0" w:space="0" w:color="auto"/>
            <w:bottom w:val="none" w:sz="0" w:space="0" w:color="auto"/>
            <w:right w:val="none" w:sz="0" w:space="0" w:color="auto"/>
          </w:divBdr>
        </w:div>
      </w:divsChild>
    </w:div>
    <w:div w:id="1075317037">
      <w:bodyDiv w:val="1"/>
      <w:marLeft w:val="0"/>
      <w:marRight w:val="0"/>
      <w:marTop w:val="0"/>
      <w:marBottom w:val="0"/>
      <w:divBdr>
        <w:top w:val="none" w:sz="0" w:space="0" w:color="auto"/>
        <w:left w:val="none" w:sz="0" w:space="0" w:color="auto"/>
        <w:bottom w:val="none" w:sz="0" w:space="0" w:color="auto"/>
        <w:right w:val="none" w:sz="0" w:space="0" w:color="auto"/>
      </w:divBdr>
    </w:div>
    <w:div w:id="1146749035">
      <w:bodyDiv w:val="1"/>
      <w:marLeft w:val="0"/>
      <w:marRight w:val="0"/>
      <w:marTop w:val="0"/>
      <w:marBottom w:val="0"/>
      <w:divBdr>
        <w:top w:val="none" w:sz="0" w:space="0" w:color="auto"/>
        <w:left w:val="none" w:sz="0" w:space="0" w:color="auto"/>
        <w:bottom w:val="none" w:sz="0" w:space="0" w:color="auto"/>
        <w:right w:val="none" w:sz="0" w:space="0" w:color="auto"/>
      </w:divBdr>
    </w:div>
    <w:div w:id="1243873512">
      <w:bodyDiv w:val="1"/>
      <w:marLeft w:val="0"/>
      <w:marRight w:val="0"/>
      <w:marTop w:val="0"/>
      <w:marBottom w:val="0"/>
      <w:divBdr>
        <w:top w:val="none" w:sz="0" w:space="0" w:color="auto"/>
        <w:left w:val="none" w:sz="0" w:space="0" w:color="auto"/>
        <w:bottom w:val="none" w:sz="0" w:space="0" w:color="auto"/>
        <w:right w:val="none" w:sz="0" w:space="0" w:color="auto"/>
      </w:divBdr>
    </w:div>
    <w:div w:id="1332752174">
      <w:bodyDiv w:val="1"/>
      <w:marLeft w:val="0"/>
      <w:marRight w:val="0"/>
      <w:marTop w:val="0"/>
      <w:marBottom w:val="0"/>
      <w:divBdr>
        <w:top w:val="none" w:sz="0" w:space="0" w:color="auto"/>
        <w:left w:val="none" w:sz="0" w:space="0" w:color="auto"/>
        <w:bottom w:val="none" w:sz="0" w:space="0" w:color="auto"/>
        <w:right w:val="none" w:sz="0" w:space="0" w:color="auto"/>
      </w:divBdr>
    </w:div>
    <w:div w:id="1352680187">
      <w:bodyDiv w:val="1"/>
      <w:marLeft w:val="0"/>
      <w:marRight w:val="0"/>
      <w:marTop w:val="0"/>
      <w:marBottom w:val="0"/>
      <w:divBdr>
        <w:top w:val="none" w:sz="0" w:space="0" w:color="auto"/>
        <w:left w:val="none" w:sz="0" w:space="0" w:color="auto"/>
        <w:bottom w:val="none" w:sz="0" w:space="0" w:color="auto"/>
        <w:right w:val="none" w:sz="0" w:space="0" w:color="auto"/>
      </w:divBdr>
    </w:div>
    <w:div w:id="1355040384">
      <w:bodyDiv w:val="1"/>
      <w:marLeft w:val="0"/>
      <w:marRight w:val="0"/>
      <w:marTop w:val="0"/>
      <w:marBottom w:val="0"/>
      <w:divBdr>
        <w:top w:val="none" w:sz="0" w:space="0" w:color="auto"/>
        <w:left w:val="none" w:sz="0" w:space="0" w:color="auto"/>
        <w:bottom w:val="none" w:sz="0" w:space="0" w:color="auto"/>
        <w:right w:val="none" w:sz="0" w:space="0" w:color="auto"/>
      </w:divBdr>
    </w:div>
    <w:div w:id="1479878939">
      <w:bodyDiv w:val="1"/>
      <w:marLeft w:val="0"/>
      <w:marRight w:val="0"/>
      <w:marTop w:val="0"/>
      <w:marBottom w:val="0"/>
      <w:divBdr>
        <w:top w:val="none" w:sz="0" w:space="0" w:color="auto"/>
        <w:left w:val="none" w:sz="0" w:space="0" w:color="auto"/>
        <w:bottom w:val="none" w:sz="0" w:space="0" w:color="auto"/>
        <w:right w:val="none" w:sz="0" w:space="0" w:color="auto"/>
      </w:divBdr>
    </w:div>
    <w:div w:id="1485002576">
      <w:bodyDiv w:val="1"/>
      <w:marLeft w:val="0"/>
      <w:marRight w:val="0"/>
      <w:marTop w:val="0"/>
      <w:marBottom w:val="0"/>
      <w:divBdr>
        <w:top w:val="none" w:sz="0" w:space="0" w:color="auto"/>
        <w:left w:val="none" w:sz="0" w:space="0" w:color="auto"/>
        <w:bottom w:val="none" w:sz="0" w:space="0" w:color="auto"/>
        <w:right w:val="none" w:sz="0" w:space="0" w:color="auto"/>
      </w:divBdr>
    </w:div>
    <w:div w:id="1660184163">
      <w:bodyDiv w:val="1"/>
      <w:marLeft w:val="0"/>
      <w:marRight w:val="0"/>
      <w:marTop w:val="0"/>
      <w:marBottom w:val="0"/>
      <w:divBdr>
        <w:top w:val="none" w:sz="0" w:space="0" w:color="auto"/>
        <w:left w:val="none" w:sz="0" w:space="0" w:color="auto"/>
        <w:bottom w:val="none" w:sz="0" w:space="0" w:color="auto"/>
        <w:right w:val="none" w:sz="0" w:space="0" w:color="auto"/>
      </w:divBdr>
    </w:div>
    <w:div w:id="1662539014">
      <w:bodyDiv w:val="1"/>
      <w:marLeft w:val="0"/>
      <w:marRight w:val="0"/>
      <w:marTop w:val="0"/>
      <w:marBottom w:val="0"/>
      <w:divBdr>
        <w:top w:val="none" w:sz="0" w:space="0" w:color="auto"/>
        <w:left w:val="none" w:sz="0" w:space="0" w:color="auto"/>
        <w:bottom w:val="none" w:sz="0" w:space="0" w:color="auto"/>
        <w:right w:val="none" w:sz="0" w:space="0" w:color="auto"/>
      </w:divBdr>
    </w:div>
    <w:div w:id="1683824366">
      <w:bodyDiv w:val="1"/>
      <w:marLeft w:val="0"/>
      <w:marRight w:val="0"/>
      <w:marTop w:val="0"/>
      <w:marBottom w:val="0"/>
      <w:divBdr>
        <w:top w:val="none" w:sz="0" w:space="0" w:color="auto"/>
        <w:left w:val="none" w:sz="0" w:space="0" w:color="auto"/>
        <w:bottom w:val="none" w:sz="0" w:space="0" w:color="auto"/>
        <w:right w:val="none" w:sz="0" w:space="0" w:color="auto"/>
      </w:divBdr>
    </w:div>
    <w:div w:id="1686208170">
      <w:bodyDiv w:val="1"/>
      <w:marLeft w:val="0"/>
      <w:marRight w:val="0"/>
      <w:marTop w:val="0"/>
      <w:marBottom w:val="0"/>
      <w:divBdr>
        <w:top w:val="none" w:sz="0" w:space="0" w:color="auto"/>
        <w:left w:val="none" w:sz="0" w:space="0" w:color="auto"/>
        <w:bottom w:val="none" w:sz="0" w:space="0" w:color="auto"/>
        <w:right w:val="none" w:sz="0" w:space="0" w:color="auto"/>
      </w:divBdr>
    </w:div>
    <w:div w:id="1905330580">
      <w:bodyDiv w:val="1"/>
      <w:marLeft w:val="0"/>
      <w:marRight w:val="0"/>
      <w:marTop w:val="0"/>
      <w:marBottom w:val="0"/>
      <w:divBdr>
        <w:top w:val="none" w:sz="0" w:space="0" w:color="auto"/>
        <w:left w:val="none" w:sz="0" w:space="0" w:color="auto"/>
        <w:bottom w:val="none" w:sz="0" w:space="0" w:color="auto"/>
        <w:right w:val="none" w:sz="0" w:space="0" w:color="auto"/>
      </w:divBdr>
    </w:div>
    <w:div w:id="1909270210">
      <w:bodyDiv w:val="1"/>
      <w:marLeft w:val="0"/>
      <w:marRight w:val="0"/>
      <w:marTop w:val="0"/>
      <w:marBottom w:val="0"/>
      <w:divBdr>
        <w:top w:val="none" w:sz="0" w:space="0" w:color="auto"/>
        <w:left w:val="none" w:sz="0" w:space="0" w:color="auto"/>
        <w:bottom w:val="none" w:sz="0" w:space="0" w:color="auto"/>
        <w:right w:val="none" w:sz="0" w:space="0" w:color="auto"/>
      </w:divBdr>
    </w:div>
    <w:div w:id="1914125406">
      <w:bodyDiv w:val="1"/>
      <w:marLeft w:val="0"/>
      <w:marRight w:val="0"/>
      <w:marTop w:val="0"/>
      <w:marBottom w:val="0"/>
      <w:divBdr>
        <w:top w:val="none" w:sz="0" w:space="0" w:color="auto"/>
        <w:left w:val="none" w:sz="0" w:space="0" w:color="auto"/>
        <w:bottom w:val="none" w:sz="0" w:space="0" w:color="auto"/>
        <w:right w:val="none" w:sz="0" w:space="0" w:color="auto"/>
      </w:divBdr>
    </w:div>
    <w:div w:id="1933779571">
      <w:bodyDiv w:val="1"/>
      <w:marLeft w:val="0"/>
      <w:marRight w:val="0"/>
      <w:marTop w:val="0"/>
      <w:marBottom w:val="0"/>
      <w:divBdr>
        <w:top w:val="none" w:sz="0" w:space="0" w:color="auto"/>
        <w:left w:val="none" w:sz="0" w:space="0" w:color="auto"/>
        <w:bottom w:val="none" w:sz="0" w:space="0" w:color="auto"/>
        <w:right w:val="none" w:sz="0" w:space="0" w:color="auto"/>
      </w:divBdr>
    </w:div>
    <w:div w:id="2092728084">
      <w:bodyDiv w:val="1"/>
      <w:marLeft w:val="0"/>
      <w:marRight w:val="0"/>
      <w:marTop w:val="0"/>
      <w:marBottom w:val="0"/>
      <w:divBdr>
        <w:top w:val="none" w:sz="0" w:space="0" w:color="auto"/>
        <w:left w:val="none" w:sz="0" w:space="0" w:color="auto"/>
        <w:bottom w:val="none" w:sz="0" w:space="0" w:color="auto"/>
        <w:right w:val="none" w:sz="0" w:space="0" w:color="auto"/>
      </w:divBdr>
    </w:div>
    <w:div w:id="21289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8275</Words>
  <Characters>4718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25</cp:revision>
  <dcterms:created xsi:type="dcterms:W3CDTF">2015-01-13T10:48:00Z</dcterms:created>
  <dcterms:modified xsi:type="dcterms:W3CDTF">2015-12-01T23:14:00Z</dcterms:modified>
</cp:coreProperties>
</file>