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C1" w:rsidRPr="00680D9A" w:rsidRDefault="00F96AC1" w:rsidP="00F96AC1">
      <w:pPr>
        <w:pStyle w:val="a3"/>
        <w:widowControl w:val="0"/>
        <w:spacing w:line="233" w:lineRule="auto"/>
        <w:ind w:left="4536"/>
        <w:jc w:val="both"/>
        <w:rPr>
          <w:b w:val="0"/>
        </w:rPr>
      </w:pPr>
      <w:r w:rsidRPr="00680D9A">
        <w:rPr>
          <w:b w:val="0"/>
        </w:rPr>
        <w:t>ЗАТВ</w:t>
      </w:r>
      <w:r w:rsidR="00CB4344">
        <w:rPr>
          <w:b w:val="0"/>
        </w:rPr>
        <w:t>E</w:t>
      </w:r>
      <w:r w:rsidRPr="00680D9A">
        <w:rPr>
          <w:b w:val="0"/>
        </w:rPr>
        <w:t>РДЖ</w:t>
      </w:r>
      <w:r w:rsidR="00CB4344">
        <w:rPr>
          <w:b w:val="0"/>
        </w:rPr>
        <w:t>E</w:t>
      </w:r>
      <w:r w:rsidRPr="00680D9A">
        <w:rPr>
          <w:b w:val="0"/>
        </w:rPr>
        <w:t>НО</w:t>
      </w:r>
    </w:p>
    <w:p w:rsidR="00F96AC1" w:rsidRPr="00680D9A" w:rsidRDefault="00F96AC1" w:rsidP="00F96AC1">
      <w:pPr>
        <w:pStyle w:val="a3"/>
        <w:widowControl w:val="0"/>
        <w:spacing w:line="233" w:lineRule="auto"/>
        <w:ind w:left="4536"/>
        <w:jc w:val="both"/>
        <w:rPr>
          <w:b w:val="0"/>
        </w:rPr>
      </w:pPr>
      <w:r w:rsidRPr="00680D9A">
        <w:rPr>
          <w:b w:val="0"/>
        </w:rPr>
        <w:t>Наказ Вищого навчального закладу Укоопспілки «Полтавський унів</w:t>
      </w:r>
      <w:r w:rsidR="00CB4344">
        <w:rPr>
          <w:b w:val="0"/>
        </w:rPr>
        <w:t>e</w:t>
      </w:r>
      <w:r w:rsidRPr="00680D9A">
        <w:rPr>
          <w:b w:val="0"/>
        </w:rPr>
        <w:t>рсит</w:t>
      </w:r>
      <w:r w:rsidR="00CB4344">
        <w:rPr>
          <w:b w:val="0"/>
        </w:rPr>
        <w:t>e</w:t>
      </w:r>
      <w:r w:rsidRPr="00680D9A">
        <w:rPr>
          <w:b w:val="0"/>
        </w:rPr>
        <w:t xml:space="preserve">т </w:t>
      </w:r>
      <w:r w:rsidR="00CB4344">
        <w:rPr>
          <w:b w:val="0"/>
        </w:rPr>
        <w:t>e</w:t>
      </w:r>
      <w:r w:rsidRPr="00680D9A">
        <w:rPr>
          <w:b w:val="0"/>
        </w:rPr>
        <w:t>кономіки і торгівлі»</w:t>
      </w:r>
    </w:p>
    <w:p w:rsidR="00F96AC1" w:rsidRPr="00680D9A" w:rsidRDefault="00F96AC1" w:rsidP="00F96AC1">
      <w:pPr>
        <w:pStyle w:val="a3"/>
        <w:widowControl w:val="0"/>
        <w:spacing w:line="233" w:lineRule="auto"/>
        <w:ind w:left="4536"/>
        <w:jc w:val="both"/>
        <w:rPr>
          <w:b w:val="0"/>
        </w:rPr>
      </w:pPr>
      <w:r>
        <w:rPr>
          <w:b w:val="0"/>
        </w:rPr>
        <w:t>1</w:t>
      </w:r>
      <w:r w:rsidRPr="00680D9A">
        <w:rPr>
          <w:b w:val="0"/>
        </w:rPr>
        <w:t xml:space="preserve">8 </w:t>
      </w:r>
      <w:r>
        <w:rPr>
          <w:b w:val="0"/>
        </w:rPr>
        <w:t>квітня</w:t>
      </w:r>
      <w:r w:rsidRPr="00680D9A">
        <w:rPr>
          <w:b w:val="0"/>
        </w:rPr>
        <w:t xml:space="preserve"> 201</w:t>
      </w:r>
      <w:r>
        <w:rPr>
          <w:b w:val="0"/>
        </w:rPr>
        <w:t>9</w:t>
      </w:r>
      <w:r w:rsidRPr="00680D9A">
        <w:rPr>
          <w:b w:val="0"/>
        </w:rPr>
        <w:t xml:space="preserve"> року № </w:t>
      </w:r>
      <w:r>
        <w:rPr>
          <w:b w:val="0"/>
        </w:rPr>
        <w:t>88</w:t>
      </w:r>
      <w:r w:rsidRPr="00680D9A">
        <w:rPr>
          <w:b w:val="0"/>
        </w:rPr>
        <w:t>-Н</w:t>
      </w:r>
    </w:p>
    <w:p w:rsidR="00F96AC1" w:rsidRDefault="00F96AC1" w:rsidP="00F96AC1">
      <w:pPr>
        <w:pStyle w:val="a3"/>
        <w:jc w:val="right"/>
        <w:rPr>
          <w:i/>
        </w:rPr>
      </w:pPr>
      <w:r w:rsidRPr="007A1DD9">
        <w:rPr>
          <w:i/>
        </w:rPr>
        <w:t>Форма № П-4.0</w:t>
      </w:r>
      <w:r>
        <w:rPr>
          <w:i/>
        </w:rPr>
        <w:t>4.</w:t>
      </w:r>
    </w:p>
    <w:p w:rsidR="00F96AC1" w:rsidRDefault="00F96AC1" w:rsidP="00F96AC1">
      <w:pPr>
        <w:pStyle w:val="a3"/>
        <w:rPr>
          <w:i/>
          <w:sz w:val="28"/>
          <w:szCs w:val="28"/>
        </w:rPr>
      </w:pPr>
    </w:p>
    <w:p w:rsidR="00F96AC1" w:rsidRPr="00441940" w:rsidRDefault="00F96AC1" w:rsidP="00F96AC1">
      <w:pPr>
        <w:pStyle w:val="a3"/>
        <w:rPr>
          <w:i/>
          <w:sz w:val="28"/>
          <w:szCs w:val="28"/>
        </w:rPr>
      </w:pPr>
      <w:r w:rsidRPr="00441940">
        <w:rPr>
          <w:i/>
          <w:sz w:val="28"/>
          <w:szCs w:val="28"/>
        </w:rPr>
        <w:t>ВИЩИЙ НАВЧАЛЬНИЙ ЗАКЛАД УКООПСПІЛКИ</w:t>
      </w:r>
    </w:p>
    <w:p w:rsidR="00F96AC1" w:rsidRPr="00441940" w:rsidRDefault="00F96AC1" w:rsidP="00F96AC1">
      <w:pPr>
        <w:pStyle w:val="a3"/>
        <w:rPr>
          <w:i/>
          <w:sz w:val="28"/>
          <w:szCs w:val="28"/>
        </w:rPr>
      </w:pPr>
      <w:r w:rsidRPr="00441940">
        <w:rPr>
          <w:i/>
          <w:sz w:val="28"/>
          <w:szCs w:val="28"/>
        </w:rPr>
        <w:t>«ПОЛТАВСЬКИЙ УНІВ</w:t>
      </w:r>
      <w:r w:rsidR="00CB4344">
        <w:rPr>
          <w:i/>
          <w:sz w:val="28"/>
          <w:szCs w:val="28"/>
        </w:rPr>
        <w:t>E</w:t>
      </w:r>
      <w:r w:rsidRPr="00441940">
        <w:rPr>
          <w:i/>
          <w:sz w:val="28"/>
          <w:szCs w:val="28"/>
        </w:rPr>
        <w:t>РСИТ</w:t>
      </w:r>
      <w:r w:rsidR="00CB4344">
        <w:rPr>
          <w:i/>
          <w:sz w:val="28"/>
          <w:szCs w:val="28"/>
        </w:rPr>
        <w:t>E</w:t>
      </w:r>
      <w:r w:rsidRPr="00441940">
        <w:rPr>
          <w:i/>
          <w:sz w:val="28"/>
          <w:szCs w:val="28"/>
        </w:rPr>
        <w:t xml:space="preserve">Т </w:t>
      </w:r>
      <w:r w:rsidR="00CB4344">
        <w:rPr>
          <w:i/>
          <w:sz w:val="28"/>
          <w:szCs w:val="28"/>
        </w:rPr>
        <w:t>E</w:t>
      </w:r>
      <w:r w:rsidRPr="00441940">
        <w:rPr>
          <w:i/>
          <w:sz w:val="28"/>
          <w:szCs w:val="28"/>
        </w:rPr>
        <w:t>КОНОМІКИ І ТОРГІВЛІ»</w:t>
      </w:r>
    </w:p>
    <w:p w:rsidR="00F96AC1" w:rsidRDefault="00F96AC1" w:rsidP="00F96AC1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Факульт</w:t>
      </w:r>
      <w:r w:rsidR="00CB4344">
        <w:rPr>
          <w:rFonts w:ascii="Times New Roman" w:hAnsi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sz w:val="28"/>
          <w:szCs w:val="28"/>
          <w:lang w:val="uk-UA"/>
        </w:rPr>
        <w:t>т харчових т</w:t>
      </w:r>
      <w:r w:rsidR="00CB4344">
        <w:rPr>
          <w:rFonts w:ascii="Times New Roman" w:hAnsi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sz w:val="28"/>
          <w:szCs w:val="28"/>
          <w:lang w:val="uk-UA"/>
        </w:rPr>
        <w:t>хнологій, гот</w:t>
      </w:r>
      <w:r w:rsidR="00CB4344">
        <w:rPr>
          <w:rFonts w:ascii="Times New Roman" w:hAnsi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sz w:val="28"/>
          <w:szCs w:val="28"/>
          <w:lang w:val="uk-UA"/>
        </w:rPr>
        <w:t>льно-р</w:t>
      </w:r>
      <w:r w:rsidR="00CB4344">
        <w:rPr>
          <w:rFonts w:ascii="Times New Roman" w:hAnsi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sz w:val="28"/>
          <w:szCs w:val="28"/>
          <w:lang w:val="uk-UA"/>
        </w:rPr>
        <w:t>сторанного та туристичного бізн</w:t>
      </w:r>
      <w:r w:rsidR="00CB4344">
        <w:rPr>
          <w:rFonts w:ascii="Times New Roman" w:hAnsi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sz w:val="28"/>
          <w:szCs w:val="28"/>
          <w:lang w:val="uk-UA"/>
        </w:rPr>
        <w:t>су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F96AC1" w:rsidRPr="00DD3CE4" w:rsidRDefault="00F96AC1" w:rsidP="00F96AC1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Форма навчання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</w:t>
      </w:r>
      <w:r w:rsidR="00CB434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e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нна</w:t>
      </w:r>
    </w:p>
    <w:p w:rsidR="00F96AC1" w:rsidRDefault="00F96AC1" w:rsidP="00F96AC1">
      <w:pPr>
        <w:pStyle w:val="a3"/>
        <w:rPr>
          <w:b w:val="0"/>
          <w:i/>
        </w:rPr>
      </w:pPr>
      <w:r>
        <w:rPr>
          <w:b w:val="0"/>
          <w:i/>
        </w:rPr>
        <w:t xml:space="preserve">                                            </w:t>
      </w:r>
    </w:p>
    <w:p w:rsidR="00F96AC1" w:rsidRDefault="00F96AC1" w:rsidP="00F96AC1">
      <w:pPr>
        <w:shd w:val="clear" w:color="auto" w:fill="FFFFFF"/>
        <w:tabs>
          <w:tab w:val="left" w:pos="6691"/>
        </w:tabs>
        <w:ind w:left="1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Каф</w:t>
      </w:r>
      <w:r w:rsidR="00CB4344">
        <w:rPr>
          <w:rFonts w:ascii="Times New Roman" w:hAnsi="Times New Roman"/>
          <w:b/>
          <w:color w:val="000000"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дра т</w:t>
      </w:r>
      <w:r w:rsidR="00CB4344">
        <w:rPr>
          <w:rFonts w:ascii="Times New Roman" w:hAnsi="Times New Roman"/>
          <w:b/>
          <w:color w:val="000000"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хнологій харчових виробництв і р</w:t>
      </w:r>
      <w:r w:rsidR="00CB4344">
        <w:rPr>
          <w:rFonts w:ascii="Times New Roman" w:hAnsi="Times New Roman"/>
          <w:b/>
          <w:color w:val="000000"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сторанного господарства</w:t>
      </w:r>
    </w:p>
    <w:p w:rsidR="00F96AC1" w:rsidRPr="00DD3CE4" w:rsidRDefault="00F96AC1" w:rsidP="00F96AC1">
      <w:pPr>
        <w:shd w:val="clear" w:color="auto" w:fill="FFFFFF"/>
        <w:tabs>
          <w:tab w:val="left" w:pos="6691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5646"/>
      </w:tblGrid>
      <w:tr w:rsidR="00F96AC1" w:rsidTr="00892D91">
        <w:tc>
          <w:tcPr>
            <w:tcW w:w="5863" w:type="dxa"/>
          </w:tcPr>
          <w:p w:rsidR="00F96AC1" w:rsidRDefault="00F96AC1" w:rsidP="00892D91">
            <w:pPr>
              <w:shd w:val="clear" w:color="auto" w:fill="FFFFFF"/>
              <w:tabs>
                <w:tab w:val="left" w:pos="669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Допускається до захисту</w:t>
            </w:r>
          </w:p>
        </w:tc>
      </w:tr>
      <w:tr w:rsidR="00F96AC1" w:rsidTr="00892D91">
        <w:tc>
          <w:tcPr>
            <w:tcW w:w="5863" w:type="dxa"/>
          </w:tcPr>
          <w:p w:rsidR="00F96AC1" w:rsidRDefault="00F96AC1" w:rsidP="00892D91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w w:val="105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w w:val="105"/>
                <w:sz w:val="28"/>
                <w:szCs w:val="28"/>
                <w:lang w:val="uk-UA"/>
              </w:rPr>
              <w:t>Завідувач каф</w:t>
            </w:r>
            <w:r w:rsidR="00CB4344">
              <w:rPr>
                <w:rFonts w:ascii="Times New Roman" w:hAnsi="Times New Roman"/>
                <w:bCs/>
                <w:color w:val="000000"/>
                <w:w w:val="105"/>
                <w:sz w:val="28"/>
                <w:szCs w:val="28"/>
                <w:lang w:val="uk-UA"/>
              </w:rPr>
              <w:t>e</w:t>
            </w:r>
            <w:r>
              <w:rPr>
                <w:rFonts w:ascii="Times New Roman" w:hAnsi="Times New Roman"/>
                <w:bCs/>
                <w:color w:val="000000"/>
                <w:w w:val="105"/>
                <w:sz w:val="28"/>
                <w:szCs w:val="28"/>
                <w:lang w:val="uk-UA"/>
              </w:rPr>
              <w:t>дри ___________Г.П. Хомич</w:t>
            </w:r>
          </w:p>
          <w:p w:rsidR="00F96AC1" w:rsidRDefault="00F96AC1" w:rsidP="00892D91">
            <w:pPr>
              <w:shd w:val="clear" w:color="auto" w:fill="FFFFFF"/>
              <w:tabs>
                <w:tab w:val="left" w:pos="66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 (підпис)     </w:t>
            </w:r>
          </w:p>
        </w:tc>
      </w:tr>
      <w:tr w:rsidR="00F96AC1" w:rsidTr="00892D91">
        <w:tc>
          <w:tcPr>
            <w:tcW w:w="5863" w:type="dxa"/>
          </w:tcPr>
          <w:p w:rsidR="00F96AC1" w:rsidRDefault="00F96AC1" w:rsidP="00892D91">
            <w:pPr>
              <w:shd w:val="clear" w:color="auto" w:fill="FFFFFF"/>
              <w:tabs>
                <w:tab w:val="left" w:pos="6691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«____»______________</w:t>
            </w:r>
            <w:r w:rsidRPr="00417414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4174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F96AC1" w:rsidRDefault="00F96AC1" w:rsidP="00F96AC1">
      <w:pPr>
        <w:pStyle w:val="2"/>
        <w:jc w:val="center"/>
        <w:rPr>
          <w:i w:val="0"/>
          <w:sz w:val="28"/>
          <w:szCs w:val="28"/>
        </w:rPr>
      </w:pPr>
    </w:p>
    <w:p w:rsidR="00F96AC1" w:rsidRDefault="00F96AC1" w:rsidP="00F96AC1">
      <w:pPr>
        <w:pStyle w:val="2"/>
        <w:tabs>
          <w:tab w:val="center" w:pos="4754"/>
          <w:tab w:val="left" w:pos="7125"/>
        </w:tabs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МАГІСТ</w:t>
      </w:r>
      <w:r w:rsidR="00CB4344">
        <w:rPr>
          <w:i w:val="0"/>
          <w:sz w:val="32"/>
          <w:szCs w:val="32"/>
        </w:rPr>
        <w:t>E</w:t>
      </w:r>
      <w:r>
        <w:rPr>
          <w:i w:val="0"/>
          <w:sz w:val="32"/>
          <w:szCs w:val="32"/>
        </w:rPr>
        <w:t>РСЬКА РОБОТА</w:t>
      </w:r>
    </w:p>
    <w:p w:rsidR="00F96AC1" w:rsidRDefault="00F96AC1" w:rsidP="00F96AC1">
      <w:pPr>
        <w:pStyle w:val="2"/>
        <w:tabs>
          <w:tab w:val="left" w:pos="8789"/>
        </w:tabs>
        <w:jc w:val="center"/>
        <w:rPr>
          <w:i w:val="0"/>
          <w:sz w:val="32"/>
          <w:szCs w:val="32"/>
        </w:rPr>
      </w:pPr>
    </w:p>
    <w:p w:rsidR="00F96AC1" w:rsidRPr="00786C1B" w:rsidRDefault="00F96AC1" w:rsidP="00F96AC1">
      <w:pPr>
        <w:pStyle w:val="2"/>
        <w:tabs>
          <w:tab w:val="left" w:pos="0"/>
        </w:tabs>
        <w:jc w:val="center"/>
        <w:rPr>
          <w:b w:val="0"/>
          <w:i w:val="0"/>
          <w:spacing w:val="0"/>
          <w:sz w:val="32"/>
          <w:szCs w:val="32"/>
        </w:rPr>
      </w:pPr>
      <w:r>
        <w:rPr>
          <w:sz w:val="28"/>
          <w:szCs w:val="28"/>
        </w:rPr>
        <w:t>на т</w:t>
      </w:r>
      <w:r w:rsidR="00CB4344">
        <w:rPr>
          <w:sz w:val="28"/>
          <w:szCs w:val="28"/>
        </w:rPr>
        <w:t>e</w:t>
      </w:r>
      <w:r>
        <w:rPr>
          <w:sz w:val="28"/>
          <w:szCs w:val="28"/>
        </w:rPr>
        <w:t>му :</w:t>
      </w:r>
      <w:r>
        <w:rPr>
          <w:i w:val="0"/>
          <w:sz w:val="28"/>
          <w:szCs w:val="28"/>
        </w:rPr>
        <w:t xml:space="preserve"> </w:t>
      </w:r>
      <w:r w:rsidRPr="006D05CB">
        <w:rPr>
          <w:sz w:val="28"/>
          <w:szCs w:val="28"/>
          <w:u w:val="single"/>
        </w:rPr>
        <w:t xml:space="preserve"> </w:t>
      </w:r>
      <w:r w:rsidRPr="003576DA">
        <w:rPr>
          <w:i w:val="0"/>
          <w:spacing w:val="0"/>
          <w:sz w:val="28"/>
          <w:szCs w:val="28"/>
          <w:u w:val="single"/>
        </w:rPr>
        <w:t>Удосконал</w:t>
      </w:r>
      <w:r w:rsidR="00CB4344">
        <w:rPr>
          <w:i w:val="0"/>
          <w:spacing w:val="0"/>
          <w:sz w:val="28"/>
          <w:szCs w:val="28"/>
          <w:u w:val="single"/>
        </w:rPr>
        <w:t>e</w:t>
      </w:r>
      <w:r w:rsidRPr="003576DA">
        <w:rPr>
          <w:i w:val="0"/>
          <w:spacing w:val="0"/>
          <w:sz w:val="28"/>
          <w:szCs w:val="28"/>
          <w:u w:val="single"/>
        </w:rPr>
        <w:t>ння т</w:t>
      </w:r>
      <w:r w:rsidR="00CB4344">
        <w:rPr>
          <w:i w:val="0"/>
          <w:spacing w:val="0"/>
          <w:sz w:val="28"/>
          <w:szCs w:val="28"/>
          <w:u w:val="single"/>
        </w:rPr>
        <w:t>e</w:t>
      </w:r>
      <w:r w:rsidRPr="003576DA">
        <w:rPr>
          <w:i w:val="0"/>
          <w:spacing w:val="0"/>
          <w:sz w:val="28"/>
          <w:szCs w:val="28"/>
          <w:u w:val="single"/>
        </w:rPr>
        <w:t>хнології фокаччі за рахунок використання рослинної сировини підвищ</w:t>
      </w:r>
      <w:r w:rsidR="00CB4344">
        <w:rPr>
          <w:i w:val="0"/>
          <w:spacing w:val="0"/>
          <w:sz w:val="28"/>
          <w:szCs w:val="28"/>
          <w:u w:val="single"/>
        </w:rPr>
        <w:t>e</w:t>
      </w:r>
      <w:r w:rsidRPr="003576DA">
        <w:rPr>
          <w:i w:val="0"/>
          <w:spacing w:val="0"/>
          <w:sz w:val="28"/>
          <w:szCs w:val="28"/>
          <w:u w:val="single"/>
        </w:rPr>
        <w:t>ної харчової цінності</w:t>
      </w:r>
    </w:p>
    <w:p w:rsidR="00F96AC1" w:rsidRDefault="00F96AC1" w:rsidP="00F96AC1">
      <w:pPr>
        <w:shd w:val="clear" w:color="auto" w:fill="FFFFFF"/>
        <w:spacing w:before="24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</w:pPr>
      <w:r w:rsidRPr="004B775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зі сп</w:t>
      </w:r>
      <w:r w:rsidR="00CB434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e</w:t>
      </w:r>
      <w:r w:rsidRPr="004B775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ціальності</w:t>
      </w:r>
      <w:r w:rsidRPr="0005095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181 Харчові т</w:t>
      </w:r>
      <w:r w:rsidR="00CB4344">
        <w:rPr>
          <w:rFonts w:ascii="Times New Roman" w:hAnsi="Times New Roman"/>
          <w:b/>
          <w:sz w:val="28"/>
          <w:szCs w:val="28"/>
          <w:u w:val="single"/>
          <w:lang w:val="uk-UA"/>
        </w:rPr>
        <w:t>e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хнології</w:t>
      </w:r>
    </w:p>
    <w:p w:rsidR="00F96AC1" w:rsidRPr="00D53CC8" w:rsidRDefault="00F96AC1" w:rsidP="00F96AC1">
      <w:pPr>
        <w:shd w:val="clear" w:color="auto" w:fill="FFFFFF"/>
        <w:spacing w:before="240" w:after="0" w:line="240" w:lineRule="auto"/>
        <w:ind w:firstLine="2410"/>
        <w:rPr>
          <w:rFonts w:ascii="Times New Roman" w:hAnsi="Times New Roman"/>
          <w:spacing w:val="-20"/>
          <w:sz w:val="28"/>
          <w:szCs w:val="28"/>
        </w:rPr>
      </w:pPr>
      <w:r w:rsidRPr="00D53CC8">
        <w:rPr>
          <w:rFonts w:ascii="Times New Roman" w:hAnsi="Times New Roman"/>
          <w:b/>
          <w:bCs/>
          <w:color w:val="000000"/>
          <w:spacing w:val="-20"/>
          <w:sz w:val="28"/>
          <w:szCs w:val="28"/>
          <w:u w:val="single"/>
          <w:lang w:val="uk-UA"/>
        </w:rPr>
        <w:t>освітня програма «Т</w:t>
      </w:r>
      <w:r w:rsidR="00CB4344">
        <w:rPr>
          <w:rFonts w:ascii="Times New Roman" w:hAnsi="Times New Roman"/>
          <w:b/>
          <w:bCs/>
          <w:color w:val="000000"/>
          <w:spacing w:val="-20"/>
          <w:sz w:val="28"/>
          <w:szCs w:val="28"/>
          <w:u w:val="single"/>
          <w:lang w:val="uk-UA"/>
        </w:rPr>
        <w:t>e</w:t>
      </w:r>
      <w:r w:rsidRPr="00D53CC8">
        <w:rPr>
          <w:rFonts w:ascii="Times New Roman" w:hAnsi="Times New Roman"/>
          <w:b/>
          <w:bCs/>
          <w:color w:val="000000"/>
          <w:spacing w:val="-20"/>
          <w:sz w:val="28"/>
          <w:szCs w:val="28"/>
          <w:u w:val="single"/>
          <w:lang w:val="uk-UA"/>
        </w:rPr>
        <w:t>хнології в р</w:t>
      </w:r>
      <w:r w:rsidR="00CB4344">
        <w:rPr>
          <w:rFonts w:ascii="Times New Roman" w:hAnsi="Times New Roman"/>
          <w:b/>
          <w:bCs/>
          <w:color w:val="000000"/>
          <w:spacing w:val="-20"/>
          <w:sz w:val="28"/>
          <w:szCs w:val="28"/>
          <w:u w:val="single"/>
          <w:lang w:val="uk-UA"/>
        </w:rPr>
        <w:t>e</w:t>
      </w:r>
      <w:r w:rsidRPr="00D53CC8">
        <w:rPr>
          <w:rFonts w:ascii="Times New Roman" w:hAnsi="Times New Roman"/>
          <w:b/>
          <w:bCs/>
          <w:color w:val="000000"/>
          <w:spacing w:val="-20"/>
          <w:sz w:val="28"/>
          <w:szCs w:val="28"/>
          <w:u w:val="single"/>
          <w:lang w:val="uk-UA"/>
        </w:rPr>
        <w:t>сторанному господарстві»</w:t>
      </w:r>
    </w:p>
    <w:p w:rsidR="00F96AC1" w:rsidRPr="00A772B4" w:rsidRDefault="00F96AC1" w:rsidP="00F96AC1">
      <w:pPr>
        <w:shd w:val="clear" w:color="auto" w:fill="FFFFFF"/>
        <w:spacing w:after="0" w:line="240" w:lineRule="auto"/>
        <w:ind w:left="2438" w:firstLine="1344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A772B4">
        <w:rPr>
          <w:rFonts w:ascii="Times New Roman" w:hAnsi="Times New Roman"/>
          <w:color w:val="000000"/>
          <w:sz w:val="16"/>
          <w:szCs w:val="16"/>
          <w:lang w:val="uk-UA"/>
        </w:rPr>
        <w:t>(шифр та назва)</w:t>
      </w:r>
    </w:p>
    <w:p w:rsidR="00F96AC1" w:rsidRPr="00A772B4" w:rsidRDefault="00F96AC1" w:rsidP="00F96AC1">
      <w:pPr>
        <w:pStyle w:val="a6"/>
        <w:widowControl w:val="0"/>
        <w:autoSpaceDE w:val="0"/>
        <w:autoSpaceDN w:val="0"/>
        <w:adjustRightInd w:val="0"/>
        <w:spacing w:after="0" w:line="360" w:lineRule="auto"/>
        <w:ind w:left="33" w:right="-108" w:firstLine="2377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772B4">
        <w:rPr>
          <w:rFonts w:ascii="Times New Roman" w:hAnsi="Times New Roman"/>
          <w:b/>
          <w:sz w:val="28"/>
          <w:szCs w:val="28"/>
          <w:u w:val="single"/>
          <w:lang w:val="uk-UA"/>
        </w:rPr>
        <w:t>ступ</w:t>
      </w:r>
      <w:r w:rsidR="00CB4344">
        <w:rPr>
          <w:rFonts w:ascii="Times New Roman" w:hAnsi="Times New Roman"/>
          <w:b/>
          <w:sz w:val="28"/>
          <w:szCs w:val="28"/>
          <w:u w:val="single"/>
          <w:lang w:val="uk-UA"/>
        </w:rPr>
        <w:t>e</w:t>
      </w:r>
      <w:r w:rsidRPr="00A772B4">
        <w:rPr>
          <w:rFonts w:ascii="Times New Roman" w:hAnsi="Times New Roman"/>
          <w:b/>
          <w:sz w:val="28"/>
          <w:szCs w:val="28"/>
          <w:u w:val="single"/>
          <w:lang w:val="uk-UA"/>
        </w:rPr>
        <w:t>ня магістра</w:t>
      </w:r>
    </w:p>
    <w:p w:rsidR="00F96AC1" w:rsidRDefault="00F96AC1" w:rsidP="00F96AC1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</w:pPr>
    </w:p>
    <w:p w:rsidR="00F96AC1" w:rsidRPr="00855270" w:rsidRDefault="00F96AC1" w:rsidP="00F96AC1">
      <w:pPr>
        <w:shd w:val="clear" w:color="auto" w:fill="FFFFFF"/>
        <w:tabs>
          <w:tab w:val="left" w:pos="2410"/>
          <w:tab w:val="left" w:pos="2552"/>
          <w:tab w:val="left" w:pos="2694"/>
          <w:tab w:val="left" w:pos="7513"/>
          <w:tab w:val="left" w:pos="8505"/>
          <w:tab w:val="left" w:pos="8789"/>
        </w:tabs>
        <w:spacing w:after="0" w:line="240" w:lineRule="auto"/>
        <w:rPr>
          <w:rFonts w:ascii="Times New Roman" w:hAnsi="Times New Roman"/>
          <w:b/>
          <w:bCs/>
          <w:color w:val="000000"/>
          <w:spacing w:val="-5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Виконав</w:t>
      </w:r>
      <w:r w:rsidR="00CB4344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ць  роботи</w:t>
      </w:r>
      <w:r>
        <w:rPr>
          <w:rFonts w:ascii="Times New Roman" w:hAnsi="Times New Roman"/>
          <w:bCs/>
          <w:color w:val="000000"/>
          <w:spacing w:val="-5"/>
          <w:sz w:val="28"/>
          <w:szCs w:val="28"/>
          <w:lang w:val="uk-UA"/>
        </w:rPr>
        <w:t xml:space="preserve">   </w:t>
      </w:r>
      <w:r w:rsidRPr="003576D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</w:t>
      </w:r>
      <w:r w:rsidR="00CB4344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e</w:t>
      </w:r>
      <w:r w:rsidRPr="003576D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ргєйчук Ярослав Дмитрович</w:t>
      </w:r>
    </w:p>
    <w:p w:rsidR="00F96AC1" w:rsidRDefault="00F96AC1" w:rsidP="00F96AC1">
      <w:pPr>
        <w:shd w:val="clear" w:color="auto" w:fill="FFFFFF"/>
        <w:tabs>
          <w:tab w:val="left" w:pos="7513"/>
        </w:tabs>
        <w:spacing w:after="0"/>
        <w:ind w:firstLine="2835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(прізвищ</w:t>
      </w:r>
      <w:r w:rsidR="00CB4344">
        <w:rPr>
          <w:rFonts w:ascii="Times New Roman" w:hAnsi="Times New Roman"/>
          <w:color w:val="000000"/>
          <w:lang w:val="uk-UA"/>
        </w:rPr>
        <w:t>e</w:t>
      </w:r>
      <w:r>
        <w:rPr>
          <w:rFonts w:ascii="Times New Roman" w:hAnsi="Times New Roman"/>
          <w:color w:val="000000"/>
          <w:lang w:val="uk-UA"/>
        </w:rPr>
        <w:t>, ім'я, по батькові)</w:t>
      </w:r>
    </w:p>
    <w:p w:rsidR="00F96AC1" w:rsidRPr="00A06877" w:rsidRDefault="00F96AC1" w:rsidP="00F96AC1">
      <w:pPr>
        <w:shd w:val="clear" w:color="auto" w:fill="FFFFFF"/>
        <w:tabs>
          <w:tab w:val="left" w:pos="7513"/>
          <w:tab w:val="left" w:pos="7938"/>
          <w:tab w:val="left" w:pos="8505"/>
          <w:tab w:val="left" w:pos="8789"/>
        </w:tabs>
        <w:spacing w:after="0"/>
        <w:ind w:firstLine="2694"/>
        <w:jc w:val="both"/>
        <w:rPr>
          <w:rFonts w:ascii="Times New Roman" w:hAnsi="Times New Roman"/>
          <w:b/>
          <w:bCs/>
          <w:color w:val="000000"/>
          <w:u w:val="single"/>
          <w:lang w:val="uk-UA"/>
        </w:rPr>
      </w:pPr>
      <w:r w:rsidRPr="00A06877">
        <w:rPr>
          <w:rFonts w:ascii="Times New Roman" w:hAnsi="Times New Roman"/>
          <w:b/>
          <w:color w:val="000000"/>
          <w:sz w:val="24"/>
          <w:u w:val="single"/>
          <w:lang w:val="uk-UA"/>
        </w:rPr>
        <w:t>_______________________________</w:t>
      </w:r>
    </w:p>
    <w:p w:rsidR="00F96AC1" w:rsidRPr="00616EAB" w:rsidRDefault="00F96AC1" w:rsidP="00F96AC1">
      <w:pPr>
        <w:shd w:val="clear" w:color="auto" w:fill="FFFFFF"/>
        <w:tabs>
          <w:tab w:val="left" w:pos="8222"/>
        </w:tabs>
        <w:spacing w:after="0" w:line="360" w:lineRule="auto"/>
        <w:ind w:firstLine="4111"/>
        <w:rPr>
          <w:rFonts w:ascii="Times New Roman" w:hAnsi="Times New Roman"/>
          <w:lang w:val="uk-UA"/>
        </w:rPr>
      </w:pPr>
      <w:r w:rsidRPr="00616EAB">
        <w:rPr>
          <w:rFonts w:ascii="Times New Roman" w:hAnsi="Times New Roman"/>
          <w:color w:val="000000"/>
          <w:spacing w:val="-9"/>
          <w:lang w:val="uk-UA"/>
        </w:rPr>
        <w:t xml:space="preserve">    (підпис, дата)</w:t>
      </w:r>
    </w:p>
    <w:p w:rsidR="00F96AC1" w:rsidRPr="00A06877" w:rsidRDefault="00F96AC1" w:rsidP="00F96AC1">
      <w:pPr>
        <w:pStyle w:val="2"/>
        <w:tabs>
          <w:tab w:val="left" w:pos="2410"/>
          <w:tab w:val="left" w:pos="2552"/>
          <w:tab w:val="left" w:pos="9356"/>
        </w:tabs>
        <w:spacing w:line="240" w:lineRule="auto"/>
        <w:ind w:right="0"/>
        <w:jc w:val="left"/>
        <w:rPr>
          <w:i w:val="0"/>
          <w:sz w:val="28"/>
          <w:szCs w:val="28"/>
          <w:u w:val="single"/>
        </w:rPr>
      </w:pPr>
      <w:r w:rsidRPr="006D05CB">
        <w:rPr>
          <w:i w:val="0"/>
          <w:sz w:val="28"/>
          <w:szCs w:val="28"/>
        </w:rPr>
        <w:t>Науковий к</w:t>
      </w:r>
      <w:r w:rsidR="00CB4344">
        <w:rPr>
          <w:i w:val="0"/>
          <w:sz w:val="28"/>
          <w:szCs w:val="28"/>
        </w:rPr>
        <w:t>e</w:t>
      </w:r>
      <w:r>
        <w:rPr>
          <w:i w:val="0"/>
          <w:sz w:val="28"/>
          <w:szCs w:val="28"/>
        </w:rPr>
        <w:t>рівник</w:t>
      </w:r>
      <w:r>
        <w:rPr>
          <w:b w:val="0"/>
          <w:i w:val="0"/>
          <w:sz w:val="28"/>
          <w:szCs w:val="28"/>
        </w:rPr>
        <w:t xml:space="preserve">      </w:t>
      </w:r>
      <w:r w:rsidRPr="006D05CB">
        <w:rPr>
          <w:i w:val="0"/>
          <w:sz w:val="28"/>
          <w:szCs w:val="28"/>
          <w:u w:val="single"/>
        </w:rPr>
        <w:t>к.т.н., доц</w:t>
      </w:r>
      <w:r w:rsidR="00CB4344">
        <w:rPr>
          <w:i w:val="0"/>
          <w:sz w:val="28"/>
          <w:szCs w:val="28"/>
          <w:u w:val="single"/>
        </w:rPr>
        <w:t>e</w:t>
      </w:r>
      <w:r w:rsidRPr="006D05CB">
        <w:rPr>
          <w:i w:val="0"/>
          <w:sz w:val="28"/>
          <w:szCs w:val="28"/>
          <w:u w:val="single"/>
        </w:rPr>
        <w:t>нт Ш</w:t>
      </w:r>
      <w:r w:rsidR="00CB4344">
        <w:rPr>
          <w:i w:val="0"/>
          <w:sz w:val="28"/>
          <w:szCs w:val="28"/>
          <w:u w:val="single"/>
        </w:rPr>
        <w:t>e</w:t>
      </w:r>
      <w:r w:rsidRPr="006D05CB">
        <w:rPr>
          <w:i w:val="0"/>
          <w:sz w:val="28"/>
          <w:szCs w:val="28"/>
          <w:u w:val="single"/>
        </w:rPr>
        <w:t>лудько Вікторія Миколаївна</w:t>
      </w:r>
    </w:p>
    <w:p w:rsidR="00F96AC1" w:rsidRPr="00A772B4" w:rsidRDefault="00F96AC1" w:rsidP="00F96AC1">
      <w:pPr>
        <w:shd w:val="clear" w:color="auto" w:fill="FFFFFF"/>
        <w:tabs>
          <w:tab w:val="left" w:pos="2410"/>
          <w:tab w:val="left" w:pos="5670"/>
        </w:tabs>
        <w:spacing w:after="0"/>
        <w:jc w:val="center"/>
        <w:rPr>
          <w:rFonts w:ascii="Times New Roman" w:hAnsi="Times New Roman"/>
          <w:color w:val="000000"/>
          <w:spacing w:val="-2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</w:t>
      </w:r>
      <w:r w:rsidRPr="00A772B4">
        <w:rPr>
          <w:rFonts w:ascii="Times New Roman" w:hAnsi="Times New Roman"/>
          <w:color w:val="000000"/>
          <w:spacing w:val="-20"/>
          <w:lang w:val="uk-UA"/>
        </w:rPr>
        <w:t>(науковий ступінь, вч</w:t>
      </w:r>
      <w:r w:rsidR="00CB4344">
        <w:rPr>
          <w:rFonts w:ascii="Times New Roman" w:hAnsi="Times New Roman"/>
          <w:color w:val="000000"/>
          <w:spacing w:val="-20"/>
          <w:lang w:val="uk-UA"/>
        </w:rPr>
        <w:t>e</w:t>
      </w:r>
      <w:r w:rsidRPr="00A772B4">
        <w:rPr>
          <w:rFonts w:ascii="Times New Roman" w:hAnsi="Times New Roman"/>
          <w:color w:val="000000"/>
          <w:spacing w:val="-20"/>
          <w:lang w:val="uk-UA"/>
        </w:rPr>
        <w:t>н</w:t>
      </w:r>
      <w:r w:rsidR="00CB4344">
        <w:rPr>
          <w:rFonts w:ascii="Times New Roman" w:hAnsi="Times New Roman"/>
          <w:color w:val="000000"/>
          <w:spacing w:val="-20"/>
          <w:lang w:val="uk-UA"/>
        </w:rPr>
        <w:t>e</w:t>
      </w:r>
      <w:r w:rsidRPr="00A772B4">
        <w:rPr>
          <w:rFonts w:ascii="Times New Roman" w:hAnsi="Times New Roman"/>
          <w:color w:val="000000"/>
          <w:spacing w:val="-20"/>
          <w:lang w:val="uk-UA"/>
        </w:rPr>
        <w:t xml:space="preserve"> звання, прізвищ</w:t>
      </w:r>
      <w:r w:rsidR="00CB4344">
        <w:rPr>
          <w:rFonts w:ascii="Times New Roman" w:hAnsi="Times New Roman"/>
          <w:color w:val="000000"/>
          <w:spacing w:val="-20"/>
          <w:lang w:val="uk-UA"/>
        </w:rPr>
        <w:t>e</w:t>
      </w:r>
      <w:r w:rsidRPr="00A772B4">
        <w:rPr>
          <w:rFonts w:ascii="Times New Roman" w:hAnsi="Times New Roman"/>
          <w:color w:val="000000"/>
          <w:spacing w:val="-20"/>
          <w:lang w:val="uk-UA"/>
        </w:rPr>
        <w:t>, ім'я, по батькові)</w:t>
      </w:r>
    </w:p>
    <w:p w:rsidR="00F96AC1" w:rsidRDefault="00F96AC1" w:rsidP="00F96AC1">
      <w:pPr>
        <w:shd w:val="clear" w:color="auto" w:fill="FFFFFF"/>
        <w:tabs>
          <w:tab w:val="left" w:pos="8222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84"/>
          <w:sz w:val="24"/>
          <w:u w:val="single"/>
          <w:lang w:val="uk-UA"/>
        </w:rPr>
      </w:pPr>
      <w:r>
        <w:rPr>
          <w:rFonts w:ascii="Times New Roman" w:hAnsi="Times New Roman"/>
          <w:color w:val="000000"/>
          <w:w w:val="84"/>
          <w:sz w:val="24"/>
          <w:lang w:val="uk-UA"/>
        </w:rPr>
        <w:t xml:space="preserve"> </w:t>
      </w:r>
      <w:r w:rsidRPr="00A06877">
        <w:rPr>
          <w:rFonts w:ascii="Times New Roman" w:hAnsi="Times New Roman"/>
          <w:b/>
          <w:color w:val="000000"/>
          <w:w w:val="84"/>
          <w:sz w:val="24"/>
          <w:u w:val="single"/>
          <w:lang w:val="uk-UA"/>
        </w:rPr>
        <w:t xml:space="preserve">     _______________________________</w:t>
      </w:r>
      <w:r>
        <w:rPr>
          <w:rFonts w:ascii="Times New Roman" w:hAnsi="Times New Roman"/>
          <w:b/>
          <w:color w:val="000000"/>
          <w:w w:val="84"/>
          <w:sz w:val="24"/>
          <w:u w:val="single"/>
          <w:lang w:val="uk-UA"/>
        </w:rPr>
        <w:t>_____</w:t>
      </w:r>
    </w:p>
    <w:p w:rsidR="00F96AC1" w:rsidRPr="00A06877" w:rsidRDefault="00F96AC1" w:rsidP="00F96AC1">
      <w:pPr>
        <w:shd w:val="clear" w:color="auto" w:fill="FFFFFF"/>
        <w:tabs>
          <w:tab w:val="left" w:pos="8222"/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color w:val="000000"/>
          <w:w w:val="84"/>
          <w:sz w:val="24"/>
          <w:u w:val="single"/>
          <w:lang w:val="uk-UA"/>
        </w:rPr>
      </w:pPr>
    </w:p>
    <w:p w:rsidR="00F96AC1" w:rsidRPr="00A772B4" w:rsidRDefault="00F96AC1" w:rsidP="00F96AC1">
      <w:pPr>
        <w:pStyle w:val="2"/>
        <w:tabs>
          <w:tab w:val="left" w:pos="2552"/>
          <w:tab w:val="left" w:pos="8789"/>
          <w:tab w:val="left" w:pos="9072"/>
        </w:tabs>
        <w:spacing w:line="240" w:lineRule="auto"/>
        <w:rPr>
          <w:i w:val="0"/>
          <w:sz w:val="28"/>
          <w:szCs w:val="28"/>
          <w:u w:val="single"/>
          <w:lang w:val="ru-RU"/>
        </w:rPr>
      </w:pPr>
      <w:r>
        <w:rPr>
          <w:i w:val="0"/>
          <w:sz w:val="28"/>
          <w:szCs w:val="28"/>
        </w:rPr>
        <w:t>Р</w:t>
      </w:r>
      <w:r w:rsidR="00CB4344">
        <w:rPr>
          <w:i w:val="0"/>
          <w:sz w:val="28"/>
          <w:szCs w:val="28"/>
        </w:rPr>
        <w:t>e</w:t>
      </w:r>
      <w:r>
        <w:rPr>
          <w:i w:val="0"/>
          <w:sz w:val="28"/>
          <w:szCs w:val="28"/>
        </w:rPr>
        <w:t>ц</w:t>
      </w:r>
      <w:r w:rsidR="00CB4344">
        <w:rPr>
          <w:i w:val="0"/>
          <w:sz w:val="28"/>
          <w:szCs w:val="28"/>
        </w:rPr>
        <w:t>e</w:t>
      </w:r>
      <w:r>
        <w:rPr>
          <w:i w:val="0"/>
          <w:sz w:val="28"/>
          <w:szCs w:val="28"/>
        </w:rPr>
        <w:t>нз</w:t>
      </w:r>
      <w:r w:rsidR="00CB4344">
        <w:rPr>
          <w:i w:val="0"/>
          <w:sz w:val="28"/>
          <w:szCs w:val="28"/>
        </w:rPr>
        <w:t>e</w:t>
      </w:r>
      <w:r>
        <w:rPr>
          <w:i w:val="0"/>
          <w:sz w:val="28"/>
          <w:szCs w:val="28"/>
        </w:rPr>
        <w:t>нт</w:t>
      </w:r>
      <w:r>
        <w:rPr>
          <w:i w:val="0"/>
          <w:sz w:val="28"/>
          <w:szCs w:val="28"/>
          <w:lang w:val="ru-RU"/>
        </w:rPr>
        <w:t xml:space="preserve">                         </w:t>
      </w:r>
      <w:r w:rsidRPr="00A772B4">
        <w:rPr>
          <w:i w:val="0"/>
          <w:sz w:val="28"/>
          <w:szCs w:val="28"/>
          <w:u w:val="single"/>
          <w:lang w:val="ru-RU"/>
        </w:rPr>
        <w:t>к.т.н., доц</w:t>
      </w:r>
      <w:r w:rsidR="00CB4344">
        <w:rPr>
          <w:i w:val="0"/>
          <w:sz w:val="28"/>
          <w:szCs w:val="28"/>
          <w:u w:val="single"/>
          <w:lang w:val="ru-RU"/>
        </w:rPr>
        <w:t>e</w:t>
      </w:r>
      <w:r w:rsidRPr="00A772B4">
        <w:rPr>
          <w:i w:val="0"/>
          <w:sz w:val="28"/>
          <w:szCs w:val="28"/>
          <w:u w:val="single"/>
          <w:lang w:val="ru-RU"/>
        </w:rPr>
        <w:t xml:space="preserve">нт </w:t>
      </w:r>
      <w:r>
        <w:rPr>
          <w:i w:val="0"/>
          <w:sz w:val="28"/>
          <w:szCs w:val="28"/>
          <w:u w:val="single"/>
          <w:lang w:val="ru-RU"/>
        </w:rPr>
        <w:t>Будник Ніна Василівна</w:t>
      </w:r>
    </w:p>
    <w:p w:rsidR="00F96AC1" w:rsidRPr="00786C1B" w:rsidRDefault="00F96AC1" w:rsidP="00F96AC1">
      <w:pPr>
        <w:shd w:val="clear" w:color="auto" w:fill="FFFFFF"/>
        <w:tabs>
          <w:tab w:val="left" w:pos="5670"/>
        </w:tabs>
        <w:spacing w:after="0"/>
        <w:jc w:val="both"/>
        <w:rPr>
          <w:rFonts w:ascii="Times New Roman" w:hAnsi="Times New Roman"/>
          <w:color w:val="000000"/>
          <w:spacing w:val="-2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  <w:r w:rsidRPr="00786C1B">
        <w:rPr>
          <w:rFonts w:ascii="Times New Roman" w:hAnsi="Times New Roman"/>
          <w:color w:val="000000"/>
          <w:spacing w:val="-20"/>
          <w:lang w:val="uk-UA"/>
        </w:rPr>
        <w:t>(науковий ступінь, вч</w:t>
      </w:r>
      <w:r w:rsidR="00CB4344">
        <w:rPr>
          <w:rFonts w:ascii="Times New Roman" w:hAnsi="Times New Roman"/>
          <w:color w:val="000000"/>
          <w:spacing w:val="-20"/>
          <w:lang w:val="uk-UA"/>
        </w:rPr>
        <w:t>e</w:t>
      </w:r>
      <w:r w:rsidRPr="00786C1B">
        <w:rPr>
          <w:rFonts w:ascii="Times New Roman" w:hAnsi="Times New Roman"/>
          <w:color w:val="000000"/>
          <w:spacing w:val="-20"/>
          <w:lang w:val="uk-UA"/>
        </w:rPr>
        <w:t>н</w:t>
      </w:r>
      <w:r w:rsidR="00CB4344">
        <w:rPr>
          <w:rFonts w:ascii="Times New Roman" w:hAnsi="Times New Roman"/>
          <w:color w:val="000000"/>
          <w:spacing w:val="-20"/>
          <w:lang w:val="uk-UA"/>
        </w:rPr>
        <w:t>e</w:t>
      </w:r>
      <w:r w:rsidRPr="00786C1B">
        <w:rPr>
          <w:rFonts w:ascii="Times New Roman" w:hAnsi="Times New Roman"/>
          <w:color w:val="000000"/>
          <w:spacing w:val="-20"/>
          <w:lang w:val="uk-UA"/>
        </w:rPr>
        <w:t xml:space="preserve"> звання, прізвищ</w:t>
      </w:r>
      <w:r w:rsidR="00CB4344">
        <w:rPr>
          <w:rFonts w:ascii="Times New Roman" w:hAnsi="Times New Roman"/>
          <w:color w:val="000000"/>
          <w:spacing w:val="-20"/>
          <w:lang w:val="uk-UA"/>
        </w:rPr>
        <w:t>e</w:t>
      </w:r>
      <w:r w:rsidRPr="00786C1B">
        <w:rPr>
          <w:rFonts w:ascii="Times New Roman" w:hAnsi="Times New Roman"/>
          <w:color w:val="000000"/>
          <w:spacing w:val="-20"/>
          <w:lang w:val="uk-UA"/>
        </w:rPr>
        <w:t>, ім'я, по батькові)</w:t>
      </w:r>
    </w:p>
    <w:p w:rsidR="00F96AC1" w:rsidRDefault="00F96AC1" w:rsidP="00F96AC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96AC1" w:rsidRDefault="00F96AC1" w:rsidP="00F96AC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96AC1" w:rsidRPr="009C3228" w:rsidRDefault="00F96AC1" w:rsidP="00F96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7414">
        <w:rPr>
          <w:rFonts w:ascii="Times New Roman" w:hAnsi="Times New Roman"/>
          <w:b/>
          <w:sz w:val="28"/>
          <w:szCs w:val="28"/>
          <w:lang w:val="uk-UA"/>
        </w:rPr>
        <w:t>ПОЛТАВА</w:t>
      </w:r>
      <w:r w:rsidRPr="004174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414">
        <w:rPr>
          <w:rFonts w:ascii="Times New Roman" w:hAnsi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8528CE" w:rsidRPr="008528CE" w:rsidRDefault="008528CE" w:rsidP="008528CE">
      <w:pPr>
        <w:pStyle w:val="a4"/>
        <w:widowControl w:val="0"/>
        <w:contextualSpacing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28CE">
        <w:rPr>
          <w:rFonts w:ascii="Times New Roman" w:hAnsi="Times New Roman" w:cs="Times New Roman"/>
          <w:i/>
          <w:sz w:val="22"/>
          <w:szCs w:val="22"/>
        </w:rPr>
        <w:lastRenderedPageBreak/>
        <w:t>ЗАТВЕРДЖЕНО</w:t>
      </w:r>
    </w:p>
    <w:p w:rsidR="008528CE" w:rsidRPr="008528CE" w:rsidRDefault="008528CE" w:rsidP="008528CE">
      <w:pPr>
        <w:pStyle w:val="a4"/>
        <w:widowControl w:val="0"/>
        <w:contextualSpacing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28CE">
        <w:rPr>
          <w:rFonts w:ascii="Times New Roman" w:hAnsi="Times New Roman" w:cs="Times New Roman"/>
          <w:i/>
          <w:sz w:val="22"/>
          <w:szCs w:val="22"/>
        </w:rPr>
        <w:t>Наказ Вищого навчального закладу Укоопспілки «Полтавський університет економіки і торгівлі»</w:t>
      </w:r>
    </w:p>
    <w:p w:rsidR="008528CE" w:rsidRPr="008528CE" w:rsidRDefault="008528CE" w:rsidP="008528CE">
      <w:pPr>
        <w:pStyle w:val="a4"/>
        <w:widowControl w:val="0"/>
        <w:contextualSpacing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28CE">
        <w:rPr>
          <w:rFonts w:ascii="Times New Roman" w:hAnsi="Times New Roman" w:cs="Times New Roman"/>
          <w:i/>
          <w:sz w:val="22"/>
          <w:szCs w:val="22"/>
        </w:rPr>
        <w:t xml:space="preserve">18 квітня </w:t>
      </w:r>
      <w:proofErr w:type="gramStart"/>
      <w:r w:rsidRPr="008528CE">
        <w:rPr>
          <w:rFonts w:ascii="Times New Roman" w:hAnsi="Times New Roman" w:cs="Times New Roman"/>
          <w:i/>
          <w:sz w:val="22"/>
          <w:szCs w:val="22"/>
        </w:rPr>
        <w:t>2019  року</w:t>
      </w:r>
      <w:proofErr w:type="gramEnd"/>
      <w:r w:rsidRPr="008528CE">
        <w:rPr>
          <w:rFonts w:ascii="Times New Roman" w:hAnsi="Times New Roman" w:cs="Times New Roman"/>
          <w:i/>
          <w:sz w:val="22"/>
          <w:szCs w:val="22"/>
        </w:rPr>
        <w:t xml:space="preserve"> № 88-Н</w:t>
      </w:r>
    </w:p>
    <w:p w:rsidR="008528CE" w:rsidRPr="008528CE" w:rsidRDefault="008528CE" w:rsidP="008528CE">
      <w:pPr>
        <w:pStyle w:val="a4"/>
        <w:contextualSpacing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8528CE">
        <w:rPr>
          <w:rFonts w:ascii="Times New Roman" w:hAnsi="Times New Roman" w:cs="Times New Roman"/>
          <w:b/>
          <w:i/>
          <w:sz w:val="22"/>
          <w:szCs w:val="22"/>
        </w:rPr>
        <w:t>Форма № П-4.0</w:t>
      </w:r>
      <w:r w:rsidRPr="008528CE">
        <w:rPr>
          <w:rFonts w:ascii="Times New Roman" w:hAnsi="Times New Roman" w:cs="Times New Roman"/>
          <w:b/>
          <w:i/>
          <w:sz w:val="22"/>
          <w:szCs w:val="22"/>
          <w:lang w:val="en-US"/>
        </w:rPr>
        <w:t>5</w:t>
      </w:r>
      <w:r w:rsidRPr="008528CE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8528CE" w:rsidRPr="008528CE" w:rsidRDefault="008528CE" w:rsidP="008528CE">
      <w:pPr>
        <w:pStyle w:val="a4"/>
        <w:contextualSpacing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528CE" w:rsidRPr="008528CE" w:rsidRDefault="008528CE" w:rsidP="008528CE">
      <w:pPr>
        <w:pStyle w:val="a4"/>
        <w:contextualSpacing w:val="0"/>
        <w:rPr>
          <w:rFonts w:ascii="Times New Roman" w:hAnsi="Times New Roman" w:cs="Times New Roman"/>
          <w:b/>
          <w:i/>
          <w:sz w:val="22"/>
          <w:szCs w:val="22"/>
        </w:rPr>
      </w:pPr>
      <w:r w:rsidRPr="008528CE">
        <w:rPr>
          <w:rFonts w:ascii="Times New Roman" w:hAnsi="Times New Roman" w:cs="Times New Roman"/>
          <w:b/>
          <w:sz w:val="22"/>
          <w:szCs w:val="22"/>
        </w:rPr>
        <w:t>ВИЩИЙ НАВЧАЛЬНИЙ ЗАКЛАД УКООПСПІЛКИ</w:t>
      </w:r>
    </w:p>
    <w:p w:rsidR="008528CE" w:rsidRPr="008528CE" w:rsidRDefault="008528CE" w:rsidP="008528CE">
      <w:pPr>
        <w:pStyle w:val="a4"/>
        <w:contextualSpacing w:val="0"/>
        <w:rPr>
          <w:rFonts w:ascii="Times New Roman" w:hAnsi="Times New Roman" w:cs="Times New Roman"/>
          <w:b/>
          <w:i/>
          <w:sz w:val="22"/>
          <w:szCs w:val="22"/>
        </w:rPr>
      </w:pPr>
      <w:r w:rsidRPr="008528CE">
        <w:rPr>
          <w:rFonts w:ascii="Times New Roman" w:hAnsi="Times New Roman" w:cs="Times New Roman"/>
          <w:b/>
          <w:sz w:val="22"/>
          <w:szCs w:val="22"/>
        </w:rPr>
        <w:t>«ПОЛТАВСЬКИЙ УНІВЕРСИТЕТ ЕКОНОМІКИ І ТОРГІВЛІ»</w:t>
      </w:r>
    </w:p>
    <w:p w:rsidR="008528CE" w:rsidRPr="008528CE" w:rsidRDefault="008528CE" w:rsidP="00852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w w:val="84"/>
          <w:lang w:val="uk-UA"/>
        </w:rPr>
      </w:pPr>
    </w:p>
    <w:p w:rsidR="008528CE" w:rsidRPr="008528CE" w:rsidRDefault="008528CE" w:rsidP="00852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w w:val="84"/>
          <w:lang w:val="uk-UA"/>
        </w:rPr>
      </w:pPr>
    </w:p>
    <w:tbl>
      <w:tblPr>
        <w:tblW w:w="6237" w:type="dxa"/>
        <w:tblInd w:w="3369" w:type="dxa"/>
        <w:tblLook w:val="01E0" w:firstRow="1" w:lastRow="1" w:firstColumn="1" w:lastColumn="1" w:noHBand="0" w:noVBand="0"/>
      </w:tblPr>
      <w:tblGrid>
        <w:gridCol w:w="6237"/>
      </w:tblGrid>
      <w:tr w:rsidR="008528CE" w:rsidRPr="008528CE" w:rsidTr="001562A6">
        <w:tc>
          <w:tcPr>
            <w:tcW w:w="6237" w:type="dxa"/>
            <w:hideMark/>
          </w:tcPr>
          <w:p w:rsidR="008528CE" w:rsidRPr="008528CE" w:rsidRDefault="008528CE" w:rsidP="008528CE">
            <w:pPr>
              <w:shd w:val="clear" w:color="auto" w:fill="FFFFFF"/>
              <w:tabs>
                <w:tab w:val="left" w:pos="669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528CE">
              <w:rPr>
                <w:rFonts w:ascii="Times New Roman" w:hAnsi="Times New Roman"/>
                <w:b/>
                <w:bCs/>
                <w:color w:val="000000"/>
                <w:lang w:val="uk-UA"/>
              </w:rPr>
              <w:t>ЗАТВЕРДЖУЮ</w:t>
            </w:r>
          </w:p>
        </w:tc>
      </w:tr>
      <w:tr w:rsidR="008528CE" w:rsidRPr="008528CE" w:rsidTr="001562A6">
        <w:tc>
          <w:tcPr>
            <w:tcW w:w="6237" w:type="dxa"/>
            <w:hideMark/>
          </w:tcPr>
          <w:p w:rsidR="008528CE" w:rsidRPr="008528CE" w:rsidRDefault="008528CE" w:rsidP="008528CE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w w:val="105"/>
                <w:lang w:val="uk-UA"/>
              </w:rPr>
            </w:pPr>
            <w:r w:rsidRPr="008528CE">
              <w:rPr>
                <w:rFonts w:ascii="Times New Roman" w:hAnsi="Times New Roman"/>
                <w:bCs/>
                <w:color w:val="000000"/>
                <w:w w:val="105"/>
                <w:lang w:val="uk-UA"/>
              </w:rPr>
              <w:t>Завідувач кафедри ______________Г.П. Хомич</w:t>
            </w:r>
          </w:p>
          <w:p w:rsidR="008528CE" w:rsidRPr="008528CE" w:rsidRDefault="008528CE" w:rsidP="008528CE">
            <w:pPr>
              <w:shd w:val="clear" w:color="auto" w:fill="FFFFFF"/>
              <w:tabs>
                <w:tab w:val="left" w:pos="669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8528CE">
              <w:rPr>
                <w:rFonts w:ascii="Times New Roman" w:hAnsi="Times New Roman"/>
                <w:color w:val="000000"/>
                <w:lang w:val="uk-UA"/>
              </w:rPr>
              <w:t xml:space="preserve">                             (підпис, ініціали та прізвище)</w:t>
            </w:r>
          </w:p>
        </w:tc>
      </w:tr>
      <w:tr w:rsidR="008528CE" w:rsidRPr="008528CE" w:rsidTr="001562A6">
        <w:tc>
          <w:tcPr>
            <w:tcW w:w="6237" w:type="dxa"/>
            <w:hideMark/>
          </w:tcPr>
          <w:p w:rsidR="008528CE" w:rsidRPr="008528CE" w:rsidRDefault="008528CE" w:rsidP="008528CE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«____»______________2019 р.</w:t>
            </w:r>
          </w:p>
        </w:tc>
      </w:tr>
    </w:tbl>
    <w:p w:rsidR="008528CE" w:rsidRPr="008528CE" w:rsidRDefault="008528CE" w:rsidP="008528CE">
      <w:pPr>
        <w:pStyle w:val="2"/>
        <w:spacing w:line="240" w:lineRule="auto"/>
        <w:ind w:right="0"/>
        <w:rPr>
          <w:i w:val="0"/>
          <w:sz w:val="22"/>
          <w:szCs w:val="22"/>
        </w:rPr>
      </w:pPr>
    </w:p>
    <w:p w:rsidR="008528CE" w:rsidRPr="008528CE" w:rsidRDefault="008528CE" w:rsidP="008528CE">
      <w:pPr>
        <w:shd w:val="clear" w:color="auto" w:fill="FFFFFF"/>
        <w:tabs>
          <w:tab w:val="left" w:pos="8184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aps/>
          <w:color w:val="000000"/>
          <w:spacing w:val="-6"/>
          <w:lang w:val="uk-UA"/>
        </w:rPr>
      </w:pPr>
      <w:r w:rsidRPr="008528CE">
        <w:rPr>
          <w:rFonts w:ascii="Times New Roman" w:hAnsi="Times New Roman"/>
          <w:b/>
          <w:bCs/>
          <w:i/>
          <w:iCs/>
          <w:caps/>
          <w:color w:val="000000"/>
          <w:spacing w:val="-6"/>
          <w:lang w:val="uk-UA"/>
        </w:rPr>
        <w:t xml:space="preserve">Завдання та календарний графік </w:t>
      </w:r>
    </w:p>
    <w:p w:rsidR="008528CE" w:rsidRPr="008528CE" w:rsidRDefault="008528CE" w:rsidP="008528CE">
      <w:pPr>
        <w:shd w:val="clear" w:color="auto" w:fill="FFFFFF"/>
        <w:tabs>
          <w:tab w:val="left" w:pos="8184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aps/>
          <w:color w:val="000000"/>
          <w:spacing w:val="-3"/>
          <w:lang w:val="uk-UA"/>
        </w:rPr>
      </w:pPr>
      <w:r w:rsidRPr="008528CE">
        <w:rPr>
          <w:rFonts w:ascii="Times New Roman" w:hAnsi="Times New Roman"/>
          <w:b/>
          <w:bCs/>
          <w:i/>
          <w:iCs/>
          <w:caps/>
          <w:color w:val="000000"/>
          <w:spacing w:val="-3"/>
          <w:lang w:val="uk-UA"/>
        </w:rPr>
        <w:t>виконання Магістерської РОБОТИ</w:t>
      </w:r>
    </w:p>
    <w:p w:rsidR="008528CE" w:rsidRPr="008528CE" w:rsidRDefault="008528CE" w:rsidP="008528CE">
      <w:pPr>
        <w:shd w:val="clear" w:color="auto" w:fill="FFFFFF"/>
        <w:tabs>
          <w:tab w:val="left" w:pos="8184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caps/>
          <w:color w:val="000000"/>
          <w:spacing w:val="-3"/>
          <w:lang w:val="uk-UA"/>
        </w:rPr>
      </w:pPr>
    </w:p>
    <w:p w:rsidR="008528CE" w:rsidRPr="008528CE" w:rsidRDefault="008528CE" w:rsidP="008528CE">
      <w:pPr>
        <w:shd w:val="clear" w:color="auto" w:fill="FFFFFF"/>
        <w:tabs>
          <w:tab w:val="left" w:pos="-567"/>
        </w:tabs>
        <w:spacing w:after="0" w:line="240" w:lineRule="auto"/>
        <w:jc w:val="center"/>
        <w:rPr>
          <w:rFonts w:ascii="Times New Roman" w:hAnsi="Times New Roman"/>
          <w:bCs/>
          <w:color w:val="000000"/>
          <w:lang w:val="uk-UA"/>
        </w:rPr>
      </w:pPr>
    </w:p>
    <w:p w:rsidR="008528CE" w:rsidRPr="008528CE" w:rsidRDefault="008528CE" w:rsidP="008528CE">
      <w:pPr>
        <w:shd w:val="clear" w:color="auto" w:fill="FFFFFF"/>
        <w:tabs>
          <w:tab w:val="left" w:pos="-567"/>
        </w:tabs>
        <w:spacing w:after="0" w:line="240" w:lineRule="auto"/>
        <w:rPr>
          <w:rFonts w:ascii="Times New Roman" w:hAnsi="Times New Roman"/>
          <w:u w:val="single"/>
          <w:lang w:val="uk-UA"/>
        </w:rPr>
      </w:pPr>
      <w:r w:rsidRPr="008528CE">
        <w:rPr>
          <w:rFonts w:ascii="Times New Roman" w:hAnsi="Times New Roman"/>
          <w:b/>
          <w:lang w:val="uk-UA"/>
        </w:rPr>
        <w:t xml:space="preserve">Студент спеціальності  </w:t>
      </w:r>
      <w:r w:rsidRPr="008528CE">
        <w:rPr>
          <w:rFonts w:ascii="Times New Roman" w:hAnsi="Times New Roman"/>
          <w:lang w:val="uk-UA"/>
        </w:rPr>
        <w:t>______</w:t>
      </w:r>
      <w:r w:rsidRPr="008528CE">
        <w:rPr>
          <w:rFonts w:ascii="Times New Roman" w:hAnsi="Times New Roman"/>
          <w:bCs/>
          <w:color w:val="000000"/>
          <w:w w:val="90"/>
          <w:u w:val="single"/>
          <w:lang w:val="uk-UA"/>
        </w:rPr>
        <w:t>181</w:t>
      </w:r>
      <w:r w:rsidRPr="008528CE">
        <w:rPr>
          <w:rFonts w:ascii="Times New Roman" w:hAnsi="Times New Roman"/>
          <w:u w:val="single"/>
          <w:lang w:val="uk-UA"/>
        </w:rPr>
        <w:t xml:space="preserve"> Харчові технології</w:t>
      </w:r>
      <w:r w:rsidRPr="008528CE">
        <w:rPr>
          <w:rFonts w:ascii="Times New Roman" w:hAnsi="Times New Roman"/>
          <w:lang w:val="uk-UA"/>
        </w:rPr>
        <w:t>____________________</w:t>
      </w:r>
    </w:p>
    <w:p w:rsidR="008528CE" w:rsidRPr="008528CE" w:rsidRDefault="008528CE" w:rsidP="008528CE">
      <w:pPr>
        <w:shd w:val="clear" w:color="auto" w:fill="FFFFFF"/>
        <w:tabs>
          <w:tab w:val="left" w:pos="-567"/>
        </w:tabs>
        <w:spacing w:after="0" w:line="240" w:lineRule="auto"/>
        <w:rPr>
          <w:rFonts w:ascii="Times New Roman" w:hAnsi="Times New Roman"/>
          <w:lang w:val="uk-UA"/>
        </w:rPr>
      </w:pPr>
      <w:r w:rsidRPr="008528CE">
        <w:rPr>
          <w:rFonts w:ascii="Times New Roman" w:hAnsi="Times New Roman"/>
          <w:lang w:val="uk-UA"/>
        </w:rPr>
        <w:t xml:space="preserve">        __</w:t>
      </w:r>
      <w:r w:rsidRPr="008528CE">
        <w:rPr>
          <w:rFonts w:ascii="Times New Roman" w:hAnsi="Times New Roman"/>
          <w:u w:val="single"/>
          <w:lang w:val="uk-UA"/>
        </w:rPr>
        <w:t>освітня програма «Технології в ресторанному господарстві»</w:t>
      </w:r>
      <w:r w:rsidRPr="008528CE">
        <w:rPr>
          <w:rFonts w:ascii="Times New Roman" w:hAnsi="Times New Roman"/>
          <w:lang w:val="uk-UA"/>
        </w:rPr>
        <w:t>_________</w:t>
      </w:r>
    </w:p>
    <w:p w:rsidR="008528CE" w:rsidRPr="008528CE" w:rsidRDefault="008528CE" w:rsidP="008528CE">
      <w:pPr>
        <w:shd w:val="clear" w:color="auto" w:fill="FFFFFF"/>
        <w:tabs>
          <w:tab w:val="left" w:pos="-567"/>
        </w:tabs>
        <w:spacing w:after="0" w:line="240" w:lineRule="auto"/>
        <w:rPr>
          <w:rFonts w:ascii="Times New Roman" w:hAnsi="Times New Roman"/>
          <w:u w:val="single"/>
          <w:lang w:val="uk-UA"/>
        </w:rPr>
      </w:pPr>
      <w:r w:rsidRPr="008528CE">
        <w:rPr>
          <w:rFonts w:ascii="Times New Roman" w:hAnsi="Times New Roman"/>
          <w:lang w:val="uk-UA"/>
        </w:rPr>
        <w:t xml:space="preserve">                                              </w:t>
      </w:r>
      <w:r w:rsidRPr="008528CE">
        <w:rPr>
          <w:rFonts w:ascii="Times New Roman" w:hAnsi="Times New Roman"/>
          <w:u w:val="single"/>
          <w:lang w:val="uk-UA"/>
        </w:rPr>
        <w:t xml:space="preserve">       ступеня магістра</w:t>
      </w:r>
      <w:r w:rsidRPr="008528CE">
        <w:rPr>
          <w:rFonts w:ascii="Times New Roman" w:hAnsi="Times New Roman"/>
          <w:lang w:val="uk-UA"/>
        </w:rPr>
        <w:t>____</w:t>
      </w:r>
      <w:r w:rsidRPr="008528CE">
        <w:rPr>
          <w:rFonts w:ascii="Times New Roman" w:hAnsi="Times New Roman"/>
          <w:u w:val="single"/>
          <w:lang w:val="uk-UA"/>
        </w:rPr>
        <w:t xml:space="preserve">                   </w:t>
      </w:r>
    </w:p>
    <w:p w:rsidR="008528CE" w:rsidRPr="008528CE" w:rsidRDefault="008528CE" w:rsidP="008528CE">
      <w:pPr>
        <w:shd w:val="clear" w:color="auto" w:fill="FFFFFF"/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Cs/>
          <w:color w:val="000000"/>
          <w:lang w:val="uk-UA"/>
        </w:rPr>
      </w:pPr>
      <w:r w:rsidRPr="008528CE">
        <w:rPr>
          <w:rFonts w:ascii="Times New Roman" w:hAnsi="Times New Roman"/>
          <w:bCs/>
          <w:color w:val="000000"/>
          <w:lang w:val="uk-UA"/>
        </w:rPr>
        <w:t xml:space="preserve">   (шифр, назва) </w:t>
      </w:r>
    </w:p>
    <w:p w:rsidR="008528CE" w:rsidRPr="008528CE" w:rsidRDefault="008528CE" w:rsidP="008528CE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8"/>
          <w:lang w:val="uk-UA"/>
        </w:rPr>
      </w:pPr>
      <w:r w:rsidRPr="008528CE">
        <w:rPr>
          <w:rFonts w:ascii="Times New Roman" w:hAnsi="Times New Roman"/>
          <w:lang w:val="uk-UA"/>
        </w:rPr>
        <w:t>Прізвище, ім'я, по батькові</w:t>
      </w:r>
      <w:r w:rsidRPr="008528CE">
        <w:rPr>
          <w:rFonts w:ascii="Times New Roman" w:hAnsi="Times New Roman"/>
          <w:bCs/>
          <w:i/>
          <w:iCs/>
          <w:color w:val="000000"/>
          <w:w w:val="90"/>
          <w:lang w:val="uk-UA"/>
        </w:rPr>
        <w:t xml:space="preserve"> </w:t>
      </w:r>
      <w:r w:rsidRPr="008528CE">
        <w:rPr>
          <w:rFonts w:ascii="Times New Roman" w:hAnsi="Times New Roman"/>
          <w:bCs/>
          <w:color w:val="000000"/>
          <w:w w:val="90"/>
          <w:lang w:val="uk-UA"/>
        </w:rPr>
        <w:t xml:space="preserve"> </w:t>
      </w:r>
      <w:r w:rsidRPr="008528CE">
        <w:rPr>
          <w:rFonts w:ascii="Times New Roman" w:hAnsi="Times New Roman"/>
          <w:b/>
          <w:bCs/>
          <w:u w:val="single"/>
          <w:lang w:val="uk-UA"/>
        </w:rPr>
        <w:t>Сергєйчук Ярослав Дмитрович</w:t>
      </w:r>
    </w:p>
    <w:p w:rsidR="008528CE" w:rsidRPr="008528CE" w:rsidRDefault="008528CE" w:rsidP="008528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2"/>
          <w:u w:val="single"/>
          <w:lang w:val="uk-UA"/>
        </w:rPr>
      </w:pPr>
      <w:r w:rsidRPr="008528CE">
        <w:rPr>
          <w:rFonts w:ascii="Times New Roman" w:hAnsi="Times New Roman"/>
          <w:lang w:val="uk-UA"/>
        </w:rPr>
        <w:t xml:space="preserve">Тема  </w:t>
      </w:r>
      <w:r w:rsidRPr="008528CE">
        <w:rPr>
          <w:rFonts w:ascii="Times New Roman" w:hAnsi="Times New Roman"/>
          <w:b/>
          <w:u w:val="single"/>
          <w:lang w:val="uk-UA"/>
        </w:rPr>
        <w:t>Удосконалення технології фокаччі за рахунок використання рослинної сировини підвищеної харчової цінності</w:t>
      </w:r>
    </w:p>
    <w:p w:rsidR="008528CE" w:rsidRPr="008528CE" w:rsidRDefault="008528CE" w:rsidP="00852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u w:val="single"/>
          <w:lang w:val="uk-UA"/>
        </w:rPr>
      </w:pPr>
    </w:p>
    <w:p w:rsidR="008528CE" w:rsidRPr="008528CE" w:rsidRDefault="008528CE" w:rsidP="008528CE">
      <w:pPr>
        <w:shd w:val="clear" w:color="auto" w:fill="FFFFFF"/>
        <w:tabs>
          <w:tab w:val="left" w:pos="8434"/>
        </w:tabs>
        <w:spacing w:after="0" w:line="240" w:lineRule="auto"/>
        <w:rPr>
          <w:rFonts w:ascii="Times New Roman" w:hAnsi="Times New Roman"/>
          <w:b/>
          <w:bCs/>
          <w:lang w:val="uk-UA"/>
        </w:rPr>
      </w:pPr>
      <w:r w:rsidRPr="008528CE">
        <w:rPr>
          <w:rFonts w:ascii="Times New Roman" w:hAnsi="Times New Roman"/>
          <w:b/>
          <w:bCs/>
          <w:lang w:val="uk-UA"/>
        </w:rPr>
        <w:t xml:space="preserve">Затверджена  наказом  ректора   № 161 </w:t>
      </w:r>
      <w:r w:rsidRPr="008528CE">
        <w:rPr>
          <w:rFonts w:ascii="Times New Roman" w:hAnsi="Times New Roman"/>
          <w:b/>
          <w:bCs/>
          <w:u w:val="single"/>
          <w:lang w:val="uk-UA"/>
        </w:rPr>
        <w:t>-Н</w:t>
      </w:r>
      <w:r w:rsidRPr="008528CE">
        <w:rPr>
          <w:rFonts w:ascii="Times New Roman" w:hAnsi="Times New Roman"/>
          <w:b/>
          <w:bCs/>
          <w:lang w:val="uk-UA"/>
        </w:rPr>
        <w:t>_  від  «_</w:t>
      </w:r>
      <w:r w:rsidRPr="008528CE">
        <w:rPr>
          <w:rFonts w:ascii="Times New Roman" w:hAnsi="Times New Roman"/>
          <w:b/>
          <w:bCs/>
          <w:u w:val="single"/>
          <w:lang w:val="uk-UA"/>
        </w:rPr>
        <w:t>03</w:t>
      </w:r>
      <w:r w:rsidRPr="008528CE">
        <w:rPr>
          <w:rFonts w:ascii="Times New Roman" w:hAnsi="Times New Roman"/>
          <w:bCs/>
          <w:lang w:val="uk-UA"/>
        </w:rPr>
        <w:t>_</w:t>
      </w:r>
      <w:r w:rsidRPr="008528CE">
        <w:rPr>
          <w:rFonts w:ascii="Times New Roman" w:hAnsi="Times New Roman"/>
          <w:b/>
          <w:bCs/>
          <w:lang w:val="uk-UA"/>
        </w:rPr>
        <w:t>» __</w:t>
      </w:r>
      <w:r w:rsidRPr="008528CE">
        <w:rPr>
          <w:rFonts w:ascii="Times New Roman" w:hAnsi="Times New Roman"/>
          <w:b/>
          <w:bCs/>
          <w:u w:val="single"/>
          <w:lang w:val="uk-UA"/>
        </w:rPr>
        <w:t xml:space="preserve">вересня </w:t>
      </w:r>
      <w:r w:rsidRPr="008528CE">
        <w:rPr>
          <w:rFonts w:ascii="Times New Roman" w:hAnsi="Times New Roman"/>
          <w:b/>
          <w:bCs/>
          <w:lang w:val="uk-UA"/>
        </w:rPr>
        <w:t>__2019 р.</w:t>
      </w:r>
    </w:p>
    <w:p w:rsidR="008528CE" w:rsidRPr="008528CE" w:rsidRDefault="008528CE" w:rsidP="008528CE">
      <w:pPr>
        <w:shd w:val="clear" w:color="auto" w:fill="FFFFFF"/>
        <w:tabs>
          <w:tab w:val="left" w:pos="8434"/>
        </w:tabs>
        <w:spacing w:after="0" w:line="240" w:lineRule="auto"/>
        <w:rPr>
          <w:rFonts w:ascii="Times New Roman" w:hAnsi="Times New Roman"/>
          <w:b/>
          <w:bCs/>
          <w:lang w:val="uk-UA"/>
        </w:rPr>
      </w:pPr>
      <w:r w:rsidRPr="008528CE">
        <w:rPr>
          <w:rFonts w:ascii="Times New Roman" w:hAnsi="Times New Roman"/>
          <w:b/>
          <w:bCs/>
          <w:color w:val="000000"/>
          <w:lang w:val="uk-UA"/>
        </w:rPr>
        <w:t>Термін подання студентом магістерської роботи</w:t>
      </w:r>
      <w:r w:rsidRPr="008528CE">
        <w:rPr>
          <w:rFonts w:ascii="Times New Roman" w:hAnsi="Times New Roman"/>
          <w:bCs/>
          <w:color w:val="000000"/>
          <w:lang w:val="uk-UA"/>
        </w:rPr>
        <w:t xml:space="preserve"> </w:t>
      </w:r>
      <w:r w:rsidRPr="008528CE">
        <w:rPr>
          <w:rFonts w:ascii="Times New Roman" w:hAnsi="Times New Roman"/>
          <w:b/>
          <w:bCs/>
          <w:lang w:val="uk-UA"/>
        </w:rPr>
        <w:t xml:space="preserve">« </w:t>
      </w:r>
      <w:r w:rsidRPr="008528CE">
        <w:rPr>
          <w:rFonts w:ascii="Times New Roman" w:hAnsi="Times New Roman"/>
          <w:b/>
          <w:bCs/>
          <w:u w:val="single"/>
          <w:lang w:val="uk-UA"/>
        </w:rPr>
        <w:t>27</w:t>
      </w:r>
      <w:r w:rsidRPr="008528CE">
        <w:rPr>
          <w:rFonts w:ascii="Times New Roman" w:hAnsi="Times New Roman"/>
          <w:b/>
          <w:bCs/>
          <w:lang w:val="uk-UA"/>
        </w:rPr>
        <w:t xml:space="preserve">_»     </w:t>
      </w:r>
      <w:r w:rsidRPr="008528CE">
        <w:rPr>
          <w:rFonts w:ascii="Times New Roman" w:hAnsi="Times New Roman"/>
          <w:b/>
          <w:bCs/>
          <w:u w:val="single"/>
          <w:lang w:val="uk-UA"/>
        </w:rPr>
        <w:t>листопада</w:t>
      </w:r>
      <w:r w:rsidRPr="008528CE">
        <w:rPr>
          <w:rFonts w:ascii="Times New Roman" w:hAnsi="Times New Roman"/>
          <w:b/>
          <w:bCs/>
          <w:lang w:val="uk-UA"/>
        </w:rPr>
        <w:t xml:space="preserve"> 2019 р. </w:t>
      </w:r>
    </w:p>
    <w:p w:rsidR="008528CE" w:rsidRPr="008528CE" w:rsidRDefault="008528CE" w:rsidP="008528CE">
      <w:pPr>
        <w:pStyle w:val="a9"/>
        <w:shd w:val="clear" w:color="auto" w:fill="FFFFFF"/>
        <w:tabs>
          <w:tab w:val="left" w:pos="84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8528CE" w:rsidRPr="008528CE" w:rsidRDefault="008528CE" w:rsidP="008528CE">
      <w:pPr>
        <w:pStyle w:val="a9"/>
        <w:shd w:val="clear" w:color="auto" w:fill="FFFFFF"/>
        <w:tabs>
          <w:tab w:val="left" w:pos="84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lang w:val="uk-UA"/>
        </w:rPr>
      </w:pPr>
      <w:r w:rsidRPr="008528CE">
        <w:rPr>
          <w:rFonts w:ascii="Times New Roman" w:hAnsi="Times New Roman" w:cs="Times New Roman"/>
          <w:b/>
          <w:bCs/>
          <w:lang w:val="uk-UA"/>
        </w:rPr>
        <w:t>Вихідні дані до магістерської роботи</w:t>
      </w:r>
      <w:r w:rsidRPr="008528CE">
        <w:rPr>
          <w:rFonts w:ascii="Times New Roman" w:hAnsi="Times New Roman" w:cs="Times New Roman"/>
          <w:bCs/>
          <w:lang w:val="uk-UA"/>
        </w:rPr>
        <w:t xml:space="preserve"> </w:t>
      </w:r>
      <w:r w:rsidRPr="008528CE">
        <w:rPr>
          <w:rFonts w:ascii="Times New Roman" w:hAnsi="Times New Roman" w:cs="Times New Roman"/>
          <w:lang w:val="uk-UA"/>
        </w:rPr>
        <w:t xml:space="preserve">Провести аналіз і вітчизняних і закордонних літературних джерел, виявити пріоритетні напрямки удосконалення технології фокаччі, які пов’язані з підвищенням харчової цінності. Визначити об’єкти та методи досліджень. </w:t>
      </w:r>
      <w:r w:rsidRPr="008528CE">
        <w:rPr>
          <w:rFonts w:ascii="Times New Roman" w:hAnsi="Times New Roman" w:cs="Times New Roman"/>
        </w:rPr>
        <w:t>Розробити програму теоретичних та експериментальних досліджень.</w:t>
      </w:r>
      <w:r w:rsidRPr="008528CE">
        <w:rPr>
          <w:rFonts w:ascii="Times New Roman" w:hAnsi="Times New Roman" w:cs="Times New Roman"/>
          <w:lang w:val="uk-UA"/>
        </w:rPr>
        <w:t xml:space="preserve"> </w:t>
      </w:r>
      <w:r w:rsidRPr="008528CE">
        <w:rPr>
          <w:rFonts w:ascii="Times New Roman" w:hAnsi="Times New Roman" w:cs="Times New Roman"/>
          <w:bCs/>
          <w:lang w:val="uk-UA"/>
        </w:rPr>
        <w:t xml:space="preserve">Дослідити вплив добавки на показники якості готової продукції. </w:t>
      </w:r>
      <w:r w:rsidRPr="008528CE">
        <w:rPr>
          <w:rFonts w:ascii="Times New Roman" w:hAnsi="Times New Roman" w:cs="Times New Roman"/>
          <w:lang w:val="uk-UA"/>
        </w:rPr>
        <w:t>У</w:t>
      </w:r>
      <w:r w:rsidRPr="008528CE">
        <w:rPr>
          <w:rFonts w:ascii="Times New Roman" w:hAnsi="Times New Roman" w:cs="Times New Roman"/>
        </w:rPr>
        <w:t>досконалити</w:t>
      </w:r>
      <w:r w:rsidRPr="008528CE">
        <w:rPr>
          <w:rFonts w:ascii="Times New Roman" w:hAnsi="Times New Roman" w:cs="Times New Roman"/>
          <w:lang w:val="uk-UA"/>
        </w:rPr>
        <w:t xml:space="preserve"> технологію фокаччі з використанням добавок</w:t>
      </w:r>
      <w:r w:rsidRPr="008528CE">
        <w:rPr>
          <w:rFonts w:ascii="Times New Roman" w:hAnsi="Times New Roman" w:cs="Times New Roman"/>
        </w:rPr>
        <w:t xml:space="preserve">. Розробити проект нормативної документації на нові </w:t>
      </w:r>
      <w:r w:rsidRPr="008528CE">
        <w:rPr>
          <w:rFonts w:ascii="Times New Roman" w:hAnsi="Times New Roman" w:cs="Times New Roman"/>
          <w:lang w:val="uk-UA"/>
        </w:rPr>
        <w:t>харчові продукти</w:t>
      </w:r>
      <w:r w:rsidRPr="008528CE">
        <w:rPr>
          <w:rFonts w:ascii="Times New Roman" w:hAnsi="Times New Roman" w:cs="Times New Roman"/>
        </w:rPr>
        <w:t>.</w:t>
      </w:r>
    </w:p>
    <w:p w:rsidR="008528CE" w:rsidRPr="008528CE" w:rsidRDefault="008528CE" w:rsidP="008528C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528CE" w:rsidRPr="008528CE" w:rsidRDefault="008528CE" w:rsidP="008528CE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8528CE">
        <w:rPr>
          <w:rFonts w:ascii="Times New Roman" w:hAnsi="Times New Roman"/>
          <w:b/>
          <w:lang w:val="uk-UA"/>
        </w:rPr>
        <w:t>Зміст розрахунково-пояснювальної записки (перелік питань, які потрібно розробити</w:t>
      </w:r>
      <w:r w:rsidRPr="008528CE">
        <w:rPr>
          <w:rFonts w:ascii="Times New Roman" w:hAnsi="Times New Roman"/>
          <w:lang w:val="uk-UA"/>
        </w:rPr>
        <w:t xml:space="preserve">)  Анотація. Вступ. Розділ 1. Огляд науково-технічної літератури, інтернет-ресурсів і патентних пошуків. Розділ 2. Об'єкти та методи досліджень. Розділ 3. </w:t>
      </w:r>
      <w:r w:rsidRPr="008528CE">
        <w:rPr>
          <w:rFonts w:ascii="Times New Roman" w:hAnsi="Times New Roman"/>
          <w:bCs/>
          <w:lang w:val="uk-UA"/>
        </w:rPr>
        <w:t>Експериментальна частина</w:t>
      </w:r>
      <w:r w:rsidRPr="008528CE">
        <w:rPr>
          <w:rFonts w:ascii="Times New Roman" w:hAnsi="Times New Roman"/>
          <w:lang w:val="uk-UA"/>
        </w:rPr>
        <w:t xml:space="preserve">. Розділ 4. </w:t>
      </w:r>
      <w:r w:rsidRPr="008528CE">
        <w:rPr>
          <w:rFonts w:ascii="Times New Roman" w:hAnsi="Times New Roman"/>
          <w:bCs/>
          <w:lang w:val="uk-UA"/>
        </w:rPr>
        <w:t>Удосконалення технології фокаччі.</w:t>
      </w:r>
      <w:r w:rsidRPr="008528CE">
        <w:rPr>
          <w:rFonts w:ascii="Times New Roman" w:hAnsi="Times New Roman"/>
          <w:lang w:val="uk-UA"/>
        </w:rPr>
        <w:t xml:space="preserve"> Розділ 5. Охорона праці та безпека у надзвичайних ситуаціях. Висновки. Список використаних джерел. Додатки.</w:t>
      </w:r>
    </w:p>
    <w:p w:rsidR="008528CE" w:rsidRPr="008528CE" w:rsidRDefault="008528CE" w:rsidP="008528C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528CE" w:rsidRPr="008528CE" w:rsidRDefault="008528CE" w:rsidP="008528CE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8528CE">
        <w:rPr>
          <w:rFonts w:ascii="Times New Roman" w:hAnsi="Times New Roman"/>
          <w:b/>
          <w:lang w:val="uk-UA"/>
        </w:rPr>
        <w:t>Консультанти розділів магістерської роботи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3399"/>
        <w:gridCol w:w="2599"/>
      </w:tblGrid>
      <w:tr w:rsidR="008528CE" w:rsidRPr="008528CE" w:rsidTr="001562A6">
        <w:trPr>
          <w:cantSplit/>
          <w:trHeight w:val="60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Розділ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Прізвище, ініціали та посада консультанта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Підпис, дата</w:t>
            </w:r>
          </w:p>
        </w:tc>
      </w:tr>
      <w:tr w:rsidR="008528CE" w:rsidRPr="008528CE" w:rsidTr="001562A6">
        <w:trPr>
          <w:trHeight w:val="17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Охорона праці та безпека у надзвичайних ситуаціях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доцент Бичков Я.М.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</w:tbl>
    <w:p w:rsidR="008528CE" w:rsidRPr="008528CE" w:rsidRDefault="008528CE" w:rsidP="008528C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8528CE" w:rsidRPr="008528CE" w:rsidRDefault="008528CE" w:rsidP="008528CE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8528CE">
        <w:rPr>
          <w:rFonts w:ascii="Times New Roman" w:hAnsi="Times New Roman"/>
          <w:b/>
          <w:lang w:val="uk-UA"/>
        </w:rPr>
        <w:t>Календарний графік виконання магістерської роботи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2366"/>
        <w:gridCol w:w="2170"/>
      </w:tblGrid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Назва етапів магістерської роботи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lang w:val="uk-UA"/>
              </w:rPr>
            </w:pPr>
            <w:r w:rsidRPr="008528CE">
              <w:rPr>
                <w:rFonts w:ascii="Times New Roman" w:hAnsi="Times New Roman"/>
                <w:iCs/>
                <w:color w:val="000000"/>
                <w:spacing w:val="-3"/>
                <w:w w:val="101"/>
                <w:lang w:val="uk-UA"/>
              </w:rPr>
              <w:t xml:space="preserve">Термін </w:t>
            </w:r>
            <w:r w:rsidRPr="008528CE">
              <w:rPr>
                <w:rFonts w:ascii="Times New Roman" w:hAnsi="Times New Roman"/>
                <w:iCs/>
                <w:color w:val="000000"/>
                <w:w w:val="101"/>
                <w:lang w:val="uk-UA"/>
              </w:rPr>
              <w:t>виконання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Cs/>
                <w:lang w:val="uk-UA"/>
              </w:rPr>
            </w:pPr>
            <w:r w:rsidRPr="008528CE">
              <w:rPr>
                <w:rFonts w:ascii="Times New Roman" w:hAnsi="Times New Roman"/>
                <w:iCs/>
                <w:color w:val="000000"/>
                <w:w w:val="102"/>
                <w:lang w:val="uk-UA"/>
              </w:rPr>
              <w:t xml:space="preserve">Фактичне </w:t>
            </w:r>
            <w:r w:rsidRPr="008528CE">
              <w:rPr>
                <w:rFonts w:ascii="Times New Roman" w:hAnsi="Times New Roman"/>
                <w:iCs/>
                <w:color w:val="000000"/>
                <w:spacing w:val="-1"/>
                <w:w w:val="102"/>
                <w:lang w:val="uk-UA"/>
              </w:rPr>
              <w:t>виконання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Підбір і вивчення літературних джерел, вибір теми, її обґрунтування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01.09.19 – 12</w:t>
            </w:r>
            <w:r w:rsidRPr="008528CE">
              <w:rPr>
                <w:rFonts w:ascii="Times New Roman" w:hAnsi="Times New Roman"/>
                <w:caps/>
                <w:lang w:val="uk-UA"/>
              </w:rPr>
              <w:t xml:space="preserve">.09.19 </w:t>
            </w:r>
            <w:r w:rsidRPr="008528CE"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01.09.19–12</w:t>
            </w:r>
            <w:r w:rsidRPr="008528CE">
              <w:rPr>
                <w:rFonts w:ascii="Times New Roman" w:hAnsi="Times New Roman"/>
                <w:caps/>
                <w:lang w:val="uk-UA"/>
              </w:rPr>
              <w:t xml:space="preserve">.09.19 </w:t>
            </w:r>
            <w:r w:rsidRPr="008528CE">
              <w:rPr>
                <w:rFonts w:ascii="Times New Roman" w:hAnsi="Times New Roman"/>
                <w:lang w:val="uk-UA"/>
              </w:rPr>
              <w:t>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Складання і затвердження плану роботи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uk-UA"/>
              </w:rPr>
            </w:pPr>
            <w:r w:rsidRPr="008528CE">
              <w:rPr>
                <w:rFonts w:ascii="Times New Roman" w:hAnsi="Times New Roman"/>
                <w:caps/>
                <w:lang w:val="uk-UA"/>
              </w:rPr>
              <w:t xml:space="preserve">03.09.19 - 14.09.19 </w:t>
            </w:r>
            <w:r w:rsidRPr="008528CE">
              <w:rPr>
                <w:rFonts w:ascii="Times New Roman" w:hAnsi="Times New Roman"/>
                <w:lang w:val="uk-UA"/>
              </w:rPr>
              <w:t>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val="uk-UA"/>
              </w:rPr>
            </w:pPr>
            <w:r w:rsidRPr="008528CE">
              <w:rPr>
                <w:rFonts w:ascii="Times New Roman" w:hAnsi="Times New Roman"/>
                <w:caps/>
                <w:lang w:val="uk-UA"/>
              </w:rPr>
              <w:t xml:space="preserve">13.09.19-14.09.19 </w:t>
            </w:r>
            <w:r w:rsidRPr="008528CE">
              <w:rPr>
                <w:rFonts w:ascii="Times New Roman" w:hAnsi="Times New Roman"/>
                <w:lang w:val="uk-UA"/>
              </w:rPr>
              <w:t>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Підготовка першого розділу роботи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15.09.19 – 20.09.19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15.09.19–20.09.19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Підготовка другого розділу роботи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21.09.19 – 27.09.19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21.09.19–27.09.19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Проведення експериментальних досліджень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28.09.19 – 08.10.19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28.09.19–08.10.19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Підготовка третього, четвертого розділів роботи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09.10.19 – 11.11.19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09.10.19–11.11.19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lastRenderedPageBreak/>
              <w:t>Розробка нормативно-технічної документації (проектів), практичне впровадження та апробація результатів наукових досліджень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12.11.19 – 16.11.19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12.11.19 – 16.11.19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Охорона праці та безпека у надзвичайних ситуаціях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tabs>
                <w:tab w:val="left" w:pos="2301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17.11.19–20.11.19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tabs>
                <w:tab w:val="left" w:pos="2301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17.11.19–20.11.19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Оформлення роботи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tabs>
                <w:tab w:val="left" w:pos="2301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21.11.19–26.11.19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tabs>
                <w:tab w:val="left" w:pos="2301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21.11.19–26.11.19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Подання роботи науковому керівнику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tabs>
                <w:tab w:val="left" w:pos="2301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27.11.2019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tabs>
                <w:tab w:val="left" w:pos="2301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27.11.2019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Подання роботи на антиплагіат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02.12.2019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02.12.2019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Подання роботи на кафедру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05.12.2019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05.12.2019 р.</w:t>
            </w:r>
          </w:p>
        </w:tc>
      </w:tr>
      <w:tr w:rsidR="008528CE" w:rsidRPr="008528CE" w:rsidTr="001562A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CE" w:rsidRPr="008528CE" w:rsidRDefault="008528CE" w:rsidP="008528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Подання роботи для зовнішнього рецензування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10.12.2019 р.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8CE" w:rsidRPr="008528CE" w:rsidRDefault="008528CE" w:rsidP="008528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528CE">
              <w:rPr>
                <w:rFonts w:ascii="Times New Roman" w:hAnsi="Times New Roman"/>
                <w:lang w:val="uk-UA"/>
              </w:rPr>
              <w:t>10.12.2019 р.</w:t>
            </w:r>
          </w:p>
        </w:tc>
      </w:tr>
    </w:tbl>
    <w:p w:rsidR="008528CE" w:rsidRPr="008528CE" w:rsidRDefault="008528CE" w:rsidP="00852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/>
        </w:rPr>
      </w:pPr>
    </w:p>
    <w:p w:rsidR="008528CE" w:rsidRPr="008528CE" w:rsidRDefault="008528CE" w:rsidP="008528CE">
      <w:pPr>
        <w:shd w:val="clear" w:color="auto" w:fill="FFFFFF"/>
        <w:spacing w:after="0" w:line="240" w:lineRule="auto"/>
        <w:rPr>
          <w:rFonts w:ascii="Times New Roman" w:hAnsi="Times New Roman"/>
          <w:lang w:val="uk-UA"/>
        </w:rPr>
      </w:pPr>
      <w:r w:rsidRPr="008528CE">
        <w:rPr>
          <w:rFonts w:ascii="Times New Roman" w:hAnsi="Times New Roman"/>
          <w:color w:val="000000"/>
          <w:lang w:val="uk-UA"/>
        </w:rPr>
        <w:t xml:space="preserve">Дата видачі завдання </w:t>
      </w:r>
      <w:r w:rsidRPr="008528CE">
        <w:rPr>
          <w:rFonts w:ascii="Times New Roman" w:hAnsi="Times New Roman"/>
          <w:lang w:val="uk-UA"/>
        </w:rPr>
        <w:t>«_</w:t>
      </w:r>
      <w:r w:rsidRPr="008528CE">
        <w:rPr>
          <w:rFonts w:ascii="Times New Roman" w:hAnsi="Times New Roman"/>
          <w:u w:val="single"/>
          <w:lang w:val="uk-UA"/>
        </w:rPr>
        <w:t>12</w:t>
      </w:r>
      <w:r w:rsidRPr="008528CE">
        <w:rPr>
          <w:rFonts w:ascii="Times New Roman" w:hAnsi="Times New Roman"/>
          <w:lang w:val="uk-UA"/>
        </w:rPr>
        <w:t>_» __</w:t>
      </w:r>
      <w:r w:rsidRPr="008528CE">
        <w:rPr>
          <w:rFonts w:ascii="Times New Roman" w:hAnsi="Times New Roman"/>
          <w:u w:val="single"/>
          <w:lang w:val="uk-UA"/>
        </w:rPr>
        <w:t>вересня</w:t>
      </w:r>
      <w:r w:rsidRPr="008528CE">
        <w:rPr>
          <w:rFonts w:ascii="Times New Roman" w:hAnsi="Times New Roman"/>
          <w:lang w:val="uk-UA"/>
        </w:rPr>
        <w:t>_ 2019 р.</w:t>
      </w:r>
    </w:p>
    <w:p w:rsidR="008528CE" w:rsidRPr="008528CE" w:rsidRDefault="008528CE" w:rsidP="00852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8528CE">
        <w:rPr>
          <w:rFonts w:ascii="Times New Roman" w:hAnsi="Times New Roman"/>
          <w:color w:val="000000"/>
          <w:lang w:val="uk-UA"/>
        </w:rPr>
        <w:t>Студент __________________Я.Д. Сергєйчук</w:t>
      </w:r>
    </w:p>
    <w:p w:rsidR="008528CE" w:rsidRPr="008528CE" w:rsidRDefault="008528CE" w:rsidP="00852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8528CE">
        <w:rPr>
          <w:rFonts w:ascii="Times New Roman" w:hAnsi="Times New Roman"/>
          <w:color w:val="000000"/>
          <w:lang w:val="uk-UA"/>
        </w:rPr>
        <w:t>(підпис)</w:t>
      </w:r>
    </w:p>
    <w:p w:rsidR="008528CE" w:rsidRPr="008528CE" w:rsidRDefault="008528CE" w:rsidP="008528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u w:val="single"/>
          <w:lang w:val="uk-UA"/>
        </w:rPr>
      </w:pPr>
      <w:r w:rsidRPr="008528CE">
        <w:rPr>
          <w:rFonts w:ascii="Times New Roman" w:hAnsi="Times New Roman"/>
          <w:color w:val="000000"/>
          <w:lang w:val="uk-UA"/>
        </w:rPr>
        <w:t xml:space="preserve">Науковий керівник    ______________   </w:t>
      </w:r>
      <w:r w:rsidRPr="008528CE">
        <w:rPr>
          <w:rFonts w:ascii="Times New Roman" w:hAnsi="Times New Roman"/>
          <w:color w:val="000000"/>
          <w:u w:val="single"/>
          <w:lang w:val="uk-UA"/>
        </w:rPr>
        <w:t>к.т.н., доцент В.М. Шелудько</w:t>
      </w:r>
    </w:p>
    <w:p w:rsidR="008528CE" w:rsidRPr="008528CE" w:rsidRDefault="008528CE" w:rsidP="008528CE">
      <w:pPr>
        <w:shd w:val="clear" w:color="auto" w:fill="FFFFFF"/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 w:rsidRPr="008528CE">
        <w:rPr>
          <w:rFonts w:ascii="Times New Roman" w:hAnsi="Times New Roman"/>
          <w:color w:val="000000"/>
          <w:lang w:val="uk-UA"/>
        </w:rPr>
        <w:t>(підпис)       (науковий ступінь, звання, ініціали та прізвище)</w:t>
      </w:r>
    </w:p>
    <w:p w:rsidR="008528CE" w:rsidRPr="008528CE" w:rsidRDefault="008528CE" w:rsidP="008528C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lang w:val="uk-UA"/>
        </w:rPr>
      </w:pPr>
    </w:p>
    <w:p w:rsidR="008528CE" w:rsidRPr="008528CE" w:rsidRDefault="008528CE" w:rsidP="00852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8528CE">
        <w:rPr>
          <w:rFonts w:ascii="Times New Roman" w:hAnsi="Times New Roman"/>
          <w:b/>
          <w:color w:val="000000"/>
          <w:lang w:val="uk-UA"/>
        </w:rPr>
        <w:t>Результати захисту магістерської роботи</w:t>
      </w:r>
    </w:p>
    <w:p w:rsidR="008528CE" w:rsidRPr="008528CE" w:rsidRDefault="008528CE" w:rsidP="008528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</w:p>
    <w:p w:rsidR="008528CE" w:rsidRPr="008528CE" w:rsidRDefault="008528CE" w:rsidP="008528CE">
      <w:pPr>
        <w:pStyle w:val="2"/>
        <w:spacing w:line="240" w:lineRule="auto"/>
        <w:ind w:right="0"/>
        <w:jc w:val="left"/>
        <w:rPr>
          <w:bCs w:val="0"/>
          <w:i w:val="0"/>
          <w:iCs w:val="0"/>
          <w:sz w:val="22"/>
          <w:szCs w:val="22"/>
          <w:lang w:eastAsia="en-US"/>
        </w:rPr>
      </w:pPr>
      <w:r w:rsidRPr="008528CE">
        <w:rPr>
          <w:bCs w:val="0"/>
          <w:sz w:val="22"/>
          <w:szCs w:val="22"/>
          <w:lang w:eastAsia="en-US"/>
        </w:rPr>
        <w:t>Магістерська робота оцінена на</w:t>
      </w:r>
    </w:p>
    <w:p w:rsidR="008528CE" w:rsidRPr="008528CE" w:rsidRDefault="008528CE" w:rsidP="008528CE">
      <w:pPr>
        <w:pStyle w:val="2"/>
        <w:spacing w:line="240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lang w:eastAsia="en-US"/>
        </w:rPr>
      </w:pPr>
      <w:r w:rsidRPr="008528CE">
        <w:rPr>
          <w:b w:val="0"/>
          <w:bCs w:val="0"/>
          <w:sz w:val="22"/>
          <w:szCs w:val="22"/>
          <w:lang w:eastAsia="en-US"/>
        </w:rPr>
        <w:t>всього балів ____</w:t>
      </w:r>
    </w:p>
    <w:p w:rsidR="008528CE" w:rsidRPr="008528CE" w:rsidRDefault="008528CE" w:rsidP="008528CE">
      <w:pPr>
        <w:pStyle w:val="2"/>
        <w:spacing w:line="240" w:lineRule="auto"/>
        <w:ind w:right="0"/>
        <w:jc w:val="left"/>
        <w:rPr>
          <w:b w:val="0"/>
          <w:bCs w:val="0"/>
          <w:i w:val="0"/>
          <w:iCs w:val="0"/>
          <w:sz w:val="22"/>
          <w:szCs w:val="22"/>
          <w:lang w:eastAsia="en-US"/>
        </w:rPr>
      </w:pPr>
      <w:r w:rsidRPr="008528CE">
        <w:rPr>
          <w:b w:val="0"/>
          <w:bCs w:val="0"/>
          <w:sz w:val="22"/>
          <w:szCs w:val="22"/>
          <w:lang w:eastAsia="en-US"/>
        </w:rPr>
        <w:t>оцінка за національною шкалою ____</w:t>
      </w:r>
    </w:p>
    <w:p w:rsidR="008528CE" w:rsidRPr="008528CE" w:rsidRDefault="008528CE" w:rsidP="008528CE">
      <w:pPr>
        <w:pStyle w:val="ab"/>
        <w:spacing w:after="0" w:line="240" w:lineRule="auto"/>
        <w:ind w:left="0"/>
        <w:rPr>
          <w:rFonts w:ascii="Times New Roman" w:hAnsi="Times New Roman"/>
          <w:i/>
          <w:color w:val="000000"/>
          <w:lang w:val="uk-UA"/>
        </w:rPr>
      </w:pPr>
      <w:r w:rsidRPr="008528CE">
        <w:rPr>
          <w:rFonts w:ascii="Times New Roman" w:hAnsi="Times New Roman"/>
          <w:i/>
          <w:color w:val="000000"/>
          <w:lang w:val="uk-UA"/>
        </w:rPr>
        <w:t>оцінка за шкалою ЄКТС____</w:t>
      </w:r>
    </w:p>
    <w:p w:rsidR="008528CE" w:rsidRPr="008528CE" w:rsidRDefault="008528CE" w:rsidP="008528CE">
      <w:pPr>
        <w:shd w:val="clear" w:color="auto" w:fill="FFFFFF"/>
        <w:spacing w:after="0" w:line="240" w:lineRule="auto"/>
        <w:rPr>
          <w:rFonts w:ascii="Times New Roman" w:hAnsi="Times New Roman"/>
          <w:lang w:val="uk-UA"/>
        </w:rPr>
      </w:pPr>
      <w:r w:rsidRPr="008528CE">
        <w:rPr>
          <w:rFonts w:ascii="Times New Roman" w:hAnsi="Times New Roman"/>
          <w:color w:val="000000"/>
          <w:lang w:val="uk-UA"/>
        </w:rPr>
        <w:t xml:space="preserve">Протокол засідання ЕК № ____ від «          »   грудня  </w:t>
      </w:r>
      <w:r w:rsidRPr="008528CE">
        <w:rPr>
          <w:rFonts w:ascii="Times New Roman" w:hAnsi="Times New Roman"/>
          <w:lang w:val="uk-UA"/>
        </w:rPr>
        <w:t xml:space="preserve"> 2019 р.</w:t>
      </w:r>
    </w:p>
    <w:p w:rsidR="008528CE" w:rsidRPr="008528CE" w:rsidRDefault="008528CE" w:rsidP="008528CE">
      <w:pPr>
        <w:shd w:val="clear" w:color="auto" w:fill="FFFFFF"/>
        <w:spacing w:after="0" w:line="240" w:lineRule="auto"/>
        <w:rPr>
          <w:rFonts w:ascii="Times New Roman" w:hAnsi="Times New Roman"/>
          <w:lang w:val="uk-UA"/>
        </w:rPr>
      </w:pPr>
      <w:r w:rsidRPr="008528CE">
        <w:rPr>
          <w:rFonts w:ascii="Times New Roman" w:hAnsi="Times New Roman"/>
          <w:lang w:val="uk-UA"/>
        </w:rPr>
        <w:t>Секретар ЕК______________</w:t>
      </w:r>
      <w:r w:rsidRPr="008528CE">
        <w:rPr>
          <w:rFonts w:ascii="Times New Roman" w:hAnsi="Times New Roman"/>
          <w:lang w:val="uk-UA"/>
        </w:rPr>
        <w:tab/>
      </w:r>
      <w:r w:rsidRPr="008528CE">
        <w:rPr>
          <w:rFonts w:ascii="Times New Roman" w:hAnsi="Times New Roman"/>
          <w:u w:val="single"/>
          <w:lang w:val="uk-UA"/>
        </w:rPr>
        <w:t>С.В.Львова</w:t>
      </w:r>
      <w:r w:rsidRPr="008528CE">
        <w:rPr>
          <w:rFonts w:ascii="Times New Roman" w:hAnsi="Times New Roman"/>
          <w:lang w:val="uk-UA"/>
        </w:rPr>
        <w:t>____</w:t>
      </w:r>
    </w:p>
    <w:p w:rsidR="008528CE" w:rsidRPr="008528CE" w:rsidRDefault="008528CE" w:rsidP="008528CE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hAnsi="Times New Roman"/>
          <w:color w:val="000000"/>
          <w:lang w:val="uk-UA"/>
        </w:rPr>
      </w:pPr>
      <w:r w:rsidRPr="008528CE">
        <w:rPr>
          <w:rFonts w:ascii="Times New Roman" w:hAnsi="Times New Roman"/>
          <w:color w:val="000000"/>
          <w:lang w:val="uk-UA"/>
        </w:rPr>
        <w:t>(підпис)                        (ініціали та прізвище)</w:t>
      </w:r>
    </w:p>
    <w:p w:rsidR="008528CE" w:rsidRPr="008528CE" w:rsidRDefault="008528CE" w:rsidP="008528CE">
      <w:pPr>
        <w:spacing w:after="0" w:line="240" w:lineRule="auto"/>
        <w:rPr>
          <w:rFonts w:ascii="Times New Roman" w:hAnsi="Times New Roman"/>
        </w:rPr>
      </w:pPr>
    </w:p>
    <w:p w:rsidR="00016559" w:rsidRDefault="00016559"/>
    <w:p w:rsidR="00F96AC1" w:rsidRPr="00F96AC1" w:rsidRDefault="00F96AC1" w:rsidP="00A70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A708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AC1" w:rsidRDefault="00F96AC1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pPr w:leftFromText="180" w:rightFromText="180" w:horzAnchor="margin" w:tblpY="4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815"/>
      </w:tblGrid>
      <w:tr w:rsidR="008528CE" w:rsidRPr="00DD1DA0" w:rsidTr="001562A6">
        <w:tc>
          <w:tcPr>
            <w:tcW w:w="9854" w:type="dxa"/>
            <w:gridSpan w:val="2"/>
          </w:tcPr>
          <w:p w:rsidR="008528CE" w:rsidRPr="00DD1DA0" w:rsidRDefault="008528CE" w:rsidP="001562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ЗМІСТ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3B40EF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>А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НОТАЦІЯ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815" w:type="dxa"/>
          </w:tcPr>
          <w:p w:rsidR="008528CE" w:rsidRPr="003B40EF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>ПЕРЕЛІК УМОВНИХ ПОЗНАЧЕНЬ, СКОРОЧЕНЬ,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>ТЕРМІНІВ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815" w:type="dxa"/>
          </w:tcPr>
          <w:p w:rsidR="008528CE" w:rsidRPr="003B40EF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>ВСТУП……………………................…………………………………………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3B40EF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>РОЗДІЛ 1.  ОГЛЯД НАУКОВО - ТЕХНІЧНОЇ ЛІТЕРАТУРИ, ІНТЕРНЕТ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 xml:space="preserve"> РЕСУРСІВ І ПАТЕНТНИХ ПОШУКІВ 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………..…………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28CE" w:rsidRPr="003B40EF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3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Асортимент і харчова цінність борошняних кондитерських виробів в Україні……………………………………………………………………….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28CE" w:rsidRPr="003B40EF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3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фокаччі</w:t>
            </w: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………..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815" w:type="dxa"/>
          </w:tcPr>
          <w:p w:rsidR="008528CE" w:rsidRPr="003B40EF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3"/>
              </w:numPr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9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рослинної сировини в технології борошняних кондитерських виробів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…………………………………………………………...</w:t>
            </w:r>
          </w:p>
        </w:tc>
        <w:tc>
          <w:tcPr>
            <w:tcW w:w="815" w:type="dxa"/>
          </w:tcPr>
          <w:p w:rsidR="008528CE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28CE" w:rsidRPr="003B40EF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>Висновки до розділу 1……………………………………………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………….</w:t>
            </w:r>
          </w:p>
        </w:tc>
        <w:tc>
          <w:tcPr>
            <w:tcW w:w="815" w:type="dxa"/>
          </w:tcPr>
          <w:p w:rsidR="008528CE" w:rsidRPr="00AA3F1D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>РОЗДІЛ 2. ОБ’ЄКТИ ТА МЕТОДИ ДОСЛІДЖЕНЬ ……..……………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 xml:space="preserve">Об’єкти 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>матеріали досліджень…………………………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>Методика визначення вмісту сирої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>клейковини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…………….……….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>Методика визначення вологості прискореним методом …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7C6BE2" w:rsidRDefault="008528CE" w:rsidP="008528CE">
            <w:pPr>
              <w:pStyle w:val="a9"/>
              <w:numPr>
                <w:ilvl w:val="1"/>
                <w:numId w:val="1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E2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дослідження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титрованої кислотності</w:t>
            </w:r>
            <w:r w:rsidRPr="007C6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…….……….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7C6BE2" w:rsidRDefault="008528CE" w:rsidP="008528CE">
            <w:pPr>
              <w:pStyle w:val="a9"/>
              <w:numPr>
                <w:ilvl w:val="1"/>
                <w:numId w:val="1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Методика визначення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пористості…</w:t>
            </w:r>
            <w:r w:rsidRPr="007C6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color w:val="44546A" w:themeColor="text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4546A" w:themeColor="text2"/>
                <w:sz w:val="28"/>
                <w:szCs w:val="28"/>
                <w:lang w:val="uk-UA"/>
              </w:rPr>
              <w:t>33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7C6BE2" w:rsidRDefault="008528CE" w:rsidP="008528CE">
            <w:pPr>
              <w:pStyle w:val="a9"/>
              <w:numPr>
                <w:ilvl w:val="1"/>
                <w:numId w:val="1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визначення</w:t>
            </w:r>
            <w:r w:rsidRPr="007C6BE2">
              <w:rPr>
                <w:rFonts w:ascii="Times New Roman" w:hAnsi="Times New Roman" w:cs="Times New Roman"/>
                <w:sz w:val="28"/>
                <w:szCs w:val="28"/>
              </w:rPr>
              <w:t xml:space="preserve"> виходу готових виробів………………</w:t>
            </w:r>
            <w:r w:rsidRPr="007C6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……..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>Методика визначення органолептичних показників якості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4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>Методика обробки експериментальних даних……………………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815" w:type="dxa"/>
          </w:tcPr>
          <w:p w:rsidR="008528CE" w:rsidRPr="00AA1E9B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</w:tr>
      <w:tr w:rsidR="008528CE" w:rsidRPr="00DD1DA0" w:rsidTr="001562A6">
        <w:trPr>
          <w:trHeight w:val="287"/>
        </w:trPr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lastRenderedPageBreak/>
              <w:t>Висновки до розділу 2………………………………………………….……..</w:t>
            </w:r>
          </w:p>
        </w:tc>
        <w:tc>
          <w:tcPr>
            <w:tcW w:w="815" w:type="dxa"/>
          </w:tcPr>
          <w:p w:rsidR="008528CE" w:rsidRPr="00AA1E9B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 xml:space="preserve">РОЗДІЛ 3 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ЕКСПЕРИМЕНТАЛЬНА ЧАСТИНА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………………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>………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…..</w:t>
            </w:r>
          </w:p>
        </w:tc>
        <w:tc>
          <w:tcPr>
            <w:tcW w:w="815" w:type="dxa"/>
          </w:tcPr>
          <w:p w:rsidR="008528CE" w:rsidRPr="0045400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2"/>
              <w:numPr>
                <w:ilvl w:val="1"/>
                <w:numId w:val="15"/>
              </w:numPr>
              <w:shd w:val="clear" w:color="auto" w:fill="auto"/>
              <w:ind w:left="0" w:right="0" w:firstLine="0"/>
              <w:rPr>
                <w:szCs w:val="28"/>
              </w:rPr>
            </w:pPr>
            <w:r w:rsidRPr="00DD1DA0">
              <w:rPr>
                <w:szCs w:val="28"/>
              </w:rPr>
              <w:t>Визначення фізико-хімічних показників вхідної сировини ............</w:t>
            </w:r>
          </w:p>
        </w:tc>
        <w:tc>
          <w:tcPr>
            <w:tcW w:w="815" w:type="dxa"/>
          </w:tcPr>
          <w:p w:rsidR="008528CE" w:rsidRPr="0045400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2"/>
              <w:numPr>
                <w:ilvl w:val="1"/>
                <w:numId w:val="15"/>
              </w:numPr>
              <w:shd w:val="clear" w:color="auto" w:fill="auto"/>
              <w:ind w:left="0" w:right="0" w:firstLine="0"/>
              <w:rPr>
                <w:szCs w:val="28"/>
              </w:rPr>
            </w:pPr>
            <w:r w:rsidRPr="00DD1DA0">
              <w:rPr>
                <w:szCs w:val="28"/>
              </w:rPr>
              <w:t xml:space="preserve">Розрахунок рецептури </w:t>
            </w:r>
            <w:r>
              <w:rPr>
                <w:szCs w:val="28"/>
              </w:rPr>
              <w:t>фокаччі</w:t>
            </w:r>
            <w:r w:rsidRPr="00DD1DA0">
              <w:rPr>
                <w:szCs w:val="28"/>
              </w:rPr>
              <w:t>………..……………………………</w:t>
            </w:r>
            <w:r>
              <w:rPr>
                <w:szCs w:val="28"/>
              </w:rPr>
              <w:t>….</w:t>
            </w:r>
          </w:p>
        </w:tc>
        <w:tc>
          <w:tcPr>
            <w:tcW w:w="815" w:type="dxa"/>
          </w:tcPr>
          <w:p w:rsidR="008528CE" w:rsidRPr="0045400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Визначення</w:t>
            </w: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фізико-хімічних показників якості тіста і готових виробів…….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.....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3.3.1  Визначення вологості тіста…………………………………………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3.3.2 Визначення вологості готових виробів………………………………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3.3.3 Визначення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кислотності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готових виробів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……….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…………………….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661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5"/>
              </w:numPr>
              <w:tabs>
                <w:tab w:val="left" w:pos="0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структурно-механічних показників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фокаччі.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pStyle w:val="a9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пористості вир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…..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pStyle w:val="a9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Визначення виходу і упіку готових виробів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5"/>
              </w:numPr>
              <w:tabs>
                <w:tab w:val="left" w:pos="0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Дослідження зміни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вологості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фокаччі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зберігання…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………..</w:t>
            </w:r>
          </w:p>
        </w:tc>
        <w:tc>
          <w:tcPr>
            <w:tcW w:w="815" w:type="dxa"/>
          </w:tcPr>
          <w:p w:rsidR="008528CE" w:rsidRPr="002932E8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8528CE">
            <w:pPr>
              <w:pStyle w:val="a9"/>
              <w:numPr>
                <w:ilvl w:val="1"/>
                <w:numId w:val="15"/>
              </w:numPr>
              <w:tabs>
                <w:tab w:val="left" w:pos="0"/>
              </w:tabs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>Результати дослідження органолептичних властивостей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фокаччі..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 xml:space="preserve">Висновки до розділу 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3……………………………………………………….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>РОЗДІЛ 4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УДОСКОНАЛЕННЯ ТЕХНОЛОГІЇ ФОКАЧЧІ З КУКУРУДЗЯНИМ БОРОШНОМ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…………………….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…………………….</w:t>
            </w:r>
          </w:p>
        </w:tc>
        <w:tc>
          <w:tcPr>
            <w:tcW w:w="815" w:type="dxa"/>
          </w:tcPr>
          <w:p w:rsidR="008528CE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pStyle w:val="a9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4.1 Технологія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фокаччі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кукурудзяним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борошном……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……………..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pStyle w:val="a9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 Розрахунок харчової цінності розроблених виробів……………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pStyle w:val="a9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4.3 </w:t>
            </w: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Використання системи аналізу небезпечних чинників і</w:t>
            </w: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 </w:t>
            </w: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критичних точок контролю (НАССР) при виробництві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фокаччі</w:t>
            </w: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з</w:t>
            </w: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 xml:space="preserve"> додаванням</w:t>
            </w:r>
            <w:r w:rsidRPr="00DD1DA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  <w:lang w:val="uk-UA"/>
              </w:rPr>
              <w:t>кукурудзяного борошна………….</w:t>
            </w:r>
          </w:p>
        </w:tc>
        <w:tc>
          <w:tcPr>
            <w:tcW w:w="815" w:type="dxa"/>
          </w:tcPr>
          <w:p w:rsidR="008528CE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pStyle w:val="a9"/>
              <w:tabs>
                <w:tab w:val="left" w:pos="0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4.4 </w:t>
            </w:r>
            <w:r w:rsidRPr="00DD1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Економічний ефект впроваджених виробів 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 xml:space="preserve">Висновки до розділу 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РОЗДІЛ 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>.</w:t>
            </w:r>
            <w:r w:rsidRPr="00DD1DA0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 xml:space="preserve"> ОХОРОНА ПРАЦІ ТА БЕЗПЕКА </w:t>
            </w:r>
            <w:r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У</w:t>
            </w:r>
            <w:r w:rsidRPr="00DD1DA0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 xml:space="preserve"> НАДЗВИЧАЙНИХ СИТУАЦІЯХ 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5.1. Система управління охороною праці в університеті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>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pacing w:val="7"/>
                <w:sz w:val="28"/>
                <w:szCs w:val="28"/>
                <w:lang w:val="uk-UA"/>
              </w:rPr>
              <w:t>5.2. Аналіз умов праці в університеті</w:t>
            </w:r>
            <w:r w:rsidRPr="00DD1DA0">
              <w:rPr>
                <w:rFonts w:ascii="Times New Roman" w:hAnsi="Times New Roman"/>
                <w:spacing w:val="7"/>
                <w:sz w:val="28"/>
                <w:szCs w:val="28"/>
              </w:rPr>
              <w:t>……</w:t>
            </w:r>
            <w:r w:rsidRPr="00DD1DA0">
              <w:rPr>
                <w:rFonts w:ascii="Times New Roman" w:hAnsi="Times New Roman"/>
                <w:spacing w:val="7"/>
                <w:sz w:val="28"/>
                <w:szCs w:val="28"/>
                <w:lang w:val="uk-UA"/>
              </w:rPr>
              <w:t>…………………………</w:t>
            </w:r>
            <w:r>
              <w:rPr>
                <w:rFonts w:ascii="Times New Roman" w:hAnsi="Times New Roman"/>
                <w:spacing w:val="7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C661A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5.3. Охорона праці у навчально-дослідних лабораторіях</w:t>
            </w:r>
            <w:r w:rsidRPr="00DD1DA0">
              <w:rPr>
                <w:rFonts w:ascii="Times New Roman" w:hAnsi="Times New Roman"/>
                <w:color w:val="FF0000"/>
                <w:sz w:val="28"/>
                <w:szCs w:val="28"/>
              </w:rPr>
              <w:t>……………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C661A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5.4. Безпека в надзвичайних ситуаціях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>…………………..……………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DA0">
              <w:rPr>
                <w:rFonts w:ascii="Times New Roman" w:hAnsi="Times New Roman"/>
                <w:sz w:val="28"/>
                <w:szCs w:val="28"/>
              </w:rPr>
              <w:t xml:space="preserve">Висновки до розділу </w:t>
            </w: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C661A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ВИСНОВКИ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….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C661A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СПИСОК ВИКОРИСТАНИХ ДЖЕРЕЛ</w:t>
            </w:r>
            <w:r w:rsidRPr="00DD1DA0">
              <w:rPr>
                <w:rFonts w:ascii="Times New Roman" w:hAnsi="Times New Roman"/>
                <w:sz w:val="28"/>
                <w:szCs w:val="28"/>
              </w:rPr>
              <w:t xml:space="preserve"> 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15" w:type="dxa"/>
          </w:tcPr>
          <w:p w:rsidR="008528CE" w:rsidRPr="00DC661A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  <w:tr w:rsidR="008528CE" w:rsidRPr="00DD1DA0" w:rsidTr="001562A6">
        <w:tc>
          <w:tcPr>
            <w:tcW w:w="9039" w:type="dxa"/>
          </w:tcPr>
          <w:p w:rsidR="008528CE" w:rsidRPr="00DD1DA0" w:rsidRDefault="008528CE" w:rsidP="001562A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DA0">
              <w:rPr>
                <w:rFonts w:ascii="Times New Roman" w:hAnsi="Times New Roman"/>
                <w:sz w:val="28"/>
                <w:szCs w:val="28"/>
                <w:lang w:val="uk-UA"/>
              </w:rPr>
              <w:t>ДОДАТКИ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…………………………………………………………………….</w:t>
            </w:r>
          </w:p>
        </w:tc>
        <w:tc>
          <w:tcPr>
            <w:tcW w:w="815" w:type="dxa"/>
          </w:tcPr>
          <w:p w:rsidR="008528CE" w:rsidRPr="00DD1DA0" w:rsidRDefault="008528CE" w:rsidP="001562A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</w:tr>
    </w:tbl>
    <w:p w:rsidR="008528CE" w:rsidRDefault="008528CE" w:rsidP="008528CE"/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Pr="00B625A7" w:rsidRDefault="008528CE" w:rsidP="008528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АНОТАЦІЯ</w:t>
      </w:r>
    </w:p>
    <w:p w:rsidR="008528CE" w:rsidRPr="00CB3DFD" w:rsidRDefault="008528CE" w:rsidP="008528C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28CE" w:rsidRPr="000B5F7C" w:rsidRDefault="008528CE" w:rsidP="008528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Сергєйчук Я.Д. </w:t>
      </w:r>
      <w:r w:rsidRPr="00AC6808">
        <w:rPr>
          <w:rFonts w:ascii="Times New Roman" w:hAnsi="Times New Roman"/>
          <w:b/>
          <w:sz w:val="28"/>
          <w:szCs w:val="28"/>
          <w:lang w:val="uk-UA"/>
        </w:rPr>
        <w:t xml:space="preserve">Удосконалення технології фокаччі за рахунок використання рослинної сировини підвищеної харчової цінності </w:t>
      </w:r>
      <w:r w:rsidRPr="00842EBD">
        <w:rPr>
          <w:rFonts w:ascii="Times New Roman" w:hAnsi="Times New Roman"/>
          <w:sz w:val="28"/>
          <w:szCs w:val="28"/>
        </w:rPr>
        <w:t xml:space="preserve">Магістерська робота зі спеціальності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181 Харчові технології </w:t>
      </w:r>
      <w:r w:rsidRPr="00E526BF">
        <w:rPr>
          <w:rFonts w:ascii="Times New Roman" w:hAnsi="Times New Roman"/>
          <w:sz w:val="28"/>
          <w:szCs w:val="28"/>
        </w:rPr>
        <w:t xml:space="preserve">ВНЗ Укоопспілки «Полтавський університет економіки і торгівлі», </w:t>
      </w:r>
      <w:r>
        <w:rPr>
          <w:rFonts w:ascii="Times New Roman" w:hAnsi="Times New Roman"/>
          <w:sz w:val="28"/>
          <w:szCs w:val="28"/>
        </w:rPr>
        <w:t>м. Полтава, 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0B5F7C">
        <w:rPr>
          <w:rFonts w:ascii="Times New Roman" w:hAnsi="Times New Roman"/>
          <w:sz w:val="28"/>
          <w:szCs w:val="28"/>
        </w:rPr>
        <w:t xml:space="preserve">– </w:t>
      </w:r>
      <w:r w:rsidRPr="00A07882">
        <w:rPr>
          <w:rFonts w:ascii="Times New Roman" w:hAnsi="Times New Roman"/>
          <w:sz w:val="28"/>
          <w:szCs w:val="28"/>
          <w:lang w:val="uk-UA"/>
        </w:rPr>
        <w:t xml:space="preserve">87 </w:t>
      </w:r>
      <w:r w:rsidRPr="000B5F7C">
        <w:rPr>
          <w:rFonts w:ascii="Times New Roman" w:hAnsi="Times New Roman"/>
          <w:sz w:val="28"/>
          <w:szCs w:val="28"/>
        </w:rPr>
        <w:t>с.</w:t>
      </w:r>
    </w:p>
    <w:p w:rsidR="008528CE" w:rsidRPr="00E526BF" w:rsidRDefault="008528CE" w:rsidP="008528CE">
      <w:pPr>
        <w:pStyle w:val="msonormalcxspmiddle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0B5F7C">
        <w:rPr>
          <w:sz w:val="28"/>
          <w:szCs w:val="28"/>
          <w:lang w:val="uk-UA"/>
        </w:rPr>
        <w:t xml:space="preserve">Магістерська робота складається зі вступу, п’яти розділів, висновків, списку використаних літературних джерел і  додатків. Матеріал магістерської роботи викладений на </w:t>
      </w:r>
      <w:r w:rsidRPr="00A07882">
        <w:rPr>
          <w:sz w:val="28"/>
          <w:szCs w:val="28"/>
          <w:lang w:val="uk-UA"/>
        </w:rPr>
        <w:t>87</w:t>
      </w:r>
      <w:r w:rsidRPr="000B5F7C">
        <w:rPr>
          <w:sz w:val="28"/>
          <w:szCs w:val="28"/>
          <w:lang w:val="uk-UA"/>
        </w:rPr>
        <w:t xml:space="preserve"> сторінках друкованого тексту, </w:t>
      </w:r>
      <w:r w:rsidRPr="00A07882">
        <w:rPr>
          <w:sz w:val="28"/>
          <w:szCs w:val="28"/>
          <w:lang w:val="uk-UA"/>
        </w:rPr>
        <w:t xml:space="preserve">містить 12 таблиць, 22 </w:t>
      </w:r>
      <w:r w:rsidRPr="000B5F7C">
        <w:rPr>
          <w:sz w:val="28"/>
          <w:szCs w:val="28"/>
          <w:lang w:val="uk-UA"/>
        </w:rPr>
        <w:t xml:space="preserve">рисунка; список використаних літературних джерел включає </w:t>
      </w:r>
      <w:r w:rsidRPr="00A07882">
        <w:rPr>
          <w:sz w:val="28"/>
          <w:szCs w:val="28"/>
          <w:lang w:val="uk-UA"/>
        </w:rPr>
        <w:t xml:space="preserve">77 </w:t>
      </w:r>
      <w:r>
        <w:rPr>
          <w:sz w:val="28"/>
          <w:szCs w:val="28"/>
          <w:lang w:val="uk-UA"/>
        </w:rPr>
        <w:t>найменувань</w:t>
      </w:r>
      <w:r w:rsidRPr="00E526BF">
        <w:rPr>
          <w:sz w:val="28"/>
          <w:szCs w:val="28"/>
          <w:lang w:val="uk-UA"/>
        </w:rPr>
        <w:t>.</w:t>
      </w:r>
    </w:p>
    <w:p w:rsidR="008528CE" w:rsidRPr="00CB3DFD" w:rsidRDefault="008528CE" w:rsidP="008528CE">
      <w:pPr>
        <w:pStyle w:val="msonormalcxspmiddle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526BF">
        <w:rPr>
          <w:sz w:val="28"/>
          <w:szCs w:val="28"/>
          <w:lang w:val="uk-UA"/>
        </w:rPr>
        <w:t>Магістерська робота</w:t>
      </w:r>
      <w:r w:rsidRPr="00CB3DFD">
        <w:rPr>
          <w:sz w:val="28"/>
          <w:szCs w:val="28"/>
          <w:lang w:val="uk-UA"/>
        </w:rPr>
        <w:t xml:space="preserve"> присвячена питанням розробки технології </w:t>
      </w:r>
      <w:r>
        <w:rPr>
          <w:sz w:val="28"/>
          <w:szCs w:val="28"/>
          <w:lang w:val="uk-UA"/>
        </w:rPr>
        <w:t xml:space="preserve">фокаччі </w:t>
      </w:r>
      <w:r w:rsidRPr="00CB3DFD">
        <w:rPr>
          <w:sz w:val="28"/>
          <w:szCs w:val="28"/>
          <w:lang w:val="uk-UA"/>
        </w:rPr>
        <w:t xml:space="preserve">з додаванням </w:t>
      </w:r>
      <w:r>
        <w:rPr>
          <w:sz w:val="28"/>
          <w:szCs w:val="28"/>
          <w:lang w:val="uk-UA"/>
        </w:rPr>
        <w:t>кукурудзяного борошна,</w:t>
      </w:r>
      <w:r w:rsidRPr="00CB3DFD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е</w:t>
      </w:r>
      <w:r w:rsidRPr="00CB3DFD">
        <w:rPr>
          <w:sz w:val="28"/>
          <w:szCs w:val="28"/>
          <w:lang w:val="uk-UA"/>
        </w:rPr>
        <w:t xml:space="preserve"> міст</w:t>
      </w:r>
      <w:r>
        <w:rPr>
          <w:sz w:val="28"/>
          <w:szCs w:val="28"/>
          <w:lang w:val="uk-UA"/>
        </w:rPr>
        <w:t>я</w:t>
      </w:r>
      <w:r w:rsidRPr="00CB3DFD">
        <w:rPr>
          <w:sz w:val="28"/>
          <w:szCs w:val="28"/>
          <w:lang w:val="uk-UA"/>
        </w:rPr>
        <w:t>ть у сво</w:t>
      </w:r>
      <w:r>
        <w:rPr>
          <w:sz w:val="28"/>
          <w:szCs w:val="28"/>
          <w:lang w:val="uk-UA"/>
        </w:rPr>
        <w:t>єму складі харчові волокна, вітаміни, мікро-, макроєлементи.</w:t>
      </w:r>
    </w:p>
    <w:p w:rsidR="008528CE" w:rsidRPr="00CB3DFD" w:rsidRDefault="008528CE" w:rsidP="008528CE">
      <w:pPr>
        <w:tabs>
          <w:tab w:val="left" w:pos="91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DFD">
        <w:rPr>
          <w:rFonts w:ascii="Times New Roman" w:hAnsi="Times New Roman"/>
          <w:sz w:val="28"/>
          <w:szCs w:val="28"/>
        </w:rPr>
        <w:t xml:space="preserve">Робота включає наступні 5 розділи: </w:t>
      </w:r>
    </w:p>
    <w:p w:rsidR="008528CE" w:rsidRPr="00CB3DFD" w:rsidRDefault="008528CE" w:rsidP="008528CE">
      <w:pPr>
        <w:numPr>
          <w:ilvl w:val="0"/>
          <w:numId w:val="16"/>
        </w:numPr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  <w:r w:rsidRPr="00B6391E">
        <w:rPr>
          <w:rFonts w:ascii="Times New Roman" w:hAnsi="Times New Roman"/>
          <w:sz w:val="28"/>
          <w:szCs w:val="28"/>
        </w:rPr>
        <w:t>Огл</w:t>
      </w:r>
      <w:r>
        <w:rPr>
          <w:rFonts w:ascii="Times New Roman" w:hAnsi="Times New Roman"/>
          <w:sz w:val="28"/>
          <w:szCs w:val="28"/>
        </w:rPr>
        <w:t>яд науково</w:t>
      </w:r>
      <w:r w:rsidRPr="00042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42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технічної літератури</w:t>
      </w:r>
      <w:r w:rsidRPr="00B6391E">
        <w:rPr>
          <w:rFonts w:ascii="Times New Roman" w:hAnsi="Times New Roman"/>
          <w:sz w:val="28"/>
          <w:szCs w:val="28"/>
        </w:rPr>
        <w:t>, інтернет ресурсів і патентних пошуків</w:t>
      </w:r>
      <w:r w:rsidRPr="00CB3DFD">
        <w:rPr>
          <w:rFonts w:ascii="Times New Roman" w:hAnsi="Times New Roman"/>
          <w:sz w:val="28"/>
          <w:szCs w:val="28"/>
        </w:rPr>
        <w:t>;</w:t>
      </w:r>
    </w:p>
    <w:p w:rsidR="008528CE" w:rsidRPr="00CB3DFD" w:rsidRDefault="008528CE" w:rsidP="008528CE">
      <w:pPr>
        <w:numPr>
          <w:ilvl w:val="0"/>
          <w:numId w:val="16"/>
        </w:numPr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  <w:r w:rsidRPr="00B6391E">
        <w:rPr>
          <w:rFonts w:ascii="Times New Roman" w:hAnsi="Times New Roman"/>
          <w:sz w:val="28"/>
          <w:szCs w:val="28"/>
        </w:rPr>
        <w:t>Об’єкти та методи досліджень</w:t>
      </w:r>
      <w:r w:rsidRPr="00CB3DFD">
        <w:rPr>
          <w:rFonts w:ascii="Times New Roman" w:hAnsi="Times New Roman"/>
          <w:sz w:val="28"/>
          <w:szCs w:val="28"/>
        </w:rPr>
        <w:t>;</w:t>
      </w:r>
    </w:p>
    <w:p w:rsidR="008528CE" w:rsidRPr="00CB3DFD" w:rsidRDefault="008528CE" w:rsidP="008528CE">
      <w:pPr>
        <w:numPr>
          <w:ilvl w:val="0"/>
          <w:numId w:val="16"/>
        </w:numPr>
        <w:spacing w:after="0" w:line="36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Експериментальна частина</w:t>
      </w:r>
      <w:r w:rsidRPr="00CB3DFD">
        <w:rPr>
          <w:rFonts w:ascii="Times New Roman" w:hAnsi="Times New Roman"/>
          <w:sz w:val="28"/>
          <w:szCs w:val="28"/>
        </w:rPr>
        <w:t>;</w:t>
      </w:r>
    </w:p>
    <w:p w:rsidR="008528CE" w:rsidRPr="00CB3DFD" w:rsidRDefault="008528CE" w:rsidP="008528CE">
      <w:pPr>
        <w:numPr>
          <w:ilvl w:val="0"/>
          <w:numId w:val="16"/>
        </w:numPr>
        <w:spacing w:after="0" w:line="360" w:lineRule="auto"/>
        <w:ind w:left="709" w:right="-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Удосконалення технології фокаччі з кукурудзяним борошном</w:t>
      </w:r>
      <w:r w:rsidRPr="00CB3DFD">
        <w:rPr>
          <w:rFonts w:ascii="Times New Roman" w:hAnsi="Times New Roman"/>
          <w:sz w:val="28"/>
          <w:szCs w:val="28"/>
        </w:rPr>
        <w:t>;</w:t>
      </w:r>
    </w:p>
    <w:p w:rsidR="008528CE" w:rsidRPr="00CB3DFD" w:rsidRDefault="008528CE" w:rsidP="008528CE">
      <w:pPr>
        <w:numPr>
          <w:ilvl w:val="0"/>
          <w:numId w:val="16"/>
        </w:numPr>
        <w:spacing w:after="0" w:line="360" w:lineRule="auto"/>
        <w:ind w:left="709" w:right="-6" w:firstLine="0"/>
        <w:rPr>
          <w:rFonts w:ascii="Times New Roman" w:hAnsi="Times New Roman"/>
          <w:sz w:val="28"/>
          <w:szCs w:val="28"/>
        </w:rPr>
      </w:pPr>
      <w:r>
        <w:rPr>
          <w:rStyle w:val="FontStyle25"/>
          <w:rFonts w:eastAsia="Calibri"/>
          <w:sz w:val="28"/>
          <w:szCs w:val="28"/>
        </w:rPr>
        <w:t>Охорона праці та безпека в</w:t>
      </w:r>
      <w:r w:rsidRPr="00CB3DFD">
        <w:rPr>
          <w:rStyle w:val="FontStyle25"/>
          <w:rFonts w:eastAsia="Calibri"/>
          <w:sz w:val="28"/>
          <w:szCs w:val="28"/>
        </w:rPr>
        <w:t xml:space="preserve"> надзвичайних ситуаціях.</w:t>
      </w:r>
    </w:p>
    <w:p w:rsidR="008528CE" w:rsidRPr="00CB3DFD" w:rsidRDefault="008528CE" w:rsidP="008528CE">
      <w:pPr>
        <w:tabs>
          <w:tab w:val="left" w:pos="9150"/>
        </w:tabs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B3DFD">
        <w:rPr>
          <w:rFonts w:ascii="Times New Roman" w:hAnsi="Times New Roman"/>
          <w:spacing w:val="-6"/>
          <w:sz w:val="28"/>
          <w:szCs w:val="28"/>
        </w:rPr>
        <w:t>В першому розділі наведено аналіз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асортименту і харчової цінності імпортних борошняних кондитерських виробів</w:t>
      </w:r>
      <w:r w:rsidRPr="00CB3DFD">
        <w:rPr>
          <w:rFonts w:ascii="Times New Roman" w:hAnsi="Times New Roman"/>
          <w:spacing w:val="-6"/>
          <w:sz w:val="28"/>
          <w:szCs w:val="28"/>
        </w:rPr>
        <w:t xml:space="preserve">; визначені основні тенденції розвитку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технології сконів </w:t>
      </w:r>
      <w:r w:rsidRPr="00CB3DFD">
        <w:rPr>
          <w:rFonts w:ascii="Times New Roman" w:hAnsi="Times New Roman"/>
          <w:spacing w:val="-6"/>
          <w:sz w:val="28"/>
          <w:szCs w:val="28"/>
        </w:rPr>
        <w:t xml:space="preserve">та шляхи підвищення споживчого попиту на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скони</w:t>
      </w:r>
      <w:r w:rsidRPr="00CB3DFD">
        <w:rPr>
          <w:rFonts w:ascii="Times New Roman" w:hAnsi="Times New Roman"/>
          <w:spacing w:val="-6"/>
          <w:sz w:val="28"/>
          <w:szCs w:val="28"/>
        </w:rPr>
        <w:t xml:space="preserve">; обґрунтовано вибір теми досліджень та її актуальність. </w:t>
      </w:r>
    </w:p>
    <w:p w:rsidR="008528CE" w:rsidRPr="00CB3DFD" w:rsidRDefault="008528CE" w:rsidP="008528CE">
      <w:pPr>
        <w:tabs>
          <w:tab w:val="left" w:pos="91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DFD">
        <w:rPr>
          <w:rFonts w:ascii="Times New Roman" w:hAnsi="Times New Roman"/>
          <w:sz w:val="28"/>
          <w:szCs w:val="28"/>
        </w:rPr>
        <w:t xml:space="preserve">В другому розділі наведена стисла характеристика об'єктів досліджень; програма теоретичних та експериментальних завдань; описані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B3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CB3DFD">
        <w:rPr>
          <w:rFonts w:ascii="Times New Roman" w:hAnsi="Times New Roman"/>
          <w:sz w:val="28"/>
          <w:szCs w:val="28"/>
        </w:rPr>
        <w:t>дані посилання на використані в роботі методи і методики досліджень.</w:t>
      </w:r>
    </w:p>
    <w:p w:rsidR="008528CE" w:rsidRPr="00CB3DFD" w:rsidRDefault="008528CE" w:rsidP="008528CE">
      <w:pPr>
        <w:tabs>
          <w:tab w:val="left" w:pos="91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DFD">
        <w:rPr>
          <w:rFonts w:ascii="Times New Roman" w:hAnsi="Times New Roman"/>
          <w:sz w:val="28"/>
          <w:szCs w:val="28"/>
        </w:rPr>
        <w:t xml:space="preserve">В третьому розділі </w:t>
      </w:r>
      <w:r>
        <w:rPr>
          <w:rFonts w:ascii="Times New Roman" w:hAnsi="Times New Roman"/>
          <w:sz w:val="28"/>
          <w:szCs w:val="28"/>
          <w:lang w:val="uk-UA"/>
        </w:rPr>
        <w:t>розраховано рецептури фокаччі, які містять кукудзяне борошно борошно у визначеній кількості</w:t>
      </w:r>
      <w:r w:rsidRPr="00CB3DFD">
        <w:rPr>
          <w:rFonts w:ascii="Times New Roman" w:hAnsi="Times New Roman"/>
          <w:sz w:val="28"/>
          <w:szCs w:val="28"/>
        </w:rPr>
        <w:t xml:space="preserve"> та технологію їх виготовлення; досліджені фізико-хімічні показники </w:t>
      </w:r>
      <w:r>
        <w:rPr>
          <w:rFonts w:ascii="Times New Roman" w:hAnsi="Times New Roman"/>
          <w:sz w:val="28"/>
          <w:szCs w:val="28"/>
          <w:lang w:val="uk-UA"/>
        </w:rPr>
        <w:t xml:space="preserve">вхідної </w:t>
      </w:r>
      <w:r>
        <w:rPr>
          <w:rFonts w:ascii="Times New Roman" w:hAnsi="Times New Roman"/>
          <w:sz w:val="28"/>
          <w:szCs w:val="28"/>
        </w:rPr>
        <w:t>сировини,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3DFD">
        <w:rPr>
          <w:rFonts w:ascii="Times New Roman" w:hAnsi="Times New Roman"/>
          <w:sz w:val="28"/>
          <w:szCs w:val="28"/>
        </w:rPr>
        <w:lastRenderedPageBreak/>
        <w:t>результати експериментальних досліджень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CB3DFD">
        <w:rPr>
          <w:rFonts w:ascii="Times New Roman" w:hAnsi="Times New Roman"/>
          <w:sz w:val="28"/>
          <w:szCs w:val="28"/>
        </w:rPr>
        <w:t xml:space="preserve"> змін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B3DFD">
        <w:rPr>
          <w:rFonts w:ascii="Times New Roman" w:hAnsi="Times New Roman"/>
          <w:sz w:val="28"/>
          <w:szCs w:val="28"/>
        </w:rPr>
        <w:t xml:space="preserve"> хім</w:t>
      </w:r>
      <w:r>
        <w:rPr>
          <w:rFonts w:ascii="Times New Roman" w:hAnsi="Times New Roman"/>
          <w:sz w:val="28"/>
          <w:szCs w:val="28"/>
        </w:rPr>
        <w:t>ічного складу і органолептичн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</w:rPr>
        <w:t>показник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B3DFD">
        <w:rPr>
          <w:rFonts w:ascii="Times New Roman" w:hAnsi="Times New Roman"/>
          <w:sz w:val="28"/>
          <w:szCs w:val="28"/>
        </w:rPr>
        <w:t xml:space="preserve"> дослідних зразків.</w:t>
      </w:r>
    </w:p>
    <w:p w:rsidR="008528CE" w:rsidRPr="0081072E" w:rsidRDefault="008528CE" w:rsidP="008528CE">
      <w:pPr>
        <w:tabs>
          <w:tab w:val="left" w:pos="91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CB3DFD">
        <w:rPr>
          <w:rFonts w:ascii="Times New Roman" w:hAnsi="Times New Roman"/>
          <w:sz w:val="28"/>
          <w:szCs w:val="28"/>
        </w:rPr>
        <w:t>У четвертому</w:t>
      </w:r>
      <w:proofErr w:type="gramEnd"/>
      <w:r w:rsidRPr="00CB3DFD">
        <w:rPr>
          <w:rFonts w:ascii="Times New Roman" w:hAnsi="Times New Roman"/>
          <w:sz w:val="28"/>
          <w:szCs w:val="28"/>
        </w:rPr>
        <w:t xml:space="preserve"> розділі </w:t>
      </w:r>
      <w:r>
        <w:rPr>
          <w:rFonts w:ascii="Times New Roman" w:hAnsi="Times New Roman"/>
          <w:sz w:val="28"/>
          <w:szCs w:val="28"/>
          <w:lang w:val="uk-UA"/>
        </w:rPr>
        <w:t xml:space="preserve">наведена рецептура фокаччі, яка містить оптимальну кількість добавки, </w:t>
      </w:r>
      <w:r w:rsidRPr="00CB3DFD">
        <w:rPr>
          <w:rFonts w:ascii="Times New Roman" w:hAnsi="Times New Roman"/>
          <w:sz w:val="28"/>
          <w:szCs w:val="28"/>
        </w:rPr>
        <w:t>розглянута практична реалізація результатів робот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визначена</w:t>
      </w:r>
      <w:r>
        <w:rPr>
          <w:rFonts w:ascii="Times New Roman" w:hAnsi="Times New Roman"/>
          <w:sz w:val="28"/>
          <w:szCs w:val="28"/>
        </w:rPr>
        <w:t xml:space="preserve"> економічна </w:t>
      </w:r>
      <w:r>
        <w:rPr>
          <w:rFonts w:ascii="Times New Roman" w:hAnsi="Times New Roman"/>
          <w:sz w:val="28"/>
          <w:szCs w:val="28"/>
          <w:lang w:val="uk-UA"/>
        </w:rPr>
        <w:t>ефективність, розроблена блок-схема</w:t>
      </w:r>
      <w:r w:rsidRPr="00CB3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виробництва сконіввикористовуючи систему НАССР. </w:t>
      </w:r>
    </w:p>
    <w:p w:rsidR="008528CE" w:rsidRPr="00CB3DFD" w:rsidRDefault="008528CE" w:rsidP="008528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DFD">
        <w:rPr>
          <w:rFonts w:ascii="Times New Roman" w:hAnsi="Times New Roman"/>
          <w:sz w:val="28"/>
          <w:szCs w:val="28"/>
        </w:rPr>
        <w:t>У п’ятому розділі наведено основні принципи діяльності служби о</w:t>
      </w:r>
      <w:r>
        <w:rPr>
          <w:rFonts w:ascii="Times New Roman" w:hAnsi="Times New Roman"/>
          <w:sz w:val="28"/>
          <w:szCs w:val="28"/>
        </w:rPr>
        <w:t>хорони праці у вищому навчальн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CB3DFD">
        <w:rPr>
          <w:rFonts w:ascii="Times New Roman" w:hAnsi="Times New Roman"/>
          <w:sz w:val="28"/>
          <w:szCs w:val="28"/>
        </w:rPr>
        <w:t xml:space="preserve"> закладі ПУЕТ та вимоги до умов безпечної праці у дослідницьких лабораторіях.</w:t>
      </w:r>
    </w:p>
    <w:p w:rsidR="008528CE" w:rsidRDefault="008528CE" w:rsidP="008528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3DFD">
        <w:rPr>
          <w:rFonts w:ascii="Times New Roman" w:hAnsi="Times New Roman"/>
          <w:sz w:val="28"/>
          <w:szCs w:val="28"/>
        </w:rPr>
        <w:t>За ре</w:t>
      </w:r>
      <w:r>
        <w:rPr>
          <w:rFonts w:ascii="Times New Roman" w:hAnsi="Times New Roman"/>
          <w:sz w:val="28"/>
          <w:szCs w:val="28"/>
        </w:rPr>
        <w:t xml:space="preserve">зультатами досліджень </w:t>
      </w:r>
      <w:r>
        <w:rPr>
          <w:rFonts w:ascii="Times New Roman" w:hAnsi="Times New Roman"/>
          <w:sz w:val="28"/>
          <w:szCs w:val="28"/>
          <w:lang w:val="uk-UA"/>
        </w:rPr>
        <w:t xml:space="preserve">удосконалено </w:t>
      </w:r>
      <w:r w:rsidRPr="00CB3DFD">
        <w:rPr>
          <w:rFonts w:ascii="Times New Roman" w:hAnsi="Times New Roman"/>
          <w:sz w:val="28"/>
          <w:szCs w:val="28"/>
        </w:rPr>
        <w:t xml:space="preserve">технологію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CB3DFD">
        <w:rPr>
          <w:rFonts w:ascii="Times New Roman" w:hAnsi="Times New Roman"/>
          <w:sz w:val="28"/>
          <w:szCs w:val="28"/>
        </w:rPr>
        <w:t xml:space="preserve"> з додаванням </w:t>
      </w:r>
      <w:r>
        <w:rPr>
          <w:rFonts w:ascii="Times New Roman" w:hAnsi="Times New Roman"/>
          <w:sz w:val="28"/>
          <w:szCs w:val="28"/>
          <w:lang w:val="uk-UA"/>
        </w:rPr>
        <w:t>кукурудзяного борошна</w:t>
      </w:r>
      <w:r w:rsidRPr="00CB3DFD">
        <w:rPr>
          <w:rFonts w:ascii="Times New Roman" w:hAnsi="Times New Roman"/>
          <w:sz w:val="28"/>
          <w:szCs w:val="28"/>
        </w:rPr>
        <w:t xml:space="preserve">. Підготовлено проект нормативної документації («Технічні умови» та «Технологічні інструкції»), техніко-технологічну картку на </w:t>
      </w:r>
      <w:r>
        <w:rPr>
          <w:rFonts w:ascii="Times New Roman" w:hAnsi="Times New Roman"/>
          <w:sz w:val="28"/>
          <w:szCs w:val="28"/>
          <w:lang w:val="uk-UA"/>
        </w:rPr>
        <w:t>вироби.</w:t>
      </w:r>
    </w:p>
    <w:p w:rsidR="008528CE" w:rsidRPr="0081072E" w:rsidRDefault="008528CE" w:rsidP="008528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072E">
        <w:rPr>
          <w:rFonts w:ascii="Times New Roman" w:hAnsi="Times New Roman"/>
          <w:i/>
          <w:sz w:val="28"/>
          <w:szCs w:val="28"/>
          <w:lang w:val="uk-UA"/>
        </w:rPr>
        <w:t xml:space="preserve">Ключові слова: </w:t>
      </w:r>
      <w:r>
        <w:rPr>
          <w:rFonts w:ascii="Times New Roman" w:hAnsi="Times New Roman"/>
          <w:i/>
          <w:sz w:val="28"/>
          <w:szCs w:val="28"/>
          <w:lang w:val="uk-UA"/>
        </w:rPr>
        <w:t>фокачча</w:t>
      </w:r>
      <w:r w:rsidRPr="0081072E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харчова цінність,</w:t>
      </w:r>
      <w:r w:rsidRPr="0081072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борошняні кондитерські вироби, кукурудзяне борошно</w:t>
      </w:r>
      <w:r w:rsidRPr="0081072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Pr="00837EA8" w:rsidRDefault="008528CE" w:rsidP="008528C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7EA8">
        <w:rPr>
          <w:rFonts w:ascii="Times New Roman" w:hAnsi="Times New Roman"/>
          <w:b/>
          <w:sz w:val="28"/>
          <w:szCs w:val="28"/>
        </w:rPr>
        <w:lastRenderedPageBreak/>
        <w:t>ВСТУП</w:t>
      </w:r>
    </w:p>
    <w:p w:rsidR="008528CE" w:rsidRPr="00837EA8" w:rsidRDefault="008528CE" w:rsidP="008528CE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528CE" w:rsidRDefault="008528CE" w:rsidP="008528CE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97223">
        <w:rPr>
          <w:sz w:val="28"/>
          <w:szCs w:val="28"/>
        </w:rPr>
        <w:t>Хлібобулочні вироби є важливим продуктом харчування для більшості населення України. Потреба</w:t>
      </w:r>
      <w:r>
        <w:rPr>
          <w:sz w:val="28"/>
          <w:szCs w:val="28"/>
          <w:lang w:val="uk-UA"/>
        </w:rPr>
        <w:t xml:space="preserve"> </w:t>
      </w:r>
      <w:r w:rsidRPr="00F97223">
        <w:rPr>
          <w:sz w:val="28"/>
          <w:szCs w:val="28"/>
        </w:rPr>
        <w:t>в них притаманна людям будь-якого соціального статусу і за будь-якого рівня доходів. Вчені-дієтологи</w:t>
      </w:r>
      <w:r>
        <w:rPr>
          <w:sz w:val="28"/>
          <w:szCs w:val="28"/>
          <w:lang w:val="uk-UA"/>
        </w:rPr>
        <w:t xml:space="preserve"> </w:t>
      </w:r>
      <w:r w:rsidRPr="00F97223">
        <w:rPr>
          <w:sz w:val="28"/>
          <w:szCs w:val="28"/>
        </w:rPr>
        <w:t>доводять, що одним із найбільш ефективних шляхів оздоровлення насе</w:t>
      </w:r>
      <w:r>
        <w:rPr>
          <w:sz w:val="28"/>
          <w:szCs w:val="28"/>
        </w:rPr>
        <w:t>лення є створення системи здоро</w:t>
      </w:r>
      <w:r w:rsidRPr="00F97223">
        <w:rPr>
          <w:sz w:val="28"/>
          <w:szCs w:val="28"/>
        </w:rPr>
        <w:t>вого харчування, на основі виробництва продуктів, збагачених мікронутрієнтами, харчовими волокнами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[1]</w:t>
      </w:r>
      <w:r w:rsidRPr="00F97223">
        <w:rPr>
          <w:sz w:val="28"/>
          <w:szCs w:val="28"/>
        </w:rPr>
        <w:t>.</w:t>
      </w:r>
    </w:p>
    <w:p w:rsidR="008528CE" w:rsidRPr="00E64BF4" w:rsidRDefault="008528CE" w:rsidP="008528CE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E64BF4">
        <w:rPr>
          <w:rFonts w:eastAsia="Times New Roman"/>
          <w:sz w:val="28"/>
          <w:szCs w:val="28"/>
          <w:lang w:val="uk-UA"/>
        </w:rPr>
        <w:t>У кожного народу існують свої історично сформовані особливості харчування. Сьогодні процес запозичення національних страв йде дуже швидко. Борошняні вироби містять значну кількість цукру, жиру і майже не містять вітамінів і макро</w:t>
      </w:r>
      <w:r w:rsidRPr="00042E4D">
        <w:rPr>
          <w:rFonts w:eastAsia="Times New Roman"/>
          <w:sz w:val="28"/>
          <w:szCs w:val="28"/>
          <w:lang w:val="uk-UA"/>
        </w:rPr>
        <w:t xml:space="preserve"> </w:t>
      </w:r>
      <w:r w:rsidRPr="00E64BF4">
        <w:rPr>
          <w:rFonts w:eastAsia="Times New Roman"/>
          <w:sz w:val="28"/>
          <w:szCs w:val="28"/>
          <w:lang w:val="uk-UA"/>
        </w:rPr>
        <w:t>-, мікроелементів. В Україні великою популярністю наразі серед молоді користуються капкейки, маффі</w:t>
      </w:r>
      <w:r>
        <w:rPr>
          <w:rFonts w:eastAsia="Times New Roman"/>
          <w:sz w:val="28"/>
          <w:szCs w:val="28"/>
          <w:lang w:val="uk-UA"/>
        </w:rPr>
        <w:t>ни, м'які вафлі, біскотті та ін.</w:t>
      </w:r>
      <w:r w:rsidRPr="00E64BF4">
        <w:rPr>
          <w:rFonts w:eastAsia="Times New Roman"/>
          <w:sz w:val="28"/>
          <w:szCs w:val="28"/>
          <w:lang w:val="uk-UA"/>
        </w:rPr>
        <w:t xml:space="preserve"> Сьогоднішній споживач більшою мірою надає перевагу здоровому харчуванню, що сприяє зростанню темпів розвитку асортименту борошняних кондитерських виробів. </w:t>
      </w:r>
      <w:r w:rsidRPr="00D77478">
        <w:rPr>
          <w:rFonts w:eastAsia="Times New Roman"/>
          <w:sz w:val="28"/>
          <w:szCs w:val="28"/>
          <w:lang w:val="uk-UA"/>
        </w:rPr>
        <w:t>Однак не менш важливим для людей є біологічна</w:t>
      </w:r>
      <w:r w:rsidRPr="00E64BF4">
        <w:rPr>
          <w:rFonts w:eastAsia="Times New Roman"/>
          <w:sz w:val="28"/>
          <w:szCs w:val="28"/>
          <w:lang w:val="uk-UA"/>
        </w:rPr>
        <w:t xml:space="preserve"> </w:t>
      </w:r>
      <w:r w:rsidRPr="00D77478">
        <w:rPr>
          <w:rFonts w:eastAsia="Times New Roman"/>
          <w:sz w:val="28"/>
          <w:szCs w:val="28"/>
          <w:lang w:val="uk-UA"/>
        </w:rPr>
        <w:t>цінність продуктів, які вони споживають.</w:t>
      </w:r>
      <w:r w:rsidRPr="00E64BF4">
        <w:rPr>
          <w:rFonts w:eastAsia="Times New Roman"/>
          <w:sz w:val="28"/>
          <w:szCs w:val="28"/>
          <w:lang w:val="uk-UA"/>
        </w:rPr>
        <w:t xml:space="preserve"> Тому </w:t>
      </w:r>
      <w:r>
        <w:rPr>
          <w:rFonts w:eastAsia="Times New Roman"/>
          <w:sz w:val="28"/>
          <w:szCs w:val="28"/>
          <w:lang w:val="uk-UA"/>
        </w:rPr>
        <w:t>інноваційні технології борошняних виробів з додаванням рослинної сировини підвищеної харчової цінності</w:t>
      </w:r>
      <w:r w:rsidRPr="00E64BF4">
        <w:rPr>
          <w:rFonts w:eastAsia="Times New Roman"/>
          <w:sz w:val="28"/>
          <w:szCs w:val="28"/>
          <w:lang w:val="uk-UA"/>
        </w:rPr>
        <w:t xml:space="preserve"> слід віднести до актуальних проблем кондитерської галузі.</w:t>
      </w:r>
    </w:p>
    <w:p w:rsidR="008528CE" w:rsidRPr="00F51AB0" w:rsidRDefault="008528CE" w:rsidP="008528CE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1AB0">
        <w:rPr>
          <w:sz w:val="28"/>
          <w:szCs w:val="28"/>
        </w:rPr>
        <w:t xml:space="preserve">Якісний склад продуктів харчування </w:t>
      </w:r>
      <w:proofErr w:type="gramStart"/>
      <w:r w:rsidRPr="00F51AB0">
        <w:rPr>
          <w:sz w:val="28"/>
          <w:szCs w:val="28"/>
        </w:rPr>
        <w:t>на початку</w:t>
      </w:r>
      <w:proofErr w:type="gramEnd"/>
      <w:r w:rsidRPr="00F51AB0">
        <w:rPr>
          <w:sz w:val="28"/>
          <w:szCs w:val="28"/>
        </w:rPr>
        <w:t xml:space="preserve"> третього тисячоліття в значному ступені пов’язаний з різким погіршенням екологічної ситуації в усьому світі, яке обумовлене інтенсивними викидами у навколишнє середовище продуктів техногенної діяльності людини.</w:t>
      </w:r>
    </w:p>
    <w:p w:rsidR="008528CE" w:rsidRPr="00F51AB0" w:rsidRDefault="008528CE" w:rsidP="008528C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hAnsi="Times New Roman"/>
          <w:sz w:val="28"/>
          <w:szCs w:val="28"/>
        </w:rPr>
        <w:t>Збереження і зміцнення здоров’я населення є одним з найважливіших завдань державної політики. Проте на сучасному етапі спостерігається недостатність активних, планомірних заходів, направлених на створення умов для правильного харчування, задоволення потреб різних груп населення в раціональному, здоровому харчуванні з урахуванням їх традицій, звичок, економічного стану, відповідно до новітніх наукови</w:t>
      </w:r>
      <w:r>
        <w:rPr>
          <w:rFonts w:ascii="Times New Roman" w:hAnsi="Times New Roman"/>
          <w:sz w:val="28"/>
          <w:szCs w:val="28"/>
        </w:rPr>
        <w:t>х розробок в галузі харчування.</w:t>
      </w:r>
      <w:r w:rsidRPr="00F51AB0">
        <w:rPr>
          <w:rFonts w:ascii="Times New Roman" w:hAnsi="Times New Roman"/>
          <w:sz w:val="28"/>
          <w:szCs w:val="28"/>
        </w:rPr>
        <w:t xml:space="preserve"> Тому Кабінетом Міністрів України прийнята міжгалузева комплексн</w:t>
      </w:r>
      <w:r>
        <w:rPr>
          <w:rFonts w:ascii="Times New Roman" w:hAnsi="Times New Roman"/>
          <w:sz w:val="28"/>
          <w:szCs w:val="28"/>
        </w:rPr>
        <w:t>а програма «Здорове харчування»</w:t>
      </w:r>
      <w:r w:rsidRPr="00F51AB0">
        <w:rPr>
          <w:rFonts w:ascii="Times New Roman" w:hAnsi="Times New Roman"/>
          <w:sz w:val="28"/>
          <w:szCs w:val="28"/>
        </w:rPr>
        <w:t xml:space="preserve">, яка направлена на розробку </w:t>
      </w:r>
      <w:r w:rsidRPr="00F51AB0">
        <w:rPr>
          <w:rFonts w:ascii="Times New Roman" w:hAnsi="Times New Roman"/>
          <w:sz w:val="28"/>
          <w:szCs w:val="28"/>
        </w:rPr>
        <w:lastRenderedPageBreak/>
        <w:t>продуктів харчування, які не містять шкідливих (токсичних) речовин, задовольняють всім фізичним потребам організму (з урахуванням віку, хвороб, видів діяльності) і забезпечують високу якість і тривалість життя.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hAnsi="Times New Roman"/>
          <w:sz w:val="28"/>
          <w:szCs w:val="28"/>
        </w:rPr>
        <w:t>Останнє десятиліття характеризується стійким погіршенням показників здоров’я населення України. Продовжує знижуватися середня тривалість життя. В середньому вона становить 69 років – це значно менше ніж в більшості розвинутих країн. Збільшується загальна захворюваність. Однією з важливих причин цього являється незадовільне харчування.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hAnsi="Times New Roman"/>
          <w:sz w:val="28"/>
          <w:szCs w:val="28"/>
        </w:rPr>
        <w:t xml:space="preserve">Традиційні продукти харчування є невід'ємною частиною культури країн, величезний масив яких набуває статусу універсальних на сучасному етапі розвитку технології традиційні підходи до виробництва продуктів харчування потребують суттєвого удосконалення у зв’язку з тим, що змінюються властивості вихідної сировини, </w:t>
      </w:r>
      <w:proofErr w:type="gramStart"/>
      <w:r w:rsidRPr="00F51AB0">
        <w:rPr>
          <w:rFonts w:ascii="Times New Roman" w:hAnsi="Times New Roman"/>
          <w:sz w:val="28"/>
          <w:szCs w:val="28"/>
        </w:rPr>
        <w:t>на яку</w:t>
      </w:r>
      <w:proofErr w:type="gramEnd"/>
      <w:r w:rsidRPr="00F51AB0">
        <w:rPr>
          <w:rFonts w:ascii="Times New Roman" w:hAnsi="Times New Roman"/>
          <w:sz w:val="28"/>
          <w:szCs w:val="28"/>
        </w:rPr>
        <w:t xml:space="preserve"> істотний вплив </w:t>
      </w:r>
      <w:r>
        <w:rPr>
          <w:rFonts w:ascii="Times New Roman" w:hAnsi="Times New Roman"/>
          <w:sz w:val="28"/>
          <w:szCs w:val="28"/>
        </w:rPr>
        <w:t>робить весь харчовий ланцюжок (</w:t>
      </w:r>
      <w:r w:rsidRPr="00F51AB0">
        <w:rPr>
          <w:rFonts w:ascii="Times New Roman" w:hAnsi="Times New Roman"/>
          <w:sz w:val="28"/>
          <w:szCs w:val="28"/>
        </w:rPr>
        <w:t>починаючи від посівного матеріалу і закінчуючи ступенем очищення і переробки сільськогоспод</w:t>
      </w:r>
      <w:r>
        <w:rPr>
          <w:rFonts w:ascii="Times New Roman" w:hAnsi="Times New Roman"/>
          <w:sz w:val="28"/>
          <w:szCs w:val="28"/>
        </w:rPr>
        <w:t>арської продукції</w:t>
      </w:r>
      <w:r w:rsidRPr="00F51AB0">
        <w:rPr>
          <w:rFonts w:ascii="Times New Roman" w:hAnsi="Times New Roman"/>
          <w:sz w:val="28"/>
          <w:szCs w:val="28"/>
        </w:rPr>
        <w:t>).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hAnsi="Times New Roman"/>
          <w:sz w:val="28"/>
          <w:szCs w:val="28"/>
        </w:rPr>
        <w:t>У нинішній ситуації в Україні важливою соціальною проблемою є поліпшення структури харчування населення за рахунок підвищення біологічної цінності й удосконалення асортименту харчової продукції.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1AB0">
        <w:rPr>
          <w:rFonts w:ascii="Times New Roman" w:hAnsi="Times New Roman"/>
          <w:bCs/>
          <w:sz w:val="28"/>
          <w:szCs w:val="28"/>
        </w:rPr>
        <w:t>Кондитерська галузь є однією з розвинутих у харчовій промисловості і користується великою популярністю у населення. Наразі кондитерський ринок України є високо - конкурентним та насиченим.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eastAsia="Calibri" w:hAnsi="Times New Roman"/>
          <w:sz w:val="28"/>
          <w:szCs w:val="28"/>
        </w:rPr>
        <w:t>Асортимент борошняних кондитерських виробів, які випускаються в Україні, дуже різноманітний</w:t>
      </w:r>
      <w:r w:rsidRPr="009B3B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04053D">
        <w:rPr>
          <w:rFonts w:ascii="Times New Roman" w:eastAsia="Calibri" w:hAnsi="Times New Roman"/>
          <w:sz w:val="28"/>
          <w:szCs w:val="28"/>
        </w:rPr>
        <w:t xml:space="preserve"> </w:t>
      </w:r>
      <w:r w:rsidRPr="00F51AB0">
        <w:rPr>
          <w:rFonts w:ascii="Times New Roman" w:eastAsia="Calibri" w:hAnsi="Times New Roman"/>
          <w:sz w:val="28"/>
          <w:szCs w:val="28"/>
        </w:rPr>
        <w:t xml:space="preserve">це різні види тортів і </w:t>
      </w:r>
      <w:proofErr w:type="gramStart"/>
      <w:r w:rsidRPr="00F51AB0">
        <w:rPr>
          <w:rFonts w:ascii="Times New Roman" w:eastAsia="Calibri" w:hAnsi="Times New Roman"/>
          <w:sz w:val="28"/>
          <w:szCs w:val="28"/>
        </w:rPr>
        <w:t>тістечок,затяжне</w:t>
      </w:r>
      <w:proofErr w:type="gramEnd"/>
      <w:r w:rsidRPr="00F51AB0">
        <w:rPr>
          <w:rFonts w:ascii="Times New Roman" w:eastAsia="Calibri" w:hAnsi="Times New Roman"/>
          <w:sz w:val="28"/>
          <w:szCs w:val="28"/>
        </w:rPr>
        <w:t xml:space="preserve"> печиво, цукрове і здобне печиво, галети, крекери, пряники, кекси, вафлі. Однак аналіз хімічного складу і харчової цінності зразків борошняних кондитерських виробів свідчить, що жоден з них не відповідає вимогам нутріціології.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hAnsi="Times New Roman"/>
          <w:sz w:val="28"/>
          <w:szCs w:val="28"/>
        </w:rPr>
        <w:t xml:space="preserve">Поліпшити ситуацію може максимальне залучення рослинної сировини при розробці нових рецептур (комбінування сировинних компонентів з урахуванням сучасних досягнень нутриціології). Тому розробка технології нових видів борошняних виробів, зокрема </w:t>
      </w:r>
      <w:r>
        <w:rPr>
          <w:rFonts w:ascii="Times New Roman" w:hAnsi="Times New Roman"/>
          <w:sz w:val="28"/>
          <w:szCs w:val="28"/>
          <w:lang w:val="uk-UA"/>
        </w:rPr>
        <w:t>сконів</w:t>
      </w:r>
      <w:r w:rsidRPr="00F51AB0">
        <w:rPr>
          <w:rFonts w:ascii="Times New Roman" w:hAnsi="Times New Roman"/>
          <w:sz w:val="28"/>
          <w:szCs w:val="28"/>
        </w:rPr>
        <w:t xml:space="preserve"> з викори</w:t>
      </w:r>
      <w:r>
        <w:rPr>
          <w:rFonts w:ascii="Times New Roman" w:hAnsi="Times New Roman"/>
          <w:sz w:val="28"/>
          <w:szCs w:val="28"/>
        </w:rPr>
        <w:t xml:space="preserve">станням </w:t>
      </w:r>
      <w:r w:rsidRPr="00F51AB0">
        <w:rPr>
          <w:rFonts w:ascii="Times New Roman" w:hAnsi="Times New Roman"/>
          <w:sz w:val="28"/>
          <w:szCs w:val="28"/>
        </w:rPr>
        <w:t>сировини підвищеної харчової цінн</w:t>
      </w:r>
      <w:r>
        <w:rPr>
          <w:rFonts w:ascii="Times New Roman" w:hAnsi="Times New Roman"/>
          <w:sz w:val="28"/>
          <w:szCs w:val="28"/>
        </w:rPr>
        <w:t>ості, є актуальною і своєчасною</w:t>
      </w:r>
      <w:r w:rsidRPr="00F51AB0">
        <w:rPr>
          <w:rFonts w:ascii="Times New Roman" w:hAnsi="Times New Roman"/>
          <w:sz w:val="28"/>
          <w:szCs w:val="28"/>
        </w:rPr>
        <w:t>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hAnsi="Times New Roman"/>
          <w:b/>
          <w:bCs/>
          <w:sz w:val="28"/>
          <w:szCs w:val="28"/>
        </w:rPr>
        <w:lastRenderedPageBreak/>
        <w:t xml:space="preserve">Актуальність теми. </w:t>
      </w:r>
      <w:r w:rsidRPr="00F51AB0">
        <w:rPr>
          <w:rFonts w:ascii="Times New Roman" w:hAnsi="Times New Roman"/>
          <w:sz w:val="28"/>
          <w:szCs w:val="28"/>
        </w:rPr>
        <w:t>Регулярне й повноцінне забезпечення організму усіма необхідними речовинами – найважливіша умова, від якої залежить стан здоров’я сучасної людини та здатність її організму протистояти негативним факторам навколишнього середовища.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hAnsi="Times New Roman"/>
          <w:sz w:val="28"/>
          <w:szCs w:val="28"/>
        </w:rPr>
        <w:t>Більшість сучасних харчових продуктів у результаті рафінування, дистиляції, перекристалізації та інших технологічних процесів втрачають значну кількість природних біологічно активних речовин: мінералів, вітамінів, харчових волокон та ін. Дефіцит окремих компонентів їжі диктує необхідність застосування добавок із природної сировини у виробництві харчових продуктів.</w:t>
      </w:r>
    </w:p>
    <w:p w:rsidR="008528CE" w:rsidRPr="00F51AB0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F51AB0">
        <w:rPr>
          <w:rFonts w:ascii="Times New Roman" w:hAnsi="Times New Roman"/>
          <w:sz w:val="28"/>
          <w:szCs w:val="28"/>
        </w:rPr>
        <w:t xml:space="preserve">багачення </w:t>
      </w:r>
      <w:r>
        <w:rPr>
          <w:rFonts w:ascii="Times New Roman" w:hAnsi="Times New Roman"/>
          <w:sz w:val="28"/>
          <w:szCs w:val="28"/>
        </w:rPr>
        <w:t>харчових продуктів</w:t>
      </w:r>
      <w:r w:rsidRPr="00F51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цінними полісахаридами, вітамінами, мікро- і мікроелементами є важливими напрямами розвитку харчових технологій</w:t>
      </w:r>
      <w:r w:rsidRPr="00F51AB0">
        <w:rPr>
          <w:rFonts w:ascii="Times New Roman" w:hAnsi="Times New Roman"/>
          <w:sz w:val="28"/>
          <w:szCs w:val="28"/>
        </w:rPr>
        <w:t xml:space="preserve">. Тому </w:t>
      </w:r>
      <w:r w:rsidRPr="00B351AE">
        <w:rPr>
          <w:rFonts w:ascii="Times New Roman" w:hAnsi="Times New Roman"/>
          <w:sz w:val="28"/>
          <w:szCs w:val="28"/>
          <w:lang w:val="uk-UA"/>
        </w:rPr>
        <w:t>розробка</w:t>
      </w:r>
      <w:r w:rsidRPr="00F51AB0">
        <w:rPr>
          <w:rFonts w:ascii="Times New Roman" w:hAnsi="Times New Roman"/>
          <w:sz w:val="28"/>
          <w:szCs w:val="28"/>
        </w:rPr>
        <w:t xml:space="preserve"> </w:t>
      </w:r>
      <w:r w:rsidRPr="00B351AE">
        <w:rPr>
          <w:rFonts w:ascii="Times New Roman" w:hAnsi="Times New Roman"/>
          <w:sz w:val="28"/>
          <w:szCs w:val="28"/>
          <w:lang w:val="uk-UA"/>
        </w:rPr>
        <w:t>технології</w:t>
      </w:r>
      <w:r w:rsidRPr="00F51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сконів</w:t>
      </w:r>
      <w:r w:rsidRPr="00F51AB0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 xml:space="preserve">цільнозерновим пшеничним борошном </w:t>
      </w:r>
      <w:r w:rsidRPr="00F51AB0">
        <w:rPr>
          <w:rFonts w:ascii="Times New Roman" w:hAnsi="Times New Roman"/>
          <w:sz w:val="28"/>
          <w:szCs w:val="28"/>
        </w:rPr>
        <w:t>є актуальною і своєчасною.</w:t>
      </w:r>
    </w:p>
    <w:p w:rsidR="008528CE" w:rsidRPr="00487F64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AB0">
        <w:rPr>
          <w:rFonts w:ascii="Times New Roman" w:hAnsi="Times New Roman"/>
          <w:b/>
          <w:bCs/>
          <w:sz w:val="28"/>
          <w:szCs w:val="28"/>
        </w:rPr>
        <w:t>Мета і завдання дослідження.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F64">
        <w:rPr>
          <w:rFonts w:ascii="Times New Roman" w:hAnsi="Times New Roman"/>
          <w:sz w:val="28"/>
          <w:szCs w:val="28"/>
        </w:rPr>
        <w:t xml:space="preserve">Мета роботи полягає в удосконаленні технології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487F64">
        <w:rPr>
          <w:rFonts w:ascii="Times New Roman" w:hAnsi="Times New Roman"/>
          <w:sz w:val="28"/>
          <w:szCs w:val="28"/>
        </w:rPr>
        <w:t xml:space="preserve"> з використанням </w:t>
      </w:r>
      <w:r>
        <w:rPr>
          <w:rFonts w:ascii="Times New Roman" w:hAnsi="Times New Roman"/>
          <w:sz w:val="28"/>
          <w:szCs w:val="28"/>
          <w:lang w:val="uk-UA"/>
        </w:rPr>
        <w:t>кукурудзяного борошна</w:t>
      </w:r>
      <w:r w:rsidRPr="00487F64">
        <w:rPr>
          <w:rFonts w:ascii="Times New Roman" w:hAnsi="Times New Roman"/>
          <w:sz w:val="28"/>
          <w:szCs w:val="28"/>
        </w:rPr>
        <w:t>. Для досягнення поставленої мети сформульовано наступні завдання:</w:t>
      </w:r>
    </w:p>
    <w:p w:rsidR="008528CE" w:rsidRDefault="008528CE" w:rsidP="008528CE">
      <w:pPr>
        <w:pStyle w:val="a9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51AB0">
        <w:rPr>
          <w:rFonts w:ascii="Times New Roman" w:hAnsi="Times New Roman"/>
          <w:sz w:val="28"/>
          <w:szCs w:val="28"/>
          <w:lang w:val="uk-UA"/>
        </w:rPr>
        <w:t xml:space="preserve">теоретично обґрунтувати і розробити технологію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F51AB0">
        <w:rPr>
          <w:rFonts w:ascii="Times New Roman" w:hAnsi="Times New Roman"/>
          <w:sz w:val="28"/>
          <w:szCs w:val="28"/>
          <w:lang w:val="uk-UA"/>
        </w:rPr>
        <w:t xml:space="preserve"> з використанням добавки;</w:t>
      </w:r>
    </w:p>
    <w:p w:rsidR="008528CE" w:rsidRDefault="008528CE" w:rsidP="008528CE">
      <w:pPr>
        <w:pStyle w:val="a9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51AB0">
        <w:rPr>
          <w:rFonts w:ascii="Times New Roman" w:hAnsi="Times New Roman"/>
          <w:sz w:val="28"/>
          <w:szCs w:val="28"/>
          <w:lang w:val="uk-UA"/>
        </w:rPr>
        <w:t>дослідити структурно-механічні показники напівфабрикатів з використанням добавки;</w:t>
      </w:r>
    </w:p>
    <w:p w:rsidR="008528CE" w:rsidRPr="00487F64" w:rsidRDefault="008528CE" w:rsidP="008528CE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F64">
        <w:rPr>
          <w:rFonts w:ascii="Times New Roman" w:hAnsi="Times New Roman"/>
          <w:sz w:val="28"/>
          <w:szCs w:val="28"/>
        </w:rPr>
        <w:t xml:space="preserve">озробити технологію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487F64">
        <w:rPr>
          <w:rFonts w:ascii="Times New Roman" w:hAnsi="Times New Roman"/>
          <w:sz w:val="28"/>
          <w:szCs w:val="28"/>
        </w:rPr>
        <w:t xml:space="preserve"> із заданими показниками харчової цінності.</w:t>
      </w:r>
    </w:p>
    <w:p w:rsidR="008528CE" w:rsidRPr="00487F64" w:rsidRDefault="008528CE" w:rsidP="008528CE">
      <w:pPr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дослідити</w:t>
      </w:r>
      <w:r w:rsidRPr="00487F64">
        <w:rPr>
          <w:rFonts w:ascii="Times New Roman" w:hAnsi="Times New Roman"/>
          <w:sz w:val="28"/>
          <w:szCs w:val="28"/>
        </w:rPr>
        <w:t xml:space="preserve"> органолептичні, фізико-хімічні показники розроблених виробів та їх зміни в процесі зберігання.</w:t>
      </w:r>
    </w:p>
    <w:p w:rsidR="008528CE" w:rsidRPr="00487F64" w:rsidRDefault="008528CE" w:rsidP="008528CE">
      <w:pPr>
        <w:numPr>
          <w:ilvl w:val="0"/>
          <w:numId w:val="18"/>
        </w:numPr>
        <w:tabs>
          <w:tab w:val="clear" w:pos="720"/>
          <w:tab w:val="num" w:pos="567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F64">
        <w:rPr>
          <w:rFonts w:ascii="Times New Roman" w:hAnsi="Times New Roman"/>
          <w:sz w:val="28"/>
          <w:szCs w:val="28"/>
        </w:rPr>
        <w:t>озробити проект технічної документації на нові вироби.</w:t>
      </w:r>
    </w:p>
    <w:p w:rsidR="008528CE" w:rsidRPr="00487F64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7F64">
        <w:rPr>
          <w:rFonts w:ascii="Times New Roman" w:hAnsi="Times New Roman"/>
          <w:i/>
          <w:sz w:val="28"/>
          <w:szCs w:val="28"/>
        </w:rPr>
        <w:t>Об’єкт дослідження</w:t>
      </w:r>
      <w:r w:rsidRPr="00487F64">
        <w:rPr>
          <w:rFonts w:ascii="Times New Roman" w:hAnsi="Times New Roman"/>
          <w:sz w:val="28"/>
          <w:szCs w:val="28"/>
        </w:rPr>
        <w:t xml:space="preserve"> – технологія </w:t>
      </w:r>
      <w:r>
        <w:rPr>
          <w:rFonts w:ascii="Times New Roman" w:hAnsi="Times New Roman"/>
          <w:sz w:val="28"/>
          <w:szCs w:val="28"/>
          <w:lang w:val="uk-UA"/>
        </w:rPr>
        <w:t>сконів</w:t>
      </w:r>
      <w:r w:rsidRPr="00487F64">
        <w:rPr>
          <w:rFonts w:ascii="Times New Roman" w:hAnsi="Times New Roman"/>
          <w:sz w:val="28"/>
          <w:szCs w:val="28"/>
        </w:rPr>
        <w:t xml:space="preserve"> підвищеної харчової цінності.</w:t>
      </w:r>
    </w:p>
    <w:p w:rsidR="008528CE" w:rsidRPr="00487F64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7F64">
        <w:rPr>
          <w:rFonts w:ascii="Times New Roman" w:hAnsi="Times New Roman"/>
          <w:i/>
          <w:sz w:val="28"/>
          <w:szCs w:val="28"/>
        </w:rPr>
        <w:t>Предмет дослідження</w:t>
      </w:r>
      <w:r w:rsidRPr="00487F6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фокачча</w:t>
      </w:r>
      <w:r w:rsidRPr="00487F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кукурудзяне борошно</w:t>
      </w:r>
      <w:r>
        <w:rPr>
          <w:rFonts w:ascii="Times New Roman" w:hAnsi="Times New Roman"/>
          <w:sz w:val="28"/>
          <w:szCs w:val="28"/>
        </w:rPr>
        <w:t>, пшеничне борошно, випечений напівфабрикат</w:t>
      </w:r>
      <w:r w:rsidRPr="00487F64">
        <w:rPr>
          <w:rFonts w:ascii="Times New Roman" w:hAnsi="Times New Roman"/>
          <w:sz w:val="28"/>
          <w:szCs w:val="28"/>
        </w:rPr>
        <w:t>.</w:t>
      </w:r>
    </w:p>
    <w:p w:rsidR="008528CE" w:rsidRPr="00487F64" w:rsidRDefault="008528CE" w:rsidP="008528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C03">
        <w:rPr>
          <w:rFonts w:ascii="Times New Roman" w:hAnsi="Times New Roman"/>
          <w:i/>
          <w:sz w:val="28"/>
          <w:szCs w:val="28"/>
        </w:rPr>
        <w:t>Методи дослідження</w:t>
      </w:r>
      <w:r w:rsidRPr="00487F64">
        <w:rPr>
          <w:rFonts w:ascii="Times New Roman" w:hAnsi="Times New Roman"/>
          <w:sz w:val="28"/>
          <w:szCs w:val="28"/>
        </w:rPr>
        <w:t xml:space="preserve"> – о</w:t>
      </w:r>
      <w:r>
        <w:rPr>
          <w:rFonts w:ascii="Times New Roman" w:hAnsi="Times New Roman"/>
          <w:sz w:val="28"/>
          <w:szCs w:val="28"/>
        </w:rPr>
        <w:t>рганолептичні, фізико-хімічні,</w:t>
      </w:r>
      <w:r w:rsidRPr="00487F64">
        <w:rPr>
          <w:rFonts w:ascii="Times New Roman" w:hAnsi="Times New Roman"/>
          <w:sz w:val="28"/>
          <w:szCs w:val="28"/>
        </w:rPr>
        <w:t xml:space="preserve"> математичне моделювання, статистичної обробки результатів дослідження.</w:t>
      </w:r>
    </w:p>
    <w:p w:rsidR="008528CE" w:rsidRPr="00F51AB0" w:rsidRDefault="008528CE" w:rsidP="008528C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51AB0">
        <w:rPr>
          <w:rFonts w:ascii="Times New Roman" w:hAnsi="Times New Roman"/>
          <w:b/>
          <w:sz w:val="28"/>
          <w:szCs w:val="28"/>
          <w:lang w:val="uk-UA"/>
        </w:rPr>
        <w:lastRenderedPageBreak/>
        <w:t>Наукова новизна одержаних результатів</w:t>
      </w:r>
      <w:r w:rsidRPr="00F51AB0">
        <w:rPr>
          <w:rFonts w:ascii="Times New Roman" w:hAnsi="Times New Roman"/>
          <w:sz w:val="28"/>
          <w:szCs w:val="28"/>
          <w:lang w:val="uk-UA"/>
        </w:rPr>
        <w:t xml:space="preserve"> полягає в тому, що:</w:t>
      </w:r>
    </w:p>
    <w:p w:rsidR="008528CE" w:rsidRPr="00262316" w:rsidRDefault="008528CE" w:rsidP="008528CE">
      <w:pPr>
        <w:pStyle w:val="a9"/>
        <w:numPr>
          <w:ilvl w:val="0"/>
          <w:numId w:val="1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262316">
        <w:rPr>
          <w:rFonts w:ascii="Times New Roman" w:hAnsi="Times New Roman"/>
          <w:sz w:val="28"/>
          <w:szCs w:val="28"/>
          <w:lang w:val="uk-UA"/>
        </w:rPr>
        <w:t xml:space="preserve">теоретично обґрунтовано і експериментально підтверджено доцільність використання </w:t>
      </w:r>
      <w:r>
        <w:rPr>
          <w:rFonts w:ascii="Times New Roman" w:hAnsi="Times New Roman"/>
          <w:sz w:val="28"/>
          <w:szCs w:val="28"/>
          <w:lang w:val="uk-UA"/>
        </w:rPr>
        <w:t>кукурудзяного борошна</w:t>
      </w:r>
      <w:r w:rsidRPr="00262316">
        <w:rPr>
          <w:rFonts w:ascii="Times New Roman" w:hAnsi="Times New Roman"/>
          <w:sz w:val="28"/>
          <w:szCs w:val="28"/>
          <w:lang w:val="uk-UA"/>
        </w:rPr>
        <w:t xml:space="preserve"> у рецептурі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262316">
        <w:rPr>
          <w:rFonts w:ascii="Times New Roman" w:hAnsi="Times New Roman"/>
          <w:sz w:val="28"/>
          <w:szCs w:val="28"/>
          <w:lang w:val="uk-UA"/>
        </w:rPr>
        <w:t xml:space="preserve"> з метою підвищення 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2316">
        <w:rPr>
          <w:rFonts w:ascii="Times New Roman" w:hAnsi="Times New Roman"/>
          <w:sz w:val="28"/>
          <w:szCs w:val="28"/>
          <w:lang w:val="uk-UA"/>
        </w:rPr>
        <w:t>харчової і біологічної цінності;</w:t>
      </w:r>
    </w:p>
    <w:p w:rsidR="008528CE" w:rsidRPr="00262316" w:rsidRDefault="008528CE" w:rsidP="008528CE">
      <w:pPr>
        <w:pStyle w:val="a9"/>
        <w:numPr>
          <w:ilvl w:val="0"/>
          <w:numId w:val="1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62316">
        <w:rPr>
          <w:rFonts w:ascii="Times New Roman" w:hAnsi="Times New Roman"/>
          <w:sz w:val="28"/>
          <w:szCs w:val="28"/>
        </w:rPr>
        <w:t>встановлено раціональну концентрацію</w:t>
      </w:r>
      <w:r>
        <w:rPr>
          <w:rFonts w:ascii="Times New Roman" w:hAnsi="Times New Roman"/>
          <w:sz w:val="28"/>
          <w:szCs w:val="28"/>
          <w:lang w:val="uk-UA"/>
        </w:rPr>
        <w:t xml:space="preserve"> добавки</w:t>
      </w:r>
      <w:r w:rsidRPr="00262316">
        <w:rPr>
          <w:rFonts w:ascii="Times New Roman" w:hAnsi="Times New Roman"/>
          <w:sz w:val="28"/>
          <w:szCs w:val="28"/>
        </w:rPr>
        <w:t>;</w:t>
      </w:r>
    </w:p>
    <w:p w:rsidR="008528CE" w:rsidRPr="00262316" w:rsidRDefault="008528CE" w:rsidP="008528CE">
      <w:pPr>
        <w:pStyle w:val="a9"/>
        <w:numPr>
          <w:ilvl w:val="0"/>
          <w:numId w:val="1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62316">
        <w:rPr>
          <w:rFonts w:ascii="Times New Roman" w:hAnsi="Times New Roman"/>
          <w:sz w:val="28"/>
          <w:szCs w:val="28"/>
        </w:rPr>
        <w:t xml:space="preserve">обґрунтовано технологію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4462E7">
        <w:rPr>
          <w:rFonts w:ascii="Times New Roman" w:hAnsi="Times New Roman"/>
          <w:sz w:val="28"/>
          <w:szCs w:val="28"/>
        </w:rPr>
        <w:t xml:space="preserve"> </w:t>
      </w:r>
      <w:r w:rsidRPr="00262316">
        <w:rPr>
          <w:rFonts w:ascii="Times New Roman" w:hAnsi="Times New Roman"/>
          <w:sz w:val="28"/>
          <w:szCs w:val="28"/>
        </w:rPr>
        <w:t xml:space="preserve">із </w:t>
      </w:r>
      <w:r>
        <w:rPr>
          <w:rFonts w:ascii="Times New Roman" w:hAnsi="Times New Roman"/>
          <w:sz w:val="28"/>
          <w:szCs w:val="28"/>
          <w:lang w:val="uk-UA"/>
        </w:rPr>
        <w:t>кукурудзяним борошном</w:t>
      </w:r>
      <w:r w:rsidRPr="00262316">
        <w:rPr>
          <w:rFonts w:ascii="Times New Roman" w:hAnsi="Times New Roman"/>
          <w:sz w:val="28"/>
          <w:szCs w:val="28"/>
        </w:rPr>
        <w:t>;</w:t>
      </w:r>
    </w:p>
    <w:p w:rsidR="008528CE" w:rsidRPr="00262316" w:rsidRDefault="008528CE" w:rsidP="008528CE">
      <w:pPr>
        <w:pStyle w:val="a9"/>
        <w:numPr>
          <w:ilvl w:val="0"/>
          <w:numId w:val="1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62316">
        <w:rPr>
          <w:rFonts w:ascii="Times New Roman" w:hAnsi="Times New Roman"/>
          <w:sz w:val="28"/>
          <w:szCs w:val="28"/>
        </w:rPr>
        <w:t xml:space="preserve">визначено структурно-механічні, фізико-хімічні показники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262316">
        <w:rPr>
          <w:rFonts w:ascii="Times New Roman" w:hAnsi="Times New Roman"/>
          <w:sz w:val="28"/>
          <w:szCs w:val="28"/>
        </w:rPr>
        <w:t xml:space="preserve"> із добавк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262316">
        <w:rPr>
          <w:rFonts w:ascii="Times New Roman" w:hAnsi="Times New Roman"/>
          <w:sz w:val="28"/>
          <w:szCs w:val="28"/>
        </w:rPr>
        <w:t>;</w:t>
      </w:r>
    </w:p>
    <w:p w:rsidR="008528CE" w:rsidRPr="0087513D" w:rsidRDefault="008528CE" w:rsidP="008528CE">
      <w:pPr>
        <w:pStyle w:val="a9"/>
        <w:numPr>
          <w:ilvl w:val="0"/>
          <w:numId w:val="17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262316">
        <w:rPr>
          <w:rFonts w:ascii="Times New Roman" w:hAnsi="Times New Roman"/>
          <w:sz w:val="28"/>
          <w:szCs w:val="28"/>
        </w:rPr>
        <w:t>дослідж</w:t>
      </w:r>
      <w:r>
        <w:rPr>
          <w:rFonts w:ascii="Times New Roman" w:hAnsi="Times New Roman"/>
          <w:sz w:val="28"/>
          <w:szCs w:val="28"/>
        </w:rPr>
        <w:t>ено харчову цінність</w:t>
      </w:r>
      <w:r w:rsidRPr="0026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262316">
        <w:rPr>
          <w:rFonts w:ascii="Times New Roman" w:hAnsi="Times New Roman"/>
          <w:sz w:val="28"/>
          <w:szCs w:val="28"/>
        </w:rPr>
        <w:t xml:space="preserve"> з добавкою. Встановлено, що за вмістом основних поживних речовин вони наближаються до традиційних, а за деякими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62316">
        <w:rPr>
          <w:rFonts w:ascii="Times New Roman" w:hAnsi="Times New Roman"/>
          <w:sz w:val="28"/>
          <w:szCs w:val="28"/>
        </w:rPr>
        <w:t xml:space="preserve"> навіть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62316">
        <w:rPr>
          <w:rFonts w:ascii="Times New Roman" w:hAnsi="Times New Roman"/>
          <w:sz w:val="28"/>
          <w:szCs w:val="28"/>
        </w:rPr>
        <w:t xml:space="preserve"> перевищують їх. </w:t>
      </w:r>
    </w:p>
    <w:p w:rsidR="008528CE" w:rsidRPr="0087513D" w:rsidRDefault="008528CE" w:rsidP="008528CE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513D">
        <w:rPr>
          <w:rFonts w:ascii="Times New Roman" w:hAnsi="Times New Roman"/>
          <w:b/>
          <w:sz w:val="28"/>
          <w:szCs w:val="28"/>
        </w:rPr>
        <w:t>Практичне значення одержаних результатів дослідження</w:t>
      </w:r>
      <w:r w:rsidRPr="0087513D">
        <w:rPr>
          <w:rFonts w:ascii="Times New Roman" w:hAnsi="Times New Roman"/>
          <w:sz w:val="28"/>
          <w:szCs w:val="28"/>
        </w:rPr>
        <w:t>. На підставі проведених</w:t>
      </w:r>
      <w:r>
        <w:rPr>
          <w:rFonts w:ascii="Times New Roman" w:hAnsi="Times New Roman"/>
          <w:sz w:val="28"/>
          <w:szCs w:val="28"/>
        </w:rPr>
        <w:t xml:space="preserve"> досліджень розроблено рецептуру</w:t>
      </w:r>
      <w:r w:rsidRPr="0087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13D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кукурудзяним</w:t>
      </w:r>
      <w:r w:rsidRPr="0087513D">
        <w:rPr>
          <w:rFonts w:ascii="Times New Roman" w:hAnsi="Times New Roman"/>
          <w:sz w:val="28"/>
          <w:szCs w:val="28"/>
        </w:rPr>
        <w:t>. На продукцію розроблено проект нор</w:t>
      </w:r>
      <w:r>
        <w:rPr>
          <w:rFonts w:ascii="Times New Roman" w:hAnsi="Times New Roman"/>
          <w:sz w:val="28"/>
          <w:szCs w:val="28"/>
        </w:rPr>
        <w:t>мативної документації: рецептура</w:t>
      </w:r>
      <w:r w:rsidRPr="0087513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фокаччу</w:t>
      </w:r>
      <w:r w:rsidRPr="0087513D">
        <w:rPr>
          <w:rFonts w:ascii="Times New Roman" w:hAnsi="Times New Roman"/>
          <w:sz w:val="28"/>
          <w:szCs w:val="28"/>
        </w:rPr>
        <w:t xml:space="preserve">, технічні умови, і технологічні інструкції до них. </w:t>
      </w:r>
    </w:p>
    <w:p w:rsidR="008528CE" w:rsidRPr="00356CFD" w:rsidRDefault="008528CE" w:rsidP="008528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Публікації.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56CFD">
        <w:rPr>
          <w:rFonts w:ascii="Times New Roman" w:hAnsi="Times New Roman"/>
          <w:sz w:val="28"/>
          <w:szCs w:val="28"/>
        </w:rPr>
        <w:t>Подано статтю до друку у збірнику науковий статей магістрів ф-ту ХТГРТБ ПУЕТ за результатами 2018-2019 н.р. на тему «</w:t>
      </w:r>
      <w:r w:rsidRPr="00356CFD">
        <w:rPr>
          <w:rFonts w:ascii="Times New Roman" w:hAnsi="Times New Roman"/>
          <w:sz w:val="28"/>
          <w:szCs w:val="28"/>
          <w:lang w:val="uk-UA"/>
        </w:rPr>
        <w:t>Фокачча</w:t>
      </w:r>
      <w:r w:rsidRPr="00356CFD">
        <w:rPr>
          <w:rFonts w:ascii="Times New Roman" w:hAnsi="Times New Roman"/>
          <w:sz w:val="28"/>
          <w:szCs w:val="28"/>
        </w:rPr>
        <w:t xml:space="preserve"> підвищеної харчової цінності». </w:t>
      </w:r>
    </w:p>
    <w:p w:rsidR="008528CE" w:rsidRPr="001C1C02" w:rsidRDefault="008528CE" w:rsidP="008528C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C1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CF6A69" wp14:editId="6F321D00">
                <wp:simplePos x="0" y="0"/>
                <wp:positionH relativeFrom="column">
                  <wp:posOffset>-129540</wp:posOffset>
                </wp:positionH>
                <wp:positionV relativeFrom="paragraph">
                  <wp:posOffset>182227</wp:posOffset>
                </wp:positionV>
                <wp:extent cx="6019800" cy="5895975"/>
                <wp:effectExtent l="0" t="0" r="19050" b="28575"/>
                <wp:wrapNone/>
                <wp:docPr id="30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19800" cy="5895975"/>
                          <a:chOff x="0" y="0"/>
                          <a:chExt cx="10453" cy="1054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59" y="4842"/>
                            <a:ext cx="2363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341E5F" w:rsidRDefault="00892D91" w:rsidP="00F96AC1">
                              <w:pPr>
                                <w:pStyle w:val="aa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341E5F">
                                <w:rPr>
                                  <w:rFonts w:cs="Arial"/>
                                  <w:color w:val="000000" w:themeColor="text1"/>
                                  <w:kern w:val="24"/>
                                  <w:lang w:val="uk-UA"/>
                                </w:rPr>
                                <w:t>Дослідження органолептичних показників якості виробів.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3" y="949"/>
                            <a:ext cx="3826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746EAB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Асортимент і харчова цінність борошняних кондитерських виробів в Україні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24" y="949"/>
                            <a:ext cx="1842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A662E7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2B0765">
                                <w:rPr>
                                  <w:sz w:val="22"/>
                                  <w:szCs w:val="22"/>
                                </w:rPr>
                                <w:t xml:space="preserve">Технологія </w:t>
                              </w: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фокаччі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38" y="942"/>
                            <a:ext cx="3314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Використання </w:t>
                              </w: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рослинної сировини підвищеної харчової цінності</w:t>
                              </w:r>
                              <w:r w:rsidRPr="002B0765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277" y="2554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917" y="2584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694" y="2584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2958"/>
                            <a:ext cx="10453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Вибір об’</w:t>
                              </w: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єктів і методів досліджень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053" y="3526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3900"/>
                            <a:ext cx="10453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Обґрунтування технології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фокаччі</w:t>
                              </w: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 при </w:t>
                              </w:r>
                              <w:r w:rsidRPr="002B0765">
                                <w:rPr>
                                  <w:rFonts w:cs="Arial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використанні </w:t>
                              </w:r>
                              <w:r>
                                <w:rPr>
                                  <w:rFonts w:cs="Arial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кукуурдзяного борошна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4" y="4842"/>
                            <a:ext cx="1890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Визначення показників якості вхідної сировини.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48" y="4842"/>
                            <a:ext cx="2102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Визначення фізико – хімічних показників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тіста</w:t>
                              </w: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50" y="4842"/>
                            <a:ext cx="2331" cy="1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Визначення фізико – хімічних показників готових виробів.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397" y="4468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841" y="4468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018" y="4468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841" y="6484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397" y="6484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5851" y="6484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9567" y="6484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842" y="6858"/>
                            <a:ext cx="77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053" y="6858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7232"/>
                            <a:ext cx="10453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Удосконалення технології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фокаччі </w:t>
                              </w: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з використанням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кукурудзяного борошна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060" y="8433"/>
                            <a:ext cx="2215" cy="1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Економічний ефект впроваджених виробів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397" y="8433"/>
                            <a:ext cx="2753" cy="1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033CE2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3CE2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 xml:space="preserve">Використання систем аналізу небезпечних чинників і критичних точок контролю </w:t>
                              </w: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  <w:r w:rsidRPr="00033CE2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при виробництві</w:t>
                              </w: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фокаччі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8419"/>
                            <a:ext cx="2214" cy="1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033CE2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3CE2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 xml:space="preserve">Розширення асортименту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фокаччі</w:t>
                              </w:r>
                              <w:r w:rsidRPr="00033CE2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uk-UA"/>
                                </w:rPr>
                                <w:t>за рахунок використання рослинних добавок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5053" y="7671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844" y="8045"/>
                            <a:ext cx="87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844" y="8045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850" y="8061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9567" y="8045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53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Огляд науково-технічної літератури, інтернет-ресурсів і патентний пошук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10140"/>
                            <a:ext cx="10453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D91" w:rsidRPr="002B0765" w:rsidRDefault="00892D91" w:rsidP="00F96AC1">
                              <w:pPr>
                                <w:pStyle w:val="aa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B0765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uk-UA"/>
                                </w:rPr>
                                <w:t>Апробація і впровадження розробленої технології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55" y="9766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4009" y="9767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9262" y="9766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312" y="575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5021" y="568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8694" y="568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9899" y="4468"/>
                            <a:ext cx="0" cy="3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F6A69" id="Group 2" o:spid="_x0000_s1026" style="position:absolute;left:0;text-align:left;margin-left:-10.2pt;margin-top:14.35pt;width:474pt;height:464.25pt;z-index:251659264;mso-width-relative:margin;mso-height-relative:margin" coordsize="10453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">
                <v:rect id="Rectangle 3" o:spid="_x0000_s1027" style="position:absolute;left:8059;top:4842;width:2363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892D91" w:rsidRPr="00341E5F" w:rsidRDefault="00892D91" w:rsidP="00F96AC1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341E5F">
                          <w:rPr>
                            <w:rFonts w:cs="Arial"/>
                            <w:color w:val="000000" w:themeColor="text1"/>
                            <w:kern w:val="24"/>
                            <w:lang w:val="uk-UA"/>
                          </w:rPr>
                          <w:t>Дослідження органолептичних показників якості виробів.</w:t>
                        </w:r>
                      </w:p>
                    </w:txbxContent>
                  </v:textbox>
                </v:rect>
                <v:rect id="Rectangle 4" o:spid="_x0000_s1028" style="position:absolute;left:183;top:949;width:3826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892D91" w:rsidRPr="00746EAB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Асортимент і харчова цінність борошняних кондитерських виробів в Україні</w:t>
                        </w:r>
                      </w:p>
                    </w:txbxContent>
                  </v:textbox>
                </v:rect>
                <v:rect id="Rectangle 6" o:spid="_x0000_s1029" style="position:absolute;left:4424;top:949;width:1842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892D91" w:rsidRPr="00A662E7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2B0765">
                          <w:rPr>
                            <w:sz w:val="22"/>
                            <w:szCs w:val="22"/>
                          </w:rPr>
                          <w:t xml:space="preserve">Технологія 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фокаччі</w:t>
                        </w:r>
                      </w:p>
                    </w:txbxContent>
                  </v:textbox>
                </v:rect>
                <v:rect id="Rectangle 7" o:spid="_x0000_s1030" style="position:absolute;left:6838;top:942;width:3314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sz w:val="22"/>
                            <w:szCs w:val="22"/>
                            <w:lang w:val="uk-UA"/>
                          </w:rPr>
                          <w:t xml:space="preserve">Використання 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рослинної сировини підвищеної харчової цінності</w:t>
                        </w:r>
                        <w:r w:rsidRPr="002B0765"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277;top:2554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1" o:spid="_x0000_s1032" type="#_x0000_t32" style="position:absolute;left:4917;top:2584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2" o:spid="_x0000_s1033" type="#_x0000_t32" style="position:absolute;left:8694;top:2584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rect id="Rectangle 14" o:spid="_x0000_s1034" style="position:absolute;top:2958;width:1045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Вибір об’</w:t>
                        </w: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єктів і методів досліджень</w:t>
                        </w:r>
                      </w:p>
                    </w:txbxContent>
                  </v:textbox>
                </v:rect>
                <v:shape id="AutoShape 15" o:spid="_x0000_s1035" type="#_x0000_t32" style="position:absolute;left:5053;top:3526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rect id="Rectangle 16" o:spid="_x0000_s1036" style="position:absolute;top:3900;width:1045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  <w:lang w:val="uk-UA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Обґрунтування технології 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фокаччі</w:t>
                        </w: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 при </w:t>
                        </w:r>
                        <w:r w:rsidRPr="002B0765">
                          <w:rPr>
                            <w:rFonts w:cs="Arial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використанні </w:t>
                        </w:r>
                        <w:r>
                          <w:rPr>
                            <w:rFonts w:cs="Arial"/>
                            <w:kern w:val="24"/>
                            <w:sz w:val="22"/>
                            <w:szCs w:val="22"/>
                            <w:lang w:val="uk-UA"/>
                          </w:rPr>
                          <w:t>кукуурдзяного борошна</w:t>
                        </w:r>
                      </w:p>
                    </w:txbxContent>
                  </v:textbox>
                </v:rect>
                <v:rect id="Rectangle 17" o:spid="_x0000_s1037" style="position:absolute;left:324;top:4842;width:1890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Визначення показників якості вхідної сировини.</w:t>
                        </w:r>
                      </w:p>
                    </w:txbxContent>
                  </v:textbox>
                </v:rect>
                <v:rect id="Rectangle 18" o:spid="_x0000_s1038" style="position:absolute;left:2748;top:4842;width:2102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Визначення фізико – хімічних показників 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тіста</w:t>
                        </w: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39" style="position:absolute;left:5150;top:4842;width:2331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Визначення фізико – хімічних показників готових виробів.</w:t>
                        </w:r>
                      </w:p>
                    </w:txbxContent>
                  </v:textbox>
                </v:rect>
                <v:shape id="AutoShape 22" o:spid="_x0000_s1040" type="#_x0000_t32" style="position:absolute;left:3397;top:4468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3" o:spid="_x0000_s1041" type="#_x0000_t32" style="position:absolute;left:1841;top:4468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5" o:spid="_x0000_s1042" type="#_x0000_t32" style="position:absolute;left:6018;top:4468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27" o:spid="_x0000_s1043" type="#_x0000_t32" style="position:absolute;left:1841;top:6484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28" o:spid="_x0000_s1044" type="#_x0000_t32" style="position:absolute;left:3397;top:6484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30" o:spid="_x0000_s1045" type="#_x0000_t32" style="position:absolute;left:5851;top:6484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 id="AutoShape 31" o:spid="_x0000_s1046" type="#_x0000_t32" style="position:absolute;left:9567;top:6484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32" o:spid="_x0000_s1047" type="#_x0000_t32" style="position:absolute;left:1842;top:6858;width:7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33" o:spid="_x0000_s1048" type="#_x0000_t32" style="position:absolute;left:5053;top:6858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rect id="Rectangle 34" o:spid="_x0000_s1049" style="position:absolute;top:7232;width:1045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Удосконалення технології 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фокаччі </w:t>
                        </w: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з використанням 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кукурудзяного борошна</w:t>
                        </w:r>
                      </w:p>
                    </w:txbxContent>
                  </v:textbox>
                </v:rect>
                <v:rect id="_x0000_s1050" style="position:absolute;left:8060;top:8433;width:221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Економічний ефект впроваджених виробів</w:t>
                        </w:r>
                      </w:p>
                    </w:txbxContent>
                  </v:textbox>
                </v:rect>
                <v:rect id="Rectangle 36" o:spid="_x0000_s1051" style="position:absolute;left:2397;top:8433;width:2753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892D91" w:rsidRPr="00033CE2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033CE2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  <w:lang w:val="uk-UA"/>
                          </w:rPr>
                          <w:t xml:space="preserve">Використання систем аналізу небезпечних чинників і критичних точок контролю </w:t>
                        </w: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Pr="00033CE2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  <w:lang w:val="uk-UA"/>
                          </w:rPr>
                          <w:t>при виробництві</w:t>
                        </w: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  <w:lang w:val="uk-UA"/>
                          </w:rPr>
                          <w:t>фокаччі</w:t>
                        </w:r>
                      </w:p>
                    </w:txbxContent>
                  </v:textbox>
                </v:rect>
                <v:rect id="Rectangle 37" o:spid="_x0000_s1052" style="position:absolute;top:8419;width:221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892D91" w:rsidRPr="00033CE2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033CE2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  <w:lang w:val="uk-UA"/>
                          </w:rPr>
                          <w:t xml:space="preserve">Розширення асортименту </w:t>
                        </w: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  <w:lang w:val="uk-UA"/>
                          </w:rPr>
                          <w:t>фокаччі</w:t>
                        </w:r>
                        <w:r w:rsidRPr="00033CE2">
                          <w:rPr>
                            <w:rFonts w:cs="Arial"/>
                            <w:color w:val="000000" w:themeColor="text1"/>
                            <w:kern w:val="24"/>
                            <w:sz w:val="20"/>
                            <w:szCs w:val="20"/>
                            <w:lang w:val="uk-UA"/>
                          </w:rPr>
                          <w:t>за рахунок використання рослинних добавок</w:t>
                        </w:r>
                      </w:p>
                    </w:txbxContent>
                  </v:textbox>
                </v:rect>
                <v:shape id="AutoShape 38" o:spid="_x0000_s1053" type="#_x0000_t32" style="position:absolute;left:5053;top:7671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39" o:spid="_x0000_s1054" type="#_x0000_t32" style="position:absolute;left:844;top:8045;width:8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40" o:spid="_x0000_s1055" type="#_x0000_t32" style="position:absolute;left:844;top:8045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shape id="AutoShape 41" o:spid="_x0000_s1056" type="#_x0000_t32" style="position:absolute;left:3850;top:8061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AutoShape 42" o:spid="_x0000_s1057" type="#_x0000_t32" style="position:absolute;left:9567;top:8045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<v:stroke endarrow="block"/>
                </v:shape>
                <v:rect id="Rectangle 43" o:spid="_x0000_s1058" style="position:absolute;width:1045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Огляд науково-технічної літератури, інтернет-ресурсів і патентний пошук</w:t>
                        </w:r>
                      </w:p>
                    </w:txbxContent>
                  </v:textbox>
                </v:rect>
                <v:rect id="Rectangle 44" o:spid="_x0000_s1059" style="position:absolute;top:10140;width:1045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:rsidR="00892D91" w:rsidRPr="002B0765" w:rsidRDefault="00892D91" w:rsidP="00F96AC1">
                        <w:pPr>
                          <w:pStyle w:val="aa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 w:rsidRPr="002B0765">
                          <w:rPr>
                            <w:rFonts w:cs="Arial"/>
                            <w:color w:val="000000" w:themeColor="text1"/>
                            <w:kern w:val="24"/>
                            <w:sz w:val="22"/>
                            <w:szCs w:val="22"/>
                            <w:lang w:val="uk-UA"/>
                          </w:rPr>
                          <w:t>Апробація і впровадження розробленої технології</w:t>
                        </w:r>
                      </w:p>
                    </w:txbxContent>
                  </v:textbox>
                </v:rect>
                <v:shape id="AutoShape 46" o:spid="_x0000_s1060" type="#_x0000_t32" style="position:absolute;left:955;top:9766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AutoShape 47" o:spid="_x0000_s1061" type="#_x0000_t32" style="position:absolute;left:4009;top:9767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48" o:spid="_x0000_s1062" type="#_x0000_t32" style="position:absolute;left:9262;top:9766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49" o:spid="_x0000_s1063" type="#_x0000_t32" style="position:absolute;left:1312;top:575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AutoShape 51" o:spid="_x0000_s1064" type="#_x0000_t32" style="position:absolute;left:5021;top:568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<v:stroke endarrow="block"/>
                </v:shape>
                <v:shape id="AutoShape 52" o:spid="_x0000_s1065" type="#_x0000_t32" style="position:absolute;left:8694;top:568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  <v:shape id="AutoShape 54" o:spid="_x0000_s1066" type="#_x0000_t32" style="position:absolute;left:9899;top:4468;width:0;height:3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:rsidR="008528CE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28CE" w:rsidRPr="00F96AC1" w:rsidRDefault="008528CE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8528CE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6AC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4710E" wp14:editId="57C1EEEA">
                <wp:simplePos x="0" y="0"/>
                <wp:positionH relativeFrom="column">
                  <wp:posOffset>3051810</wp:posOffset>
                </wp:positionH>
                <wp:positionV relativeFrom="paragraph">
                  <wp:posOffset>90471</wp:posOffset>
                </wp:positionV>
                <wp:extent cx="1314450" cy="600075"/>
                <wp:effectExtent l="0" t="0" r="19050" b="2857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D91" w:rsidRPr="002B0765" w:rsidRDefault="00892D91" w:rsidP="00F96AC1">
                            <w:pPr>
                              <w:pStyle w:val="aa"/>
                              <w:spacing w:before="0" w:beforeAutospacing="0" w:after="20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>Харчова цінність розроблених виробів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4710E" id="Rectangle 35" o:spid="_x0000_s1067" style="position:absolute;margin-left:240.3pt;margin-top:7.1pt;width:103.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">
                <v:textbox>
                  <w:txbxContent>
                    <w:p w:rsidR="00892D91" w:rsidRPr="002B0765" w:rsidRDefault="00892D91" w:rsidP="00F96AC1">
                      <w:pPr>
                        <w:pStyle w:val="aa"/>
                        <w:spacing w:before="0" w:beforeAutospacing="0" w:after="20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2"/>
                          <w:szCs w:val="22"/>
                          <w:lang w:val="uk-UA"/>
                        </w:rPr>
                        <w:t>Харчова цінність розроблених виробів</w:t>
                      </w:r>
                    </w:p>
                  </w:txbxContent>
                </v:textbox>
              </v:rect>
            </w:pict>
          </mc:Fallback>
        </mc:AlternateContent>
      </w: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96AC1" w:rsidRPr="00F96AC1" w:rsidRDefault="00F96AC1" w:rsidP="00F96A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2D91" w:rsidRPr="00027013" w:rsidRDefault="00892D91" w:rsidP="00892D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2D91" w:rsidRDefault="00892D91" w:rsidP="005567F3">
      <w:pPr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5567F3">
      <w:pPr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5567F3">
      <w:pPr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5567F3">
      <w:pPr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5567F3">
      <w:pPr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5567F3">
      <w:pPr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5567F3">
      <w:pPr>
        <w:jc w:val="both"/>
        <w:rPr>
          <w:rFonts w:ascii="Times New Roman" w:hAnsi="Times New Roman"/>
          <w:sz w:val="28"/>
          <w:szCs w:val="28"/>
        </w:rPr>
      </w:pPr>
    </w:p>
    <w:p w:rsidR="009F133C" w:rsidRPr="001A6AAD" w:rsidRDefault="009F133C" w:rsidP="009F133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ВИСНОВКИ</w:t>
      </w:r>
    </w:p>
    <w:p w:rsidR="009F133C" w:rsidRPr="00026354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6AAD">
        <w:rPr>
          <w:rFonts w:ascii="Times New Roman" w:hAnsi="Times New Roman"/>
          <w:sz w:val="28"/>
          <w:szCs w:val="28"/>
          <w:lang w:val="uk-UA"/>
        </w:rPr>
        <w:t>1. Аналіз і сист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1A6AAD">
        <w:rPr>
          <w:rFonts w:ascii="Times New Roman" w:hAnsi="Times New Roman"/>
          <w:sz w:val="28"/>
          <w:szCs w:val="28"/>
          <w:lang w:val="uk-UA"/>
        </w:rPr>
        <w:t>матизація вітчизняних і закордонних літ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1A6AAD">
        <w:rPr>
          <w:rFonts w:ascii="Times New Roman" w:hAnsi="Times New Roman"/>
          <w:sz w:val="28"/>
          <w:szCs w:val="28"/>
          <w:lang w:val="uk-UA"/>
        </w:rPr>
        <w:t>ратурних дж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1A6AAD">
        <w:rPr>
          <w:rFonts w:ascii="Times New Roman" w:hAnsi="Times New Roman"/>
          <w:sz w:val="28"/>
          <w:szCs w:val="28"/>
          <w:lang w:val="uk-UA"/>
        </w:rPr>
        <w:t>р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1A6AAD">
        <w:rPr>
          <w:rFonts w:ascii="Times New Roman" w:hAnsi="Times New Roman"/>
          <w:sz w:val="28"/>
          <w:szCs w:val="28"/>
          <w:lang w:val="uk-UA"/>
        </w:rPr>
        <w:t>л дозволили виявити пріорит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1A6AAD">
        <w:rPr>
          <w:rFonts w:ascii="Times New Roman" w:hAnsi="Times New Roman"/>
          <w:sz w:val="28"/>
          <w:szCs w:val="28"/>
          <w:lang w:val="uk-UA"/>
        </w:rPr>
        <w:t>тні напрямки удосконал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1A6AAD">
        <w:rPr>
          <w:rFonts w:ascii="Times New Roman" w:hAnsi="Times New Roman"/>
          <w:sz w:val="28"/>
          <w:szCs w:val="28"/>
          <w:lang w:val="uk-UA"/>
        </w:rPr>
        <w:t>ння т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1A6AAD">
        <w:rPr>
          <w:rFonts w:ascii="Times New Roman" w:hAnsi="Times New Roman"/>
          <w:sz w:val="28"/>
          <w:szCs w:val="28"/>
          <w:lang w:val="uk-UA"/>
        </w:rPr>
        <w:t xml:space="preserve">хнології </w:t>
      </w:r>
      <w:r>
        <w:rPr>
          <w:rFonts w:ascii="Times New Roman" w:hAnsi="Times New Roman"/>
          <w:sz w:val="28"/>
          <w:szCs w:val="28"/>
          <w:lang w:val="uk-UA"/>
        </w:rPr>
        <w:t>сконів</w:t>
      </w:r>
      <w:r w:rsidRPr="001A6AAD">
        <w:rPr>
          <w:rFonts w:ascii="Times New Roman" w:hAnsi="Times New Roman"/>
          <w:sz w:val="28"/>
          <w:szCs w:val="28"/>
          <w:lang w:val="uk-UA"/>
        </w:rPr>
        <w:t>, які пов’язані з підвищ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1A6AAD">
        <w:rPr>
          <w:rFonts w:ascii="Times New Roman" w:hAnsi="Times New Roman"/>
          <w:sz w:val="28"/>
          <w:szCs w:val="28"/>
          <w:lang w:val="uk-UA"/>
        </w:rPr>
        <w:t xml:space="preserve">нням харчової цінності. </w:t>
      </w:r>
      <w:r w:rsidRPr="001A6AAD">
        <w:rPr>
          <w:rFonts w:ascii="Times New Roman" w:hAnsi="Times New Roman"/>
          <w:sz w:val="28"/>
          <w:szCs w:val="28"/>
        </w:rPr>
        <w:t>Показано, що з цієї точки зору п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рсп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 xml:space="preserve">ктивним є використання </w:t>
      </w:r>
      <w:r>
        <w:rPr>
          <w:rFonts w:ascii="Times New Roman" w:hAnsi="Times New Roman"/>
          <w:sz w:val="28"/>
          <w:szCs w:val="28"/>
          <w:lang w:val="uk-UA"/>
        </w:rPr>
        <w:t>кукурудзяного борошна</w:t>
      </w:r>
      <w:r w:rsidRPr="001A6A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354">
        <w:rPr>
          <w:rFonts w:ascii="Times New Roman" w:hAnsi="Times New Roman"/>
          <w:sz w:val="28"/>
          <w:szCs w:val="28"/>
          <w:lang w:val="uk-UA"/>
        </w:rPr>
        <w:t>Виконані т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>ор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 xml:space="preserve">тичні і 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>ксп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>рим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>нтальні дослідж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 xml:space="preserve">ння дозволили обґрунтувати доцільність і 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>ф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 xml:space="preserve">ктивність застосування </w:t>
      </w:r>
      <w:r>
        <w:rPr>
          <w:rFonts w:ascii="Times New Roman" w:hAnsi="Times New Roman"/>
          <w:sz w:val="28"/>
          <w:szCs w:val="28"/>
          <w:lang w:val="uk-UA"/>
        </w:rPr>
        <w:t>цільноз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рнового борошна </w:t>
      </w:r>
      <w:r w:rsidRPr="00026354">
        <w:rPr>
          <w:rFonts w:ascii="Times New Roman" w:hAnsi="Times New Roman"/>
          <w:sz w:val="28"/>
          <w:szCs w:val="28"/>
          <w:lang w:val="uk-UA"/>
        </w:rPr>
        <w:t>в т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 xml:space="preserve">хнології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 w:rsidRPr="00026354">
        <w:rPr>
          <w:rFonts w:ascii="Times New Roman" w:hAnsi="Times New Roman"/>
          <w:sz w:val="28"/>
          <w:szCs w:val="28"/>
          <w:lang w:val="uk-UA"/>
        </w:rPr>
        <w:t xml:space="preserve"> підвищ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026354">
        <w:rPr>
          <w:rFonts w:ascii="Times New Roman" w:hAnsi="Times New Roman"/>
          <w:sz w:val="28"/>
          <w:szCs w:val="28"/>
          <w:lang w:val="uk-UA"/>
        </w:rPr>
        <w:t>ної харчової цінності.</w:t>
      </w:r>
    </w:p>
    <w:p w:rsidR="009F133C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F1A1C">
        <w:rPr>
          <w:rFonts w:ascii="Times New Roman" w:hAnsi="Times New Roman"/>
          <w:sz w:val="28"/>
          <w:szCs w:val="28"/>
          <w:lang w:val="uk-UA"/>
        </w:rPr>
        <w:t>. Встановл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AF1A1C">
        <w:rPr>
          <w:rFonts w:ascii="Times New Roman" w:hAnsi="Times New Roman"/>
          <w:sz w:val="28"/>
          <w:szCs w:val="28"/>
          <w:lang w:val="uk-UA"/>
        </w:rPr>
        <w:t xml:space="preserve">но, </w:t>
      </w:r>
      <w:r w:rsidRPr="007814F2">
        <w:rPr>
          <w:rFonts w:ascii="Times New Roman" w:hAnsi="Times New Roman"/>
          <w:sz w:val="28"/>
          <w:szCs w:val="28"/>
          <w:lang w:val="uk-UA"/>
        </w:rPr>
        <w:t>що зі збільш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7814F2">
        <w:rPr>
          <w:rFonts w:ascii="Times New Roman" w:hAnsi="Times New Roman"/>
          <w:sz w:val="28"/>
          <w:szCs w:val="28"/>
          <w:lang w:val="uk-UA"/>
        </w:rPr>
        <w:t xml:space="preserve">нням кількості </w:t>
      </w:r>
      <w:r>
        <w:rPr>
          <w:rFonts w:ascii="Times New Roman" w:hAnsi="Times New Roman"/>
          <w:sz w:val="28"/>
          <w:szCs w:val="28"/>
          <w:lang w:val="uk-UA"/>
        </w:rPr>
        <w:t xml:space="preserve">кукурудзяного </w:t>
      </w:r>
      <w:r w:rsidRPr="007814F2">
        <w:rPr>
          <w:rFonts w:ascii="Times New Roman" w:hAnsi="Times New Roman"/>
          <w:sz w:val="28"/>
          <w:szCs w:val="28"/>
          <w:lang w:val="uk-UA"/>
        </w:rPr>
        <w:t xml:space="preserve">борошна до </w:t>
      </w:r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r w:rsidRPr="007814F2">
        <w:rPr>
          <w:rFonts w:ascii="Times New Roman" w:hAnsi="Times New Roman"/>
          <w:sz w:val="28"/>
          <w:szCs w:val="28"/>
          <w:lang w:val="uk-UA"/>
        </w:rPr>
        <w:t>% в сист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7814F2">
        <w:rPr>
          <w:rFonts w:ascii="Times New Roman" w:hAnsi="Times New Roman"/>
          <w:sz w:val="28"/>
          <w:szCs w:val="28"/>
          <w:lang w:val="uk-UA"/>
        </w:rPr>
        <w:t>мі, кількість кл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7814F2">
        <w:rPr>
          <w:rFonts w:ascii="Times New Roman" w:hAnsi="Times New Roman"/>
          <w:sz w:val="28"/>
          <w:szCs w:val="28"/>
          <w:lang w:val="uk-UA"/>
        </w:rPr>
        <w:t>йковини в тісті зм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7814F2">
        <w:rPr>
          <w:rFonts w:ascii="Times New Roman" w:hAnsi="Times New Roman"/>
          <w:sz w:val="28"/>
          <w:szCs w:val="28"/>
          <w:lang w:val="uk-UA"/>
        </w:rPr>
        <w:t xml:space="preserve">ншується на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814F2">
        <w:rPr>
          <w:rFonts w:ascii="Times New Roman" w:hAnsi="Times New Roman"/>
          <w:sz w:val="28"/>
          <w:szCs w:val="28"/>
          <w:lang w:val="uk-UA"/>
        </w:rPr>
        <w:t>% по</w:t>
      </w:r>
      <w:r>
        <w:rPr>
          <w:rFonts w:ascii="Times New Roman" w:hAnsi="Times New Roman"/>
          <w:sz w:val="28"/>
          <w:szCs w:val="28"/>
          <w:lang w:val="uk-UA"/>
        </w:rPr>
        <w:t>рівняно із контрольним зразком</w:t>
      </w:r>
    </w:p>
    <w:p w:rsidR="009F133C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F1A98">
        <w:rPr>
          <w:rFonts w:ascii="Times New Roman" w:hAnsi="Times New Roman"/>
          <w:sz w:val="28"/>
          <w:szCs w:val="28"/>
          <w:lang w:val="uk-UA"/>
        </w:rPr>
        <w:t>.</w:t>
      </w:r>
      <w:r w:rsidRPr="00AF1A98">
        <w:rPr>
          <w:rFonts w:ascii="Times New Roman" w:hAnsi="Times New Roman"/>
          <w:sz w:val="28"/>
          <w:szCs w:val="28"/>
          <w:lang w:val="uk-UA"/>
        </w:rPr>
        <w:tab/>
        <w:t>Встановл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AF1A98">
        <w:rPr>
          <w:rFonts w:ascii="Times New Roman" w:hAnsi="Times New Roman"/>
          <w:sz w:val="28"/>
          <w:szCs w:val="28"/>
          <w:lang w:val="uk-UA"/>
        </w:rPr>
        <w:t xml:space="preserve">но, </w:t>
      </w:r>
      <w:r w:rsidRPr="005E20A1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вологість контрольного зразка тіста складає 45,00 %, вологість зразка з максимальною кількістю добавки – 46,8 %. З</w:t>
      </w:r>
      <w:r>
        <w:rPr>
          <w:rFonts w:ascii="Times New Roman" w:hAnsi="Times New Roman"/>
          <w:sz w:val="28"/>
          <w:szCs w:val="28"/>
        </w:rPr>
        <w:t>і збільш</w:t>
      </w:r>
      <w:r w:rsidR="00CB434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нням кількості добавки вологість тіста збільшується на </w:t>
      </w:r>
      <w:r>
        <w:rPr>
          <w:rFonts w:ascii="Times New Roman" w:hAnsi="Times New Roman"/>
          <w:sz w:val="28"/>
          <w:szCs w:val="28"/>
          <w:lang w:val="uk-UA"/>
        </w:rPr>
        <w:t>1,8</w:t>
      </w:r>
      <w:r>
        <w:rPr>
          <w:rFonts w:ascii="Times New Roman" w:hAnsi="Times New Roman"/>
          <w:sz w:val="28"/>
          <w:szCs w:val="28"/>
        </w:rPr>
        <w:t xml:space="preserve"> % порівняно з контрольним зразком. </w:t>
      </w:r>
    </w:p>
    <w:p w:rsidR="009F133C" w:rsidRPr="009E67CD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F1A98">
        <w:rPr>
          <w:rFonts w:ascii="Times New Roman" w:hAnsi="Times New Roman"/>
          <w:sz w:val="28"/>
          <w:szCs w:val="28"/>
          <w:lang w:val="uk-UA"/>
        </w:rPr>
        <w:t>.</w:t>
      </w:r>
      <w:r w:rsidRPr="00AF1A9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Визнач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но, що </w:t>
      </w:r>
      <w:r w:rsidRPr="009E67CD">
        <w:rPr>
          <w:rFonts w:ascii="Times New Roman" w:hAnsi="Times New Roman"/>
          <w:sz w:val="28"/>
          <w:szCs w:val="28"/>
          <w:lang w:val="uk-UA"/>
        </w:rPr>
        <w:t xml:space="preserve">вологість зразків </w:t>
      </w:r>
      <w:r>
        <w:rPr>
          <w:rFonts w:ascii="Times New Roman" w:hAnsi="Times New Roman"/>
          <w:sz w:val="28"/>
          <w:szCs w:val="28"/>
          <w:lang w:val="uk-UA"/>
        </w:rPr>
        <w:t>збільшується</w:t>
      </w:r>
      <w:r w:rsidRPr="009E67CD">
        <w:rPr>
          <w:rFonts w:ascii="Times New Roman" w:hAnsi="Times New Roman"/>
          <w:sz w:val="28"/>
          <w:szCs w:val="28"/>
          <w:lang w:val="uk-UA"/>
        </w:rPr>
        <w:t xml:space="preserve"> у разі збільш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9E67CD">
        <w:rPr>
          <w:rFonts w:ascii="Times New Roman" w:hAnsi="Times New Roman"/>
          <w:sz w:val="28"/>
          <w:szCs w:val="28"/>
          <w:lang w:val="uk-UA"/>
        </w:rPr>
        <w:t>ння кількості добав</w:t>
      </w:r>
      <w:r>
        <w:rPr>
          <w:rFonts w:ascii="Times New Roman" w:hAnsi="Times New Roman"/>
          <w:sz w:val="28"/>
          <w:szCs w:val="28"/>
          <w:lang w:val="uk-UA"/>
        </w:rPr>
        <w:t>ки, що пояснюється підвищ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ною</w:t>
      </w:r>
      <w:r w:rsidRPr="009E67CD">
        <w:rPr>
          <w:rFonts w:ascii="Times New Roman" w:hAnsi="Times New Roman"/>
          <w:sz w:val="28"/>
          <w:szCs w:val="28"/>
          <w:lang w:val="uk-UA"/>
        </w:rPr>
        <w:t xml:space="preserve"> вологістю тіста зразків із добавками порівняно із контрольним зразком. </w:t>
      </w:r>
      <w:r>
        <w:rPr>
          <w:rFonts w:ascii="Times New Roman" w:hAnsi="Times New Roman"/>
          <w:sz w:val="28"/>
          <w:szCs w:val="28"/>
          <w:lang w:val="uk-UA"/>
        </w:rPr>
        <w:t>Так, вологість контрольного зразка виробу становить 41 %. Вологість з максимальною кількістю добавки – 43 %, що на 2 % більш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 порівняно з контрольним зразком.</w:t>
      </w:r>
    </w:p>
    <w:p w:rsidR="009F133C" w:rsidRPr="009B715D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F1A98">
        <w:rPr>
          <w:rFonts w:ascii="Times New Roman" w:hAnsi="Times New Roman"/>
          <w:sz w:val="28"/>
          <w:szCs w:val="28"/>
          <w:lang w:val="uk-UA"/>
        </w:rPr>
        <w:t>.</w:t>
      </w:r>
      <w:r w:rsidRPr="00AF1A9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Встановл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но, </w:t>
      </w:r>
      <w:r w:rsidRPr="009B715D">
        <w:rPr>
          <w:rFonts w:ascii="Times New Roman" w:hAnsi="Times New Roman"/>
          <w:sz w:val="28"/>
          <w:szCs w:val="28"/>
        </w:rPr>
        <w:t>що зі збільш</w:t>
      </w:r>
      <w:r w:rsidR="00CB4344">
        <w:rPr>
          <w:rFonts w:ascii="Times New Roman" w:hAnsi="Times New Roman"/>
          <w:sz w:val="28"/>
          <w:szCs w:val="28"/>
        </w:rPr>
        <w:t>e</w:t>
      </w:r>
      <w:r w:rsidRPr="009B715D">
        <w:rPr>
          <w:rFonts w:ascii="Times New Roman" w:hAnsi="Times New Roman"/>
          <w:sz w:val="28"/>
          <w:szCs w:val="28"/>
        </w:rPr>
        <w:t xml:space="preserve">нням </w:t>
      </w:r>
      <w:r>
        <w:rPr>
          <w:rFonts w:ascii="Times New Roman" w:hAnsi="Times New Roman"/>
          <w:sz w:val="28"/>
          <w:szCs w:val="28"/>
          <w:lang w:val="uk-UA"/>
        </w:rPr>
        <w:t>кукурудзяного</w:t>
      </w:r>
      <w:r w:rsidRPr="009B715D">
        <w:rPr>
          <w:rFonts w:ascii="Times New Roman" w:hAnsi="Times New Roman"/>
          <w:sz w:val="28"/>
          <w:szCs w:val="28"/>
        </w:rPr>
        <w:t xml:space="preserve"> борошна до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9B715D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  <w:lang w:val="uk-UA"/>
        </w:rPr>
        <w:t>пористість</w:t>
      </w:r>
      <w:r w:rsidRPr="009B715D">
        <w:rPr>
          <w:rFonts w:ascii="Times New Roman" w:hAnsi="Times New Roman"/>
          <w:sz w:val="28"/>
          <w:szCs w:val="28"/>
        </w:rPr>
        <w:t xml:space="preserve"> виробів збільшується на </w:t>
      </w:r>
      <w:r w:rsidRPr="009B715D">
        <w:rPr>
          <w:rFonts w:ascii="Times New Roman" w:hAnsi="Times New Roman"/>
          <w:sz w:val="28"/>
          <w:szCs w:val="28"/>
          <w:lang w:val="uk-UA"/>
        </w:rPr>
        <w:t>3</w:t>
      </w:r>
      <w:r w:rsidRPr="009B715D">
        <w:rPr>
          <w:rFonts w:ascii="Times New Roman" w:hAnsi="Times New Roman"/>
          <w:sz w:val="28"/>
          <w:szCs w:val="28"/>
        </w:rPr>
        <w:t xml:space="preserve"> % порівняно з контрольним зразком.</w:t>
      </w:r>
    </w:p>
    <w:p w:rsidR="009F133C" w:rsidRPr="009B715D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9B715D">
        <w:rPr>
          <w:rFonts w:ascii="Times New Roman" w:hAnsi="Times New Roman"/>
          <w:sz w:val="28"/>
          <w:szCs w:val="28"/>
        </w:rPr>
        <w:t>Встановл</w:t>
      </w:r>
      <w:r w:rsidR="00CB4344">
        <w:rPr>
          <w:rFonts w:ascii="Times New Roman" w:hAnsi="Times New Roman"/>
          <w:sz w:val="28"/>
          <w:szCs w:val="28"/>
        </w:rPr>
        <w:t>e</w:t>
      </w:r>
      <w:r w:rsidRPr="009B715D">
        <w:rPr>
          <w:rFonts w:ascii="Times New Roman" w:hAnsi="Times New Roman"/>
          <w:sz w:val="28"/>
          <w:szCs w:val="28"/>
        </w:rPr>
        <w:t>но, що зі збільш</w:t>
      </w:r>
      <w:r w:rsidR="00CB4344">
        <w:rPr>
          <w:rFonts w:ascii="Times New Roman" w:hAnsi="Times New Roman"/>
          <w:sz w:val="28"/>
          <w:szCs w:val="28"/>
        </w:rPr>
        <w:t>e</w:t>
      </w:r>
      <w:r w:rsidRPr="009B715D">
        <w:rPr>
          <w:rFonts w:ascii="Times New Roman" w:hAnsi="Times New Roman"/>
          <w:sz w:val="28"/>
          <w:szCs w:val="28"/>
        </w:rPr>
        <w:t xml:space="preserve">нням </w:t>
      </w:r>
      <w:r>
        <w:rPr>
          <w:rFonts w:ascii="Times New Roman" w:hAnsi="Times New Roman"/>
          <w:sz w:val="28"/>
          <w:szCs w:val="28"/>
          <w:lang w:val="uk-UA"/>
        </w:rPr>
        <w:t>цільноз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рнового</w:t>
      </w:r>
      <w:r w:rsidRPr="009B715D">
        <w:rPr>
          <w:rFonts w:ascii="Times New Roman" w:hAnsi="Times New Roman"/>
          <w:sz w:val="28"/>
          <w:szCs w:val="28"/>
        </w:rPr>
        <w:t xml:space="preserve"> борошна до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9B715D">
        <w:rPr>
          <w:rFonts w:ascii="Times New Roman" w:hAnsi="Times New Roman"/>
          <w:sz w:val="28"/>
          <w:szCs w:val="28"/>
        </w:rPr>
        <w:t xml:space="preserve"> % крихкість виробів збільшується на 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B715D">
        <w:rPr>
          <w:rFonts w:ascii="Times New Roman" w:hAnsi="Times New Roman"/>
          <w:sz w:val="28"/>
          <w:szCs w:val="28"/>
        </w:rPr>
        <w:t>,</w:t>
      </w:r>
      <w:r w:rsidRPr="009B715D">
        <w:rPr>
          <w:rFonts w:ascii="Times New Roman" w:hAnsi="Times New Roman"/>
          <w:sz w:val="28"/>
          <w:szCs w:val="28"/>
          <w:lang w:val="uk-UA"/>
        </w:rPr>
        <w:t>3</w:t>
      </w:r>
      <w:r w:rsidRPr="009B715D">
        <w:rPr>
          <w:rFonts w:ascii="Times New Roman" w:hAnsi="Times New Roman"/>
          <w:sz w:val="28"/>
          <w:szCs w:val="28"/>
        </w:rPr>
        <w:t xml:space="preserve"> % порівняно з контрольним зразком.</w:t>
      </w:r>
    </w:p>
    <w:p w:rsidR="009F133C" w:rsidRPr="009F133C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AF1A98">
        <w:rPr>
          <w:rFonts w:ascii="Times New Roman" w:hAnsi="Times New Roman"/>
          <w:sz w:val="28"/>
          <w:szCs w:val="28"/>
          <w:lang w:val="uk-UA"/>
        </w:rPr>
        <w:tab/>
        <w:t>Встановл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AF1A98">
        <w:rPr>
          <w:rFonts w:ascii="Times New Roman" w:hAnsi="Times New Roman"/>
          <w:sz w:val="28"/>
          <w:szCs w:val="28"/>
          <w:lang w:val="uk-UA"/>
        </w:rPr>
        <w:t xml:space="preserve">но, </w:t>
      </w:r>
      <w:r>
        <w:rPr>
          <w:rFonts w:ascii="Times New Roman" w:hAnsi="Times New Roman"/>
          <w:sz w:val="28"/>
          <w:szCs w:val="28"/>
          <w:lang w:val="uk-UA"/>
        </w:rPr>
        <w:t>що при збільш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нні кількості добавки, вихід контрольного зразка виробу складає 80,4%. Вихід зразка з мінімальною кількістю добавки складає 81,1%, а з максимальною кількістю добавл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ного борошна – 82,35 %, що на 1,95 % більш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 порівняно з контрольним зразком.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Збільш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>ння виходу виробів можна пояснити підвищ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>
        <w:rPr>
          <w:rFonts w:ascii="Times New Roman" w:hAnsi="Times New Roman"/>
          <w:sz w:val="28"/>
          <w:szCs w:val="28"/>
          <w:lang w:val="uk-UA"/>
        </w:rPr>
        <w:t xml:space="preserve">ною водопоглинальною </w:t>
      </w:r>
      <w:r w:rsidRPr="009F133C">
        <w:rPr>
          <w:rFonts w:ascii="Times New Roman" w:hAnsi="Times New Roman"/>
          <w:sz w:val="28"/>
          <w:szCs w:val="28"/>
          <w:lang w:val="uk-UA"/>
        </w:rPr>
        <w:t>здатністю добавки порівняно з пш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sz w:val="28"/>
          <w:szCs w:val="28"/>
          <w:lang w:val="uk-UA"/>
        </w:rPr>
        <w:t>ничним борошном.</w:t>
      </w:r>
    </w:p>
    <w:p w:rsidR="009F133C" w:rsidRPr="009F133C" w:rsidRDefault="009F133C" w:rsidP="009F133C">
      <w:pPr>
        <w:pStyle w:val="ab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F133C">
        <w:rPr>
          <w:rFonts w:ascii="Times New Roman" w:hAnsi="Times New Roman"/>
          <w:sz w:val="28"/>
          <w:szCs w:val="28"/>
          <w:lang w:val="uk-UA"/>
        </w:rPr>
        <w:t>8. Встановл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sz w:val="28"/>
          <w:szCs w:val="28"/>
          <w:lang w:val="uk-UA"/>
        </w:rPr>
        <w:t>но, що ч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sz w:val="28"/>
          <w:szCs w:val="28"/>
          <w:lang w:val="uk-UA"/>
        </w:rPr>
        <w:t>р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sz w:val="28"/>
          <w:szCs w:val="28"/>
          <w:lang w:val="uk-UA"/>
        </w:rPr>
        <w:t>з 24 години зб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sz w:val="28"/>
          <w:szCs w:val="28"/>
          <w:lang w:val="uk-UA"/>
        </w:rPr>
        <w:t>рігання контрольного зразку відбувається зм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sz w:val="28"/>
          <w:szCs w:val="28"/>
          <w:lang w:val="uk-UA"/>
        </w:rPr>
        <w:t>нш</w:t>
      </w:r>
      <w:r w:rsidR="00CB4344">
        <w:rPr>
          <w:rFonts w:ascii="Times New Roman" w:hAnsi="Times New Roman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sz w:val="28"/>
          <w:szCs w:val="28"/>
          <w:lang w:val="uk-UA"/>
        </w:rPr>
        <w:t xml:space="preserve">ння його вологості на </w:t>
      </w:r>
      <w:r w:rsidRPr="009F133C">
        <w:rPr>
          <w:rFonts w:ascii="Times New Roman" w:hAnsi="Times New Roman"/>
          <w:color w:val="000000" w:themeColor="text1"/>
          <w:sz w:val="28"/>
          <w:szCs w:val="28"/>
          <w:lang w:val="uk-UA"/>
        </w:rPr>
        <w:t>6,0%,</w:t>
      </w:r>
      <w:r w:rsidRPr="009F133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9F133C">
        <w:rPr>
          <w:rFonts w:ascii="Times New Roman" w:hAnsi="Times New Roman"/>
          <w:color w:val="000000" w:themeColor="text1"/>
          <w:sz w:val="28"/>
          <w:szCs w:val="28"/>
          <w:lang w:val="uk-UA"/>
        </w:rPr>
        <w:t>порівняно з вип</w:t>
      </w:r>
      <w:r w:rsidR="00CB4344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color w:val="000000" w:themeColor="text1"/>
          <w:sz w:val="28"/>
          <w:szCs w:val="28"/>
          <w:lang w:val="uk-UA"/>
        </w:rPr>
        <w:t>ч</w:t>
      </w:r>
      <w:r w:rsidR="00CB4344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color w:val="000000" w:themeColor="text1"/>
          <w:sz w:val="28"/>
          <w:szCs w:val="28"/>
          <w:lang w:val="uk-UA"/>
        </w:rPr>
        <w:t>ними виробами до зб</w:t>
      </w:r>
      <w:r w:rsidR="00CB4344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color w:val="000000" w:themeColor="text1"/>
          <w:sz w:val="28"/>
          <w:szCs w:val="28"/>
          <w:lang w:val="uk-UA"/>
        </w:rPr>
        <w:t>рігання. В той час, вологість зразка, який містить максимальну кількість добавки зм</w:t>
      </w:r>
      <w:r w:rsidR="00CB4344">
        <w:rPr>
          <w:rFonts w:ascii="Times New Roman" w:hAnsi="Times New Roman"/>
          <w:color w:val="000000" w:themeColor="text1"/>
          <w:sz w:val="28"/>
          <w:szCs w:val="28"/>
          <w:lang w:val="uk-UA"/>
        </w:rPr>
        <w:t>e</w:t>
      </w:r>
      <w:r w:rsidRPr="009F133C">
        <w:rPr>
          <w:rFonts w:ascii="Times New Roman" w:hAnsi="Times New Roman"/>
          <w:color w:val="000000" w:themeColor="text1"/>
          <w:sz w:val="28"/>
          <w:szCs w:val="28"/>
          <w:lang w:val="uk-UA"/>
        </w:rPr>
        <w:t>ншилась 10 %.</w:t>
      </w:r>
    </w:p>
    <w:p w:rsidR="009F133C" w:rsidRPr="001A6AAD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1A6AAD">
        <w:rPr>
          <w:rFonts w:ascii="Times New Roman" w:hAnsi="Times New Roman"/>
          <w:sz w:val="28"/>
          <w:szCs w:val="28"/>
        </w:rPr>
        <w:t>. Пров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д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но аналіз т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хнології виготовл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 xml:space="preserve">ння </w:t>
      </w:r>
      <w:r>
        <w:rPr>
          <w:rFonts w:ascii="Times New Roman" w:hAnsi="Times New Roman"/>
          <w:sz w:val="28"/>
          <w:szCs w:val="28"/>
          <w:lang w:val="uk-UA"/>
        </w:rPr>
        <w:t xml:space="preserve">фокаччі </w:t>
      </w:r>
      <w:r w:rsidRPr="001A6AAD">
        <w:rPr>
          <w:rFonts w:ascii="Times New Roman" w:hAnsi="Times New Roman"/>
          <w:sz w:val="28"/>
          <w:szCs w:val="28"/>
        </w:rPr>
        <w:t>з використанням добавки, а також застосуванням м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тодологічних асп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ктів сист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ми НАССР. Показані основні пот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нційні ризики, які можуть мати місц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 xml:space="preserve"> під час отримання борошняної продукції, ц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 xml:space="preserve"> біологічна та хімічна, які можуть суттєво вплинути на якість готових виробів. </w:t>
      </w:r>
    </w:p>
    <w:p w:rsidR="009F133C" w:rsidRDefault="009F133C" w:rsidP="009F133C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1A6A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Розраховано собівартість продукції за традиційною т</w:t>
      </w:r>
      <w:r w:rsidR="00CB4344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хнологією і з добавкою. Вартість продукції за традиційною т</w:t>
      </w:r>
      <w:r w:rsidR="00CB4344"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хнологією склав 20,05 грн. з а 1 кг, з добавкою – 22,40 грн. за 1 кг.</w:t>
      </w:r>
    </w:p>
    <w:p w:rsidR="009F133C" w:rsidRPr="001A6AAD" w:rsidRDefault="009F133C" w:rsidP="009F133C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Pr="001A6AAD">
        <w:rPr>
          <w:rFonts w:ascii="Times New Roman" w:hAnsi="Times New Roman"/>
          <w:sz w:val="28"/>
          <w:szCs w:val="28"/>
        </w:rPr>
        <w:t>. Розглянуто сист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му управління охороною праці, проаналізовано стан виробничого травматизму,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6AAD">
        <w:rPr>
          <w:rFonts w:ascii="Times New Roman" w:hAnsi="Times New Roman"/>
          <w:sz w:val="28"/>
          <w:szCs w:val="28"/>
        </w:rPr>
        <w:t>захворюваності, умови праці в унів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рсит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ті.</w:t>
      </w:r>
    </w:p>
    <w:p w:rsidR="009F133C" w:rsidRDefault="009F133C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1A6AAD">
        <w:rPr>
          <w:rFonts w:ascii="Times New Roman" w:hAnsi="Times New Roman"/>
          <w:sz w:val="28"/>
          <w:szCs w:val="28"/>
        </w:rPr>
        <w:t>. Розробл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но про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кт нормативної докум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нтації: т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хнічні умови і т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хнологічні інструкції «Т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 xml:space="preserve">хнологія </w:t>
      </w:r>
      <w:r>
        <w:rPr>
          <w:rFonts w:ascii="Times New Roman" w:hAnsi="Times New Roman"/>
          <w:sz w:val="28"/>
          <w:szCs w:val="28"/>
          <w:lang w:val="uk-UA"/>
        </w:rPr>
        <w:t>фокаччі</w:t>
      </w:r>
      <w:r>
        <w:rPr>
          <w:rFonts w:ascii="Times New Roman" w:hAnsi="Times New Roman"/>
          <w:sz w:val="28"/>
          <w:szCs w:val="28"/>
        </w:rPr>
        <w:t xml:space="preserve"> збагач</w:t>
      </w:r>
      <w:r w:rsidR="00CB434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A6AAD">
        <w:rPr>
          <w:rFonts w:ascii="Times New Roman" w:hAnsi="Times New Roman"/>
          <w:sz w:val="28"/>
          <w:szCs w:val="28"/>
        </w:rPr>
        <w:t xml:space="preserve"> рослинною сировиною підвищ</w:t>
      </w:r>
      <w:r w:rsidR="00CB4344">
        <w:rPr>
          <w:rFonts w:ascii="Times New Roman" w:hAnsi="Times New Roman"/>
          <w:sz w:val="28"/>
          <w:szCs w:val="28"/>
        </w:rPr>
        <w:t>e</w:t>
      </w:r>
      <w:r w:rsidRPr="001A6AAD">
        <w:rPr>
          <w:rFonts w:ascii="Times New Roman" w:hAnsi="Times New Roman"/>
          <w:sz w:val="28"/>
          <w:szCs w:val="28"/>
        </w:rPr>
        <w:t>ної харчової цінності».</w:t>
      </w:r>
    </w:p>
    <w:p w:rsidR="008528CE" w:rsidRDefault="008528CE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8CE" w:rsidRDefault="008528CE" w:rsidP="009F13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465" w:rsidRDefault="00143465" w:rsidP="00143465">
      <w:pPr>
        <w:jc w:val="center"/>
        <w:rPr>
          <w:rFonts w:ascii="Times New Roman" w:hAnsi="Times New Roman"/>
          <w:b/>
          <w:sz w:val="28"/>
          <w:szCs w:val="28"/>
        </w:rPr>
      </w:pPr>
      <w:r w:rsidRPr="002F7337">
        <w:rPr>
          <w:rFonts w:ascii="Times New Roman" w:hAnsi="Times New Roman"/>
          <w:b/>
          <w:sz w:val="28"/>
          <w:szCs w:val="28"/>
        </w:rPr>
        <w:lastRenderedPageBreak/>
        <w:t>СПИСОК ВИКОРИСТАНИХ ДЖЕРЕЛ</w:t>
      </w:r>
    </w:p>
    <w:p w:rsidR="00143465" w:rsidRDefault="00143465" w:rsidP="00143465">
      <w:pPr>
        <w:jc w:val="both"/>
        <w:rPr>
          <w:rFonts w:ascii="Times New Roman" w:hAnsi="Times New Roman"/>
          <w:b/>
          <w:sz w:val="28"/>
          <w:szCs w:val="28"/>
        </w:rPr>
      </w:pPr>
    </w:p>
    <w:p w:rsidR="00143465" w:rsidRDefault="00143465" w:rsidP="00143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50D108t00" w:hAnsi="Times New Roman"/>
          <w:sz w:val="28"/>
          <w:szCs w:val="28"/>
        </w:rPr>
      </w:pPr>
      <w:r w:rsidRPr="00F97223">
        <w:rPr>
          <w:rFonts w:ascii="Times New Roman" w:hAnsi="Times New Roman"/>
          <w:sz w:val="28"/>
          <w:szCs w:val="28"/>
        </w:rPr>
        <w:t xml:space="preserve">1. </w:t>
      </w:r>
      <w:r w:rsidRPr="00F97223">
        <w:rPr>
          <w:rFonts w:ascii="Times New Roman" w:eastAsia="TTE150D108t00" w:hAnsi="Times New Roman"/>
          <w:sz w:val="28"/>
          <w:szCs w:val="28"/>
        </w:rPr>
        <w:t>Побігай, Т. В. Харчові волокна і якість готової продукції / Т. В. Побігай // Харчова промисловість. –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F97223">
        <w:rPr>
          <w:rFonts w:ascii="Times New Roman" w:eastAsia="TTE150D108t00" w:hAnsi="Times New Roman"/>
          <w:sz w:val="28"/>
          <w:szCs w:val="28"/>
        </w:rPr>
        <w:t>2003. – № 3.</w:t>
      </w:r>
    </w:p>
    <w:p w:rsidR="00143465" w:rsidRDefault="00143465" w:rsidP="00143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50D108t00" w:hAnsi="Times New Roman"/>
          <w:sz w:val="28"/>
          <w:szCs w:val="28"/>
        </w:rPr>
      </w:pPr>
      <w:r>
        <w:rPr>
          <w:rFonts w:ascii="Times New Roman" w:eastAsia="TTE150D108t00" w:hAnsi="Times New Roman"/>
          <w:sz w:val="28"/>
          <w:szCs w:val="28"/>
        </w:rPr>
        <w:t xml:space="preserve">2. </w:t>
      </w:r>
      <w:r w:rsidRPr="0098603C">
        <w:rPr>
          <w:rFonts w:ascii="Times New Roman" w:eastAsia="TTE150D108t00" w:hAnsi="Times New Roman"/>
          <w:sz w:val="28"/>
          <w:szCs w:val="28"/>
        </w:rPr>
        <w:t>Технологічні аспекти створення хлібобулочних і кондитерських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98603C">
        <w:rPr>
          <w:rFonts w:ascii="Times New Roman" w:eastAsia="TTE150D108t00" w:hAnsi="Times New Roman"/>
          <w:sz w:val="28"/>
          <w:szCs w:val="28"/>
        </w:rPr>
        <w:t>виробів спеціального призначення / Г. М. Лисюк, С. Г. Олійник,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98603C">
        <w:rPr>
          <w:rFonts w:ascii="Times New Roman" w:eastAsia="TTE150D108t00" w:hAnsi="Times New Roman"/>
          <w:sz w:val="28"/>
          <w:szCs w:val="28"/>
        </w:rPr>
        <w:t>О. В. Самохвалова, З. І. Кучерук // Харчова наука і технологія. – 2009. – № 1 (6).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98603C">
        <w:rPr>
          <w:rFonts w:ascii="Times New Roman" w:eastAsia="TTE150D108t00" w:hAnsi="Times New Roman"/>
          <w:sz w:val="28"/>
          <w:szCs w:val="28"/>
        </w:rPr>
        <w:t>– С. 25–30.</w:t>
      </w:r>
    </w:p>
    <w:p w:rsidR="00143465" w:rsidRDefault="00143465" w:rsidP="00143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50D108t00" w:hAnsi="Times New Roman"/>
          <w:sz w:val="28"/>
          <w:szCs w:val="28"/>
        </w:rPr>
      </w:pPr>
      <w:r>
        <w:rPr>
          <w:rFonts w:ascii="Times New Roman" w:eastAsia="TTE150D108t00" w:hAnsi="Times New Roman"/>
          <w:sz w:val="28"/>
          <w:szCs w:val="28"/>
        </w:rPr>
        <w:t xml:space="preserve">3. </w:t>
      </w:r>
      <w:r w:rsidRPr="0098603C">
        <w:rPr>
          <w:rFonts w:ascii="Times New Roman" w:eastAsia="TTE150D108t00" w:hAnsi="Times New Roman"/>
          <w:sz w:val="28"/>
          <w:szCs w:val="28"/>
        </w:rPr>
        <w:t>Краус С. Хлебобулочные изделия с функциональными свойствами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98603C">
        <w:rPr>
          <w:rFonts w:ascii="Times New Roman" w:eastAsia="TTE150D108t00" w:hAnsi="Times New Roman"/>
          <w:sz w:val="28"/>
          <w:szCs w:val="28"/>
        </w:rPr>
        <w:t>/ С. Краус, Л. Акжигитова, Е. Люнина // Хлебопродукты. – 2008. – № 2. –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98603C">
        <w:rPr>
          <w:rFonts w:ascii="Times New Roman" w:eastAsia="TTE150D108t00" w:hAnsi="Times New Roman"/>
          <w:sz w:val="28"/>
          <w:szCs w:val="28"/>
        </w:rPr>
        <w:t>С. 44–45</w:t>
      </w:r>
      <w:r>
        <w:rPr>
          <w:rFonts w:ascii="Times New Roman" w:eastAsia="TTE150D108t00" w:hAnsi="Times New Roman"/>
          <w:sz w:val="28"/>
          <w:szCs w:val="28"/>
        </w:rPr>
        <w:t>.</w:t>
      </w:r>
    </w:p>
    <w:p w:rsidR="00143465" w:rsidRDefault="00143465" w:rsidP="00143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50D108t00" w:hAnsi="Times New Roman"/>
          <w:sz w:val="28"/>
          <w:szCs w:val="28"/>
        </w:rPr>
      </w:pPr>
      <w:r>
        <w:rPr>
          <w:rFonts w:ascii="Times New Roman" w:eastAsia="TTE150D108t00" w:hAnsi="Times New Roman"/>
          <w:sz w:val="28"/>
          <w:szCs w:val="28"/>
        </w:rPr>
        <w:t xml:space="preserve">4. Зверев </w:t>
      </w:r>
      <w:r w:rsidRPr="0098603C">
        <w:rPr>
          <w:rFonts w:ascii="Times New Roman" w:eastAsia="TTE150D108t00" w:hAnsi="Times New Roman"/>
          <w:sz w:val="28"/>
          <w:szCs w:val="28"/>
        </w:rPr>
        <w:t>С. В. Функциональные зернопродукты / С. В. Зверев,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98603C">
        <w:rPr>
          <w:rFonts w:ascii="Times New Roman" w:eastAsia="TTE150D108t00" w:hAnsi="Times New Roman"/>
          <w:sz w:val="28"/>
          <w:szCs w:val="28"/>
        </w:rPr>
        <w:t xml:space="preserve">Н. С. Зверева. – </w:t>
      </w:r>
      <w:proofErr w:type="gramStart"/>
      <w:r w:rsidRPr="0098603C">
        <w:rPr>
          <w:rFonts w:ascii="Times New Roman" w:eastAsia="TTE150D108t00" w:hAnsi="Times New Roman"/>
          <w:sz w:val="28"/>
          <w:szCs w:val="28"/>
        </w:rPr>
        <w:t>М. :</w:t>
      </w:r>
      <w:proofErr w:type="gramEnd"/>
      <w:r w:rsidRPr="0098603C">
        <w:rPr>
          <w:rFonts w:ascii="Times New Roman" w:eastAsia="TTE150D108t00" w:hAnsi="Times New Roman"/>
          <w:sz w:val="28"/>
          <w:szCs w:val="28"/>
        </w:rPr>
        <w:t xml:space="preserve"> ДеЛи принт, 2006. – 119 с.</w:t>
      </w:r>
    </w:p>
    <w:p w:rsidR="00143465" w:rsidRDefault="00143465" w:rsidP="00143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50D108t00" w:hAnsi="Times New Roman"/>
          <w:sz w:val="28"/>
          <w:szCs w:val="28"/>
        </w:rPr>
      </w:pPr>
      <w:r>
        <w:rPr>
          <w:rFonts w:ascii="Times New Roman" w:eastAsia="TTE150D108t00" w:hAnsi="Times New Roman"/>
          <w:sz w:val="28"/>
          <w:szCs w:val="28"/>
        </w:rPr>
        <w:t xml:space="preserve">5. </w:t>
      </w:r>
      <w:r w:rsidRPr="007224BD">
        <w:rPr>
          <w:rFonts w:ascii="Times New Roman" w:eastAsia="TTE150D108t00" w:hAnsi="Times New Roman"/>
          <w:sz w:val="28"/>
          <w:szCs w:val="28"/>
        </w:rPr>
        <w:t>Дробот В. І. Технологія хлібопекарного виробництва / В. І. Дробот. –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proofErr w:type="gramStart"/>
      <w:r w:rsidRPr="007224BD">
        <w:rPr>
          <w:rFonts w:ascii="Times New Roman" w:eastAsia="TTE150D108t00" w:hAnsi="Times New Roman"/>
          <w:sz w:val="28"/>
          <w:szCs w:val="28"/>
        </w:rPr>
        <w:t>К. :</w:t>
      </w:r>
      <w:proofErr w:type="gramEnd"/>
      <w:r w:rsidRPr="007224BD">
        <w:rPr>
          <w:rFonts w:ascii="Times New Roman" w:eastAsia="TTE150D108t00" w:hAnsi="Times New Roman"/>
          <w:sz w:val="28"/>
          <w:szCs w:val="28"/>
        </w:rPr>
        <w:t xml:space="preserve"> Логос, 2002. – 236 с.</w:t>
      </w:r>
    </w:p>
    <w:p w:rsidR="00143465" w:rsidRDefault="00143465" w:rsidP="00143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50D108t00" w:hAnsi="Times New Roman"/>
          <w:sz w:val="28"/>
          <w:szCs w:val="28"/>
        </w:rPr>
      </w:pPr>
      <w:r>
        <w:rPr>
          <w:rFonts w:ascii="Times New Roman" w:eastAsia="TTE150D108t00" w:hAnsi="Times New Roman"/>
          <w:sz w:val="28"/>
          <w:szCs w:val="28"/>
        </w:rPr>
        <w:t xml:space="preserve">6. </w:t>
      </w:r>
      <w:r w:rsidRPr="007224BD">
        <w:rPr>
          <w:rFonts w:ascii="Times New Roman" w:eastAsia="TTE150D108t00" w:hAnsi="Times New Roman"/>
          <w:sz w:val="28"/>
          <w:szCs w:val="28"/>
        </w:rPr>
        <w:t>Матвеева И. В. Пищевые добавки и хлебопекарные улучшители в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7224BD">
        <w:rPr>
          <w:rFonts w:ascii="Times New Roman" w:eastAsia="TTE150D108t00" w:hAnsi="Times New Roman"/>
          <w:sz w:val="28"/>
          <w:szCs w:val="28"/>
        </w:rPr>
        <w:t>производстве мучных изделий / И. В. Матвеева, И. Г. Белявская. – М.,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7224BD">
        <w:rPr>
          <w:rFonts w:ascii="Times New Roman" w:eastAsia="TTE150D108t00" w:hAnsi="Times New Roman"/>
          <w:sz w:val="28"/>
          <w:szCs w:val="28"/>
        </w:rPr>
        <w:t>2001. – 116 с</w:t>
      </w:r>
    </w:p>
    <w:p w:rsidR="00143465" w:rsidRPr="00F97223" w:rsidRDefault="00143465" w:rsidP="001434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50D108t00" w:hAnsi="Times New Roman"/>
          <w:sz w:val="28"/>
          <w:szCs w:val="28"/>
        </w:rPr>
      </w:pPr>
      <w:r>
        <w:rPr>
          <w:rFonts w:ascii="Times New Roman" w:eastAsia="TTE150D108t00" w:hAnsi="Times New Roman"/>
          <w:sz w:val="28"/>
          <w:szCs w:val="28"/>
        </w:rPr>
        <w:t xml:space="preserve">7. </w:t>
      </w:r>
      <w:r w:rsidRPr="007224BD">
        <w:rPr>
          <w:rFonts w:ascii="Times New Roman" w:eastAsia="TTE150D108t00" w:hAnsi="Times New Roman"/>
          <w:sz w:val="28"/>
          <w:szCs w:val="28"/>
        </w:rPr>
        <w:t>Дробот В. И. Использование нетрадиционного сырья в хлебопекарной</w:t>
      </w:r>
      <w:r>
        <w:rPr>
          <w:rFonts w:ascii="Times New Roman" w:eastAsia="TTE150D108t00" w:hAnsi="Times New Roman"/>
          <w:sz w:val="28"/>
          <w:szCs w:val="28"/>
        </w:rPr>
        <w:t xml:space="preserve"> </w:t>
      </w:r>
      <w:r w:rsidRPr="007224BD">
        <w:rPr>
          <w:rFonts w:ascii="Times New Roman" w:eastAsia="TTE150D108t00" w:hAnsi="Times New Roman"/>
          <w:sz w:val="28"/>
          <w:szCs w:val="28"/>
        </w:rPr>
        <w:t xml:space="preserve">промышленности / В. И. Дробот. – </w:t>
      </w:r>
      <w:proofErr w:type="gramStart"/>
      <w:r w:rsidRPr="007224BD">
        <w:rPr>
          <w:rFonts w:ascii="Times New Roman" w:eastAsia="TTE150D108t00" w:hAnsi="Times New Roman"/>
          <w:sz w:val="28"/>
          <w:szCs w:val="28"/>
        </w:rPr>
        <w:t>К. :</w:t>
      </w:r>
      <w:proofErr w:type="gramEnd"/>
      <w:r w:rsidRPr="007224BD">
        <w:rPr>
          <w:rFonts w:ascii="Times New Roman" w:eastAsia="TTE150D108t00" w:hAnsi="Times New Roman"/>
          <w:sz w:val="28"/>
          <w:szCs w:val="28"/>
        </w:rPr>
        <w:t xml:space="preserve"> Урожай, 1988. – 150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8</w:t>
      </w:r>
      <w:r w:rsidRPr="0098603C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997F0B">
        <w:rPr>
          <w:rFonts w:ascii="Times New Roman" w:hAnsi="Times New Roman"/>
          <w:sz w:val="28"/>
          <w:szCs w:val="28"/>
        </w:rPr>
        <w:t>Овчинникова</w:t>
      </w:r>
      <w:r w:rsidRPr="00973A09">
        <w:rPr>
          <w:rFonts w:ascii="Times New Roman" w:hAnsi="Times New Roman"/>
          <w:sz w:val="28"/>
          <w:szCs w:val="28"/>
        </w:rPr>
        <w:t xml:space="preserve"> А.С., Агеева Е.В., Селезнева В.И., Осипова И.А. Нетрадиционные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09">
        <w:rPr>
          <w:rFonts w:ascii="Times New Roman" w:hAnsi="Times New Roman"/>
          <w:sz w:val="28"/>
          <w:szCs w:val="28"/>
        </w:rPr>
        <w:t>виды сырья в производстве кондитерских изделий // Пищевая пром-сть: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09">
        <w:rPr>
          <w:rFonts w:ascii="Times New Roman" w:hAnsi="Times New Roman"/>
          <w:sz w:val="28"/>
          <w:szCs w:val="28"/>
        </w:rPr>
        <w:t>Передовой производственный и научный опыт, рекомендации для внедрения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09">
        <w:rPr>
          <w:rFonts w:ascii="Times New Roman" w:hAnsi="Times New Roman"/>
          <w:sz w:val="28"/>
          <w:szCs w:val="28"/>
        </w:rPr>
        <w:t xml:space="preserve">сахарной, </w:t>
      </w:r>
      <w:proofErr w:type="gramStart"/>
      <w:r w:rsidRPr="00973A09">
        <w:rPr>
          <w:rFonts w:ascii="Times New Roman" w:hAnsi="Times New Roman"/>
          <w:sz w:val="28"/>
          <w:szCs w:val="28"/>
        </w:rPr>
        <w:t>крахмало-паточной</w:t>
      </w:r>
      <w:proofErr w:type="gramEnd"/>
      <w:r w:rsidRPr="00973A09">
        <w:rPr>
          <w:rFonts w:ascii="Times New Roman" w:hAnsi="Times New Roman"/>
          <w:sz w:val="28"/>
          <w:szCs w:val="28"/>
        </w:rPr>
        <w:t xml:space="preserve"> и кондитерской промышленности: Информ. сб. – 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09">
        <w:rPr>
          <w:rFonts w:ascii="Times New Roman" w:hAnsi="Times New Roman"/>
          <w:sz w:val="28"/>
          <w:szCs w:val="28"/>
        </w:rPr>
        <w:t>1990. – Вып. 3. – С. 6-8.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50613">
        <w:rPr>
          <w:rFonts w:ascii="Times New Roman" w:hAnsi="Times New Roman"/>
          <w:sz w:val="28"/>
          <w:szCs w:val="28"/>
        </w:rPr>
        <w:t xml:space="preserve">Павлоцька Л. Ф. Основи фізіології, гігієни харчування та проблеми безпеки харчових </w:t>
      </w:r>
      <w:proofErr w:type="gramStart"/>
      <w:r w:rsidRPr="00B50613">
        <w:rPr>
          <w:rFonts w:ascii="Times New Roman" w:hAnsi="Times New Roman"/>
          <w:sz w:val="28"/>
          <w:szCs w:val="28"/>
        </w:rPr>
        <w:t>продуктів :</w:t>
      </w:r>
      <w:proofErr w:type="gramEnd"/>
      <w:r w:rsidRPr="00B50613">
        <w:rPr>
          <w:rFonts w:ascii="Times New Roman" w:hAnsi="Times New Roman"/>
          <w:sz w:val="28"/>
          <w:szCs w:val="28"/>
        </w:rPr>
        <w:t xml:space="preserve"> навч. посіб. /Л. Ф. Павлоцька, Н. В. Дуденко, Л. Р. Дмітрієвич. – </w:t>
      </w:r>
      <w:proofErr w:type="gramStart"/>
      <w:r w:rsidRPr="00B50613">
        <w:rPr>
          <w:rFonts w:ascii="Times New Roman" w:hAnsi="Times New Roman"/>
          <w:sz w:val="28"/>
          <w:szCs w:val="28"/>
        </w:rPr>
        <w:t>Суми :</w:t>
      </w:r>
      <w:proofErr w:type="gramEnd"/>
      <w:r w:rsidRPr="00B50613">
        <w:rPr>
          <w:rFonts w:ascii="Times New Roman" w:hAnsi="Times New Roman"/>
          <w:sz w:val="28"/>
          <w:szCs w:val="28"/>
        </w:rPr>
        <w:t xml:space="preserve"> Університетська книга, 2007. – 441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B50613">
        <w:rPr>
          <w:rFonts w:ascii="Times New Roman" w:hAnsi="Times New Roman"/>
          <w:sz w:val="28"/>
          <w:szCs w:val="28"/>
        </w:rPr>
        <w:t xml:space="preserve">Нечаев А. П. Пищевые добавки (понятие, аспекты современного </w:t>
      </w:r>
      <w:proofErr w:type="gramStart"/>
      <w:r w:rsidRPr="00B50613">
        <w:rPr>
          <w:rFonts w:ascii="Times New Roman" w:hAnsi="Times New Roman"/>
          <w:sz w:val="28"/>
          <w:szCs w:val="28"/>
        </w:rPr>
        <w:t>ис-пользования</w:t>
      </w:r>
      <w:proofErr w:type="gramEnd"/>
      <w:r w:rsidRPr="00B50613">
        <w:rPr>
          <w:rFonts w:ascii="Times New Roman" w:hAnsi="Times New Roman"/>
          <w:sz w:val="28"/>
          <w:szCs w:val="28"/>
        </w:rPr>
        <w:t xml:space="preserve"> в пищевых технологиях, проблемы, тенденция развития) // Пищевая промышленность. – 2008. – № 6. – С. 12-15.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B50613">
        <w:rPr>
          <w:rFonts w:ascii="Times New Roman" w:hAnsi="Times New Roman"/>
          <w:sz w:val="28"/>
          <w:szCs w:val="28"/>
        </w:rPr>
        <w:t xml:space="preserve">Сборник рецептур мучных кондитерских и булочных изделий для предприятий общественного питания / М-во торговли </w:t>
      </w:r>
      <w:proofErr w:type="gramStart"/>
      <w:r w:rsidRPr="00B50613">
        <w:rPr>
          <w:rFonts w:ascii="Times New Roman" w:hAnsi="Times New Roman"/>
          <w:sz w:val="28"/>
          <w:szCs w:val="28"/>
        </w:rPr>
        <w:t>СССР ;</w:t>
      </w:r>
      <w:proofErr w:type="gramEnd"/>
      <w:r w:rsidRPr="00B50613">
        <w:rPr>
          <w:rFonts w:ascii="Times New Roman" w:hAnsi="Times New Roman"/>
          <w:sz w:val="28"/>
          <w:szCs w:val="28"/>
        </w:rPr>
        <w:t xml:space="preserve"> [разраб. А. С. Ратушный и др.]. – </w:t>
      </w:r>
      <w:proofErr w:type="gramStart"/>
      <w:r w:rsidRPr="00B50613">
        <w:rPr>
          <w:rFonts w:ascii="Times New Roman" w:hAnsi="Times New Roman"/>
          <w:sz w:val="28"/>
          <w:szCs w:val="28"/>
        </w:rPr>
        <w:t>Москва :</w:t>
      </w:r>
      <w:proofErr w:type="gramEnd"/>
      <w:r w:rsidRPr="00B50613">
        <w:rPr>
          <w:rFonts w:ascii="Times New Roman" w:hAnsi="Times New Roman"/>
          <w:sz w:val="28"/>
          <w:szCs w:val="28"/>
        </w:rPr>
        <w:t xml:space="preserve"> Экономика, 1985. – 294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B50613">
        <w:rPr>
          <w:rFonts w:ascii="Times New Roman" w:hAnsi="Times New Roman"/>
          <w:sz w:val="28"/>
          <w:szCs w:val="28"/>
        </w:rPr>
        <w:t xml:space="preserve">Баранов В.С. Технология производства продуктов общественного питания / В.С. </w:t>
      </w:r>
      <w:proofErr w:type="gramStart"/>
      <w:r w:rsidRPr="00B50613">
        <w:rPr>
          <w:rFonts w:ascii="Times New Roman" w:hAnsi="Times New Roman"/>
          <w:sz w:val="28"/>
          <w:szCs w:val="28"/>
        </w:rPr>
        <w:t>Баранов ,</w:t>
      </w:r>
      <w:proofErr w:type="gramEnd"/>
      <w:r w:rsidRPr="00B50613">
        <w:rPr>
          <w:rFonts w:ascii="Times New Roman" w:hAnsi="Times New Roman"/>
          <w:sz w:val="28"/>
          <w:szCs w:val="28"/>
        </w:rPr>
        <w:t xml:space="preserve"> - М.: Экономика, 1977 -445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B50613">
        <w:rPr>
          <w:rFonts w:ascii="Times New Roman" w:hAnsi="Times New Roman"/>
          <w:sz w:val="28"/>
          <w:szCs w:val="28"/>
        </w:rPr>
        <w:t>Дайловска, Т. А. Изготовление мучних кондитерських изделий Текст. / Т. А. Дойловская. — М.: ACT; Донецк: Сталкер, 2005. 172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956C40">
        <w:rPr>
          <w:rFonts w:ascii="Times New Roman" w:hAnsi="Times New Roman"/>
          <w:sz w:val="28"/>
          <w:szCs w:val="28"/>
        </w:rPr>
        <w:t xml:space="preserve">Сирохман </w:t>
      </w:r>
      <w:proofErr w:type="gramStart"/>
      <w:r w:rsidRPr="00956C40">
        <w:rPr>
          <w:rFonts w:ascii="Times New Roman" w:hAnsi="Times New Roman"/>
          <w:sz w:val="28"/>
          <w:szCs w:val="28"/>
        </w:rPr>
        <w:t>І.В.,Лозова</w:t>
      </w:r>
      <w:proofErr w:type="gramEnd"/>
      <w:r w:rsidRPr="00956C40">
        <w:rPr>
          <w:rFonts w:ascii="Times New Roman" w:hAnsi="Times New Roman"/>
          <w:sz w:val="28"/>
          <w:szCs w:val="28"/>
        </w:rPr>
        <w:t xml:space="preserve"> Т.М. Товарознавство цукру, меду, кондитерських виробів:підруч. 2-ге </w:t>
      </w:r>
      <w:proofErr w:type="gramStart"/>
      <w:r w:rsidRPr="00956C40">
        <w:rPr>
          <w:rFonts w:ascii="Times New Roman" w:hAnsi="Times New Roman"/>
          <w:sz w:val="28"/>
          <w:szCs w:val="28"/>
        </w:rPr>
        <w:t>видання,перероблене</w:t>
      </w:r>
      <w:proofErr w:type="gramEnd"/>
      <w:r w:rsidRPr="00956C40">
        <w:rPr>
          <w:rFonts w:ascii="Times New Roman" w:hAnsi="Times New Roman"/>
          <w:sz w:val="28"/>
          <w:szCs w:val="28"/>
        </w:rPr>
        <w:t xml:space="preserve"> та доповнене./ І. В. Сирохман, Т. М. Лозова. – </w:t>
      </w:r>
      <w:proofErr w:type="gramStart"/>
      <w:r w:rsidRPr="00956C40">
        <w:rPr>
          <w:rFonts w:ascii="Times New Roman" w:hAnsi="Times New Roman"/>
          <w:sz w:val="28"/>
          <w:szCs w:val="28"/>
        </w:rPr>
        <w:t>К. :Центр</w:t>
      </w:r>
      <w:proofErr w:type="gramEnd"/>
      <w:r w:rsidRPr="00956C40">
        <w:rPr>
          <w:rFonts w:ascii="Times New Roman" w:hAnsi="Times New Roman"/>
          <w:sz w:val="28"/>
          <w:szCs w:val="28"/>
        </w:rPr>
        <w:t xml:space="preserve"> учбової літератури, 2008.- 616с.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B50613">
        <w:rPr>
          <w:rFonts w:ascii="Times New Roman" w:hAnsi="Times New Roman"/>
          <w:sz w:val="28"/>
          <w:szCs w:val="28"/>
        </w:rPr>
        <w:t>Харчові продукти: (Товарознавство): навч. для проф. - Техн. уч-щ/З.П. Матюхіна, С.П. Ащеулова, Е.П. Королькова. - 3-е изд., Перераб. - М: Економіка, 1987. - 255с.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90304">
        <w:rPr>
          <w:rFonts w:ascii="Times New Roman" w:hAnsi="Times New Roman"/>
          <w:sz w:val="28"/>
          <w:szCs w:val="28"/>
        </w:rPr>
        <w:t>Харчова хімія: учеб. изд. /А.П. Нечаєв, С.Є. Траубенберг, А. А Кочеткова [И др.]; під ред.А.П. Нечаєва. - СПб: ГІОРД, 2001. - 592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603F0A">
        <w:rPr>
          <w:rFonts w:ascii="Times New Roman" w:hAnsi="Times New Roman"/>
          <w:sz w:val="28"/>
          <w:szCs w:val="28"/>
        </w:rPr>
        <w:t>Дорохович В. В. Розробка раціональних технологій діабетичних борошняних кондитерських виробів на основі фруктози: дис. … кандидата техн. наук: 05.18.16 / Дорохович Вікторія Віталіївна. – К., 2000. – 150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603F0A">
        <w:rPr>
          <w:rFonts w:ascii="Times New Roman" w:hAnsi="Times New Roman"/>
          <w:sz w:val="28"/>
          <w:szCs w:val="28"/>
        </w:rPr>
        <w:t xml:space="preserve">Технологія борошняних кондитерських і хлібобулочних виробів / </w:t>
      </w:r>
      <w:proofErr w:type="gramStart"/>
      <w:r w:rsidRPr="00603F0A">
        <w:rPr>
          <w:rFonts w:ascii="Times New Roman" w:hAnsi="Times New Roman"/>
          <w:sz w:val="28"/>
          <w:szCs w:val="28"/>
        </w:rPr>
        <w:t>[ Лисюк</w:t>
      </w:r>
      <w:proofErr w:type="gramEnd"/>
      <w:r w:rsidRPr="00603F0A">
        <w:rPr>
          <w:rFonts w:ascii="Times New Roman" w:hAnsi="Times New Roman"/>
          <w:sz w:val="28"/>
          <w:szCs w:val="28"/>
        </w:rPr>
        <w:t xml:space="preserve"> Г. М., Самохвалова О. В., Кучерук З. І., Постнова О. М., Олійник С. Г та ін.]; під ред. Г. М. Лисюк.- Суми: ВТД «Унівеситетська книга», 2009. – 464с.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5C1B21">
        <w:rPr>
          <w:rFonts w:ascii="Times New Roman" w:hAnsi="Times New Roman"/>
          <w:sz w:val="28"/>
          <w:szCs w:val="28"/>
        </w:rPr>
        <w:t>Матвеева. И. В. Пищевые добавки и сенсорная оценкака чества кексов / И. В. Матвеева, А. В. Мигуля, М. К. Виноградова // Кондитерское производство. – 2006. №4. – С. 22-24.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5C1B21">
        <w:rPr>
          <w:rFonts w:ascii="Times New Roman" w:hAnsi="Times New Roman"/>
          <w:sz w:val="28"/>
          <w:szCs w:val="28"/>
        </w:rPr>
        <w:t>Мінгалеева З. Використання антиокисних добавок у виробництві борошняних кондитерських виробів/З. Мінгалеева, О. Старовойтова [и др.]// Хлібопродукти. - 2007. - № 11. - С52-53.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7C56C8">
        <w:rPr>
          <w:rFonts w:ascii="Times New Roman" w:hAnsi="Times New Roman"/>
          <w:sz w:val="28"/>
          <w:szCs w:val="28"/>
        </w:rPr>
        <w:t>Панов, Д.П. Збагачення продуктів харчування масового споживання/Д.П. Панов// Харчові інгредієнти, сировину і добавки. - 2007. - № 1. - С.30-31.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22. </w:t>
      </w:r>
      <w:r w:rsidRPr="00425FFC">
        <w:rPr>
          <w:rFonts w:ascii="Times New Roman" w:hAnsi="Times New Roman"/>
          <w:sz w:val="28"/>
          <w:szCs w:val="28"/>
          <w:lang w:val="uk-UA"/>
        </w:rPr>
        <w:t>Козак В.М. Нові види борошняних кондитерських виробів в Україні В.М. Козак // Хранение и переработка зерна. – 2011. – №1. – С. 54-55.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5FF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25FFC">
        <w:rPr>
          <w:rFonts w:ascii="Times New Roman" w:hAnsi="Times New Roman"/>
          <w:sz w:val="28"/>
          <w:szCs w:val="28"/>
          <w:lang w:val="uk-UA"/>
        </w:rPr>
        <w:t>. Шелудько В.М. Горох в харчуванні людини В.М. Шелудько // Хранение и переработка зерна. – 2012. – №9. – С. 27.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Pr="00425FFC">
        <w:rPr>
          <w:rFonts w:ascii="Times New Roman" w:hAnsi="Times New Roman"/>
          <w:sz w:val="28"/>
          <w:szCs w:val="28"/>
          <w:lang w:val="uk-UA"/>
        </w:rPr>
        <w:t>. Шелудько В.М. Зернобобові культури в технології борошняних кондитерських виробів / Шелудько В.М. / Вісник Харківського національного технічного університету сільського господарства імені Петра Василенка. –  Харків : ХНТУСГ ім. Петра Василенка, 2012. – Т. 131. – С. 197–201.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425FFC">
        <w:rPr>
          <w:rFonts w:ascii="Times New Roman" w:hAnsi="Times New Roman"/>
          <w:sz w:val="28"/>
          <w:szCs w:val="28"/>
          <w:lang w:val="uk-UA"/>
        </w:rPr>
        <w:t>. Шелудько В.М. Дослідження зміни водопоглинальної здатності пшеничного борошна з додаванням білкововмісної сировини В.М. Шелудько, І.Б. Рудукан // Хранение и переработка зерна. – 2013. – №1. – С. 54-55.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425FFC">
        <w:rPr>
          <w:rFonts w:ascii="Times New Roman" w:hAnsi="Times New Roman"/>
          <w:sz w:val="28"/>
          <w:szCs w:val="28"/>
          <w:lang w:val="uk-UA"/>
        </w:rPr>
        <w:t>. Шелудько В.М. Використання бобових культур в технології крекеру В.М. Шелудько // Хранение и переработка зерна. – 2014. – №7. – С. 52-53.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425FFC">
        <w:rPr>
          <w:rFonts w:ascii="Times New Roman" w:hAnsi="Times New Roman"/>
          <w:sz w:val="28"/>
          <w:szCs w:val="28"/>
          <w:lang w:val="uk-UA"/>
        </w:rPr>
        <w:t>. Шелудько В.Н. Использование облепихового пюре в технологии бельгийских вафель / В.М. Шелудько // Материалы международной научно-практической и научно-методической конференции профессорско-преподавательского состава и аспирантов «Научное обеспечение развития общественного питания и пищевой промышленности», 2 апреля 2015 г.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425FFC">
        <w:rPr>
          <w:rFonts w:ascii="Times New Roman" w:hAnsi="Times New Roman"/>
          <w:sz w:val="28"/>
          <w:szCs w:val="28"/>
          <w:lang w:val="uk-UA"/>
        </w:rPr>
        <w:t>. Шелудько В.М. Вивчення можливості використання овочевого пюре в технології маффінів. В.М. Шелудько, Г.М. Ряшко // Хранение и переработка зерна. – 2016. – №5. – С. 47-51.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425FFC">
        <w:rPr>
          <w:rFonts w:ascii="Times New Roman" w:hAnsi="Times New Roman"/>
          <w:sz w:val="28"/>
          <w:szCs w:val="28"/>
          <w:lang w:val="uk-UA"/>
        </w:rPr>
        <w:t>. Карпюк Г.С. Удосконалення технології капкейків за рахунок додавання рослинної сировини / Г.С. Карпюк, В.М. Шелудько // Збірник наукових статей магістрів факультету харчових технологій гот.рест. і тур. бізнесу ПУЕТ за результатами наук. досл. 2016-2017 навч. року. – Полтава: ПУЕТ, 2016. – С. 129 – 132.</w:t>
      </w:r>
    </w:p>
    <w:p w:rsidR="00143465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425FFC">
        <w:rPr>
          <w:rFonts w:ascii="Times New Roman" w:hAnsi="Times New Roman"/>
          <w:sz w:val="28"/>
          <w:szCs w:val="28"/>
          <w:lang w:val="uk-UA"/>
        </w:rPr>
        <w:t xml:space="preserve">. Шелудько В.М. Зміни показників якості капкейків з подрібненими гороховими пластівцями в процесі зберігання / В.М. Шелудько // Матеріали </w:t>
      </w:r>
      <w:r w:rsidRPr="00425FFC">
        <w:rPr>
          <w:rFonts w:ascii="Times New Roman" w:hAnsi="Times New Roman"/>
          <w:sz w:val="28"/>
          <w:szCs w:val="28"/>
          <w:lang w:val="uk-UA"/>
        </w:rPr>
        <w:lastRenderedPageBreak/>
        <w:t>IV Міжнародної науково-практичної Інтернет конференції «Сучасне матеріалознавство  та товарознавство:теорія, практика, освіта, 14-15 березня 2017 р., м. Полтава, ПУЕТ. – С.180 – 183.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Pr="00425FFC">
        <w:rPr>
          <w:rFonts w:ascii="Times New Roman" w:hAnsi="Times New Roman"/>
          <w:sz w:val="28"/>
          <w:szCs w:val="28"/>
          <w:lang w:val="uk-UA"/>
        </w:rPr>
        <w:t>. Пат. 23497 UA; МКИ А 21 Д 13/08 Склад для виготовлення цукрового печива / Козлов Г.Ф., Козак В.М.; власник ОНАХТ.- U200700578; заявл. 22.01.2007; опубл. 25.05.2007, Бюл. № 7.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425FFC">
        <w:rPr>
          <w:rFonts w:ascii="Times New Roman" w:hAnsi="Times New Roman"/>
          <w:sz w:val="28"/>
          <w:szCs w:val="28"/>
          <w:lang w:val="uk-UA"/>
        </w:rPr>
        <w:t>. Пат. 24607; МКИ А 21 Д 13/08 Склад для виготовлення цукрового печива / Козлов Г.Ф., Козак В.М.; власник ОНАХТ. - U200701120; заявл. 05.02.2007; опубл. 10.07.2007, Бюл. № 10.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425FFC">
        <w:rPr>
          <w:rFonts w:ascii="Times New Roman" w:hAnsi="Times New Roman"/>
          <w:sz w:val="28"/>
          <w:szCs w:val="28"/>
          <w:lang w:val="uk-UA"/>
        </w:rPr>
        <w:t>. Пат. 115294 UA; МПК А 21D 8/00, A 21D 13/00, A23G 3/34 Композиція інгредієнтів для капкейка / Шелудько В.М.; власник Вищий навчальний заклад «Полтавський університет економіки і торгівлі». – U 2016 10979; заявл. 31.10.2016; опубл. 10.04.2017, Бюл. № 7.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Pr="00425FFC">
        <w:rPr>
          <w:rFonts w:ascii="Times New Roman" w:hAnsi="Times New Roman"/>
          <w:sz w:val="28"/>
          <w:szCs w:val="28"/>
          <w:lang w:val="uk-UA"/>
        </w:rPr>
        <w:t>. Пат. 116636 UA; МПК А 23L 7/00 Склад інгредієнтів для капкейку / Шелудько В.М.; власник Вищий навчальний заклад «Полтавський університет економіки і торгівлі». – U 2016 13326; завл. 26.12.2016; опубл. 25.05.2017, Бюл. № 10.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425FFC">
        <w:rPr>
          <w:rFonts w:ascii="Times New Roman" w:hAnsi="Times New Roman"/>
          <w:sz w:val="28"/>
          <w:szCs w:val="28"/>
          <w:lang w:val="uk-UA"/>
        </w:rPr>
        <w:t>. Пат. 116707 UA; МПК А 21D 8/00, A 21D 13/00, A23G 3/34 Склад інгредієнтів для капкейку / Шелудько В.М. Карпюк Г.С.; власник Вищий навчальний заклад «Полтавський університет економіки і торгівлі». – U 2017 00655; заявл. 23.01.2017; опубл. 25.05.2017, Бюл. № 10.</w:t>
      </w:r>
    </w:p>
    <w:p w:rsidR="00143465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425FFC">
        <w:rPr>
          <w:rFonts w:ascii="Times New Roman" w:hAnsi="Times New Roman"/>
          <w:sz w:val="28"/>
          <w:szCs w:val="28"/>
          <w:lang w:val="uk-UA"/>
        </w:rPr>
        <w:t>. Пат. 116650 UA; МПК А 21D 2/36, A 21D 13/80 Склад печива біскотті / Шелудько В.М., Муха Ю.Ю.; власник Вищий навчальний заклад «Полтавський університет економіки і торгівлі». – U 2016 13380; заявл. 26.12.2016; опубл. 25.05.2017, Бюл. № 10.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96693C">
        <w:rPr>
          <w:rFonts w:ascii="Times New Roman" w:hAnsi="Times New Roman"/>
          <w:sz w:val="28"/>
          <w:szCs w:val="28"/>
          <w:lang w:val="uk-UA"/>
        </w:rPr>
        <w:t>. Цыганова Т. Б., Поснова Г. В. Сдобное печенье на основе растительного сырья. Кондитерское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93C">
        <w:rPr>
          <w:rFonts w:ascii="Times New Roman" w:hAnsi="Times New Roman"/>
          <w:sz w:val="28"/>
          <w:szCs w:val="28"/>
          <w:lang w:val="uk-UA"/>
        </w:rPr>
        <w:t>производство. 2006. № 4. С. 10–12.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37</w:t>
      </w:r>
      <w:r w:rsidRPr="00425FFC">
        <w:rPr>
          <w:rFonts w:ascii="Times New Roman" w:hAnsi="Times New Roman"/>
          <w:sz w:val="28"/>
          <w:szCs w:val="28"/>
          <w:lang w:val="uk-UA"/>
        </w:rPr>
        <w:t>. Шелудько В.М. Дослідження зміни водопоглинальної здатності пшеничного борошна з додаванням білкововмісної сировини В.М. Шелудько, І.Б. Рудукан // Хранение и переработка зерна. – 2013. – №1. – С. 54-55.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25FFC">
        <w:rPr>
          <w:rFonts w:ascii="Times New Roman" w:hAnsi="Times New Roman"/>
          <w:sz w:val="28"/>
          <w:szCs w:val="28"/>
          <w:lang w:val="uk-UA"/>
        </w:rPr>
        <w:t xml:space="preserve"> Шелудько В.М. Використання бобових культур в технології крекеру В.М. Шелудько // Хранение и переработка зерна. – 2014. – №7. – С. 52-53.</w:t>
      </w:r>
    </w:p>
    <w:p w:rsidR="00143465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425FFC">
        <w:rPr>
          <w:rFonts w:ascii="Times New Roman" w:hAnsi="Times New Roman"/>
          <w:sz w:val="28"/>
          <w:szCs w:val="28"/>
          <w:lang w:val="uk-UA"/>
        </w:rPr>
        <w:t>. Шелудько В.М. Вивчення можливості використання овочевого пюре в технології маффінів. В.М. Шелудько, Г.М. Ряшко // Хранение и переработка зерна. – 2016. – №5. – С. 47-51.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425FFC">
        <w:rPr>
          <w:rFonts w:ascii="Times New Roman" w:hAnsi="Times New Roman"/>
          <w:sz w:val="28"/>
          <w:szCs w:val="28"/>
          <w:lang w:val="uk-UA"/>
        </w:rPr>
        <w:t>. Пат. 115294 UA; МПК А 21D 8/00, A 21D 13/00, A23G 3/34 Композиція інгредієнтів для капкейка / Шелудько В.М.; власник Вищий навчальний заклад «Полтавський університет економіки і торгівлі». – U 2016 10979; заявл. 31.10.2016; опубл. 10.04.2017, Бюл. № 7.</w:t>
      </w:r>
    </w:p>
    <w:p w:rsidR="00143465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425FFC">
        <w:rPr>
          <w:rFonts w:ascii="Times New Roman" w:hAnsi="Times New Roman"/>
          <w:sz w:val="28"/>
          <w:szCs w:val="28"/>
          <w:lang w:val="uk-UA"/>
        </w:rPr>
        <w:t>. Пат. 116636 UA; МПК А 23L 7/00 Склад інгредієнтів для капкейку / Шелудько В.М.; власник Вищий навчальний заклад «Полтавський університет економіки і торгівлі». – U 2016 13326; завл. 26.12.2016; опубл. 25.05.2017, Бюл. № 10.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Pr="00425FFC">
        <w:rPr>
          <w:rFonts w:ascii="Times New Roman" w:hAnsi="Times New Roman"/>
          <w:sz w:val="28"/>
          <w:szCs w:val="28"/>
          <w:lang w:val="uk-UA"/>
        </w:rPr>
        <w:t>. Пат. 116707 UA; МПК А 21D 8/00, A 21D 13/00, A23G 3/34 Склад інгредієнтів для капкейку / Шелудько В.М. Карпюк Г.С.; власник Вищий навчальний заклад «Полтавський університет економіки і торгівлі». – U 2017 00655; заявл. 23.01.2017; опубл. 25.05.2017, Бюл. № 10.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Pr="00425FFC">
        <w:rPr>
          <w:rFonts w:ascii="Times New Roman" w:hAnsi="Times New Roman"/>
          <w:sz w:val="28"/>
          <w:szCs w:val="28"/>
          <w:lang w:val="uk-UA"/>
        </w:rPr>
        <w:t>. Пат. 116650 UA; МПК А 21D 2/36, A 21D 13/80 Склад печива біскотті / Шелудько В.М., Муха Ю.Ю.; власник Вищий навчальний заклад «Полтавський університет економіки і торгівлі». – U 2016 13380; заявл. 26.12.2016; опубл. 25.05.2017, Бюл. № 10.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425FFC">
        <w:rPr>
          <w:rFonts w:ascii="Times New Roman" w:hAnsi="Times New Roman"/>
          <w:sz w:val="28"/>
          <w:szCs w:val="28"/>
          <w:lang w:val="uk-UA"/>
        </w:rPr>
        <w:t>. Пат. 117524; МПК (2017.01) А 21 Д 2/36 Склад інгредієнтів бісквітного печива «Мадлен» / Шелудько В.М.; заявник і патентовласник Полтавський університет економіки і торгівлі. – U201701001; заявл. 03.02.2017; опубл. 26.06.2017, Бюл. № 12.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45</w:t>
      </w:r>
      <w:r w:rsidRPr="00425FFC">
        <w:rPr>
          <w:rFonts w:ascii="Times New Roman" w:hAnsi="Times New Roman"/>
          <w:sz w:val="28"/>
          <w:szCs w:val="28"/>
          <w:lang w:val="uk-UA"/>
        </w:rPr>
        <w:t>. Пат. 118030; МПК (2017.01) А 21 Д 13/00 Склад мафіну шоколадного / Шелудько В.М.; заявник і патентовласник Полтавський університет економіки і торгівлі. – U201611223; заявл. 07.11.2016; опубл. 25.07.2017, Бюл. № 14.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Pr="00425FFC">
        <w:rPr>
          <w:rFonts w:ascii="Times New Roman" w:hAnsi="Times New Roman"/>
          <w:sz w:val="28"/>
          <w:szCs w:val="28"/>
          <w:lang w:val="uk-UA"/>
        </w:rPr>
        <w:t>. Пат. 123555; МПК (2017.01) А 21 Д 13/00 Композиція інгредієнтів печива «Мадлен» / Шелудько В.М., Корягін А.А.; заявник і патентовласник Полтавський університет економіки і торгівлі. – U201611223; заявл. 07.11.2016; опубл. 25.07.2017, Бюл. № 14.</w:t>
      </w:r>
    </w:p>
    <w:p w:rsidR="00143465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Pr="00425FFC">
        <w:rPr>
          <w:rFonts w:ascii="Times New Roman" w:hAnsi="Times New Roman"/>
          <w:sz w:val="28"/>
          <w:szCs w:val="28"/>
          <w:lang w:val="uk-UA"/>
        </w:rPr>
        <w:t>. Пат. 123385; МПК (2017.01) А 21 Д 2/36 Склад інгредієнтів крекеру / Шелудько В.М.; заявник і патентовласник Полтавський університет економіки і торгівлі. – U201709003; заявл. 12.09.2017; опубл. 26.02.2018, Бюл. № 4.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Pr="00425FFC">
        <w:rPr>
          <w:rFonts w:ascii="Times New Roman" w:hAnsi="Times New Roman"/>
          <w:sz w:val="28"/>
          <w:szCs w:val="28"/>
          <w:lang w:val="uk-UA"/>
        </w:rPr>
        <w:t>. Пат. 123163; МПК (2017.01) А 21 Д 13/36 Склад м’яких вафель /  Шелудько В.М.; заявник і патентовласник Полтавський університет економіки і торгівлі. – U201709485; заявл. 28.09.2017; опубл. 12.02.2018, Бюл. № 3.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Pr="00425FFC">
        <w:rPr>
          <w:rFonts w:ascii="Times New Roman" w:hAnsi="Times New Roman"/>
          <w:sz w:val="28"/>
          <w:szCs w:val="28"/>
          <w:lang w:val="uk-UA"/>
        </w:rPr>
        <w:t>. Пат. 123365; МПК (2017.01) А 21 Д 13/36 Склад інгредієнтів бісквітного печива «Мадлен» / Шелудько В.М.; заявник і патентовласник Полтавський університет економіки і торгівлі. – U201708914; заявл. 07.09.2017; опубл. 26.02.2018, Бюл. № 4.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Pr="00425FFC">
        <w:rPr>
          <w:rFonts w:ascii="Times New Roman" w:hAnsi="Times New Roman"/>
          <w:sz w:val="28"/>
          <w:szCs w:val="28"/>
          <w:lang w:val="uk-UA"/>
        </w:rPr>
        <w:t>. Пат. 123975; МПК (2018.01) А 21 Д 2/36 Склад інгредієнтів для капкейка / Шелудько В.М.; заявник і патентовласник Полтавський університет економіки і торгівлі. – U201710741; заявл. 06.11.2017; опубл. 12.03.2018, Бюл. № 8.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Pr="00425FFC">
        <w:rPr>
          <w:rFonts w:ascii="Times New Roman" w:hAnsi="Times New Roman"/>
          <w:sz w:val="28"/>
          <w:szCs w:val="28"/>
          <w:lang w:val="uk-UA"/>
        </w:rPr>
        <w:t>. Пат. 131116; МПК (2018.01) А 21 Д 13/00 Склад інгредієнтів для мафіна / Шелудько В.М., Урос Т.С.; заявник і патентовласник Полтавський університет економіки і торгівлі. – U201806414; заявл. 08.06.2018; опубл. 10.031.2019, Бюл. № 1.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Pr="00425FFC">
        <w:rPr>
          <w:rFonts w:ascii="Times New Roman" w:hAnsi="Times New Roman"/>
          <w:sz w:val="28"/>
          <w:szCs w:val="28"/>
          <w:lang w:val="uk-UA"/>
        </w:rPr>
        <w:t>. Пат. 130758; МПК (2018.01) А 21 Д 13/00 Склад печива кантуччі / Шелудько В.М., Макушева О.М.;  заявник і патентовласник Полтавський університет економіки і торгівлі. – U201806426; заявл. 08.06.2018; опубл. 26.12.2018 бюл. №24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53</w:t>
      </w:r>
      <w:r w:rsidRPr="00425FFC">
        <w:rPr>
          <w:rFonts w:ascii="Times New Roman" w:hAnsi="Times New Roman"/>
          <w:sz w:val="28"/>
          <w:szCs w:val="28"/>
          <w:lang w:val="uk-UA"/>
        </w:rPr>
        <w:t>. Пат. 132096; МПК (2018.01) А 21 Д 13/00 Склад м’яких вафель / Шелудько В.М., Рура І.С.; заявник і патентовласник Полтавський університет економіки і торгівлі. – U201809231; заявл. 10.09.2018; опубл. 11.02.2019 бюл. № 3</w:t>
      </w:r>
    </w:p>
    <w:p w:rsidR="00143465" w:rsidRPr="00425FFC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Pr="00425FFC">
        <w:rPr>
          <w:rFonts w:ascii="Times New Roman" w:hAnsi="Times New Roman"/>
          <w:sz w:val="28"/>
          <w:szCs w:val="28"/>
          <w:lang w:val="uk-UA"/>
        </w:rPr>
        <w:t>. Пат. 132099; МПК (2018.01) А 21 Д 13/00 Композиція інгредієнтів для капкейка / Шелудько В.М., Ігнатьєва В.В.; заявник і патентовласник Полтавський університет економіки і торгівлі. – U201809241; заявл. 10.09.2018; опубл. 11.02.2019 бюл. № 3</w:t>
      </w:r>
    </w:p>
    <w:p w:rsidR="00143465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</w:t>
      </w:r>
      <w:r w:rsidRPr="00425FFC">
        <w:rPr>
          <w:rFonts w:ascii="Times New Roman" w:hAnsi="Times New Roman"/>
          <w:sz w:val="28"/>
          <w:szCs w:val="28"/>
          <w:lang w:val="uk-UA"/>
        </w:rPr>
        <w:t>. Пат. 132100; МПК (2018.01) А 21 Д 13/00 Склад інгредієнтів бісквітного печива «Мадлен» / Шелудько В.М., Прокоф’єва Ю.В. заявник і патентовласник Полтавський університет економіки і торгівлі. – U201809243; заявл. 10.09.2018; опубл. 11.02.2019 бюл. № 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3465" w:rsidRPr="00C2530E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56</w:t>
      </w:r>
      <w:r w:rsidRPr="00C2530E">
        <w:rPr>
          <w:rFonts w:ascii="Times New Roman" w:hAnsi="Times New Roman"/>
          <w:sz w:val="28"/>
          <w:szCs w:val="28"/>
          <w:lang w:val="uk-UA"/>
        </w:rPr>
        <w:t>. Якість і безпечність – запорука конкурентоспроможності маффінів / Шелудько В.М., Квашнина Т.В. / Сучасне матеріалознавство та товарознавство: теорія, практика, освіта: Матеріали Міжнародної науково-практичної інтернет - конференції (Полтава, 26-27 лютого 2014 р). – Полтава: ПУЕТ, 2014. – С.324-326.</w:t>
      </w:r>
    </w:p>
    <w:p w:rsidR="00143465" w:rsidRPr="00C2530E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57</w:t>
      </w:r>
      <w:r w:rsidRPr="00C2530E">
        <w:rPr>
          <w:rFonts w:ascii="Times New Roman" w:hAnsi="Times New Roman"/>
          <w:sz w:val="28"/>
          <w:szCs w:val="28"/>
          <w:lang w:val="uk-UA"/>
        </w:rPr>
        <w:t>. Розробка технології борошняних кондитерських виробів підвищеної харчової цінності / Шелудько В.М. / Нові технології і обладнання харчових виробництв: Матеріали міжвузівської науково - практичної семінару (Полтава, 20 березня 2014 р). – Полтава: ПУЕТ, 2014. – С. 29-30.</w:t>
      </w:r>
    </w:p>
    <w:p w:rsidR="00143465" w:rsidRPr="00C2530E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58</w:t>
      </w:r>
      <w:r w:rsidRPr="00C2530E">
        <w:rPr>
          <w:rFonts w:ascii="Times New Roman" w:hAnsi="Times New Roman"/>
          <w:sz w:val="28"/>
          <w:szCs w:val="28"/>
          <w:lang w:val="uk-UA"/>
        </w:rPr>
        <w:t>. Борошняні кондитерські вироби з рослинною сировиною підвищеної біологічної цінності / Шелудько В.М. / Новітні тенденції у харчових технологіях. Якість і безпечність продуктів: Матеріали VI Всеукраїнської науково-практичної конференції (Львів, 10-11 квітня 2014 р). – Львів: ЛІЕТ, 2014. – С.21-24.</w:t>
      </w:r>
    </w:p>
    <w:p w:rsidR="00143465" w:rsidRDefault="00143465" w:rsidP="001434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59</w:t>
      </w:r>
      <w:r w:rsidRPr="00C2530E">
        <w:rPr>
          <w:rFonts w:ascii="Times New Roman" w:hAnsi="Times New Roman"/>
          <w:sz w:val="28"/>
          <w:szCs w:val="28"/>
          <w:lang w:val="uk-UA"/>
        </w:rPr>
        <w:t xml:space="preserve">. Маффіни підвищеної харчової цінності / Шелудько В.М., Махиборода О.О. / Наукові здобутки молоді-вирішенню проблем харчування людства у ХХІ столітті: Матеріали Ювілейної 80-ї міжнародної наукової конференції </w:t>
      </w:r>
      <w:r w:rsidRPr="00C2530E">
        <w:rPr>
          <w:rFonts w:ascii="Times New Roman" w:hAnsi="Times New Roman"/>
          <w:sz w:val="28"/>
          <w:szCs w:val="28"/>
          <w:lang w:val="uk-UA"/>
        </w:rPr>
        <w:lastRenderedPageBreak/>
        <w:t>молодих вчених, аспірантів і студентів (Київ, 10-11 квітня 2014 р). – К.: НУХТ, 2014. – С. 226-227.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60. </w:t>
      </w:r>
      <w:r w:rsidRPr="00956C40">
        <w:rPr>
          <w:rFonts w:ascii="Times New Roman" w:hAnsi="Times New Roman"/>
          <w:sz w:val="28"/>
          <w:szCs w:val="28"/>
        </w:rPr>
        <w:t>Корячкина С. Я. Инновационнная технология производства кексов / С. Я. Корячкина, В. П. Корячкин, Н. П. Сапронова // Товаровед продовольственных товаров. – 2013. - №2. – С. 25-29.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51C0">
        <w:rPr>
          <w:rFonts w:ascii="Times New Roman" w:hAnsi="Times New Roman"/>
          <w:sz w:val="28"/>
          <w:szCs w:val="28"/>
        </w:rPr>
        <w:t xml:space="preserve">Лихачева, Е. И. Повышение пищевой ценности мучних кондитерських изделий Текст. / Е. И. Лихачева, Т. Н. Мясникова, Г. М. Белышева // Пищевая промышленность XXI в.: Материалы науч. - техн. конф. — Тольятти, </w:t>
      </w:r>
      <w:proofErr w:type="gramStart"/>
      <w:r w:rsidRPr="00DC51C0">
        <w:rPr>
          <w:rFonts w:ascii="Times New Roman" w:hAnsi="Times New Roman"/>
          <w:sz w:val="28"/>
          <w:szCs w:val="28"/>
        </w:rPr>
        <w:t>2001.-</w:t>
      </w:r>
      <w:proofErr w:type="gramEnd"/>
      <w:r w:rsidRPr="00DC51C0">
        <w:rPr>
          <w:rFonts w:ascii="Times New Roman" w:hAnsi="Times New Roman"/>
          <w:sz w:val="28"/>
          <w:szCs w:val="28"/>
        </w:rPr>
        <w:t>С. 60-62.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52CA">
        <w:rPr>
          <w:rFonts w:ascii="Times New Roman" w:hAnsi="Times New Roman"/>
          <w:sz w:val="28"/>
          <w:szCs w:val="28"/>
        </w:rPr>
        <w:t>Каблихин, С. И. Применение нетрадиционного сырья в производстве хлебобулочных, мучних кондитерских и макаронних изделий Текст. / С. И. Каблихин. -М.: ЦНИИТЭИ хлебопродуктов, 1992. 45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73E4">
        <w:rPr>
          <w:rFonts w:ascii="Times New Roman" w:hAnsi="Times New Roman"/>
          <w:sz w:val="28"/>
          <w:szCs w:val="28"/>
        </w:rPr>
        <w:t>Rababah Taha M. Effect of chickpea, broad bean, or isolated soy protein additions on the physicochemical and sensory properties of biscuits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3E4">
        <w:rPr>
          <w:rFonts w:ascii="Times New Roman" w:hAnsi="Times New Roman"/>
          <w:sz w:val="28"/>
          <w:szCs w:val="28"/>
        </w:rPr>
        <w:t>[Text] / Rababah Taha M., Al-Mahasneh Majdi A., Ereifej Khalil I. // Food Sci. – 2006. – 71. – № 6. – Р. 438-442.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5D12F3">
        <w:rPr>
          <w:rFonts w:ascii="Times New Roman" w:hAnsi="Times New Roman"/>
          <w:sz w:val="28"/>
          <w:szCs w:val="28"/>
        </w:rPr>
        <w:t>Манжесов, В.И. Продукты переработки семян рапса в производстве мучных кондитерских изделий [Те</w:t>
      </w:r>
      <w:r>
        <w:rPr>
          <w:rFonts w:ascii="Times New Roman" w:hAnsi="Times New Roman"/>
          <w:sz w:val="28"/>
          <w:szCs w:val="28"/>
        </w:rPr>
        <w:t>кст] / В.И. Манжесов, С.В. Трух</w:t>
      </w:r>
      <w:r w:rsidRPr="005D12F3">
        <w:rPr>
          <w:rFonts w:ascii="Times New Roman" w:hAnsi="Times New Roman"/>
          <w:sz w:val="28"/>
          <w:szCs w:val="28"/>
        </w:rPr>
        <w:t>ман, Е.Е. Курчаева // Кондитерское производство. – 2010. – № 6. – С. 9-10.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41080B">
        <w:rPr>
          <w:rFonts w:ascii="Times New Roman" w:hAnsi="Times New Roman"/>
          <w:sz w:val="28"/>
          <w:szCs w:val="28"/>
        </w:rPr>
        <w:t xml:space="preserve">Технологія солодових екстрактів, концентратів квасного сусла і квасу / За ред. Н.О. </w:t>
      </w:r>
      <w:proofErr w:type="gramStart"/>
      <w:r w:rsidRPr="0041080B">
        <w:rPr>
          <w:rFonts w:ascii="Times New Roman" w:hAnsi="Times New Roman"/>
          <w:sz w:val="28"/>
          <w:szCs w:val="28"/>
        </w:rPr>
        <w:t>Ємельянової.–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1080B">
        <w:rPr>
          <w:rFonts w:ascii="Times New Roman" w:hAnsi="Times New Roman"/>
          <w:sz w:val="28"/>
          <w:szCs w:val="28"/>
        </w:rPr>
        <w:t>К.: УДУХТ, 1994.– 151с</w:t>
      </w:r>
      <w:r>
        <w:rPr>
          <w:rFonts w:ascii="Times New Roman" w:hAnsi="Times New Roman"/>
          <w:sz w:val="28"/>
          <w:szCs w:val="28"/>
        </w:rPr>
        <w:t>.</w:t>
      </w:r>
    </w:p>
    <w:p w:rsidR="00143465" w:rsidRPr="002116F7" w:rsidRDefault="00143465" w:rsidP="00143465">
      <w:pPr>
        <w:spacing w:after="0" w:line="36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Pr="0041080B">
        <w:rPr>
          <w:rFonts w:ascii="Times New Roman" w:hAnsi="Times New Roman"/>
          <w:sz w:val="28"/>
          <w:szCs w:val="28"/>
        </w:rPr>
        <w:t xml:space="preserve">Оболкіна В., Своєволіна Г., Дорохович А., Емельянова Н., Королек </w:t>
      </w:r>
      <w:proofErr w:type="gramStart"/>
      <w:r w:rsidRPr="0041080B">
        <w:rPr>
          <w:rFonts w:ascii="Times New Roman" w:hAnsi="Times New Roman"/>
          <w:sz w:val="28"/>
          <w:szCs w:val="28"/>
        </w:rPr>
        <w:t>Т..</w:t>
      </w:r>
      <w:proofErr w:type="gramEnd"/>
      <w:r w:rsidRPr="0041080B">
        <w:rPr>
          <w:rFonts w:ascii="Times New Roman" w:hAnsi="Times New Roman"/>
          <w:sz w:val="28"/>
          <w:szCs w:val="28"/>
        </w:rPr>
        <w:t xml:space="preserve"> Вплив борошна пророщених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80B">
        <w:rPr>
          <w:rFonts w:ascii="Times New Roman" w:hAnsi="Times New Roman"/>
          <w:sz w:val="28"/>
          <w:szCs w:val="28"/>
        </w:rPr>
        <w:t xml:space="preserve">злаків на якість і подовження терміну зберігання заварних пряників // </w:t>
      </w:r>
      <w:r w:rsidRPr="002116F7">
        <w:rPr>
          <w:rFonts w:ascii="Times New Roman" w:hAnsi="Times New Roman"/>
          <w:spacing w:val="-20"/>
          <w:sz w:val="28"/>
          <w:szCs w:val="28"/>
        </w:rPr>
        <w:t xml:space="preserve">Харчова і переробна </w:t>
      </w:r>
      <w:proofErr w:type="gramStart"/>
      <w:r w:rsidRPr="002116F7">
        <w:rPr>
          <w:rFonts w:ascii="Times New Roman" w:hAnsi="Times New Roman"/>
          <w:spacing w:val="-20"/>
          <w:sz w:val="28"/>
          <w:szCs w:val="28"/>
        </w:rPr>
        <w:t>промисловість.–</w:t>
      </w:r>
      <w:proofErr w:type="gramEnd"/>
      <w:r w:rsidRPr="002116F7">
        <w:rPr>
          <w:rFonts w:ascii="Times New Roman" w:hAnsi="Times New Roman"/>
          <w:spacing w:val="-20"/>
          <w:sz w:val="28"/>
          <w:szCs w:val="28"/>
        </w:rPr>
        <w:t xml:space="preserve"> 2005.– №12.– С. 22–23.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A54D42">
        <w:rPr>
          <w:rFonts w:ascii="Times New Roman" w:hAnsi="Times New Roman"/>
          <w:sz w:val="28"/>
          <w:szCs w:val="28"/>
        </w:rPr>
        <w:t>Формазюк В. И. Энциклопедия пищевых лекарственных растений: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D42">
        <w:rPr>
          <w:rFonts w:ascii="Times New Roman" w:hAnsi="Times New Roman"/>
          <w:sz w:val="28"/>
          <w:szCs w:val="28"/>
        </w:rPr>
        <w:t>Культурные и дикорастущие растения в практической медицине / Под.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D42">
        <w:rPr>
          <w:rFonts w:ascii="Times New Roman" w:hAnsi="Times New Roman"/>
          <w:sz w:val="28"/>
          <w:szCs w:val="28"/>
        </w:rPr>
        <w:t>ред. Н.П. Максютиной. – К.: Издательство А.С.К., 2003. – 792 с.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D42">
        <w:rPr>
          <w:rFonts w:ascii="Times New Roman" w:hAnsi="Times New Roman"/>
          <w:sz w:val="28"/>
          <w:szCs w:val="28"/>
        </w:rPr>
        <w:t>Библиогр.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82392C">
        <w:rPr>
          <w:rFonts w:ascii="Times New Roman" w:hAnsi="Times New Roman"/>
          <w:sz w:val="28"/>
          <w:szCs w:val="28"/>
        </w:rPr>
        <w:t>Плотникова Т. В. Возможности повышения биологической 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92C">
        <w:rPr>
          <w:rFonts w:ascii="Times New Roman" w:hAnsi="Times New Roman"/>
          <w:sz w:val="28"/>
          <w:szCs w:val="28"/>
        </w:rPr>
        <w:t>фруктово-ягодных кондитерских изделий / Т. В. Плотникова,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92C">
        <w:rPr>
          <w:rFonts w:ascii="Times New Roman" w:hAnsi="Times New Roman"/>
          <w:sz w:val="28"/>
          <w:szCs w:val="28"/>
        </w:rPr>
        <w:t>Е. Б. Табала // Вестник Камчатского филиала Московского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92C">
        <w:rPr>
          <w:rFonts w:ascii="Times New Roman" w:hAnsi="Times New Roman"/>
          <w:sz w:val="28"/>
          <w:szCs w:val="28"/>
        </w:rPr>
        <w:t>потребительской кооперации. – 2005. – № 3. – С. 12–18.</w:t>
      </w:r>
    </w:p>
    <w:p w:rsidR="00143465" w:rsidRPr="00924850" w:rsidRDefault="00143465" w:rsidP="00143465">
      <w:pPr>
        <w:pStyle w:val="Default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924850">
        <w:rPr>
          <w:color w:val="auto"/>
          <w:sz w:val="28"/>
          <w:szCs w:val="28"/>
          <w:lang w:val="uk-UA"/>
        </w:rPr>
        <w:lastRenderedPageBreak/>
        <w:t>42.</w:t>
      </w:r>
      <w:r w:rsidRPr="00997F0B">
        <w:rPr>
          <w:color w:val="5B9BD5" w:themeColor="accent1"/>
        </w:rPr>
        <w:t xml:space="preserve"> </w:t>
      </w:r>
      <w:r w:rsidRPr="00924850">
        <w:rPr>
          <w:color w:val="auto"/>
          <w:sz w:val="28"/>
          <w:szCs w:val="28"/>
        </w:rPr>
        <w:t xml:space="preserve">Тележенко, Л. Н. Биологически активные вещества фруктов и овощей: сохранение при переработке / Л. Н. Тележенко, А. Т. Безусов. – </w:t>
      </w:r>
      <w:proofErr w:type="gramStart"/>
      <w:r w:rsidRPr="00924850">
        <w:rPr>
          <w:color w:val="auto"/>
          <w:sz w:val="28"/>
          <w:szCs w:val="28"/>
        </w:rPr>
        <w:t>О. :</w:t>
      </w:r>
      <w:proofErr w:type="gramEnd"/>
      <w:r w:rsidRPr="00924850">
        <w:rPr>
          <w:color w:val="auto"/>
          <w:sz w:val="28"/>
          <w:szCs w:val="28"/>
        </w:rPr>
        <w:t xml:space="preserve"> Оптимум, 2004. – 265 с 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8F4D98">
        <w:rPr>
          <w:rFonts w:ascii="Times New Roman" w:hAnsi="Times New Roman"/>
          <w:sz w:val="28"/>
          <w:szCs w:val="28"/>
        </w:rPr>
        <w:t>Оспанов А. А. Проблемные вопросы обогащения муки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D98">
        <w:rPr>
          <w:rFonts w:ascii="Times New Roman" w:hAnsi="Times New Roman"/>
          <w:sz w:val="28"/>
          <w:szCs w:val="28"/>
        </w:rPr>
        <w:t>хлебобулочных изделий / А. А. Оспанов, В. В. Ремеле // Хлебопекарское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D98">
        <w:rPr>
          <w:rFonts w:ascii="Times New Roman" w:hAnsi="Times New Roman"/>
          <w:sz w:val="28"/>
          <w:szCs w:val="28"/>
        </w:rPr>
        <w:t>кондитерское дело. – 2009. – № 2. С. 42–43.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8F4D98">
        <w:rPr>
          <w:rFonts w:ascii="Times New Roman" w:hAnsi="Times New Roman"/>
          <w:sz w:val="28"/>
          <w:szCs w:val="28"/>
        </w:rPr>
        <w:t>Пересічний М. І. Технологія продуктів харчування функціонального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D98">
        <w:rPr>
          <w:rFonts w:ascii="Times New Roman" w:hAnsi="Times New Roman"/>
          <w:sz w:val="28"/>
          <w:szCs w:val="28"/>
        </w:rPr>
        <w:t>призначення :</w:t>
      </w:r>
      <w:proofErr w:type="gramEnd"/>
      <w:r w:rsidRPr="008F4D98">
        <w:rPr>
          <w:rFonts w:ascii="Times New Roman" w:hAnsi="Times New Roman"/>
          <w:sz w:val="28"/>
          <w:szCs w:val="28"/>
        </w:rPr>
        <w:t xml:space="preserve"> монографія / М. І. Пересічний– К., 2008. – 717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Pr="008F4D98">
        <w:rPr>
          <w:rFonts w:ascii="Times New Roman" w:hAnsi="Times New Roman"/>
          <w:sz w:val="28"/>
          <w:szCs w:val="28"/>
        </w:rPr>
        <w:t>Басюркіна Н. Й. Дослідження проблем забезпечення продовольчої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D98">
        <w:rPr>
          <w:rFonts w:ascii="Times New Roman" w:hAnsi="Times New Roman"/>
          <w:sz w:val="28"/>
          <w:szCs w:val="28"/>
        </w:rPr>
        <w:t>безпеки держави / Н. Й. Басюркіна // Ро</w:t>
      </w:r>
      <w:r>
        <w:rPr>
          <w:rFonts w:ascii="Times New Roman" w:hAnsi="Times New Roman"/>
          <w:sz w:val="28"/>
          <w:szCs w:val="28"/>
        </w:rPr>
        <w:t>звиток наукових досліджень 2008</w:t>
      </w:r>
      <w:r w:rsidRPr="008F4D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D98">
        <w:rPr>
          <w:rFonts w:ascii="Times New Roman" w:hAnsi="Times New Roman"/>
          <w:sz w:val="28"/>
          <w:szCs w:val="28"/>
        </w:rPr>
        <w:t xml:space="preserve">Міжнар. </w:t>
      </w:r>
      <w:proofErr w:type="gramStart"/>
      <w:r w:rsidRPr="008F4D98">
        <w:rPr>
          <w:rFonts w:ascii="Times New Roman" w:hAnsi="Times New Roman"/>
          <w:sz w:val="28"/>
          <w:szCs w:val="28"/>
        </w:rPr>
        <w:t>наук.-</w:t>
      </w:r>
      <w:proofErr w:type="gramEnd"/>
      <w:r w:rsidRPr="008F4D98">
        <w:rPr>
          <w:rFonts w:ascii="Times New Roman" w:hAnsi="Times New Roman"/>
          <w:sz w:val="28"/>
          <w:szCs w:val="28"/>
        </w:rPr>
        <w:t>практ. конф.: матеріали / ПДПУ, 2008. – С. 34–39.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Pr="008F4D98">
        <w:rPr>
          <w:rFonts w:ascii="Times New Roman" w:hAnsi="Times New Roman"/>
          <w:sz w:val="28"/>
          <w:szCs w:val="28"/>
        </w:rPr>
        <w:t>Экспертиза специализированных пищевых продуктов. Качество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4D98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8F4D98">
        <w:rPr>
          <w:rFonts w:ascii="Times New Roman" w:hAnsi="Times New Roman"/>
          <w:sz w:val="28"/>
          <w:szCs w:val="28"/>
        </w:rPr>
        <w:t xml:space="preserve"> учеб. пособие / Л. А. Маюрникова, В. М. Позняковский,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D98">
        <w:rPr>
          <w:rFonts w:ascii="Times New Roman" w:hAnsi="Times New Roman"/>
          <w:sz w:val="28"/>
          <w:szCs w:val="28"/>
        </w:rPr>
        <w:t>Б. П. Суханов, Г. А. Гореликова ; под общ. р</w:t>
      </w:r>
      <w:r>
        <w:rPr>
          <w:rFonts w:ascii="Times New Roman" w:hAnsi="Times New Roman"/>
          <w:sz w:val="28"/>
          <w:szCs w:val="28"/>
        </w:rPr>
        <w:t>ед. В. М. Позняковского. – СПб.</w:t>
      </w:r>
      <w:r w:rsidRPr="008F4D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D98">
        <w:rPr>
          <w:rFonts w:ascii="Times New Roman" w:hAnsi="Times New Roman"/>
          <w:sz w:val="28"/>
          <w:szCs w:val="28"/>
        </w:rPr>
        <w:t>ГИОРД, 2012. – 424 с</w:t>
      </w:r>
      <w:r>
        <w:rPr>
          <w:rFonts w:ascii="Times New Roman" w:hAnsi="Times New Roman"/>
          <w:sz w:val="28"/>
          <w:szCs w:val="28"/>
        </w:rPr>
        <w:t>.</w:t>
      </w:r>
    </w:p>
    <w:p w:rsidR="00143465" w:rsidRPr="008A624A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BA6ABE">
        <w:rPr>
          <w:rFonts w:ascii="Times New Roman" w:hAnsi="Times New Roman"/>
          <w:sz w:val="28"/>
          <w:szCs w:val="28"/>
        </w:rPr>
        <w:t>Технологічні аспекти створення хлібобулочних і кондитерських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ABE">
        <w:rPr>
          <w:rFonts w:ascii="Times New Roman" w:hAnsi="Times New Roman"/>
          <w:sz w:val="28"/>
          <w:szCs w:val="28"/>
        </w:rPr>
        <w:t>виробів спеціального призначення / Г. М. Лисюк, С. Г. Олійник,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ABE">
        <w:rPr>
          <w:rFonts w:ascii="Times New Roman" w:hAnsi="Times New Roman"/>
          <w:sz w:val="28"/>
          <w:szCs w:val="28"/>
        </w:rPr>
        <w:t>О. В. Самохвалова, З. І. Кучерук // Харчова наука і технологія. – 2009. – № 1 (6).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ABE">
        <w:rPr>
          <w:rFonts w:ascii="Times New Roman" w:hAnsi="Times New Roman"/>
          <w:sz w:val="28"/>
          <w:szCs w:val="28"/>
        </w:rPr>
        <w:t>– С. 25–30.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BA6ABE">
        <w:rPr>
          <w:rFonts w:ascii="Times New Roman" w:hAnsi="Times New Roman"/>
          <w:sz w:val="28"/>
          <w:szCs w:val="28"/>
        </w:rPr>
        <w:t>Панов Д. П. Обогащение продуктов питания массового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ABE">
        <w:rPr>
          <w:rFonts w:ascii="Times New Roman" w:hAnsi="Times New Roman"/>
          <w:sz w:val="28"/>
          <w:szCs w:val="28"/>
        </w:rPr>
        <w:t>/ Д. П. Панов // Пищевые ингредиенты. Сырье и добавки. – 2007. – № 1.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ABE">
        <w:rPr>
          <w:rFonts w:ascii="Times New Roman" w:hAnsi="Times New Roman"/>
          <w:sz w:val="28"/>
          <w:szCs w:val="28"/>
        </w:rPr>
        <w:t>С. 30–31.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Pr="00D97093">
        <w:rPr>
          <w:rFonts w:ascii="Times New Roman" w:hAnsi="Times New Roman"/>
          <w:sz w:val="28"/>
          <w:szCs w:val="28"/>
        </w:rPr>
        <w:t>Спиричев В. Б. Теоретические и практические аспекты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093">
        <w:rPr>
          <w:rFonts w:ascii="Times New Roman" w:hAnsi="Times New Roman"/>
          <w:sz w:val="28"/>
          <w:szCs w:val="28"/>
        </w:rPr>
        <w:t>витаминологии / В. Б. Спиричев // Проблеми харчування. – 2006. – № 2.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7093">
        <w:rPr>
          <w:rFonts w:ascii="Times New Roman" w:hAnsi="Times New Roman"/>
          <w:sz w:val="28"/>
          <w:szCs w:val="28"/>
        </w:rPr>
        <w:t>С. 18–36.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815536">
        <w:rPr>
          <w:rFonts w:ascii="Times New Roman" w:hAnsi="Times New Roman"/>
          <w:sz w:val="28"/>
          <w:szCs w:val="28"/>
        </w:rPr>
        <w:t>Про прожитковий мінімум [Електронний ресурс]: закон України.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536">
        <w:rPr>
          <w:rFonts w:ascii="Times New Roman" w:hAnsi="Times New Roman"/>
          <w:sz w:val="28"/>
          <w:szCs w:val="28"/>
        </w:rPr>
        <w:t>Режим доступу: http :// &lt;zakon2.rada.gov.ua/laws/show/966-14&gt;.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270A0D">
        <w:rPr>
          <w:rFonts w:ascii="Times New Roman" w:hAnsi="Times New Roman"/>
          <w:sz w:val="28"/>
          <w:szCs w:val="28"/>
        </w:rPr>
        <w:t>Про якість та безпеку харчових продуктів та продовольчої сировини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>[Електронний ресурс]: закон України. – Режим доступу: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>&lt;http://zakon2.rada.gov.ua/laws/show/2809-15&gt;.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</w:t>
      </w:r>
      <w:r w:rsidRPr="00270A0D">
        <w:rPr>
          <w:rFonts w:ascii="Times New Roman" w:hAnsi="Times New Roman"/>
          <w:sz w:val="28"/>
          <w:szCs w:val="28"/>
        </w:rPr>
        <w:t>Roberfroid M. B. Global view on functional foods: European perspectives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>M. B. Roberfroid // British J. Nutrition. – 2002. – v. 88, suppl. 2. – 133–138 р.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53. </w:t>
      </w:r>
      <w:r w:rsidRPr="00270A0D">
        <w:rPr>
          <w:rFonts w:ascii="Times New Roman" w:hAnsi="Times New Roman"/>
          <w:sz w:val="28"/>
          <w:szCs w:val="28"/>
        </w:rPr>
        <w:t>Дробот В. І. Технологія хлібопекарного виробництва / В. І. Дробот.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0A0D">
        <w:rPr>
          <w:rFonts w:ascii="Times New Roman" w:hAnsi="Times New Roman"/>
          <w:sz w:val="28"/>
          <w:szCs w:val="28"/>
        </w:rPr>
        <w:t>К. :</w:t>
      </w:r>
      <w:proofErr w:type="gramEnd"/>
      <w:r w:rsidRPr="00270A0D">
        <w:rPr>
          <w:rFonts w:ascii="Times New Roman" w:hAnsi="Times New Roman"/>
          <w:sz w:val="28"/>
          <w:szCs w:val="28"/>
        </w:rPr>
        <w:t xml:space="preserve"> Логос, 2002. – 236 с</w:t>
      </w:r>
      <w:r>
        <w:rPr>
          <w:rFonts w:ascii="Times New Roman" w:hAnsi="Times New Roman"/>
          <w:sz w:val="28"/>
          <w:szCs w:val="28"/>
        </w:rPr>
        <w:t>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 w:rsidRPr="00270A0D">
        <w:rPr>
          <w:rFonts w:ascii="Times New Roman" w:hAnsi="Times New Roman"/>
          <w:sz w:val="28"/>
          <w:szCs w:val="28"/>
        </w:rPr>
        <w:t>Матвеева И. В. Пищевые добавки и хлебопекарные улучшители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>производстве мучных изделий / И. В. Матвеева, И. Г. Белявская. – 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>2001. – 116 с</w:t>
      </w:r>
      <w:r>
        <w:rPr>
          <w:rFonts w:ascii="Times New Roman" w:hAnsi="Times New Roman"/>
          <w:sz w:val="28"/>
          <w:szCs w:val="28"/>
        </w:rPr>
        <w:t>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Pr="00270A0D">
        <w:rPr>
          <w:rFonts w:ascii="Times New Roman" w:hAnsi="Times New Roman"/>
          <w:sz w:val="28"/>
          <w:szCs w:val="28"/>
        </w:rPr>
        <w:t>Дробот В. И. Использование нетрадиционного сырья в хлебопекарной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 xml:space="preserve">промышленности / В. И. Дробот. – </w:t>
      </w:r>
      <w:proofErr w:type="gramStart"/>
      <w:r w:rsidRPr="00270A0D">
        <w:rPr>
          <w:rFonts w:ascii="Times New Roman" w:hAnsi="Times New Roman"/>
          <w:sz w:val="28"/>
          <w:szCs w:val="28"/>
        </w:rPr>
        <w:t>К. :</w:t>
      </w:r>
      <w:proofErr w:type="gramEnd"/>
      <w:r w:rsidRPr="00270A0D">
        <w:rPr>
          <w:rFonts w:ascii="Times New Roman" w:hAnsi="Times New Roman"/>
          <w:sz w:val="28"/>
          <w:szCs w:val="28"/>
        </w:rPr>
        <w:t xml:space="preserve"> Урожай, 1988. – 150 с.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Pr="00270A0D">
        <w:rPr>
          <w:rFonts w:ascii="Times New Roman" w:hAnsi="Times New Roman"/>
          <w:sz w:val="28"/>
          <w:szCs w:val="28"/>
        </w:rPr>
        <w:t>Здоровье через хлеб // Хлебопекарское и кондитерское дело. – 2010.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>№ 6. – С. 27–29.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Pr="00270A0D">
        <w:rPr>
          <w:rFonts w:ascii="Times New Roman" w:hAnsi="Times New Roman"/>
          <w:sz w:val="28"/>
          <w:szCs w:val="28"/>
        </w:rPr>
        <w:t>Васильченко А. Н. Состояние и перспективы развития хлебопекарной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>промышленности в Украине / А. Н. Васильченко // Харчова наука і технологія.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A0D">
        <w:rPr>
          <w:rFonts w:ascii="Times New Roman" w:hAnsi="Times New Roman"/>
          <w:sz w:val="28"/>
          <w:szCs w:val="28"/>
        </w:rPr>
        <w:t>– 2009. – № 1 (6). – С. 5–8.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</w:t>
      </w:r>
      <w:r w:rsidRPr="00784C5E">
        <w:rPr>
          <w:rFonts w:ascii="Times New Roman" w:hAnsi="Times New Roman"/>
          <w:sz w:val="28"/>
          <w:szCs w:val="28"/>
        </w:rPr>
        <w:t>Чубенко Н. Т. Применение зерна в хлебопечении / Н. Т. Чубенко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5E">
        <w:rPr>
          <w:rFonts w:ascii="Times New Roman" w:hAnsi="Times New Roman"/>
          <w:sz w:val="28"/>
          <w:szCs w:val="28"/>
        </w:rPr>
        <w:t>// Хлебопекарное производство. – 2005. – № 5. – С. 19–20.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 w:rsidRPr="00784C5E">
        <w:rPr>
          <w:rFonts w:ascii="Times New Roman" w:hAnsi="Times New Roman"/>
          <w:sz w:val="28"/>
          <w:szCs w:val="28"/>
        </w:rPr>
        <w:t>Жирнова Е. Технологии многокомпонентных смесей с повышенным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5E">
        <w:rPr>
          <w:rFonts w:ascii="Times New Roman" w:hAnsi="Times New Roman"/>
          <w:sz w:val="28"/>
          <w:szCs w:val="28"/>
        </w:rPr>
        <w:t>содержанием белка / Е. Жирнова, Е. Мельников // Хлебопродукты. – 2010.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5E">
        <w:rPr>
          <w:rFonts w:ascii="Times New Roman" w:hAnsi="Times New Roman"/>
          <w:sz w:val="28"/>
          <w:szCs w:val="28"/>
        </w:rPr>
        <w:t>№ 12. – С. 56–57.</w:t>
      </w:r>
    </w:p>
    <w:p w:rsidR="00143465" w:rsidRPr="008D02EC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r w:rsidRPr="00784C5E">
        <w:rPr>
          <w:rFonts w:ascii="Times New Roman" w:hAnsi="Times New Roman"/>
          <w:sz w:val="28"/>
          <w:szCs w:val="28"/>
        </w:rPr>
        <w:t>Зубець М. Сій тритікале і жито – господарем будеш / М. Зубець // Зерно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5E">
        <w:rPr>
          <w:rFonts w:ascii="Times New Roman" w:hAnsi="Times New Roman"/>
          <w:sz w:val="28"/>
          <w:szCs w:val="28"/>
        </w:rPr>
        <w:t>і хліб. – 2004. – № 1. – С. 30–32.</w:t>
      </w:r>
      <w:r w:rsidRPr="00784C5E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 xml:space="preserve">61. </w:t>
      </w:r>
      <w:r w:rsidRPr="00784C5E">
        <w:rPr>
          <w:rFonts w:ascii="Times New Roman" w:hAnsi="Times New Roman"/>
          <w:sz w:val="28"/>
          <w:szCs w:val="28"/>
        </w:rPr>
        <w:t>Росляков Ю. Использование тритикалевой муки в хлебопечении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5E">
        <w:rPr>
          <w:rFonts w:ascii="Times New Roman" w:hAnsi="Times New Roman"/>
          <w:sz w:val="28"/>
          <w:szCs w:val="28"/>
        </w:rPr>
        <w:t>Краснодарского края / Ю. Росляков // Хлебопродукты. – 2010. – № 9.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C5E">
        <w:rPr>
          <w:rFonts w:ascii="Times New Roman" w:hAnsi="Times New Roman"/>
          <w:sz w:val="28"/>
          <w:szCs w:val="28"/>
        </w:rPr>
        <w:t>С. 12–13.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25C4">
        <w:rPr>
          <w:rFonts w:ascii="Times New Roman" w:hAnsi="Times New Roman"/>
          <w:sz w:val="28"/>
          <w:szCs w:val="28"/>
        </w:rPr>
        <w:t>62. ДСТУ 46.004 - 99. Борошно пшеничне. Технічні умови [Текст]. - Взамен ГОСТ 26574 - 85; введ. 1999-07-20. - К.: 1999. - С.9.</w:t>
      </w:r>
    </w:p>
    <w:p w:rsidR="00143465" w:rsidRPr="00C326AF" w:rsidRDefault="00143465" w:rsidP="00143465">
      <w:pPr>
        <w:pStyle w:val="a9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 w:rsidRPr="009D25C4">
        <w:rPr>
          <w:sz w:val="28"/>
          <w:szCs w:val="28"/>
        </w:rPr>
        <w:t xml:space="preserve"> </w:t>
      </w:r>
      <w:r w:rsidRPr="00EC1E4E">
        <w:rPr>
          <w:rFonts w:ascii="Times New Roman" w:hAnsi="Times New Roman" w:cs="Times New Roman"/>
          <w:sz w:val="28"/>
          <w:szCs w:val="28"/>
        </w:rPr>
        <w:t>ГОСТ 14176-69</w:t>
      </w:r>
      <w:r>
        <w:rPr>
          <w:rFonts w:ascii="Times New Roman" w:hAnsi="Times New Roman" w:cs="Times New Roman"/>
          <w:sz w:val="28"/>
          <w:szCs w:val="28"/>
          <w:lang w:val="uk-UA"/>
        </w:rPr>
        <w:t>. Борошно кукурудзяне. Технічні умови</w:t>
      </w:r>
      <w:r w:rsidRPr="00C326AF">
        <w:rPr>
          <w:rFonts w:ascii="Times New Roman" w:hAnsi="Times New Roman" w:cs="Times New Roman"/>
          <w:sz w:val="28"/>
          <w:szCs w:val="28"/>
        </w:rPr>
        <w:t>”[Текст]. - введ. 2006-07-01. - К.: 2006. - С.10.</w:t>
      </w:r>
    </w:p>
    <w:p w:rsidR="00143465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ДСТУ 4623:2006 Цукор білий. Технічні умови </w:t>
      </w:r>
      <w:r w:rsidRPr="008C6558">
        <w:rPr>
          <w:rFonts w:ascii="Times New Roman" w:hAnsi="Times New Roman"/>
          <w:sz w:val="28"/>
          <w:szCs w:val="28"/>
        </w:rPr>
        <w:t>[Текст]. – В</w:t>
      </w:r>
      <w:r>
        <w:rPr>
          <w:rFonts w:ascii="Times New Roman" w:hAnsi="Times New Roman"/>
          <w:sz w:val="28"/>
          <w:szCs w:val="28"/>
        </w:rPr>
        <w:t>замен ДСТУ 2316-93 (ГОСТ 21-94)</w:t>
      </w:r>
      <w:r w:rsidRPr="008C6558">
        <w:rPr>
          <w:rFonts w:ascii="Times New Roman" w:hAnsi="Times New Roman"/>
          <w:sz w:val="28"/>
          <w:szCs w:val="28"/>
        </w:rPr>
        <w:t>; введ. 2006-06-29. - К.: 2006. - С.1-18.</w:t>
      </w:r>
    </w:p>
    <w:p w:rsidR="00143465" w:rsidRPr="00E41E34" w:rsidRDefault="00143465" w:rsidP="00143465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>
        <w:rPr>
          <w:rFonts w:ascii="Times New Roman" w:hAnsi="Times New Roman" w:cs="Times New Roman"/>
          <w:sz w:val="28"/>
          <w:szCs w:val="28"/>
          <w:lang w:val="uk-UA"/>
        </w:rPr>
        <w:t>Дрожжи хлебопекарные пресованые</w:t>
      </w:r>
      <w:r w:rsidRPr="00E41E34">
        <w:rPr>
          <w:rFonts w:ascii="Times New Roman" w:hAnsi="Times New Roman" w:cs="Times New Roman"/>
          <w:sz w:val="28"/>
          <w:szCs w:val="28"/>
          <w:lang w:val="uk-UA"/>
        </w:rPr>
        <w:t>: ГОСТ 171-81. –</w:t>
      </w:r>
      <w:r w:rsidRPr="00E41E34">
        <w:rPr>
          <w:rFonts w:ascii="Times New Roman" w:hAnsi="Times New Roman" w:cs="Times New Roman"/>
          <w:sz w:val="28"/>
          <w:szCs w:val="28"/>
        </w:rPr>
        <w:t xml:space="preserve"> [</w:t>
      </w:r>
      <w:r w:rsidRPr="00E41E34">
        <w:rPr>
          <w:rFonts w:ascii="Times New Roman" w:hAnsi="Times New Roman" w:cs="Times New Roman"/>
          <w:sz w:val="28"/>
          <w:szCs w:val="28"/>
          <w:lang w:val="uk-UA"/>
        </w:rPr>
        <w:t>Введ. 01.07.82</w:t>
      </w:r>
      <w:r w:rsidRPr="00E41E3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r w:rsidRPr="00E41E34">
        <w:rPr>
          <w:rFonts w:ascii="Times New Roman" w:hAnsi="Times New Roman" w:cs="Times New Roman"/>
          <w:sz w:val="28"/>
          <w:szCs w:val="28"/>
          <w:lang w:val="uk-UA"/>
        </w:rPr>
        <w:t>Изд-во стандартов, 1982. – 10 с.</w:t>
      </w:r>
    </w:p>
    <w:p w:rsidR="00143465" w:rsidRPr="009D25C4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66. </w:t>
      </w:r>
      <w:r w:rsidRPr="00A021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ГОСТ 27839-88. Мука пшеничная. Методы определения количества и качества клейковины [Текст]; введ. 1990-01-01. - Изд. офиц. - М.: Стандартин- форм, 2007. - С.8.</w:t>
      </w:r>
    </w:p>
    <w:p w:rsidR="00143465" w:rsidRDefault="00143465" w:rsidP="00143465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FE58E9">
        <w:rPr>
          <w:sz w:val="28"/>
          <w:szCs w:val="28"/>
        </w:rPr>
        <w:t>67.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ГОСТ 5900-73. </w:t>
      </w:r>
      <w:r w:rsidRPr="00326C6D">
        <w:rPr>
          <w:sz w:val="28"/>
          <w:szCs w:val="28"/>
          <w:lang w:val="uk-UA"/>
        </w:rPr>
        <w:t>Изделия кондитерские. Методы определения влаги и сухих веществ[Текст]; введ. 1975-01-01. - Изд. офиц. - М.: Стандартин</w:t>
      </w:r>
      <w:r>
        <w:rPr>
          <w:sz w:val="28"/>
          <w:szCs w:val="28"/>
          <w:lang w:val="uk-UA"/>
        </w:rPr>
        <w:t xml:space="preserve"> </w:t>
      </w:r>
      <w:r w:rsidRPr="00326C6D">
        <w:rPr>
          <w:sz w:val="28"/>
          <w:szCs w:val="28"/>
          <w:lang w:val="uk-UA"/>
        </w:rPr>
        <w:t>- форм, 2012. - С.47.</w:t>
      </w:r>
    </w:p>
    <w:p w:rsidR="00143465" w:rsidRDefault="00143465" w:rsidP="00143465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579">
        <w:rPr>
          <w:rFonts w:ascii="Times New Roman" w:hAnsi="Times New Roman" w:cs="Times New Roman"/>
          <w:sz w:val="28"/>
          <w:szCs w:val="28"/>
        </w:rPr>
        <w:t>68.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E34">
        <w:rPr>
          <w:rFonts w:ascii="Times New Roman" w:hAnsi="Times New Roman" w:cs="Times New Roman"/>
          <w:sz w:val="28"/>
          <w:szCs w:val="28"/>
          <w:lang w:val="uk-UA"/>
        </w:rPr>
        <w:t>Изделия кондитерские. Метод определения кислотности и щелочности : ГОСТ 5898-87. – [Введ. 01.01.89]. – М. : Стандартинформ, 1989. – 10 с.</w:t>
      </w:r>
    </w:p>
    <w:p w:rsidR="00143465" w:rsidRPr="00C326AF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</w:t>
      </w:r>
      <w:r w:rsidRPr="00C326AF">
        <w:rPr>
          <w:rFonts w:ascii="Times New Roman" w:hAnsi="Times New Roman"/>
          <w:bCs/>
          <w:sz w:val="28"/>
          <w:szCs w:val="28"/>
        </w:rPr>
        <w:t>ГОСТ 5669-96.</w:t>
      </w:r>
      <w:r w:rsidRPr="00C326AF">
        <w:rPr>
          <w:rFonts w:ascii="Times New Roman" w:hAnsi="Times New Roman"/>
          <w:sz w:val="28"/>
          <w:szCs w:val="28"/>
          <w:shd w:val="clear" w:color="auto" w:fill="FFFFFF"/>
        </w:rPr>
        <w:t xml:space="preserve"> Хлебобулочные изделия. Метод определения пористости. </w:t>
      </w:r>
      <w:r w:rsidRPr="00C326AF">
        <w:rPr>
          <w:rFonts w:ascii="Times New Roman" w:hAnsi="Times New Roman"/>
          <w:sz w:val="28"/>
          <w:szCs w:val="28"/>
        </w:rPr>
        <w:t>Текст]; введ. 1997-08-01. - Изд. офиц. - М.: Межгосударственный совет по стандартизации, метрологии и сертификации, 2012. - С.2.</w:t>
      </w:r>
    </w:p>
    <w:p w:rsidR="00143465" w:rsidRPr="00C326AF" w:rsidRDefault="00143465" w:rsidP="00143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70. </w:t>
      </w:r>
      <w:r w:rsidRPr="00C326AF">
        <w:rPr>
          <w:rFonts w:ascii="Times New Roman" w:eastAsia="TimesNewRoman" w:hAnsi="Times New Roman"/>
          <w:sz w:val="28"/>
          <w:szCs w:val="28"/>
        </w:rPr>
        <w:t xml:space="preserve">Олефирова А. П. Органолептическая оценка пищевых продуктов: Учебно - практическое </w:t>
      </w:r>
      <w:proofErr w:type="gramStart"/>
      <w:r w:rsidRPr="00C326AF">
        <w:rPr>
          <w:rFonts w:ascii="Times New Roman" w:eastAsia="TimesNewRoman" w:hAnsi="Times New Roman"/>
          <w:sz w:val="28"/>
          <w:szCs w:val="28"/>
        </w:rPr>
        <w:t>пособие  -</w:t>
      </w:r>
      <w:proofErr w:type="gramEnd"/>
      <w:r w:rsidRPr="00C326AF">
        <w:rPr>
          <w:rFonts w:ascii="Times New Roman" w:eastAsia="TimesNewRoman" w:hAnsi="Times New Roman"/>
          <w:sz w:val="28"/>
          <w:szCs w:val="28"/>
        </w:rPr>
        <w:t xml:space="preserve"> Улан - Удэ.: Изд - во ВСГТУ, 2005. - С.192.</w:t>
      </w:r>
    </w:p>
    <w:p w:rsidR="00143465" w:rsidRPr="002C3DB3" w:rsidRDefault="00143465" w:rsidP="00143465">
      <w:pPr>
        <w:pStyle w:val="a9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DB3">
        <w:rPr>
          <w:rFonts w:ascii="Times New Roman" w:hAnsi="Times New Roman" w:cs="Times New Roman"/>
          <w:sz w:val="28"/>
          <w:szCs w:val="28"/>
        </w:rPr>
        <w:t>ДСТУ 4683: 2006. Вироби кондитерські. Методи визначення органолептичних показників якості, розмірів, маси нето і складових частин [Текст]. - введ. 2007-10-01. - К.: Держспоживстандарт, 2008. - С.12.</w:t>
      </w:r>
    </w:p>
    <w:p w:rsidR="00143465" w:rsidRPr="00E6408E" w:rsidRDefault="00143465" w:rsidP="00143465">
      <w:pPr>
        <w:pStyle w:val="a9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08E">
        <w:rPr>
          <w:rFonts w:ascii="Times New Roman" w:hAnsi="Times New Roman" w:cs="Times New Roman"/>
          <w:sz w:val="28"/>
          <w:szCs w:val="28"/>
        </w:rPr>
        <w:t>Законодавство України про охорону праці: збірник нормативних документів: у 4 т. - К.: Держнаглядохоронпраці, Основа, 1995. - С.89-98.</w:t>
      </w:r>
    </w:p>
    <w:p w:rsidR="00143465" w:rsidRPr="00E6408E" w:rsidRDefault="00143465" w:rsidP="00143465">
      <w:pPr>
        <w:pStyle w:val="a9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08E">
        <w:rPr>
          <w:rFonts w:ascii="Times New Roman" w:hAnsi="Times New Roman" w:cs="Times New Roman"/>
          <w:sz w:val="28"/>
          <w:szCs w:val="28"/>
        </w:rPr>
        <w:t>Денисенко А.Ф. Охорона праці: конспект лекцій: у 2-х частинах. - Суми: Видавництво СумДУ, 2007. - С.35-37.</w:t>
      </w:r>
    </w:p>
    <w:p w:rsidR="00143465" w:rsidRPr="00E6408E" w:rsidRDefault="00143465" w:rsidP="00143465">
      <w:pPr>
        <w:pStyle w:val="a9"/>
        <w:numPr>
          <w:ilvl w:val="0"/>
          <w:numId w:val="19"/>
        </w:numPr>
        <w:spacing w:line="360" w:lineRule="auto"/>
        <w:ind w:left="0" w:firstLine="0"/>
        <w:jc w:val="both"/>
        <w:rPr>
          <w:rStyle w:val="ae"/>
          <w:rFonts w:ascii="Times New Roman" w:hAnsi="Times New Roman" w:cs="Times New Roman"/>
          <w:sz w:val="28"/>
          <w:szCs w:val="28"/>
          <w:lang w:val="uk-UA"/>
        </w:rPr>
      </w:pPr>
      <w:r w:rsidRPr="00E6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08E">
        <w:rPr>
          <w:rFonts w:ascii="Times New Roman" w:hAnsi="Times New Roman" w:cs="Times New Roman"/>
          <w:sz w:val="28"/>
          <w:szCs w:val="28"/>
        </w:rPr>
        <w:t xml:space="preserve">Колективний договір [Електронний ресурс]. – Режим доступу </w:t>
      </w:r>
      <w:hyperlink r:id="rId5" w:history="1">
        <w:r w:rsidRPr="00E6408E">
          <w:rPr>
            <w:rStyle w:val="ae"/>
            <w:rFonts w:ascii="Times New Roman" w:hAnsi="Times New Roman" w:cs="Times New Roman"/>
            <w:sz w:val="28"/>
            <w:szCs w:val="28"/>
          </w:rPr>
          <w:t>http://books.br.com.ua/2754</w:t>
        </w:r>
      </w:hyperlink>
      <w:r w:rsidRPr="00E6408E">
        <w:rPr>
          <w:rStyle w:val="ae"/>
          <w:rFonts w:ascii="Times New Roman" w:hAnsi="Times New Roman" w:cs="Times New Roman"/>
          <w:sz w:val="28"/>
          <w:szCs w:val="28"/>
          <w:lang w:val="uk-UA"/>
        </w:rPr>
        <w:t>.</w:t>
      </w:r>
    </w:p>
    <w:p w:rsidR="00143465" w:rsidRPr="00E6408E" w:rsidRDefault="00143465" w:rsidP="00143465">
      <w:pPr>
        <w:pStyle w:val="a9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08E">
        <w:rPr>
          <w:rFonts w:ascii="Times New Roman" w:hAnsi="Times New Roman" w:cs="Times New Roman"/>
          <w:sz w:val="28"/>
          <w:szCs w:val="28"/>
        </w:rPr>
        <w:t>Катренко Л. А. Охорона праці у галузі освіти: Навчальний посібник. 2-ге вид. / Л. А. Катренко, І. П. Пістун. - Суми: ВТД “Університетська книга”, 2004.</w:t>
      </w:r>
    </w:p>
    <w:p w:rsidR="00143465" w:rsidRPr="00E6408E" w:rsidRDefault="00143465" w:rsidP="00143465">
      <w:pPr>
        <w:pStyle w:val="a9"/>
        <w:numPr>
          <w:ilvl w:val="0"/>
          <w:numId w:val="19"/>
        </w:numPr>
        <w:spacing w:line="360" w:lineRule="auto"/>
        <w:ind w:left="0" w:firstLine="0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6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08E">
        <w:rPr>
          <w:rFonts w:ascii="Times New Roman" w:hAnsi="Times New Roman" w:cs="Times New Roman"/>
          <w:sz w:val="28"/>
          <w:szCs w:val="28"/>
        </w:rPr>
        <w:t xml:space="preserve">Закон України «Про пожежну безпеку»: [Електронний ресурс]. – Режим доступу </w:t>
      </w:r>
      <w:hyperlink r:id="rId6" w:history="1">
        <w:r w:rsidRPr="00E6408E">
          <w:rPr>
            <w:rStyle w:val="ae"/>
            <w:rFonts w:ascii="Times New Roman" w:hAnsi="Times New Roman" w:cs="Times New Roman"/>
            <w:sz w:val="28"/>
            <w:szCs w:val="28"/>
          </w:rPr>
          <w:t>http://zakon4.rada.gov.ua/laws/show/3745-12</w:t>
        </w:r>
      </w:hyperlink>
    </w:p>
    <w:p w:rsidR="00143465" w:rsidRPr="00E6408E" w:rsidRDefault="00143465" w:rsidP="00143465">
      <w:pPr>
        <w:pStyle w:val="a9"/>
        <w:numPr>
          <w:ilvl w:val="0"/>
          <w:numId w:val="19"/>
        </w:numPr>
        <w:spacing w:line="360" w:lineRule="auto"/>
        <w:ind w:left="0" w:firstLine="0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E64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08E">
        <w:rPr>
          <w:rFonts w:ascii="Times New Roman" w:hAnsi="Times New Roman" w:cs="Times New Roman"/>
          <w:sz w:val="28"/>
          <w:szCs w:val="28"/>
        </w:rPr>
        <w:t xml:space="preserve">ДБН </w:t>
      </w:r>
      <w:r w:rsidRPr="00E6408E">
        <w:rPr>
          <w:rFonts w:ascii="Times New Roman" w:eastAsia="Times New Roman" w:hAnsi="Times New Roman" w:cs="Times New Roman"/>
          <w:sz w:val="28"/>
          <w:szCs w:val="28"/>
        </w:rPr>
        <w:t xml:space="preserve">360-92 «Містобудування. Планування і забудова міських і сільських населених пунктів»: [Електронний ресурс]. – Режим доступу </w:t>
      </w:r>
      <w:hyperlink r:id="rId7" w:history="1">
        <w:r w:rsidRPr="00E6408E">
          <w:rPr>
            <w:rStyle w:val="ae"/>
            <w:rFonts w:ascii="Times New Roman" w:hAnsi="Times New Roman" w:cs="Times New Roman"/>
            <w:sz w:val="28"/>
            <w:szCs w:val="28"/>
          </w:rPr>
          <w:t>http://zakon3.rada.gov.ua/laws/show/z0379-96</w:t>
        </w:r>
      </w:hyperlink>
    </w:p>
    <w:p w:rsidR="00F96AC1" w:rsidRDefault="00F96AC1">
      <w:bookmarkStart w:id="0" w:name="_GoBack"/>
      <w:bookmarkEnd w:id="0"/>
    </w:p>
    <w:sectPr w:rsidR="00F96AC1" w:rsidSect="001C22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50D1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0C0"/>
    <w:multiLevelType w:val="multilevel"/>
    <w:tmpl w:val="1DCED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0C7916"/>
    <w:multiLevelType w:val="multilevel"/>
    <w:tmpl w:val="0C08D6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F843F9"/>
    <w:multiLevelType w:val="hybridMultilevel"/>
    <w:tmpl w:val="C2E41658"/>
    <w:lvl w:ilvl="0" w:tplc="279E3C3E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B32AB"/>
    <w:multiLevelType w:val="multilevel"/>
    <w:tmpl w:val="143ED5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445326"/>
    <w:multiLevelType w:val="hybridMultilevel"/>
    <w:tmpl w:val="285802C6"/>
    <w:lvl w:ilvl="0" w:tplc="E5CECC96">
      <w:start w:val="52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1253EAF"/>
    <w:multiLevelType w:val="hybridMultilevel"/>
    <w:tmpl w:val="D26280E6"/>
    <w:lvl w:ilvl="0" w:tplc="279E3C3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71985"/>
    <w:multiLevelType w:val="multilevel"/>
    <w:tmpl w:val="827433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6D1FB1"/>
    <w:multiLevelType w:val="hybridMultilevel"/>
    <w:tmpl w:val="DE1EAB9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C23215"/>
    <w:multiLevelType w:val="hybridMultilevel"/>
    <w:tmpl w:val="3C46B80A"/>
    <w:lvl w:ilvl="0" w:tplc="16344ED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62813"/>
    <w:multiLevelType w:val="hybridMultilevel"/>
    <w:tmpl w:val="43265998"/>
    <w:lvl w:ilvl="0" w:tplc="279E3C3E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1562F0"/>
    <w:multiLevelType w:val="hybridMultilevel"/>
    <w:tmpl w:val="D7428B66"/>
    <w:lvl w:ilvl="0" w:tplc="5BAC3A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76A7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F063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A0EF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A89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7EAA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AC4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082A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4F0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C0137C1"/>
    <w:multiLevelType w:val="multilevel"/>
    <w:tmpl w:val="24CAE0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D6A4AA0"/>
    <w:multiLevelType w:val="hybridMultilevel"/>
    <w:tmpl w:val="34ECA0EA"/>
    <w:lvl w:ilvl="0" w:tplc="2B689634">
      <w:start w:val="4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B46857"/>
    <w:multiLevelType w:val="hybridMultilevel"/>
    <w:tmpl w:val="710A26A4"/>
    <w:lvl w:ilvl="0" w:tplc="16344ED0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A0E2BA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FF0E8A"/>
    <w:multiLevelType w:val="hybridMultilevel"/>
    <w:tmpl w:val="F98C35D6"/>
    <w:lvl w:ilvl="0" w:tplc="5A3AE67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145C5"/>
    <w:multiLevelType w:val="hybridMultilevel"/>
    <w:tmpl w:val="5B228D92"/>
    <w:lvl w:ilvl="0" w:tplc="E048DFCE">
      <w:start w:val="7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821C6"/>
    <w:multiLevelType w:val="hybridMultilevel"/>
    <w:tmpl w:val="D1F2B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148277E"/>
    <w:multiLevelType w:val="multilevel"/>
    <w:tmpl w:val="A3EE5DC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 w15:restartNumberingAfterBreak="0">
    <w:nsid w:val="775419D8"/>
    <w:multiLevelType w:val="hybridMultilevel"/>
    <w:tmpl w:val="412A779C"/>
    <w:lvl w:ilvl="0" w:tplc="279E3C3E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14"/>
  </w:num>
  <w:num w:numId="6">
    <w:abstractNumId w:val="5"/>
  </w:num>
  <w:num w:numId="7">
    <w:abstractNumId w:val="18"/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6"/>
  </w:num>
  <w:num w:numId="16">
    <w:abstractNumId w:val="16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36"/>
    <w:rsid w:val="00016559"/>
    <w:rsid w:val="00143465"/>
    <w:rsid w:val="001C2202"/>
    <w:rsid w:val="00416836"/>
    <w:rsid w:val="005567F3"/>
    <w:rsid w:val="008528CE"/>
    <w:rsid w:val="00892D91"/>
    <w:rsid w:val="009F133C"/>
    <w:rsid w:val="00A70812"/>
    <w:rsid w:val="00CB4344"/>
    <w:rsid w:val="00F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D847"/>
  <w15:chartTrackingRefBased/>
  <w15:docId w15:val="{0C330CD4-9C91-4E9B-8E2A-34CB6184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C1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96AC1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F96AC1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val="uk-UA" w:eastAsia="ru-RU"/>
    </w:rPr>
  </w:style>
  <w:style w:type="character" w:customStyle="1" w:styleId="a5">
    <w:name w:val="Название Знак"/>
    <w:link w:val="a3"/>
    <w:uiPriority w:val="99"/>
    <w:rsid w:val="00F96AC1"/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F96AC1"/>
    <w:pPr>
      <w:shd w:val="clear" w:color="auto" w:fill="FFFFFF"/>
      <w:spacing w:after="0" w:line="360" w:lineRule="auto"/>
      <w:ind w:right="130"/>
      <w:jc w:val="both"/>
    </w:pPr>
    <w:rPr>
      <w:rFonts w:ascii="Times New Roman" w:eastAsia="Calibri" w:hAnsi="Times New Roman"/>
      <w:b/>
      <w:bCs/>
      <w:i/>
      <w:iCs/>
      <w:color w:val="000000"/>
      <w:spacing w:val="-11"/>
      <w:sz w:val="21"/>
      <w:szCs w:val="21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F96AC1"/>
    <w:rPr>
      <w:rFonts w:ascii="Times New Roman" w:eastAsia="Calibri" w:hAnsi="Times New Roman" w:cs="Times New Roman"/>
      <w:b/>
      <w:bCs/>
      <w:i/>
      <w:iCs/>
      <w:color w:val="000000"/>
      <w:spacing w:val="-11"/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7"/>
    <w:rsid w:val="00F96AC1"/>
    <w:pPr>
      <w:spacing w:after="120"/>
    </w:pPr>
  </w:style>
  <w:style w:type="character" w:customStyle="1" w:styleId="a7">
    <w:name w:val="Основной текст Знак"/>
    <w:basedOn w:val="a0"/>
    <w:link w:val="a6"/>
    <w:rsid w:val="00F96AC1"/>
    <w:rPr>
      <w:rFonts w:ascii="Calibri" w:eastAsia="Times New Roman" w:hAnsi="Calibri" w:cs="Times New Roman"/>
      <w:lang w:val="ru-RU"/>
    </w:rPr>
  </w:style>
  <w:style w:type="paragraph" w:styleId="a4">
    <w:name w:val="Title"/>
    <w:basedOn w:val="a"/>
    <w:next w:val="a"/>
    <w:link w:val="a8"/>
    <w:qFormat/>
    <w:rsid w:val="00F96A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rsid w:val="00F96AC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9">
    <w:name w:val="List Paragraph"/>
    <w:basedOn w:val="a"/>
    <w:uiPriority w:val="34"/>
    <w:qFormat/>
    <w:rsid w:val="00F96AC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Default">
    <w:name w:val="Default"/>
    <w:rsid w:val="00F96A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96A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96AC1"/>
  </w:style>
  <w:style w:type="paragraph" w:styleId="aa">
    <w:name w:val="Normal (Web)"/>
    <w:basedOn w:val="a"/>
    <w:uiPriority w:val="99"/>
    <w:unhideWhenUsed/>
    <w:rsid w:val="00F96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567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567F3"/>
    <w:rPr>
      <w:rFonts w:ascii="Calibri" w:eastAsia="Times New Roman" w:hAnsi="Calibri" w:cs="Times New Roman"/>
      <w:lang w:val="ru-RU"/>
    </w:rPr>
  </w:style>
  <w:style w:type="table" w:styleId="ad">
    <w:name w:val="Table Grid"/>
    <w:basedOn w:val="a1"/>
    <w:uiPriority w:val="59"/>
    <w:rsid w:val="005567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5567F3"/>
    <w:pPr>
      <w:tabs>
        <w:tab w:val="right" w:leader="dot" w:pos="9628"/>
      </w:tabs>
      <w:spacing w:after="0" w:line="360" w:lineRule="auto"/>
      <w:ind w:firstLine="709"/>
      <w:jc w:val="both"/>
    </w:pPr>
    <w:rPr>
      <w:rFonts w:ascii="Times New Roman" w:eastAsiaTheme="minorEastAsia" w:hAnsi="Times New Roman"/>
      <w:noProof/>
      <w:sz w:val="28"/>
      <w:szCs w:val="28"/>
      <w:lang w:val="uk-UA" w:eastAsia="uk-UA"/>
    </w:rPr>
  </w:style>
  <w:style w:type="character" w:customStyle="1" w:styleId="tlid-translation">
    <w:name w:val="tlid-translation"/>
    <w:basedOn w:val="a0"/>
    <w:rsid w:val="005567F3"/>
  </w:style>
  <w:style w:type="paragraph" w:styleId="21">
    <w:name w:val="Body Text Indent 2"/>
    <w:basedOn w:val="a"/>
    <w:link w:val="22"/>
    <w:uiPriority w:val="99"/>
    <w:unhideWhenUsed/>
    <w:rsid w:val="00892D91"/>
    <w:pPr>
      <w:spacing w:after="120" w:line="480" w:lineRule="auto"/>
      <w:ind w:left="283"/>
    </w:pPr>
    <w:rPr>
      <w:rFonts w:asciiTheme="minorHAnsi" w:eastAsiaTheme="minorEastAsia" w:hAnsiTheme="minorHAnsi" w:cstheme="minorBidi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2D91"/>
    <w:rPr>
      <w:rFonts w:eastAsiaTheme="minorEastAsia"/>
      <w:lang w:eastAsia="uk-UA"/>
    </w:rPr>
  </w:style>
  <w:style w:type="paragraph" w:customStyle="1" w:styleId="msonormalcxspmiddle">
    <w:name w:val="msonormalcxspmiddle"/>
    <w:basedOn w:val="a"/>
    <w:uiPriority w:val="99"/>
    <w:rsid w:val="00852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8528CE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basedOn w:val="a0"/>
    <w:uiPriority w:val="99"/>
    <w:unhideWhenUsed/>
    <w:rsid w:val="00143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0379-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3745-12" TargetMode="External"/><Relationship Id="rId5" Type="http://schemas.openxmlformats.org/officeDocument/2006/relationships/hyperlink" Target="http://books.br.com.ua/2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25794</Words>
  <Characters>14703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11</cp:revision>
  <dcterms:created xsi:type="dcterms:W3CDTF">2019-11-27T13:59:00Z</dcterms:created>
  <dcterms:modified xsi:type="dcterms:W3CDTF">2020-02-10T09:30:00Z</dcterms:modified>
</cp:coreProperties>
</file>