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84" w:rsidRPr="00420EC1" w:rsidRDefault="00AA1C84" w:rsidP="00B0311D">
      <w:pPr>
        <w:pStyle w:val="Title"/>
        <w:ind w:left="4678" w:hanging="142"/>
        <w:jc w:val="left"/>
        <w:rPr>
          <w:sz w:val="24"/>
        </w:rPr>
      </w:pPr>
      <w:r>
        <w:rPr>
          <w:noProof/>
          <w:lang w:val="en-US" w:eastAsia="en-US"/>
        </w:rPr>
        <w:pict>
          <v:rect id="_x0000_s1026" style="position:absolute;left:0;text-align:left;margin-left:469.75pt;margin-top:-29.75pt;width:20.25pt;height:21.85pt;z-index:251652608" strokecolor="white"/>
        </w:pict>
      </w:r>
      <w:r w:rsidRPr="00420EC1">
        <w:rPr>
          <w:sz w:val="24"/>
        </w:rPr>
        <w:t>ЗАТВЕРДЖЕНО</w:t>
      </w:r>
    </w:p>
    <w:p w:rsidR="00AA1C84" w:rsidRPr="00420EC1" w:rsidRDefault="00AA1C84" w:rsidP="00B0311D">
      <w:pPr>
        <w:pStyle w:val="Title"/>
        <w:ind w:left="4536"/>
        <w:jc w:val="left"/>
        <w:rPr>
          <w:sz w:val="24"/>
        </w:rPr>
      </w:pPr>
      <w:r w:rsidRPr="00420EC1">
        <w:rPr>
          <w:sz w:val="24"/>
        </w:rPr>
        <w:t>Наказ Вищого навчального закладу Укоопспілки «Полтавський університет економіки і торгівлі»</w:t>
      </w:r>
    </w:p>
    <w:p w:rsidR="00AA1C84" w:rsidRPr="00420EC1" w:rsidRDefault="00AA1C84" w:rsidP="00B0311D">
      <w:pPr>
        <w:pStyle w:val="Title"/>
        <w:ind w:left="4536"/>
        <w:jc w:val="left"/>
        <w:rPr>
          <w:sz w:val="24"/>
        </w:rPr>
      </w:pPr>
      <w:r>
        <w:rPr>
          <w:sz w:val="24"/>
        </w:rPr>
        <w:t>18 квітня 2019 року № 88</w:t>
      </w:r>
      <w:r w:rsidRPr="00420EC1">
        <w:rPr>
          <w:sz w:val="24"/>
        </w:rPr>
        <w:t>-Н</w:t>
      </w:r>
    </w:p>
    <w:p w:rsidR="00AA1C84" w:rsidRPr="00420EC1" w:rsidRDefault="00AA1C84" w:rsidP="00B0311D">
      <w:pPr>
        <w:pStyle w:val="Title"/>
        <w:ind w:left="5387" w:right="-1" w:firstLine="49"/>
        <w:jc w:val="right"/>
        <w:rPr>
          <w:b w:val="0"/>
          <w:sz w:val="24"/>
        </w:rPr>
      </w:pPr>
      <w:r w:rsidRPr="00420EC1">
        <w:rPr>
          <w:sz w:val="24"/>
        </w:rPr>
        <w:t>Форма № П-4.04</w:t>
      </w:r>
    </w:p>
    <w:p w:rsidR="00AA1C84" w:rsidRPr="00420EC1" w:rsidRDefault="00AA1C84" w:rsidP="00B0311D">
      <w:pPr>
        <w:pStyle w:val="Title"/>
        <w:ind w:firstLine="902"/>
        <w:rPr>
          <w:b w:val="0"/>
          <w:i w:val="0"/>
          <w:sz w:val="20"/>
          <w:szCs w:val="20"/>
        </w:rPr>
      </w:pPr>
    </w:p>
    <w:p w:rsidR="00AA1C84" w:rsidRPr="00420EC1" w:rsidRDefault="00AA1C84" w:rsidP="00B0311D">
      <w:pPr>
        <w:pStyle w:val="Title"/>
        <w:ind w:firstLine="902"/>
        <w:rPr>
          <w:b w:val="0"/>
          <w:i w:val="0"/>
          <w:sz w:val="20"/>
          <w:szCs w:val="20"/>
        </w:rPr>
      </w:pPr>
    </w:p>
    <w:p w:rsidR="00AA1C84" w:rsidRPr="00420EC1" w:rsidRDefault="00AA1C84" w:rsidP="00B0311D">
      <w:pPr>
        <w:pStyle w:val="Title"/>
        <w:ind w:firstLine="902"/>
        <w:rPr>
          <w:b w:val="0"/>
          <w:i w:val="0"/>
          <w:sz w:val="20"/>
          <w:szCs w:val="20"/>
        </w:rPr>
      </w:pPr>
    </w:p>
    <w:p w:rsidR="00AA1C84" w:rsidRPr="00420EC1" w:rsidRDefault="00AA1C84" w:rsidP="00B0311D">
      <w:pPr>
        <w:pStyle w:val="Title"/>
        <w:ind w:firstLine="902"/>
        <w:rPr>
          <w:b w:val="0"/>
          <w:i w:val="0"/>
          <w:sz w:val="20"/>
          <w:szCs w:val="20"/>
        </w:rPr>
      </w:pPr>
    </w:p>
    <w:p w:rsidR="00AA1C84" w:rsidRPr="00420EC1" w:rsidRDefault="00AA1C84" w:rsidP="00B0311D">
      <w:pPr>
        <w:pStyle w:val="Title"/>
        <w:ind w:firstLine="902"/>
        <w:rPr>
          <w:b w:val="0"/>
          <w:i w:val="0"/>
          <w:sz w:val="20"/>
          <w:szCs w:val="20"/>
        </w:rPr>
      </w:pPr>
      <w:r w:rsidRPr="00420EC1">
        <w:rPr>
          <w:sz w:val="20"/>
          <w:szCs w:val="20"/>
        </w:rPr>
        <w:t>ВИЩИЙ НАВЧАЛЬНИЙ ЗАКЛАД УКООПСПІЛКИ</w:t>
      </w:r>
    </w:p>
    <w:p w:rsidR="00AA1C84" w:rsidRPr="00420EC1" w:rsidRDefault="00AA1C84" w:rsidP="00B0311D">
      <w:pPr>
        <w:pStyle w:val="Title"/>
        <w:ind w:firstLine="902"/>
        <w:rPr>
          <w:b w:val="0"/>
          <w:i w:val="0"/>
          <w:sz w:val="20"/>
          <w:szCs w:val="20"/>
        </w:rPr>
      </w:pPr>
      <w:r w:rsidRPr="00420EC1">
        <w:rPr>
          <w:sz w:val="20"/>
          <w:szCs w:val="20"/>
        </w:rPr>
        <w:t>«ПОЛТАВСЬКИЙ УНІВЕРСИТЕТ ЕКОНОМІКИ І ТОРГІВЛІ»</w:t>
      </w:r>
    </w:p>
    <w:p w:rsidR="00AA1C84" w:rsidRPr="00420EC1" w:rsidRDefault="00AA1C84" w:rsidP="00B0311D">
      <w:pPr>
        <w:spacing w:after="0" w:line="240" w:lineRule="auto"/>
        <w:jc w:val="center"/>
        <w:rPr>
          <w:rFonts w:ascii="Times New Roman" w:hAnsi="Times New Roman"/>
          <w:b/>
          <w:sz w:val="28"/>
          <w:szCs w:val="28"/>
          <w:lang w:val="uk-UA"/>
        </w:rPr>
      </w:pPr>
      <w:r w:rsidRPr="00420EC1">
        <w:rPr>
          <w:rFonts w:ascii="Times New Roman" w:hAnsi="Times New Roman"/>
          <w:b/>
          <w:sz w:val="28"/>
          <w:szCs w:val="28"/>
          <w:lang w:val="uk-UA"/>
        </w:rPr>
        <w:t>Факультет товарознавства, торгівлі та маркетингу</w:t>
      </w:r>
    </w:p>
    <w:p w:rsidR="00AA1C84" w:rsidRPr="00420EC1" w:rsidRDefault="00AA1C84" w:rsidP="00B0311D">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Форма навчання ________заочна___________</w:t>
      </w:r>
    </w:p>
    <w:p w:rsidR="00AA1C84" w:rsidRPr="00420EC1" w:rsidRDefault="00AA1C84" w:rsidP="00B0311D">
      <w:pPr>
        <w:spacing w:after="0" w:line="240" w:lineRule="auto"/>
        <w:ind w:left="2123"/>
        <w:rPr>
          <w:rFonts w:ascii="Times New Roman" w:hAnsi="Times New Roman"/>
          <w:sz w:val="16"/>
          <w:szCs w:val="16"/>
          <w:lang w:val="uk-UA"/>
        </w:rPr>
      </w:pPr>
      <w:r w:rsidRPr="00420EC1">
        <w:rPr>
          <w:rFonts w:ascii="Times New Roman" w:hAnsi="Times New Roman"/>
          <w:sz w:val="16"/>
          <w:szCs w:val="16"/>
          <w:lang w:val="uk-UA"/>
        </w:rPr>
        <w:t xml:space="preserve">                                                                           (денна, заочна)</w:t>
      </w:r>
    </w:p>
    <w:p w:rsidR="00AA1C84" w:rsidRPr="00420EC1" w:rsidRDefault="00AA1C84" w:rsidP="00B0311D">
      <w:pPr>
        <w:spacing w:after="0" w:line="240" w:lineRule="auto"/>
        <w:jc w:val="center"/>
        <w:rPr>
          <w:rFonts w:ascii="Times New Roman" w:hAnsi="Times New Roman"/>
          <w:b/>
          <w:sz w:val="28"/>
          <w:szCs w:val="28"/>
          <w:lang w:val="uk-UA"/>
        </w:rPr>
      </w:pPr>
      <w:r w:rsidRPr="00420EC1">
        <w:rPr>
          <w:rFonts w:ascii="Times New Roman" w:hAnsi="Times New Roman"/>
          <w:b/>
          <w:sz w:val="28"/>
          <w:szCs w:val="28"/>
          <w:lang w:val="uk-UA"/>
        </w:rPr>
        <w:t>Кафедра підприємництва, торгівлі та біржової діяльності</w:t>
      </w:r>
    </w:p>
    <w:p w:rsidR="00AA1C84" w:rsidRPr="00420EC1" w:rsidRDefault="00AA1C84" w:rsidP="00B0311D">
      <w:pPr>
        <w:spacing w:after="0" w:line="240" w:lineRule="auto"/>
        <w:jc w:val="center"/>
        <w:rPr>
          <w:rFonts w:ascii="Times New Roman" w:hAnsi="Times New Roman"/>
          <w:b/>
          <w:sz w:val="28"/>
          <w:szCs w:val="28"/>
          <w:lang w:val="uk-UA"/>
        </w:rPr>
      </w:pPr>
    </w:p>
    <w:p w:rsidR="00AA1C84" w:rsidRPr="00420EC1" w:rsidRDefault="00AA1C84" w:rsidP="00B0311D">
      <w:pPr>
        <w:spacing w:after="0" w:line="240" w:lineRule="auto"/>
        <w:jc w:val="center"/>
        <w:rPr>
          <w:rFonts w:ascii="Times New Roman" w:hAnsi="Times New Roman"/>
          <w:sz w:val="28"/>
          <w:szCs w:val="28"/>
          <w:lang w:val="uk-UA"/>
        </w:rPr>
      </w:pPr>
    </w:p>
    <w:p w:rsidR="00AA1C84" w:rsidRPr="00420EC1" w:rsidRDefault="00AA1C84" w:rsidP="00B0311D">
      <w:pPr>
        <w:spacing w:after="0" w:line="240" w:lineRule="auto"/>
        <w:ind w:left="4111"/>
        <w:rPr>
          <w:rFonts w:ascii="Times New Roman" w:hAnsi="Times New Roman"/>
          <w:b/>
          <w:sz w:val="28"/>
          <w:szCs w:val="28"/>
          <w:lang w:val="uk-UA"/>
        </w:rPr>
      </w:pPr>
      <w:r w:rsidRPr="00420EC1">
        <w:rPr>
          <w:rFonts w:ascii="Times New Roman" w:hAnsi="Times New Roman"/>
          <w:b/>
          <w:sz w:val="28"/>
          <w:szCs w:val="28"/>
          <w:lang w:val="uk-UA"/>
        </w:rPr>
        <w:t>Допускається до захисту</w:t>
      </w:r>
    </w:p>
    <w:p w:rsidR="00AA1C84" w:rsidRPr="00420EC1" w:rsidRDefault="00AA1C84" w:rsidP="00B0311D">
      <w:pPr>
        <w:spacing w:after="0" w:line="240" w:lineRule="auto"/>
        <w:jc w:val="right"/>
        <w:rPr>
          <w:rFonts w:ascii="Times New Roman" w:hAnsi="Times New Roman"/>
          <w:sz w:val="28"/>
          <w:szCs w:val="28"/>
          <w:lang w:val="uk-UA"/>
        </w:rPr>
      </w:pPr>
      <w:r w:rsidRPr="00420EC1">
        <w:rPr>
          <w:rFonts w:ascii="Times New Roman" w:hAnsi="Times New Roman"/>
          <w:sz w:val="28"/>
          <w:szCs w:val="28"/>
          <w:lang w:val="uk-UA"/>
        </w:rPr>
        <w:t xml:space="preserve">Завідувач кафедри ___________ П.Ю.Балабан </w:t>
      </w:r>
    </w:p>
    <w:p w:rsidR="00AA1C84" w:rsidRPr="00420EC1" w:rsidRDefault="00AA1C84" w:rsidP="00B0311D">
      <w:pPr>
        <w:spacing w:after="0" w:line="240" w:lineRule="auto"/>
        <w:ind w:left="4111"/>
        <w:rPr>
          <w:rFonts w:ascii="Times New Roman" w:hAnsi="Times New Roman"/>
          <w:sz w:val="28"/>
          <w:szCs w:val="28"/>
          <w:lang w:val="uk-UA"/>
        </w:rPr>
      </w:pPr>
      <w:r w:rsidRPr="00420EC1">
        <w:rPr>
          <w:rFonts w:ascii="Times New Roman" w:hAnsi="Times New Roman"/>
          <w:sz w:val="28"/>
          <w:szCs w:val="28"/>
          <w:lang w:val="uk-UA"/>
        </w:rPr>
        <w:t xml:space="preserve"> «___» __</w:t>
      </w:r>
      <w:r w:rsidRPr="00420EC1">
        <w:rPr>
          <w:rFonts w:ascii="Times New Roman" w:hAnsi="Times New Roman"/>
          <w:sz w:val="28"/>
          <w:szCs w:val="28"/>
          <w:lang w:val="uk-UA"/>
        </w:rPr>
        <w:softHyphen/>
      </w:r>
      <w:r w:rsidRPr="00420EC1">
        <w:rPr>
          <w:rFonts w:ascii="Times New Roman" w:hAnsi="Times New Roman"/>
          <w:sz w:val="28"/>
          <w:szCs w:val="28"/>
          <w:lang w:val="uk-UA"/>
        </w:rPr>
        <w:softHyphen/>
      </w:r>
      <w:r w:rsidRPr="00420EC1">
        <w:rPr>
          <w:rFonts w:ascii="Times New Roman" w:hAnsi="Times New Roman"/>
          <w:sz w:val="28"/>
          <w:szCs w:val="28"/>
          <w:lang w:val="uk-UA"/>
        </w:rPr>
        <w:softHyphen/>
        <w:t>__________ 2019 р.</w:t>
      </w:r>
    </w:p>
    <w:p w:rsidR="00AA1C84" w:rsidRPr="00420EC1" w:rsidRDefault="00AA1C84" w:rsidP="00B0311D">
      <w:pPr>
        <w:shd w:val="clear" w:color="auto" w:fill="FFFFFF"/>
        <w:spacing w:after="0" w:line="240" w:lineRule="auto"/>
        <w:ind w:right="130"/>
        <w:jc w:val="center"/>
        <w:rPr>
          <w:rFonts w:ascii="Times New Roman" w:hAnsi="Times New Roman"/>
          <w:b/>
          <w:bCs/>
          <w:spacing w:val="-6"/>
          <w:sz w:val="28"/>
          <w:szCs w:val="28"/>
          <w:lang w:val="uk-UA"/>
        </w:rPr>
      </w:pPr>
    </w:p>
    <w:p w:rsidR="00AA1C84" w:rsidRDefault="00AA1C84" w:rsidP="00B0311D">
      <w:pPr>
        <w:shd w:val="clear" w:color="auto" w:fill="FFFFFF"/>
        <w:spacing w:after="0" w:line="240" w:lineRule="auto"/>
        <w:ind w:right="130"/>
        <w:jc w:val="center"/>
        <w:rPr>
          <w:rFonts w:ascii="Times New Roman" w:hAnsi="Times New Roman"/>
          <w:b/>
          <w:bCs/>
          <w:spacing w:val="-6"/>
          <w:sz w:val="28"/>
          <w:szCs w:val="28"/>
          <w:lang w:val="uk-UA"/>
        </w:rPr>
      </w:pPr>
    </w:p>
    <w:p w:rsidR="00AA1C84" w:rsidRPr="00420EC1" w:rsidRDefault="00AA1C84" w:rsidP="00B0311D">
      <w:pPr>
        <w:shd w:val="clear" w:color="auto" w:fill="FFFFFF"/>
        <w:spacing w:after="0" w:line="240" w:lineRule="auto"/>
        <w:ind w:right="130"/>
        <w:jc w:val="center"/>
        <w:rPr>
          <w:rFonts w:ascii="Times New Roman" w:hAnsi="Times New Roman"/>
          <w:sz w:val="28"/>
          <w:szCs w:val="28"/>
          <w:lang w:val="uk-UA"/>
        </w:rPr>
      </w:pPr>
      <w:r w:rsidRPr="00420EC1">
        <w:rPr>
          <w:rFonts w:ascii="Times New Roman" w:hAnsi="Times New Roman"/>
          <w:b/>
          <w:bCs/>
          <w:spacing w:val="-6"/>
          <w:sz w:val="28"/>
          <w:szCs w:val="28"/>
          <w:lang w:val="uk-UA"/>
        </w:rPr>
        <w:t>ДИПЛОМНА РОБОТА</w:t>
      </w:r>
    </w:p>
    <w:p w:rsidR="00AA1C84" w:rsidRPr="00420EC1" w:rsidRDefault="00AA1C84" w:rsidP="00B0311D">
      <w:pPr>
        <w:shd w:val="clear" w:color="auto" w:fill="FFFFFF"/>
        <w:spacing w:after="0" w:line="240" w:lineRule="auto"/>
        <w:ind w:right="130"/>
        <w:jc w:val="center"/>
        <w:rPr>
          <w:rFonts w:ascii="Times New Roman" w:hAnsi="Times New Roman"/>
          <w:b/>
          <w:bCs/>
          <w:i/>
          <w:iCs/>
          <w:spacing w:val="-11"/>
          <w:sz w:val="28"/>
          <w:szCs w:val="28"/>
          <w:lang w:val="uk-UA"/>
        </w:rPr>
      </w:pPr>
      <w:r w:rsidRPr="00420EC1">
        <w:rPr>
          <w:rFonts w:ascii="Times New Roman" w:hAnsi="Times New Roman"/>
          <w:b/>
          <w:bCs/>
          <w:i/>
          <w:iCs/>
          <w:spacing w:val="-11"/>
          <w:sz w:val="28"/>
          <w:szCs w:val="28"/>
          <w:lang w:val="uk-UA"/>
        </w:rPr>
        <w:t>на тему:</w:t>
      </w:r>
    </w:p>
    <w:p w:rsidR="00AA1C84" w:rsidRPr="00B0311D" w:rsidRDefault="00AA1C84" w:rsidP="00B0311D">
      <w:pPr>
        <w:jc w:val="center"/>
        <w:rPr>
          <w:caps/>
        </w:rPr>
      </w:pPr>
      <w:r w:rsidRPr="00B0311D">
        <w:rPr>
          <w:rFonts w:ascii="Times New Roman" w:hAnsi="Times New Roman"/>
          <w:b/>
          <w:caps/>
          <w:sz w:val="28"/>
          <w:szCs w:val="28"/>
          <w:lang w:val="uk-UA"/>
        </w:rPr>
        <w:t>«</w:t>
      </w:r>
      <w:r w:rsidRPr="00B0311D">
        <w:rPr>
          <w:rFonts w:ascii="Times New Roman" w:hAnsi="Times New Roman"/>
          <w:b/>
          <w:caps/>
          <w:sz w:val="28"/>
          <w:szCs w:val="17"/>
          <w:shd w:val="clear" w:color="auto" w:fill="FFFFFF"/>
          <w:lang w:val="uk-UA"/>
        </w:rPr>
        <w:t>Організація комерційної діяльності підприємства на ринку сільськогосподарської продукції</w:t>
      </w:r>
      <w:r w:rsidRPr="00B0311D">
        <w:rPr>
          <w:rFonts w:ascii="Times New Roman" w:hAnsi="Times New Roman"/>
          <w:b/>
          <w:caps/>
          <w:sz w:val="28"/>
          <w:szCs w:val="28"/>
          <w:lang w:val="uk-UA"/>
        </w:rPr>
        <w:t>»</w:t>
      </w:r>
    </w:p>
    <w:p w:rsidR="00AA1C84" w:rsidRPr="00420EC1" w:rsidRDefault="00AA1C84" w:rsidP="00B0311D">
      <w:pPr>
        <w:shd w:val="clear" w:color="auto" w:fill="FFFFFF"/>
        <w:spacing w:after="0" w:line="240" w:lineRule="auto"/>
        <w:rPr>
          <w:rFonts w:ascii="Times New Roman" w:hAnsi="Times New Roman"/>
          <w:b/>
          <w:bCs/>
          <w:i/>
          <w:iCs/>
          <w:sz w:val="28"/>
          <w:szCs w:val="28"/>
          <w:lang w:val="uk-UA"/>
        </w:rPr>
      </w:pPr>
    </w:p>
    <w:p w:rsidR="00AA1C84" w:rsidRPr="00420EC1" w:rsidRDefault="00AA1C84" w:rsidP="00B0311D">
      <w:pPr>
        <w:shd w:val="clear" w:color="auto" w:fill="FFFFFF"/>
        <w:spacing w:after="0" w:line="240" w:lineRule="auto"/>
        <w:rPr>
          <w:rFonts w:ascii="Times New Roman" w:hAnsi="Times New Roman"/>
          <w:b/>
          <w:bCs/>
          <w:i/>
          <w:iCs/>
          <w:sz w:val="28"/>
          <w:szCs w:val="28"/>
          <w:lang w:val="uk-UA"/>
        </w:rPr>
      </w:pPr>
    </w:p>
    <w:p w:rsidR="00AA1C84" w:rsidRPr="00420EC1" w:rsidRDefault="00AA1C84" w:rsidP="00B0311D">
      <w:pPr>
        <w:spacing w:after="0" w:line="240" w:lineRule="auto"/>
        <w:jc w:val="both"/>
        <w:rPr>
          <w:rFonts w:ascii="Times New Roman" w:hAnsi="Times New Roman"/>
          <w:sz w:val="28"/>
          <w:szCs w:val="28"/>
          <w:lang w:val="uk-UA"/>
        </w:rPr>
      </w:pPr>
      <w:r w:rsidRPr="00420EC1">
        <w:rPr>
          <w:rFonts w:ascii="Times New Roman" w:hAnsi="Times New Roman"/>
          <w:b/>
          <w:i/>
          <w:sz w:val="28"/>
          <w:szCs w:val="28"/>
          <w:lang w:val="uk-UA"/>
        </w:rPr>
        <w:t xml:space="preserve">зі спеціальності          </w:t>
      </w:r>
      <w:r w:rsidRPr="00420EC1">
        <w:rPr>
          <w:rFonts w:ascii="Times New Roman" w:hAnsi="Times New Roman"/>
          <w:sz w:val="28"/>
          <w:szCs w:val="28"/>
          <w:lang w:val="uk-UA"/>
        </w:rPr>
        <w:t>076 «Підприємництво, торгівля та біржова діяльність»</w:t>
      </w:r>
    </w:p>
    <w:p w:rsidR="00AA1C84" w:rsidRPr="00420EC1" w:rsidRDefault="00AA1C84" w:rsidP="00B0311D">
      <w:pPr>
        <w:spacing w:after="0" w:line="240" w:lineRule="auto"/>
        <w:jc w:val="both"/>
        <w:rPr>
          <w:rFonts w:ascii="Times New Roman" w:hAnsi="Times New Roman"/>
          <w:sz w:val="28"/>
          <w:szCs w:val="28"/>
          <w:lang w:val="uk-UA"/>
        </w:rPr>
      </w:pPr>
      <w:r w:rsidRPr="00420EC1">
        <w:rPr>
          <w:rFonts w:ascii="Times New Roman" w:hAnsi="Times New Roman"/>
          <w:b/>
          <w:i/>
          <w:sz w:val="28"/>
          <w:szCs w:val="28"/>
          <w:lang w:val="uk-UA"/>
        </w:rPr>
        <w:t xml:space="preserve">освітньої програми    </w:t>
      </w:r>
      <w:r w:rsidRPr="00420EC1">
        <w:rPr>
          <w:rFonts w:ascii="Times New Roman" w:hAnsi="Times New Roman"/>
          <w:sz w:val="28"/>
          <w:szCs w:val="28"/>
          <w:lang w:val="uk-UA"/>
        </w:rPr>
        <w:t>«Товарознавство і комерційна діяльність»</w:t>
      </w:r>
    </w:p>
    <w:p w:rsidR="00AA1C84" w:rsidRPr="00420EC1" w:rsidRDefault="00AA1C84" w:rsidP="00B0311D">
      <w:pPr>
        <w:spacing w:after="0" w:line="240" w:lineRule="auto"/>
        <w:jc w:val="both"/>
        <w:rPr>
          <w:rFonts w:ascii="Times New Roman" w:hAnsi="Times New Roman"/>
          <w:sz w:val="28"/>
          <w:szCs w:val="28"/>
          <w:lang w:val="uk-UA"/>
        </w:rPr>
      </w:pPr>
      <w:r w:rsidRPr="00420EC1">
        <w:rPr>
          <w:rFonts w:ascii="Times New Roman" w:hAnsi="Times New Roman"/>
          <w:b/>
          <w:i/>
          <w:sz w:val="28"/>
          <w:szCs w:val="28"/>
          <w:lang w:val="uk-UA"/>
        </w:rPr>
        <w:t xml:space="preserve">освітнього ступеню   </w:t>
      </w:r>
      <w:r w:rsidRPr="00420EC1">
        <w:rPr>
          <w:rFonts w:ascii="Times New Roman" w:hAnsi="Times New Roman"/>
          <w:sz w:val="28"/>
          <w:szCs w:val="28"/>
          <w:lang w:val="uk-UA"/>
        </w:rPr>
        <w:t>«магістр»</w:t>
      </w:r>
    </w:p>
    <w:p w:rsidR="00AA1C84" w:rsidRPr="00420EC1" w:rsidRDefault="00AA1C84" w:rsidP="00B0311D">
      <w:pPr>
        <w:shd w:val="clear" w:color="auto" w:fill="FFFFFF"/>
        <w:spacing w:after="0" w:line="240" w:lineRule="auto"/>
        <w:rPr>
          <w:rFonts w:ascii="Times New Roman" w:hAnsi="Times New Roman"/>
          <w:spacing w:val="-10"/>
          <w:sz w:val="28"/>
          <w:szCs w:val="28"/>
          <w:lang w:val="uk-UA"/>
        </w:rPr>
      </w:pPr>
    </w:p>
    <w:p w:rsidR="00AA1C84" w:rsidRPr="00420EC1" w:rsidRDefault="00AA1C84" w:rsidP="00B0311D">
      <w:pPr>
        <w:shd w:val="clear" w:color="auto" w:fill="FFFFFF"/>
        <w:spacing w:after="0" w:line="240" w:lineRule="auto"/>
        <w:rPr>
          <w:rFonts w:ascii="Times New Roman" w:hAnsi="Times New Roman"/>
          <w:spacing w:val="-10"/>
          <w:sz w:val="28"/>
          <w:szCs w:val="28"/>
          <w:lang w:val="uk-UA"/>
        </w:rPr>
      </w:pPr>
    </w:p>
    <w:p w:rsidR="00AA1C84" w:rsidRPr="00420EC1" w:rsidRDefault="00AA1C84" w:rsidP="00B0311D">
      <w:pPr>
        <w:shd w:val="clear" w:color="auto" w:fill="FFFFFF"/>
        <w:tabs>
          <w:tab w:val="left" w:pos="7513"/>
        </w:tabs>
        <w:spacing w:after="0" w:line="240" w:lineRule="auto"/>
        <w:ind w:left="6"/>
        <w:rPr>
          <w:rFonts w:ascii="Times New Roman" w:hAnsi="Times New Roman"/>
          <w:b/>
          <w:bCs/>
          <w:spacing w:val="-5"/>
          <w:sz w:val="28"/>
          <w:szCs w:val="28"/>
          <w:lang w:val="uk-UA"/>
        </w:rPr>
      </w:pPr>
      <w:r w:rsidRPr="00420EC1">
        <w:rPr>
          <w:rFonts w:ascii="Times New Roman" w:hAnsi="Times New Roman"/>
          <w:b/>
          <w:bCs/>
          <w:spacing w:val="-5"/>
          <w:sz w:val="28"/>
          <w:szCs w:val="28"/>
          <w:lang w:val="uk-UA"/>
        </w:rPr>
        <w:t xml:space="preserve">Виконавець роботи       </w:t>
      </w:r>
      <w:r>
        <w:rPr>
          <w:rFonts w:ascii="Times New Roman" w:hAnsi="Times New Roman"/>
          <w:b/>
          <w:sz w:val="28"/>
          <w:szCs w:val="28"/>
          <w:lang w:val="uk-UA"/>
        </w:rPr>
        <w:t xml:space="preserve">Сухно </w:t>
      </w:r>
      <w:r w:rsidRPr="00420EC1">
        <w:rPr>
          <w:rFonts w:ascii="Times New Roman" w:hAnsi="Times New Roman"/>
          <w:b/>
          <w:sz w:val="28"/>
          <w:szCs w:val="28"/>
          <w:lang w:val="uk-UA"/>
        </w:rPr>
        <w:t xml:space="preserve"> </w:t>
      </w:r>
      <w:r>
        <w:rPr>
          <w:rFonts w:ascii="Times New Roman" w:hAnsi="Times New Roman"/>
          <w:b/>
          <w:sz w:val="28"/>
          <w:szCs w:val="28"/>
          <w:lang w:val="uk-UA"/>
        </w:rPr>
        <w:t>Світлана Сергіївна</w:t>
      </w:r>
    </w:p>
    <w:p w:rsidR="00AA1C84" w:rsidRPr="00420EC1" w:rsidRDefault="00AA1C84" w:rsidP="00B0311D">
      <w:pPr>
        <w:shd w:val="clear" w:color="auto" w:fill="FFFFFF"/>
        <w:tabs>
          <w:tab w:val="left" w:pos="7513"/>
        </w:tabs>
        <w:spacing w:after="0" w:line="240" w:lineRule="auto"/>
        <w:ind w:left="2977"/>
        <w:rPr>
          <w:rFonts w:ascii="Times New Roman" w:hAnsi="Times New Roman"/>
          <w:b/>
          <w:bCs/>
          <w:spacing w:val="-5"/>
          <w:sz w:val="16"/>
          <w:szCs w:val="16"/>
          <w:lang w:val="uk-UA"/>
        </w:rPr>
      </w:pPr>
      <w:r>
        <w:rPr>
          <w:rFonts w:ascii="Times New Roman" w:hAnsi="Times New Roman"/>
          <w:spacing w:val="-8"/>
          <w:sz w:val="16"/>
          <w:szCs w:val="16"/>
          <w:lang w:val="uk-UA"/>
        </w:rPr>
        <w:t xml:space="preserve">                </w:t>
      </w:r>
      <w:r w:rsidRPr="00420EC1">
        <w:rPr>
          <w:rFonts w:ascii="Times New Roman" w:hAnsi="Times New Roman"/>
          <w:spacing w:val="-8"/>
          <w:sz w:val="16"/>
          <w:szCs w:val="16"/>
          <w:lang w:val="uk-UA"/>
        </w:rPr>
        <w:t>(прізвище, ім'я, по батькові)</w:t>
      </w:r>
    </w:p>
    <w:p w:rsidR="00AA1C84" w:rsidRPr="00420EC1" w:rsidRDefault="00AA1C84" w:rsidP="00B0311D">
      <w:pPr>
        <w:shd w:val="clear" w:color="auto" w:fill="FFFFFF"/>
        <w:tabs>
          <w:tab w:val="left" w:pos="7513"/>
        </w:tabs>
        <w:spacing w:after="0" w:line="240" w:lineRule="auto"/>
        <w:ind w:left="2892"/>
        <w:rPr>
          <w:rFonts w:ascii="Times New Roman" w:hAnsi="Times New Roman"/>
          <w:sz w:val="28"/>
          <w:szCs w:val="28"/>
          <w:lang w:val="uk-UA"/>
        </w:rPr>
      </w:pPr>
      <w:r w:rsidRPr="00420EC1">
        <w:rPr>
          <w:rFonts w:ascii="Times New Roman" w:hAnsi="Times New Roman"/>
          <w:b/>
          <w:bCs/>
          <w:spacing w:val="-5"/>
          <w:sz w:val="28"/>
          <w:szCs w:val="28"/>
          <w:lang w:val="uk-UA"/>
        </w:rPr>
        <w:t>____________________________</w:t>
      </w:r>
    </w:p>
    <w:p w:rsidR="00AA1C84" w:rsidRPr="00420EC1" w:rsidRDefault="00AA1C84" w:rsidP="00B0311D">
      <w:pPr>
        <w:shd w:val="clear" w:color="auto" w:fill="FFFFFF"/>
        <w:tabs>
          <w:tab w:val="left" w:pos="7513"/>
        </w:tabs>
        <w:spacing w:after="0" w:line="240" w:lineRule="auto"/>
        <w:ind w:left="2977"/>
        <w:rPr>
          <w:rFonts w:ascii="Times New Roman" w:hAnsi="Times New Roman"/>
          <w:spacing w:val="-8"/>
          <w:sz w:val="16"/>
          <w:szCs w:val="16"/>
          <w:lang w:val="uk-UA"/>
        </w:rPr>
      </w:pPr>
      <w:r>
        <w:rPr>
          <w:rFonts w:ascii="Times New Roman" w:hAnsi="Times New Roman"/>
          <w:spacing w:val="-8"/>
          <w:sz w:val="16"/>
          <w:szCs w:val="16"/>
          <w:lang w:val="uk-UA"/>
        </w:rPr>
        <w:t xml:space="preserve">                                     </w:t>
      </w:r>
      <w:r w:rsidRPr="00420EC1">
        <w:rPr>
          <w:rFonts w:ascii="Times New Roman" w:hAnsi="Times New Roman"/>
          <w:spacing w:val="-8"/>
          <w:sz w:val="16"/>
          <w:szCs w:val="16"/>
          <w:lang w:val="uk-UA"/>
        </w:rPr>
        <w:t>(підпис, дата)</w:t>
      </w:r>
    </w:p>
    <w:p w:rsidR="00AA1C84" w:rsidRPr="00420EC1" w:rsidRDefault="00AA1C84" w:rsidP="00B0311D">
      <w:pPr>
        <w:pStyle w:val="Heading1"/>
        <w:spacing w:before="0"/>
      </w:pPr>
    </w:p>
    <w:p w:rsidR="00AA1C84" w:rsidRPr="00420EC1" w:rsidRDefault="00AA1C84" w:rsidP="00B0311D">
      <w:pPr>
        <w:pStyle w:val="Heading1"/>
        <w:spacing w:before="0"/>
        <w:rPr>
          <w:sz w:val="28"/>
          <w:szCs w:val="28"/>
        </w:rPr>
      </w:pPr>
      <w:r w:rsidRPr="00420EC1">
        <w:rPr>
          <w:sz w:val="28"/>
          <w:szCs w:val="28"/>
        </w:rPr>
        <w:t xml:space="preserve">Науковий керівник     </w:t>
      </w:r>
      <w:r>
        <w:rPr>
          <w:sz w:val="28"/>
          <w:szCs w:val="28"/>
        </w:rPr>
        <w:t>доцент</w:t>
      </w:r>
      <w:r w:rsidRPr="00420EC1">
        <w:rPr>
          <w:sz w:val="28"/>
          <w:szCs w:val="28"/>
        </w:rPr>
        <w:t xml:space="preserve">, к.е.н. </w:t>
      </w:r>
      <w:r>
        <w:rPr>
          <w:sz w:val="28"/>
          <w:szCs w:val="28"/>
        </w:rPr>
        <w:t>Юрко</w:t>
      </w:r>
      <w:r w:rsidRPr="00420EC1">
        <w:rPr>
          <w:sz w:val="28"/>
          <w:szCs w:val="28"/>
        </w:rPr>
        <w:t xml:space="preserve"> </w:t>
      </w:r>
      <w:r>
        <w:rPr>
          <w:sz w:val="28"/>
          <w:szCs w:val="28"/>
        </w:rPr>
        <w:t>Ігор Вікторович</w:t>
      </w:r>
      <w:r w:rsidRPr="00420EC1">
        <w:rPr>
          <w:sz w:val="28"/>
          <w:szCs w:val="28"/>
        </w:rPr>
        <w:t xml:space="preserve"> </w:t>
      </w:r>
    </w:p>
    <w:p w:rsidR="00AA1C84" w:rsidRPr="00420EC1" w:rsidRDefault="00AA1C84" w:rsidP="00B0311D">
      <w:pPr>
        <w:shd w:val="clear" w:color="auto" w:fill="FFFFFF"/>
        <w:tabs>
          <w:tab w:val="left" w:pos="7513"/>
        </w:tabs>
        <w:spacing w:after="0" w:line="240" w:lineRule="auto"/>
        <w:ind w:left="2552"/>
        <w:rPr>
          <w:rFonts w:ascii="Times New Roman" w:hAnsi="Times New Roman"/>
          <w:spacing w:val="-8"/>
          <w:sz w:val="16"/>
          <w:szCs w:val="16"/>
          <w:lang w:val="uk-UA"/>
        </w:rPr>
      </w:pPr>
      <w:r w:rsidRPr="00420EC1">
        <w:rPr>
          <w:rFonts w:ascii="Times New Roman" w:hAnsi="Times New Roman"/>
          <w:spacing w:val="-8"/>
          <w:sz w:val="16"/>
          <w:szCs w:val="16"/>
          <w:lang w:val="uk-UA"/>
        </w:rPr>
        <w:t xml:space="preserve">          </w:t>
      </w:r>
      <w:r>
        <w:rPr>
          <w:rFonts w:ascii="Times New Roman" w:hAnsi="Times New Roman"/>
          <w:spacing w:val="-8"/>
          <w:sz w:val="16"/>
          <w:szCs w:val="16"/>
          <w:lang w:val="uk-UA"/>
        </w:rPr>
        <w:t xml:space="preserve">         </w:t>
      </w:r>
      <w:r w:rsidRPr="00420EC1">
        <w:rPr>
          <w:rFonts w:ascii="Times New Roman" w:hAnsi="Times New Roman"/>
          <w:spacing w:val="-8"/>
          <w:sz w:val="16"/>
          <w:szCs w:val="16"/>
          <w:lang w:val="uk-UA"/>
        </w:rPr>
        <w:t xml:space="preserve">  (науковий ступінь,  вчене звання, прізвище, ім'я, по батькові)</w:t>
      </w:r>
    </w:p>
    <w:p w:rsidR="00AA1C84" w:rsidRPr="00420EC1" w:rsidRDefault="00AA1C84" w:rsidP="00B0311D">
      <w:pPr>
        <w:shd w:val="clear" w:color="auto" w:fill="FFFFFF"/>
        <w:tabs>
          <w:tab w:val="left" w:pos="7513"/>
        </w:tabs>
        <w:spacing w:after="0" w:line="240" w:lineRule="auto"/>
        <w:ind w:left="2892"/>
        <w:rPr>
          <w:rFonts w:ascii="Times New Roman" w:hAnsi="Times New Roman"/>
          <w:sz w:val="28"/>
          <w:szCs w:val="28"/>
          <w:lang w:val="uk-UA"/>
        </w:rPr>
      </w:pPr>
      <w:r w:rsidRPr="00420EC1">
        <w:rPr>
          <w:rFonts w:ascii="Times New Roman" w:hAnsi="Times New Roman"/>
          <w:b/>
          <w:bCs/>
          <w:spacing w:val="-5"/>
          <w:sz w:val="28"/>
          <w:szCs w:val="28"/>
          <w:lang w:val="uk-UA"/>
        </w:rPr>
        <w:t>____________________________</w:t>
      </w:r>
    </w:p>
    <w:p w:rsidR="00AA1C84" w:rsidRPr="00420EC1" w:rsidRDefault="00AA1C84" w:rsidP="00B0311D">
      <w:pPr>
        <w:shd w:val="clear" w:color="auto" w:fill="FFFFFF"/>
        <w:tabs>
          <w:tab w:val="left" w:pos="7513"/>
        </w:tabs>
        <w:spacing w:after="0" w:line="240" w:lineRule="auto"/>
        <w:ind w:left="2977"/>
        <w:rPr>
          <w:rFonts w:ascii="Times New Roman" w:hAnsi="Times New Roman"/>
          <w:spacing w:val="-8"/>
          <w:sz w:val="16"/>
          <w:szCs w:val="16"/>
          <w:lang w:val="uk-UA"/>
        </w:rPr>
      </w:pPr>
      <w:r>
        <w:rPr>
          <w:rFonts w:ascii="Times New Roman" w:hAnsi="Times New Roman"/>
          <w:spacing w:val="-8"/>
          <w:sz w:val="16"/>
          <w:szCs w:val="16"/>
          <w:lang w:val="uk-UA"/>
        </w:rPr>
        <w:t xml:space="preserve">                                         </w:t>
      </w:r>
      <w:r w:rsidRPr="00420EC1">
        <w:rPr>
          <w:rFonts w:ascii="Times New Roman" w:hAnsi="Times New Roman"/>
          <w:spacing w:val="-8"/>
          <w:sz w:val="16"/>
          <w:szCs w:val="16"/>
          <w:lang w:val="uk-UA"/>
        </w:rPr>
        <w:t>(підпис, дата)</w:t>
      </w:r>
    </w:p>
    <w:p w:rsidR="00AA1C84" w:rsidRPr="00420EC1" w:rsidRDefault="00AA1C84" w:rsidP="00B0311D">
      <w:pPr>
        <w:shd w:val="clear" w:color="auto" w:fill="FFFFFF"/>
        <w:spacing w:after="0" w:line="240" w:lineRule="auto"/>
        <w:ind w:right="34"/>
        <w:jc w:val="both"/>
        <w:rPr>
          <w:rFonts w:ascii="Times New Roman" w:hAnsi="Times New Roman"/>
          <w:w w:val="84"/>
          <w:sz w:val="16"/>
          <w:szCs w:val="16"/>
          <w:lang w:val="uk-UA"/>
        </w:rPr>
      </w:pPr>
    </w:p>
    <w:p w:rsidR="00AA1C84" w:rsidRPr="00420EC1" w:rsidRDefault="00AA1C84" w:rsidP="00B0311D">
      <w:pPr>
        <w:spacing w:after="0" w:line="240" w:lineRule="auto"/>
        <w:jc w:val="center"/>
        <w:rPr>
          <w:rFonts w:ascii="Times New Roman" w:hAnsi="Times New Roman"/>
          <w:b/>
          <w:sz w:val="16"/>
          <w:szCs w:val="16"/>
          <w:lang w:val="uk-UA"/>
        </w:rPr>
      </w:pPr>
    </w:p>
    <w:p w:rsidR="00AA1C84" w:rsidRPr="00420EC1" w:rsidRDefault="00AA1C84" w:rsidP="00B0311D">
      <w:pPr>
        <w:spacing w:after="0" w:line="240" w:lineRule="auto"/>
        <w:jc w:val="center"/>
        <w:rPr>
          <w:rFonts w:ascii="Times New Roman" w:hAnsi="Times New Roman"/>
          <w:b/>
          <w:sz w:val="16"/>
          <w:szCs w:val="16"/>
          <w:lang w:val="uk-UA"/>
        </w:rPr>
      </w:pPr>
    </w:p>
    <w:p w:rsidR="00AA1C84" w:rsidRPr="00420EC1" w:rsidRDefault="00AA1C84" w:rsidP="00B0311D">
      <w:pPr>
        <w:spacing w:after="0" w:line="240" w:lineRule="auto"/>
        <w:jc w:val="center"/>
        <w:rPr>
          <w:rFonts w:ascii="Times New Roman" w:hAnsi="Times New Roman"/>
          <w:b/>
          <w:sz w:val="16"/>
          <w:szCs w:val="16"/>
          <w:lang w:val="uk-UA"/>
        </w:rPr>
      </w:pPr>
    </w:p>
    <w:p w:rsidR="00AA1C84" w:rsidRPr="00420EC1" w:rsidRDefault="00AA1C84" w:rsidP="00B0311D">
      <w:pPr>
        <w:spacing w:after="0" w:line="240" w:lineRule="auto"/>
        <w:jc w:val="center"/>
        <w:rPr>
          <w:rFonts w:ascii="Times New Roman" w:hAnsi="Times New Roman"/>
          <w:b/>
          <w:sz w:val="16"/>
          <w:szCs w:val="16"/>
          <w:lang w:val="uk-UA"/>
        </w:rPr>
      </w:pPr>
    </w:p>
    <w:p w:rsidR="00AA1C84" w:rsidRPr="00420EC1" w:rsidRDefault="00AA1C84" w:rsidP="00B0311D">
      <w:pPr>
        <w:spacing w:after="0" w:line="240" w:lineRule="auto"/>
        <w:jc w:val="center"/>
        <w:rPr>
          <w:rFonts w:ascii="Times New Roman" w:hAnsi="Times New Roman"/>
          <w:b/>
          <w:sz w:val="16"/>
          <w:szCs w:val="16"/>
          <w:lang w:val="uk-UA"/>
        </w:rPr>
      </w:pPr>
    </w:p>
    <w:p w:rsidR="00AA1C84" w:rsidRPr="004477F8" w:rsidRDefault="00AA1C84" w:rsidP="00B0311D">
      <w:pPr>
        <w:spacing w:after="0" w:line="240" w:lineRule="auto"/>
        <w:jc w:val="center"/>
        <w:rPr>
          <w:rFonts w:ascii="Times New Roman" w:hAnsi="Times New Roman"/>
          <w:b/>
          <w:caps/>
          <w:sz w:val="28"/>
          <w:szCs w:val="28"/>
        </w:rPr>
      </w:pPr>
      <w:r w:rsidRPr="00420EC1">
        <w:rPr>
          <w:rFonts w:ascii="Times New Roman" w:hAnsi="Times New Roman"/>
          <w:b/>
          <w:sz w:val="28"/>
          <w:szCs w:val="28"/>
          <w:lang w:val="uk-UA"/>
        </w:rPr>
        <w:t>ПОЛТАВА</w:t>
      </w:r>
      <w:r w:rsidRPr="00420EC1">
        <w:rPr>
          <w:rFonts w:ascii="Times New Roman" w:hAnsi="Times New Roman"/>
          <w:sz w:val="28"/>
          <w:szCs w:val="28"/>
          <w:lang w:val="uk-UA"/>
        </w:rPr>
        <w:t xml:space="preserve">  </w:t>
      </w:r>
      <w:r w:rsidRPr="00420EC1">
        <w:rPr>
          <w:rFonts w:ascii="Times New Roman" w:hAnsi="Times New Roman"/>
          <w:b/>
          <w:sz w:val="28"/>
          <w:szCs w:val="28"/>
          <w:lang w:val="uk-UA"/>
        </w:rPr>
        <w:t>2019</w:t>
      </w:r>
    </w:p>
    <w:p w:rsidR="00AA1C84" w:rsidRPr="00420EC1" w:rsidRDefault="00AA1C84" w:rsidP="007E100C">
      <w:pPr>
        <w:pStyle w:val="Title"/>
        <w:ind w:left="4678" w:hanging="142"/>
        <w:jc w:val="left"/>
        <w:rPr>
          <w:sz w:val="24"/>
        </w:rPr>
      </w:pPr>
      <w:r>
        <w:rPr>
          <w:szCs w:val="28"/>
        </w:rPr>
        <w:br w:type="page"/>
      </w:r>
      <w:r>
        <w:rPr>
          <w:noProof/>
          <w:lang w:val="en-US" w:eastAsia="en-US"/>
        </w:rPr>
        <w:pict>
          <v:rect id="_x0000_s1027" style="position:absolute;left:0;text-align:left;margin-left:469.75pt;margin-top:-29.75pt;width:20.25pt;height:21.85pt;z-index:251662848" strokecolor="white"/>
        </w:pict>
      </w:r>
      <w:r w:rsidRPr="00420EC1">
        <w:rPr>
          <w:sz w:val="24"/>
        </w:rPr>
        <w:t>ЗАТВЕРДЖЕНО</w:t>
      </w:r>
    </w:p>
    <w:p w:rsidR="00AA1C84" w:rsidRPr="00420EC1" w:rsidRDefault="00AA1C84" w:rsidP="00B0311D">
      <w:pPr>
        <w:pStyle w:val="Title"/>
        <w:ind w:left="4536"/>
        <w:jc w:val="both"/>
        <w:rPr>
          <w:b w:val="0"/>
          <w:i w:val="0"/>
          <w:sz w:val="24"/>
        </w:rPr>
      </w:pPr>
      <w:r w:rsidRPr="00420EC1">
        <w:rPr>
          <w:sz w:val="24"/>
        </w:rPr>
        <w:t>Наказ Вищого навчального закладу Укоопспілки «Полтавський університет економіки і торгівлі»</w:t>
      </w:r>
    </w:p>
    <w:p w:rsidR="00AA1C84" w:rsidRPr="00420EC1" w:rsidRDefault="00AA1C84" w:rsidP="00B0311D">
      <w:pPr>
        <w:pStyle w:val="Title"/>
        <w:ind w:left="4536"/>
        <w:jc w:val="both"/>
        <w:rPr>
          <w:b w:val="0"/>
          <w:i w:val="0"/>
          <w:sz w:val="24"/>
        </w:rPr>
      </w:pPr>
      <w:r>
        <w:rPr>
          <w:sz w:val="24"/>
        </w:rPr>
        <w:t>18 квітня 2019</w:t>
      </w:r>
      <w:r w:rsidRPr="00420EC1">
        <w:rPr>
          <w:sz w:val="24"/>
        </w:rPr>
        <w:t xml:space="preserve"> року № </w:t>
      </w:r>
      <w:r>
        <w:rPr>
          <w:sz w:val="24"/>
        </w:rPr>
        <w:t>88</w:t>
      </w:r>
      <w:r w:rsidRPr="00420EC1">
        <w:rPr>
          <w:sz w:val="24"/>
        </w:rPr>
        <w:t>-Н</w:t>
      </w:r>
    </w:p>
    <w:p w:rsidR="00AA1C84" w:rsidRPr="00420EC1" w:rsidRDefault="00AA1C84" w:rsidP="00B0311D">
      <w:pPr>
        <w:pStyle w:val="Title"/>
        <w:ind w:left="4536"/>
        <w:jc w:val="right"/>
        <w:rPr>
          <w:i w:val="0"/>
          <w:sz w:val="24"/>
        </w:rPr>
      </w:pPr>
      <w:r w:rsidRPr="00420EC1">
        <w:rPr>
          <w:sz w:val="24"/>
        </w:rPr>
        <w:t>Форма № П-4.05</w:t>
      </w:r>
    </w:p>
    <w:p w:rsidR="00AA1C84" w:rsidRPr="00420EC1" w:rsidRDefault="00AA1C84" w:rsidP="00B0311D">
      <w:pPr>
        <w:pStyle w:val="Title"/>
        <w:spacing w:line="228" w:lineRule="auto"/>
        <w:rPr>
          <w:sz w:val="24"/>
        </w:rPr>
      </w:pPr>
    </w:p>
    <w:p w:rsidR="00AA1C84" w:rsidRPr="00420EC1" w:rsidRDefault="00AA1C84" w:rsidP="00B0311D">
      <w:pPr>
        <w:pStyle w:val="Title"/>
        <w:spacing w:line="228" w:lineRule="auto"/>
        <w:rPr>
          <w:i w:val="0"/>
          <w:sz w:val="24"/>
        </w:rPr>
      </w:pPr>
      <w:r w:rsidRPr="00420EC1">
        <w:rPr>
          <w:sz w:val="24"/>
        </w:rPr>
        <w:t>ВИЩИЙ НАВЧАЛЬНИЙ ЗАКЛАД УКООПСПІЛКИ</w:t>
      </w:r>
    </w:p>
    <w:p w:rsidR="00AA1C84" w:rsidRPr="00420EC1" w:rsidRDefault="00AA1C84" w:rsidP="00B0311D">
      <w:pPr>
        <w:pStyle w:val="Title"/>
        <w:spacing w:line="228" w:lineRule="auto"/>
        <w:rPr>
          <w:i w:val="0"/>
          <w:sz w:val="24"/>
        </w:rPr>
      </w:pPr>
      <w:r w:rsidRPr="00420EC1">
        <w:rPr>
          <w:sz w:val="24"/>
        </w:rPr>
        <w:t>«ПОЛТАВСЬКИЙ УНІВЕРСИТЕТ ЕКОНОМІКИ І ТОРГІВЛІ»</w:t>
      </w:r>
    </w:p>
    <w:p w:rsidR="00AA1C84" w:rsidRPr="00420EC1" w:rsidRDefault="00AA1C84" w:rsidP="00B0311D">
      <w:pPr>
        <w:shd w:val="clear" w:color="auto" w:fill="FFFFFF"/>
        <w:ind w:right="1306"/>
        <w:jc w:val="center"/>
        <w:rPr>
          <w:rFonts w:ascii="Times New Roman" w:hAnsi="Times New Roman"/>
          <w:b/>
          <w:bCs/>
          <w:spacing w:val="-7"/>
          <w:sz w:val="28"/>
          <w:szCs w:val="28"/>
          <w:lang w:val="uk-UA"/>
        </w:rPr>
      </w:pPr>
      <w:r w:rsidRPr="00420EC1">
        <w:rPr>
          <w:rFonts w:ascii="Times New Roman" w:hAnsi="Times New Roman"/>
          <w:b/>
          <w:bCs/>
          <w:spacing w:val="-7"/>
          <w:sz w:val="28"/>
          <w:szCs w:val="28"/>
          <w:lang w:val="uk-UA"/>
        </w:rPr>
        <w:t xml:space="preserve">                          </w:t>
      </w:r>
    </w:p>
    <w:p w:rsidR="00AA1C84" w:rsidRPr="00420EC1" w:rsidRDefault="00AA1C84" w:rsidP="00B0311D">
      <w:pPr>
        <w:shd w:val="clear" w:color="auto" w:fill="FFFFFF"/>
        <w:ind w:right="1306"/>
        <w:jc w:val="center"/>
        <w:rPr>
          <w:rFonts w:ascii="Times New Roman" w:hAnsi="Times New Roman"/>
          <w:b/>
          <w:bCs/>
          <w:spacing w:val="-7"/>
          <w:sz w:val="28"/>
          <w:szCs w:val="28"/>
          <w:lang w:val="uk-UA"/>
        </w:rPr>
      </w:pPr>
      <w:r w:rsidRPr="00420EC1">
        <w:rPr>
          <w:rFonts w:ascii="Times New Roman" w:hAnsi="Times New Roman"/>
          <w:b/>
          <w:bCs/>
          <w:spacing w:val="-7"/>
          <w:sz w:val="28"/>
          <w:szCs w:val="28"/>
          <w:lang w:val="uk-UA"/>
        </w:rPr>
        <w:t xml:space="preserve">      </w:t>
      </w:r>
    </w:p>
    <w:p w:rsidR="00AA1C84" w:rsidRPr="00420EC1" w:rsidRDefault="00AA1C84" w:rsidP="00B0311D">
      <w:pPr>
        <w:shd w:val="clear" w:color="auto" w:fill="FFFFFF"/>
        <w:spacing w:after="0" w:line="240" w:lineRule="auto"/>
        <w:ind w:right="1306"/>
        <w:jc w:val="center"/>
        <w:rPr>
          <w:rFonts w:ascii="Times New Roman" w:hAnsi="Times New Roman"/>
          <w:b/>
          <w:bCs/>
          <w:spacing w:val="-7"/>
          <w:sz w:val="28"/>
          <w:szCs w:val="28"/>
          <w:lang w:val="uk-UA"/>
        </w:rPr>
      </w:pPr>
      <w:r w:rsidRPr="00420EC1">
        <w:rPr>
          <w:rFonts w:ascii="Times New Roman" w:hAnsi="Times New Roman"/>
          <w:b/>
          <w:bCs/>
          <w:spacing w:val="-7"/>
          <w:sz w:val="28"/>
          <w:szCs w:val="28"/>
          <w:lang w:val="uk-UA"/>
        </w:rPr>
        <w:t xml:space="preserve">                                       ЗАТВЕРДЖУЮ</w:t>
      </w:r>
    </w:p>
    <w:p w:rsidR="00AA1C84" w:rsidRPr="00420EC1" w:rsidRDefault="00AA1C84" w:rsidP="00B0311D">
      <w:pPr>
        <w:shd w:val="clear" w:color="auto" w:fill="FFFFFF"/>
        <w:spacing w:after="0" w:line="240" w:lineRule="auto"/>
        <w:ind w:right="-2"/>
        <w:jc w:val="center"/>
        <w:rPr>
          <w:rFonts w:ascii="Times New Roman" w:hAnsi="Times New Roman"/>
          <w:b/>
          <w:bCs/>
          <w:w w:val="105"/>
          <w:sz w:val="28"/>
          <w:szCs w:val="28"/>
          <w:u w:val="single"/>
          <w:lang w:val="uk-UA"/>
        </w:rPr>
      </w:pPr>
      <w:r w:rsidRPr="00420EC1">
        <w:rPr>
          <w:rFonts w:ascii="Times New Roman" w:hAnsi="Times New Roman"/>
          <w:b/>
          <w:bCs/>
          <w:w w:val="105"/>
          <w:sz w:val="28"/>
          <w:szCs w:val="28"/>
          <w:lang w:val="uk-UA"/>
        </w:rPr>
        <w:t xml:space="preserve">                                                       Завідувач кафедри________________</w:t>
      </w:r>
    </w:p>
    <w:p w:rsidR="00AA1C84" w:rsidRPr="00420EC1" w:rsidRDefault="00AA1C84" w:rsidP="00B0311D">
      <w:pPr>
        <w:shd w:val="clear" w:color="auto" w:fill="FFFFFF"/>
        <w:tabs>
          <w:tab w:val="left" w:pos="7230"/>
        </w:tabs>
        <w:spacing w:after="0" w:line="240" w:lineRule="auto"/>
        <w:ind w:left="11"/>
        <w:rPr>
          <w:rFonts w:ascii="Times New Roman" w:hAnsi="Times New Roman"/>
          <w:sz w:val="16"/>
          <w:szCs w:val="16"/>
          <w:lang w:val="uk-UA"/>
        </w:rPr>
      </w:pPr>
      <w:r w:rsidRPr="00420EC1">
        <w:rPr>
          <w:rFonts w:ascii="Times New Roman" w:hAnsi="Times New Roman"/>
          <w:bCs/>
          <w:w w:val="105"/>
          <w:sz w:val="28"/>
          <w:szCs w:val="28"/>
          <w:lang w:val="uk-UA"/>
        </w:rPr>
        <w:t xml:space="preserve">                                                                                             </w:t>
      </w:r>
      <w:r>
        <w:rPr>
          <w:rFonts w:ascii="Times New Roman" w:hAnsi="Times New Roman"/>
          <w:bCs/>
          <w:w w:val="105"/>
          <w:sz w:val="28"/>
          <w:szCs w:val="28"/>
          <w:lang w:val="uk-UA"/>
        </w:rPr>
        <w:t xml:space="preserve">   </w:t>
      </w:r>
      <w:r w:rsidRPr="00420EC1">
        <w:rPr>
          <w:rFonts w:ascii="Times New Roman" w:hAnsi="Times New Roman"/>
          <w:bCs/>
          <w:w w:val="105"/>
          <w:sz w:val="28"/>
          <w:szCs w:val="28"/>
          <w:lang w:val="uk-UA"/>
        </w:rPr>
        <w:t xml:space="preserve"> </w:t>
      </w:r>
      <w:r w:rsidRPr="00420EC1">
        <w:rPr>
          <w:rFonts w:ascii="Times New Roman" w:hAnsi="Times New Roman"/>
          <w:sz w:val="16"/>
          <w:szCs w:val="16"/>
          <w:lang w:val="uk-UA"/>
        </w:rPr>
        <w:t>(підпис, ініціали та прізвище)</w:t>
      </w:r>
    </w:p>
    <w:p w:rsidR="00AA1C84" w:rsidRPr="00420EC1" w:rsidRDefault="00AA1C84" w:rsidP="00B0311D">
      <w:pPr>
        <w:shd w:val="clear" w:color="auto" w:fill="FFFFFF"/>
        <w:tabs>
          <w:tab w:val="left" w:pos="7797"/>
        </w:tabs>
        <w:spacing w:after="0" w:line="240" w:lineRule="auto"/>
        <w:ind w:right="346"/>
        <w:jc w:val="center"/>
        <w:rPr>
          <w:rFonts w:ascii="Times New Roman" w:hAnsi="Times New Roman"/>
          <w:bCs/>
          <w:w w:val="102"/>
          <w:sz w:val="28"/>
          <w:szCs w:val="28"/>
          <w:lang w:val="uk-UA"/>
        </w:rPr>
      </w:pPr>
      <w:r w:rsidRPr="00420EC1">
        <w:rPr>
          <w:rFonts w:ascii="Times New Roman" w:hAnsi="Times New Roman"/>
          <w:b/>
          <w:bCs/>
          <w:w w:val="102"/>
          <w:sz w:val="28"/>
          <w:szCs w:val="28"/>
          <w:lang w:val="uk-UA"/>
        </w:rPr>
        <w:t xml:space="preserve">                                                        «_____» ________________</w:t>
      </w:r>
      <w:r w:rsidRPr="00420EC1">
        <w:rPr>
          <w:rFonts w:ascii="Times New Roman" w:hAnsi="Times New Roman"/>
          <w:bCs/>
          <w:w w:val="102"/>
          <w:sz w:val="28"/>
          <w:szCs w:val="28"/>
          <w:lang w:val="uk-UA"/>
        </w:rPr>
        <w:t>2019 р.</w:t>
      </w:r>
    </w:p>
    <w:p w:rsidR="00AA1C84" w:rsidRPr="00420EC1" w:rsidRDefault="00AA1C84" w:rsidP="00B0311D">
      <w:pPr>
        <w:shd w:val="clear" w:color="auto" w:fill="FFFFFF"/>
        <w:tabs>
          <w:tab w:val="left" w:pos="8184"/>
        </w:tabs>
        <w:spacing w:after="0" w:line="240" w:lineRule="auto"/>
        <w:jc w:val="center"/>
        <w:rPr>
          <w:rFonts w:ascii="Times New Roman" w:hAnsi="Times New Roman"/>
          <w:b/>
          <w:bCs/>
          <w:i/>
          <w:iCs/>
          <w:spacing w:val="-6"/>
          <w:sz w:val="28"/>
          <w:szCs w:val="28"/>
          <w:lang w:val="uk-UA"/>
        </w:rPr>
      </w:pPr>
    </w:p>
    <w:p w:rsidR="00AA1C84" w:rsidRPr="00420EC1" w:rsidRDefault="00AA1C84" w:rsidP="00B0311D">
      <w:pPr>
        <w:shd w:val="clear" w:color="auto" w:fill="FFFFFF"/>
        <w:tabs>
          <w:tab w:val="left" w:pos="8184"/>
        </w:tabs>
        <w:spacing w:after="0" w:line="240" w:lineRule="auto"/>
        <w:jc w:val="center"/>
        <w:rPr>
          <w:rFonts w:ascii="Times New Roman" w:hAnsi="Times New Roman"/>
          <w:b/>
          <w:bCs/>
          <w:i/>
          <w:iCs/>
          <w:spacing w:val="-6"/>
          <w:sz w:val="28"/>
          <w:szCs w:val="28"/>
          <w:lang w:val="uk-UA"/>
        </w:rPr>
      </w:pPr>
    </w:p>
    <w:p w:rsidR="00AA1C84" w:rsidRDefault="00AA1C84" w:rsidP="00B0311D">
      <w:pPr>
        <w:shd w:val="clear" w:color="auto" w:fill="FFFFFF"/>
        <w:tabs>
          <w:tab w:val="left" w:pos="8184"/>
        </w:tabs>
        <w:spacing w:after="0" w:line="240" w:lineRule="auto"/>
        <w:jc w:val="center"/>
        <w:rPr>
          <w:rFonts w:ascii="Times New Roman" w:hAnsi="Times New Roman"/>
          <w:b/>
          <w:bCs/>
          <w:iCs/>
          <w:spacing w:val="-6"/>
          <w:sz w:val="28"/>
          <w:szCs w:val="28"/>
          <w:lang w:val="uk-UA"/>
        </w:rPr>
      </w:pPr>
    </w:p>
    <w:p w:rsidR="00AA1C84" w:rsidRPr="00420EC1" w:rsidRDefault="00AA1C84" w:rsidP="00B0311D">
      <w:pPr>
        <w:shd w:val="clear" w:color="auto" w:fill="FFFFFF"/>
        <w:tabs>
          <w:tab w:val="left" w:pos="8184"/>
        </w:tabs>
        <w:spacing w:after="0" w:line="240" w:lineRule="auto"/>
        <w:jc w:val="center"/>
        <w:rPr>
          <w:rFonts w:ascii="Times New Roman" w:hAnsi="Times New Roman"/>
          <w:b/>
          <w:bCs/>
          <w:iCs/>
          <w:spacing w:val="-6"/>
          <w:sz w:val="28"/>
          <w:szCs w:val="28"/>
          <w:lang w:val="uk-UA"/>
        </w:rPr>
      </w:pPr>
      <w:r w:rsidRPr="00420EC1">
        <w:rPr>
          <w:rFonts w:ascii="Times New Roman" w:hAnsi="Times New Roman"/>
          <w:b/>
          <w:bCs/>
          <w:iCs/>
          <w:spacing w:val="-6"/>
          <w:sz w:val="28"/>
          <w:szCs w:val="28"/>
          <w:lang w:val="uk-UA"/>
        </w:rPr>
        <w:t xml:space="preserve">ЗАВДАННЯ ТА КАЛЕНДАРНИЙ ГРАФІК </w:t>
      </w:r>
    </w:p>
    <w:p w:rsidR="00AA1C84" w:rsidRPr="00420EC1" w:rsidRDefault="00AA1C84" w:rsidP="00B0311D">
      <w:pPr>
        <w:shd w:val="clear" w:color="auto" w:fill="FFFFFF"/>
        <w:tabs>
          <w:tab w:val="left" w:pos="8184"/>
        </w:tabs>
        <w:spacing w:after="0" w:line="240" w:lineRule="auto"/>
        <w:jc w:val="center"/>
        <w:rPr>
          <w:rFonts w:ascii="Times New Roman" w:hAnsi="Times New Roman"/>
          <w:sz w:val="28"/>
          <w:szCs w:val="28"/>
          <w:lang w:val="uk-UA"/>
        </w:rPr>
      </w:pPr>
      <w:r w:rsidRPr="00420EC1">
        <w:rPr>
          <w:rFonts w:ascii="Times New Roman" w:hAnsi="Times New Roman"/>
          <w:b/>
          <w:bCs/>
          <w:iCs/>
          <w:spacing w:val="-3"/>
          <w:sz w:val="28"/>
          <w:szCs w:val="28"/>
          <w:lang w:val="uk-UA"/>
        </w:rPr>
        <w:t xml:space="preserve">ВИКОНАННЯ ДИПЛОМНОЇ РОБОТИ </w:t>
      </w:r>
    </w:p>
    <w:p w:rsidR="00AA1C84" w:rsidRDefault="00AA1C84" w:rsidP="00B0311D">
      <w:pPr>
        <w:jc w:val="center"/>
      </w:pPr>
      <w:r w:rsidRPr="00420EC1">
        <w:rPr>
          <w:rFonts w:ascii="Times New Roman" w:hAnsi="Times New Roman"/>
          <w:bCs/>
          <w:iCs/>
          <w:sz w:val="28"/>
          <w:szCs w:val="28"/>
          <w:lang w:val="uk-UA"/>
        </w:rPr>
        <w:t>на тему:</w:t>
      </w:r>
      <w:r w:rsidRPr="00420EC1">
        <w:rPr>
          <w:rFonts w:ascii="Times New Roman" w:hAnsi="Times New Roman"/>
          <w:b/>
          <w:bCs/>
          <w:i/>
          <w:iCs/>
          <w:w w:val="90"/>
          <w:sz w:val="28"/>
          <w:szCs w:val="28"/>
          <w:lang w:val="uk-UA"/>
        </w:rPr>
        <w:t xml:space="preserve"> </w:t>
      </w:r>
      <w:r w:rsidRPr="00F96468">
        <w:rPr>
          <w:rFonts w:ascii="Times New Roman" w:hAnsi="Times New Roman"/>
          <w:b/>
          <w:sz w:val="28"/>
          <w:szCs w:val="28"/>
          <w:lang w:val="uk-UA"/>
        </w:rPr>
        <w:t>«</w:t>
      </w:r>
      <w:r w:rsidRPr="00F96468">
        <w:rPr>
          <w:rFonts w:ascii="Times New Roman" w:hAnsi="Times New Roman"/>
          <w:b/>
          <w:sz w:val="28"/>
          <w:szCs w:val="17"/>
          <w:shd w:val="clear" w:color="auto" w:fill="FFFFFF"/>
          <w:lang w:val="uk-UA"/>
        </w:rPr>
        <w:t>О</w:t>
      </w:r>
      <w:r>
        <w:rPr>
          <w:rFonts w:ascii="Times New Roman" w:hAnsi="Times New Roman"/>
          <w:b/>
          <w:sz w:val="28"/>
          <w:szCs w:val="17"/>
          <w:shd w:val="clear" w:color="auto" w:fill="FFFFFF"/>
          <w:lang w:val="uk-UA"/>
        </w:rPr>
        <w:t>рганізація</w:t>
      </w:r>
      <w:r w:rsidRPr="00F96468">
        <w:rPr>
          <w:rFonts w:ascii="Times New Roman" w:hAnsi="Times New Roman"/>
          <w:b/>
          <w:sz w:val="28"/>
          <w:szCs w:val="17"/>
          <w:shd w:val="clear" w:color="auto" w:fill="FFFFFF"/>
          <w:lang w:val="uk-UA"/>
        </w:rPr>
        <w:t xml:space="preserve"> </w:t>
      </w:r>
      <w:r>
        <w:rPr>
          <w:rFonts w:ascii="Times New Roman" w:hAnsi="Times New Roman"/>
          <w:b/>
          <w:sz w:val="28"/>
          <w:szCs w:val="17"/>
          <w:shd w:val="clear" w:color="auto" w:fill="FFFFFF"/>
          <w:lang w:val="uk-UA"/>
        </w:rPr>
        <w:t>комерційної</w:t>
      </w:r>
      <w:r w:rsidRPr="00F96468">
        <w:rPr>
          <w:rFonts w:ascii="Times New Roman" w:hAnsi="Times New Roman"/>
          <w:b/>
          <w:sz w:val="28"/>
          <w:szCs w:val="17"/>
          <w:shd w:val="clear" w:color="auto" w:fill="FFFFFF"/>
          <w:lang w:val="uk-UA"/>
        </w:rPr>
        <w:t xml:space="preserve"> </w:t>
      </w:r>
      <w:r>
        <w:rPr>
          <w:rFonts w:ascii="Times New Roman" w:hAnsi="Times New Roman"/>
          <w:b/>
          <w:sz w:val="28"/>
          <w:szCs w:val="17"/>
          <w:shd w:val="clear" w:color="auto" w:fill="FFFFFF"/>
          <w:lang w:val="uk-UA"/>
        </w:rPr>
        <w:t>діяльності</w:t>
      </w:r>
      <w:r w:rsidRPr="00F96468">
        <w:rPr>
          <w:rFonts w:ascii="Times New Roman" w:hAnsi="Times New Roman"/>
          <w:b/>
          <w:sz w:val="28"/>
          <w:szCs w:val="17"/>
          <w:shd w:val="clear" w:color="auto" w:fill="FFFFFF"/>
          <w:lang w:val="uk-UA"/>
        </w:rPr>
        <w:t xml:space="preserve"> </w:t>
      </w:r>
      <w:r>
        <w:rPr>
          <w:rFonts w:ascii="Times New Roman" w:hAnsi="Times New Roman"/>
          <w:b/>
          <w:sz w:val="28"/>
          <w:szCs w:val="17"/>
          <w:shd w:val="clear" w:color="auto" w:fill="FFFFFF"/>
          <w:lang w:val="uk-UA"/>
        </w:rPr>
        <w:t>підприємства на ринку сільськогосподарської продукції</w:t>
      </w:r>
      <w:r w:rsidRPr="00F96468">
        <w:rPr>
          <w:rFonts w:ascii="Times New Roman" w:hAnsi="Times New Roman"/>
          <w:b/>
          <w:sz w:val="28"/>
          <w:szCs w:val="28"/>
          <w:lang w:val="uk-UA"/>
        </w:rPr>
        <w:t>»</w:t>
      </w:r>
    </w:p>
    <w:p w:rsidR="00AA1C84" w:rsidRPr="00420EC1" w:rsidRDefault="00AA1C84" w:rsidP="00B0311D">
      <w:pPr>
        <w:spacing w:after="0" w:line="240" w:lineRule="auto"/>
        <w:jc w:val="center"/>
        <w:rPr>
          <w:rFonts w:ascii="Times New Roman" w:hAnsi="Times New Roman"/>
          <w:b/>
          <w:sz w:val="28"/>
          <w:szCs w:val="28"/>
          <w:lang w:val="uk-UA"/>
        </w:rPr>
      </w:pPr>
    </w:p>
    <w:p w:rsidR="00AA1C84" w:rsidRPr="00420EC1" w:rsidRDefault="00AA1C84" w:rsidP="00B0311D">
      <w:pPr>
        <w:shd w:val="clear" w:color="auto" w:fill="FFFFFF"/>
        <w:spacing w:after="0" w:line="240" w:lineRule="auto"/>
        <w:jc w:val="both"/>
        <w:rPr>
          <w:rFonts w:ascii="Times New Roman" w:hAnsi="Times New Roman"/>
          <w:b/>
          <w:bCs/>
          <w:iCs/>
          <w:sz w:val="28"/>
          <w:szCs w:val="28"/>
          <w:lang w:val="uk-UA"/>
        </w:rPr>
      </w:pPr>
    </w:p>
    <w:p w:rsidR="00AA1C84" w:rsidRPr="00420EC1" w:rsidRDefault="00AA1C84" w:rsidP="00B0311D">
      <w:pPr>
        <w:shd w:val="clear" w:color="auto" w:fill="FFFFFF"/>
        <w:spacing w:after="0" w:line="240" w:lineRule="auto"/>
        <w:jc w:val="both"/>
        <w:rPr>
          <w:rFonts w:ascii="Times New Roman" w:hAnsi="Times New Roman"/>
          <w:b/>
          <w:bCs/>
          <w:iCs/>
          <w:sz w:val="28"/>
          <w:szCs w:val="28"/>
          <w:lang w:val="uk-UA"/>
        </w:rPr>
      </w:pPr>
      <w:r w:rsidRPr="00420EC1">
        <w:rPr>
          <w:rFonts w:ascii="Times New Roman" w:hAnsi="Times New Roman"/>
          <w:b/>
          <w:bCs/>
          <w:iCs/>
          <w:sz w:val="28"/>
          <w:szCs w:val="28"/>
          <w:lang w:val="uk-UA"/>
        </w:rPr>
        <w:t>Студент</w:t>
      </w:r>
      <w:r>
        <w:rPr>
          <w:rFonts w:ascii="Times New Roman" w:hAnsi="Times New Roman"/>
          <w:b/>
          <w:bCs/>
          <w:iCs/>
          <w:sz w:val="28"/>
          <w:szCs w:val="28"/>
          <w:lang w:val="uk-UA"/>
        </w:rPr>
        <w:t>к</w:t>
      </w:r>
      <w:r w:rsidRPr="00420EC1">
        <w:rPr>
          <w:rFonts w:ascii="Times New Roman" w:hAnsi="Times New Roman"/>
          <w:b/>
          <w:bCs/>
          <w:iCs/>
          <w:sz w:val="28"/>
          <w:szCs w:val="28"/>
          <w:lang w:val="uk-UA"/>
        </w:rPr>
        <w:t xml:space="preserve">а: </w:t>
      </w:r>
    </w:p>
    <w:p w:rsidR="00AA1C84" w:rsidRPr="00420EC1" w:rsidRDefault="00AA1C84" w:rsidP="00B0311D">
      <w:pPr>
        <w:shd w:val="clear" w:color="auto" w:fill="FFFFFF"/>
        <w:spacing w:after="0" w:line="240" w:lineRule="auto"/>
        <w:jc w:val="both"/>
        <w:rPr>
          <w:rFonts w:ascii="Times New Roman" w:hAnsi="Times New Roman"/>
          <w:sz w:val="28"/>
          <w:szCs w:val="28"/>
          <w:lang w:val="uk-UA"/>
        </w:rPr>
      </w:pPr>
      <w:r w:rsidRPr="00420EC1">
        <w:rPr>
          <w:rFonts w:ascii="Times New Roman" w:hAnsi="Times New Roman"/>
          <w:sz w:val="28"/>
          <w:szCs w:val="28"/>
          <w:lang w:val="uk-UA"/>
        </w:rPr>
        <w:t xml:space="preserve">зі спеціальності:      </w:t>
      </w:r>
      <w:r w:rsidRPr="00420EC1">
        <w:rPr>
          <w:rFonts w:ascii="Times New Roman" w:hAnsi="Times New Roman"/>
          <w:sz w:val="28"/>
          <w:szCs w:val="28"/>
          <w:u w:val="single"/>
          <w:lang w:val="uk-UA"/>
        </w:rPr>
        <w:t>076 «Підприємництво, торгівля та біржова діяльність»</w:t>
      </w:r>
    </w:p>
    <w:p w:rsidR="00AA1C84" w:rsidRPr="00420EC1" w:rsidRDefault="00AA1C84" w:rsidP="00B0311D">
      <w:pPr>
        <w:shd w:val="clear" w:color="auto" w:fill="FFFFFF"/>
        <w:spacing w:after="0" w:line="240" w:lineRule="auto"/>
        <w:jc w:val="both"/>
        <w:rPr>
          <w:rFonts w:ascii="Times New Roman" w:hAnsi="Times New Roman"/>
          <w:sz w:val="28"/>
          <w:szCs w:val="28"/>
          <w:u w:val="single"/>
          <w:lang w:val="uk-UA"/>
        </w:rPr>
      </w:pPr>
      <w:r w:rsidRPr="00420EC1">
        <w:rPr>
          <w:rFonts w:ascii="Times New Roman" w:hAnsi="Times New Roman"/>
          <w:sz w:val="28"/>
          <w:szCs w:val="28"/>
          <w:lang w:val="uk-UA"/>
        </w:rPr>
        <w:t>освітньої програми:</w:t>
      </w:r>
      <w:r w:rsidRPr="00420EC1">
        <w:rPr>
          <w:rFonts w:ascii="Times New Roman" w:hAnsi="Times New Roman"/>
          <w:sz w:val="28"/>
          <w:szCs w:val="28"/>
          <w:u w:val="single"/>
          <w:lang w:val="uk-UA"/>
        </w:rPr>
        <w:t xml:space="preserve"> «Товарознавство і комерційна діяльність»</w:t>
      </w:r>
      <w:r w:rsidRPr="00420EC1">
        <w:rPr>
          <w:rFonts w:ascii="Times New Roman" w:hAnsi="Times New Roman"/>
          <w:sz w:val="28"/>
          <w:szCs w:val="28"/>
          <w:lang w:val="uk-UA"/>
        </w:rPr>
        <w:t>_______</w:t>
      </w:r>
      <w:r w:rsidRPr="00420EC1">
        <w:rPr>
          <w:rFonts w:ascii="Times New Roman" w:hAnsi="Times New Roman"/>
          <w:sz w:val="28"/>
          <w:szCs w:val="28"/>
          <w:u w:val="single"/>
          <w:lang w:val="uk-UA"/>
        </w:rPr>
        <w:t xml:space="preserve">                      </w:t>
      </w:r>
    </w:p>
    <w:p w:rsidR="00AA1C84" w:rsidRPr="00420EC1" w:rsidRDefault="00AA1C84" w:rsidP="00B0311D">
      <w:pPr>
        <w:shd w:val="clear" w:color="auto" w:fill="FFFFFF"/>
        <w:spacing w:after="0" w:line="240" w:lineRule="auto"/>
        <w:jc w:val="both"/>
        <w:rPr>
          <w:rFonts w:ascii="Times New Roman" w:hAnsi="Times New Roman"/>
          <w:sz w:val="28"/>
          <w:szCs w:val="28"/>
          <w:lang w:val="uk-UA"/>
        </w:rPr>
      </w:pPr>
      <w:r w:rsidRPr="00420EC1">
        <w:rPr>
          <w:rFonts w:ascii="Times New Roman" w:hAnsi="Times New Roman"/>
          <w:sz w:val="28"/>
          <w:szCs w:val="28"/>
          <w:lang w:val="uk-UA"/>
        </w:rPr>
        <w:t>освітнього ступеню:</w:t>
      </w:r>
      <w:r w:rsidRPr="00420EC1">
        <w:rPr>
          <w:rFonts w:ascii="Times New Roman" w:hAnsi="Times New Roman"/>
          <w:sz w:val="28"/>
          <w:szCs w:val="28"/>
          <w:u w:val="single"/>
          <w:lang w:val="uk-UA"/>
        </w:rPr>
        <w:t xml:space="preserve">   магістр</w:t>
      </w:r>
      <w:r w:rsidRPr="00420EC1">
        <w:rPr>
          <w:rFonts w:ascii="Times New Roman" w:hAnsi="Times New Roman"/>
          <w:sz w:val="28"/>
          <w:szCs w:val="28"/>
          <w:lang w:val="uk-UA"/>
        </w:rPr>
        <w:t>___________________________________</w:t>
      </w:r>
    </w:p>
    <w:p w:rsidR="00AA1C84" w:rsidRPr="00420EC1" w:rsidRDefault="00AA1C84" w:rsidP="00B0311D">
      <w:pPr>
        <w:shd w:val="clear" w:color="auto" w:fill="FFFFFF"/>
        <w:spacing w:after="0" w:line="240" w:lineRule="auto"/>
        <w:jc w:val="both"/>
        <w:rPr>
          <w:rFonts w:ascii="Times New Roman" w:hAnsi="Times New Roman"/>
          <w:bCs/>
          <w:iCs/>
          <w:sz w:val="28"/>
          <w:szCs w:val="28"/>
          <w:lang w:val="uk-UA"/>
        </w:rPr>
      </w:pPr>
    </w:p>
    <w:p w:rsidR="00AA1C84" w:rsidRPr="00420EC1" w:rsidRDefault="00AA1C84" w:rsidP="00B0311D">
      <w:pPr>
        <w:shd w:val="clear" w:color="auto" w:fill="FFFFFF"/>
        <w:spacing w:after="0" w:line="240" w:lineRule="auto"/>
        <w:jc w:val="both"/>
        <w:rPr>
          <w:rFonts w:ascii="Times New Roman" w:hAnsi="Times New Roman"/>
          <w:bCs/>
          <w:iCs/>
          <w:sz w:val="28"/>
          <w:szCs w:val="28"/>
          <w:lang w:val="uk-UA"/>
        </w:rPr>
      </w:pPr>
    </w:p>
    <w:p w:rsidR="00AA1C84" w:rsidRPr="00420EC1" w:rsidRDefault="00AA1C84" w:rsidP="00B0311D">
      <w:pPr>
        <w:shd w:val="clear" w:color="auto" w:fill="FFFFFF"/>
        <w:tabs>
          <w:tab w:val="left" w:pos="7513"/>
        </w:tabs>
        <w:spacing w:after="0" w:line="240" w:lineRule="auto"/>
        <w:rPr>
          <w:rFonts w:ascii="Times New Roman" w:hAnsi="Times New Roman"/>
          <w:b/>
          <w:bCs/>
          <w:spacing w:val="-5"/>
          <w:sz w:val="16"/>
          <w:szCs w:val="16"/>
          <w:u w:val="single"/>
          <w:lang w:val="uk-UA"/>
        </w:rPr>
      </w:pPr>
      <w:r w:rsidRPr="00420EC1">
        <w:rPr>
          <w:rFonts w:ascii="Times New Roman" w:hAnsi="Times New Roman"/>
          <w:b/>
          <w:bCs/>
          <w:iCs/>
          <w:sz w:val="28"/>
          <w:szCs w:val="28"/>
          <w:lang w:val="uk-UA"/>
        </w:rPr>
        <w:t xml:space="preserve">Прізвище, ім'я, по батькові     </w:t>
      </w:r>
      <w:r>
        <w:rPr>
          <w:rFonts w:ascii="Times New Roman" w:hAnsi="Times New Roman"/>
          <w:b/>
          <w:sz w:val="28"/>
          <w:szCs w:val="28"/>
          <w:u w:val="single"/>
          <w:lang w:val="uk-UA"/>
        </w:rPr>
        <w:t>Сухно Світлана Сергіївна</w:t>
      </w:r>
    </w:p>
    <w:p w:rsidR="00AA1C84" w:rsidRPr="00420EC1" w:rsidRDefault="00AA1C84" w:rsidP="00B0311D">
      <w:pPr>
        <w:shd w:val="clear" w:color="auto" w:fill="FFFFFF"/>
        <w:tabs>
          <w:tab w:val="left" w:pos="8434"/>
        </w:tabs>
        <w:spacing w:after="0" w:line="240" w:lineRule="auto"/>
        <w:rPr>
          <w:rFonts w:ascii="Times New Roman" w:hAnsi="Times New Roman"/>
          <w:sz w:val="28"/>
          <w:szCs w:val="28"/>
          <w:lang w:val="uk-UA"/>
        </w:rPr>
      </w:pPr>
      <w:r w:rsidRPr="00420EC1">
        <w:rPr>
          <w:rFonts w:ascii="Times New Roman" w:hAnsi="Times New Roman"/>
          <w:b/>
          <w:bCs/>
          <w:sz w:val="28"/>
          <w:szCs w:val="28"/>
          <w:lang w:val="uk-UA"/>
        </w:rPr>
        <w:t xml:space="preserve">Затверджена наказом ректора № </w:t>
      </w:r>
      <w:r w:rsidRPr="00420EC1">
        <w:rPr>
          <w:rFonts w:ascii="Times New Roman" w:hAnsi="Times New Roman"/>
          <w:bCs/>
          <w:sz w:val="28"/>
          <w:szCs w:val="28"/>
          <w:u w:val="single"/>
          <w:lang w:val="uk-UA"/>
        </w:rPr>
        <w:t>__</w:t>
      </w:r>
      <w:r w:rsidRPr="00420EC1">
        <w:rPr>
          <w:rFonts w:ascii="Times New Roman" w:hAnsi="Times New Roman"/>
          <w:b/>
          <w:bCs/>
          <w:sz w:val="28"/>
          <w:szCs w:val="28"/>
          <w:u w:val="single"/>
          <w:lang w:val="uk-UA"/>
        </w:rPr>
        <w:t>18</w:t>
      </w:r>
      <w:r>
        <w:rPr>
          <w:rFonts w:ascii="Times New Roman" w:hAnsi="Times New Roman"/>
          <w:b/>
          <w:bCs/>
          <w:sz w:val="28"/>
          <w:szCs w:val="28"/>
          <w:u w:val="single"/>
          <w:lang w:val="uk-UA"/>
        </w:rPr>
        <w:t>7</w:t>
      </w:r>
      <w:r w:rsidRPr="00420EC1">
        <w:rPr>
          <w:rFonts w:ascii="Times New Roman" w:hAnsi="Times New Roman"/>
          <w:b/>
          <w:bCs/>
          <w:sz w:val="28"/>
          <w:szCs w:val="28"/>
          <w:u w:val="single"/>
          <w:lang w:val="uk-UA"/>
        </w:rPr>
        <w:t>-Н</w:t>
      </w:r>
      <w:r w:rsidRPr="00420EC1">
        <w:rPr>
          <w:rFonts w:ascii="Times New Roman" w:hAnsi="Times New Roman"/>
          <w:bCs/>
          <w:sz w:val="28"/>
          <w:szCs w:val="28"/>
          <w:u w:val="single"/>
          <w:lang w:val="uk-UA"/>
        </w:rPr>
        <w:t>_</w:t>
      </w:r>
      <w:r w:rsidRPr="00420EC1">
        <w:rPr>
          <w:rFonts w:ascii="Times New Roman" w:hAnsi="Times New Roman"/>
          <w:b/>
          <w:bCs/>
          <w:sz w:val="28"/>
          <w:szCs w:val="28"/>
          <w:lang w:val="uk-UA"/>
        </w:rPr>
        <w:t xml:space="preserve">від </w:t>
      </w:r>
      <w:r w:rsidRPr="00420EC1">
        <w:rPr>
          <w:rFonts w:ascii="Times New Roman" w:hAnsi="Times New Roman"/>
          <w:b/>
          <w:bCs/>
          <w:sz w:val="28"/>
          <w:szCs w:val="28"/>
          <w:u w:val="single"/>
          <w:lang w:val="uk-UA"/>
        </w:rPr>
        <w:t xml:space="preserve">«  5  »  </w:t>
      </w:r>
      <w:r w:rsidRPr="00420EC1">
        <w:rPr>
          <w:rFonts w:ascii="Times New Roman" w:hAnsi="Times New Roman"/>
          <w:bCs/>
          <w:sz w:val="28"/>
          <w:szCs w:val="28"/>
          <w:u w:val="single"/>
          <w:lang w:val="uk-UA"/>
        </w:rPr>
        <w:t>_</w:t>
      </w:r>
      <w:r w:rsidRPr="00420EC1">
        <w:rPr>
          <w:rFonts w:ascii="Times New Roman" w:hAnsi="Times New Roman"/>
          <w:b/>
          <w:bCs/>
          <w:sz w:val="28"/>
          <w:szCs w:val="28"/>
          <w:u w:val="single"/>
          <w:lang w:val="uk-UA"/>
        </w:rPr>
        <w:t>вересня</w:t>
      </w:r>
      <w:r w:rsidRPr="00420EC1">
        <w:rPr>
          <w:rFonts w:ascii="Times New Roman" w:hAnsi="Times New Roman"/>
          <w:bCs/>
          <w:sz w:val="28"/>
          <w:szCs w:val="28"/>
          <w:u w:val="single"/>
          <w:lang w:val="uk-UA"/>
        </w:rPr>
        <w:t>__</w:t>
      </w:r>
      <w:r w:rsidRPr="00420EC1">
        <w:rPr>
          <w:rFonts w:ascii="Times New Roman" w:hAnsi="Times New Roman"/>
          <w:b/>
          <w:bCs/>
          <w:sz w:val="28"/>
          <w:szCs w:val="28"/>
          <w:lang w:val="uk-UA"/>
        </w:rPr>
        <w:t>2019 р.</w:t>
      </w:r>
    </w:p>
    <w:p w:rsidR="00AA1C84" w:rsidRDefault="00AA1C84" w:rsidP="00B0311D">
      <w:pPr>
        <w:shd w:val="clear" w:color="auto" w:fill="FFFFFF"/>
        <w:tabs>
          <w:tab w:val="left" w:pos="8434"/>
        </w:tabs>
        <w:spacing w:after="0" w:line="240" w:lineRule="auto"/>
        <w:jc w:val="center"/>
        <w:rPr>
          <w:rFonts w:ascii="Times New Roman" w:hAnsi="Times New Roman"/>
          <w:sz w:val="28"/>
          <w:szCs w:val="28"/>
          <w:lang w:val="uk-UA"/>
        </w:rPr>
      </w:pPr>
    </w:p>
    <w:p w:rsidR="00AA1C84" w:rsidRPr="00420EC1" w:rsidRDefault="00AA1C84" w:rsidP="00B0311D">
      <w:pPr>
        <w:shd w:val="clear" w:color="auto" w:fill="FFFFFF"/>
        <w:tabs>
          <w:tab w:val="left" w:pos="8434"/>
        </w:tabs>
        <w:spacing w:after="0" w:line="240" w:lineRule="auto"/>
        <w:jc w:val="center"/>
        <w:rPr>
          <w:rFonts w:ascii="Times New Roman" w:hAnsi="Times New Roman"/>
          <w:sz w:val="28"/>
          <w:szCs w:val="28"/>
          <w:lang w:val="uk-UA"/>
        </w:rPr>
      </w:pPr>
    </w:p>
    <w:p w:rsidR="00AA1C84" w:rsidRPr="00420EC1" w:rsidRDefault="00AA1C84" w:rsidP="00B0311D">
      <w:pPr>
        <w:shd w:val="clear" w:color="auto" w:fill="FFFFFF"/>
        <w:tabs>
          <w:tab w:val="left" w:pos="8434"/>
        </w:tabs>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 xml:space="preserve">Консультанти розділів дипломної роботи </w:t>
      </w:r>
    </w:p>
    <w:tbl>
      <w:tblPr>
        <w:tblW w:w="98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3496"/>
        <w:gridCol w:w="1687"/>
        <w:gridCol w:w="1715"/>
      </w:tblGrid>
      <w:tr w:rsidR="00AA1C84" w:rsidRPr="00420EC1" w:rsidTr="002A1D74">
        <w:tc>
          <w:tcPr>
            <w:tcW w:w="2977" w:type="dxa"/>
            <w:vMerge w:val="restart"/>
            <w:vAlign w:val="center"/>
          </w:tcPr>
          <w:p w:rsidR="00AA1C84" w:rsidRPr="00420EC1" w:rsidRDefault="00AA1C84" w:rsidP="002A1D74">
            <w:pPr>
              <w:tabs>
                <w:tab w:val="left" w:pos="8434"/>
              </w:tabs>
              <w:jc w:val="center"/>
              <w:rPr>
                <w:rFonts w:ascii="Times New Roman" w:hAnsi="Times New Roman"/>
                <w:sz w:val="28"/>
                <w:szCs w:val="28"/>
                <w:lang w:val="uk-UA"/>
              </w:rPr>
            </w:pPr>
            <w:r w:rsidRPr="00420EC1">
              <w:rPr>
                <w:rFonts w:ascii="Times New Roman" w:hAnsi="Times New Roman"/>
                <w:sz w:val="28"/>
                <w:szCs w:val="28"/>
                <w:lang w:val="uk-UA"/>
              </w:rPr>
              <w:t>Розділ</w:t>
            </w:r>
          </w:p>
        </w:tc>
        <w:tc>
          <w:tcPr>
            <w:tcW w:w="3496" w:type="dxa"/>
            <w:vMerge w:val="restart"/>
            <w:vAlign w:val="center"/>
          </w:tcPr>
          <w:p w:rsidR="00AA1C84" w:rsidRPr="00420EC1" w:rsidRDefault="00AA1C84" w:rsidP="002A1D74">
            <w:pPr>
              <w:tabs>
                <w:tab w:val="left" w:pos="8434"/>
              </w:tabs>
              <w:jc w:val="center"/>
              <w:rPr>
                <w:rFonts w:ascii="Times New Roman" w:hAnsi="Times New Roman"/>
                <w:sz w:val="28"/>
                <w:szCs w:val="28"/>
                <w:lang w:val="uk-UA"/>
              </w:rPr>
            </w:pPr>
            <w:r w:rsidRPr="00420EC1">
              <w:rPr>
                <w:rFonts w:ascii="Times New Roman" w:hAnsi="Times New Roman"/>
                <w:sz w:val="28"/>
                <w:szCs w:val="28"/>
                <w:lang w:val="uk-UA"/>
              </w:rPr>
              <w:t>Прізвище, ініціали, посада консультанта</w:t>
            </w:r>
          </w:p>
        </w:tc>
        <w:tc>
          <w:tcPr>
            <w:tcW w:w="3402" w:type="dxa"/>
            <w:gridSpan w:val="2"/>
            <w:vAlign w:val="center"/>
          </w:tcPr>
          <w:p w:rsidR="00AA1C84" w:rsidRPr="00420EC1" w:rsidRDefault="00AA1C84" w:rsidP="002A1D74">
            <w:pPr>
              <w:tabs>
                <w:tab w:val="left" w:pos="8434"/>
              </w:tabs>
              <w:jc w:val="center"/>
              <w:rPr>
                <w:rFonts w:ascii="Times New Roman" w:hAnsi="Times New Roman"/>
                <w:sz w:val="28"/>
                <w:szCs w:val="28"/>
                <w:lang w:val="uk-UA"/>
              </w:rPr>
            </w:pPr>
            <w:r w:rsidRPr="00420EC1">
              <w:rPr>
                <w:rFonts w:ascii="Times New Roman" w:hAnsi="Times New Roman"/>
                <w:sz w:val="28"/>
                <w:szCs w:val="28"/>
                <w:lang w:val="uk-UA"/>
              </w:rPr>
              <w:t>Підпис, дата</w:t>
            </w:r>
          </w:p>
        </w:tc>
      </w:tr>
      <w:tr w:rsidR="00AA1C84" w:rsidRPr="00420EC1" w:rsidTr="002A1D74">
        <w:tc>
          <w:tcPr>
            <w:tcW w:w="0" w:type="auto"/>
            <w:vMerge/>
            <w:vAlign w:val="center"/>
          </w:tcPr>
          <w:p w:rsidR="00AA1C84" w:rsidRPr="00420EC1" w:rsidRDefault="00AA1C84" w:rsidP="002A1D74">
            <w:pPr>
              <w:jc w:val="center"/>
              <w:rPr>
                <w:rFonts w:ascii="Times New Roman" w:hAnsi="Times New Roman"/>
                <w:sz w:val="28"/>
                <w:szCs w:val="28"/>
                <w:lang w:val="uk-UA"/>
              </w:rPr>
            </w:pPr>
          </w:p>
        </w:tc>
        <w:tc>
          <w:tcPr>
            <w:tcW w:w="3496" w:type="dxa"/>
            <w:vMerge/>
            <w:vAlign w:val="center"/>
          </w:tcPr>
          <w:p w:rsidR="00AA1C84" w:rsidRPr="00420EC1" w:rsidRDefault="00AA1C84" w:rsidP="002A1D74">
            <w:pPr>
              <w:jc w:val="center"/>
              <w:rPr>
                <w:rFonts w:ascii="Times New Roman" w:hAnsi="Times New Roman"/>
                <w:sz w:val="28"/>
                <w:szCs w:val="28"/>
                <w:lang w:val="uk-UA"/>
              </w:rPr>
            </w:pPr>
          </w:p>
        </w:tc>
        <w:tc>
          <w:tcPr>
            <w:tcW w:w="1687" w:type="dxa"/>
            <w:vAlign w:val="center"/>
          </w:tcPr>
          <w:p w:rsidR="00AA1C84" w:rsidRPr="00420EC1" w:rsidRDefault="00AA1C84" w:rsidP="002A1D74">
            <w:pPr>
              <w:tabs>
                <w:tab w:val="left" w:pos="8434"/>
              </w:tabs>
              <w:jc w:val="center"/>
              <w:rPr>
                <w:rFonts w:ascii="Times New Roman" w:hAnsi="Times New Roman"/>
                <w:sz w:val="28"/>
                <w:szCs w:val="28"/>
                <w:lang w:val="uk-UA"/>
              </w:rPr>
            </w:pPr>
            <w:r w:rsidRPr="00420EC1">
              <w:rPr>
                <w:rFonts w:ascii="Times New Roman" w:hAnsi="Times New Roman"/>
                <w:sz w:val="28"/>
                <w:szCs w:val="28"/>
                <w:lang w:val="uk-UA"/>
              </w:rPr>
              <w:t>завдання видав</w:t>
            </w:r>
          </w:p>
        </w:tc>
        <w:tc>
          <w:tcPr>
            <w:tcW w:w="1715" w:type="dxa"/>
            <w:vAlign w:val="center"/>
          </w:tcPr>
          <w:p w:rsidR="00AA1C84" w:rsidRPr="00420EC1" w:rsidRDefault="00AA1C84" w:rsidP="002A1D74">
            <w:pPr>
              <w:tabs>
                <w:tab w:val="left" w:pos="8434"/>
              </w:tabs>
              <w:jc w:val="center"/>
              <w:rPr>
                <w:rFonts w:ascii="Times New Roman" w:hAnsi="Times New Roman"/>
                <w:sz w:val="28"/>
                <w:szCs w:val="28"/>
                <w:lang w:val="uk-UA"/>
              </w:rPr>
            </w:pPr>
            <w:r w:rsidRPr="00420EC1">
              <w:rPr>
                <w:rFonts w:ascii="Times New Roman" w:hAnsi="Times New Roman"/>
                <w:sz w:val="28"/>
                <w:szCs w:val="28"/>
                <w:lang w:val="uk-UA"/>
              </w:rPr>
              <w:t>завдання прийняв</w:t>
            </w:r>
          </w:p>
        </w:tc>
      </w:tr>
      <w:tr w:rsidR="00AA1C84" w:rsidRPr="00420EC1" w:rsidTr="002A1D74">
        <w:tc>
          <w:tcPr>
            <w:tcW w:w="2977" w:type="dxa"/>
            <w:vAlign w:val="center"/>
          </w:tcPr>
          <w:p w:rsidR="00AA1C84" w:rsidRPr="00420EC1" w:rsidRDefault="00AA1C84" w:rsidP="002A1D74">
            <w:pPr>
              <w:ind w:left="-108" w:right="-108"/>
              <w:rPr>
                <w:rFonts w:ascii="Times New Roman" w:hAnsi="Times New Roman"/>
                <w:sz w:val="28"/>
                <w:szCs w:val="28"/>
                <w:lang w:val="uk-UA"/>
              </w:rPr>
            </w:pPr>
            <w:r w:rsidRPr="00420EC1">
              <w:rPr>
                <w:rFonts w:ascii="Times New Roman" w:hAnsi="Times New Roman"/>
                <w:sz w:val="28"/>
                <w:szCs w:val="28"/>
                <w:lang w:val="uk-UA"/>
              </w:rPr>
              <w:t>4. Охорона праці та безпека в надзвичайних ситуаціях</w:t>
            </w:r>
          </w:p>
        </w:tc>
        <w:tc>
          <w:tcPr>
            <w:tcW w:w="3496" w:type="dxa"/>
            <w:vAlign w:val="center"/>
          </w:tcPr>
          <w:p w:rsidR="00AA1C84" w:rsidRPr="00420EC1" w:rsidRDefault="00AA1C84" w:rsidP="002A1D74">
            <w:pPr>
              <w:ind w:right="-171"/>
              <w:rPr>
                <w:rFonts w:ascii="Times New Roman" w:hAnsi="Times New Roman"/>
                <w:sz w:val="28"/>
                <w:szCs w:val="28"/>
                <w:lang w:val="uk-UA"/>
              </w:rPr>
            </w:pPr>
            <w:r w:rsidRPr="00420EC1">
              <w:rPr>
                <w:rFonts w:ascii="Times New Roman" w:hAnsi="Times New Roman"/>
                <w:sz w:val="28"/>
                <w:szCs w:val="28"/>
                <w:lang w:val="uk-UA"/>
              </w:rPr>
              <w:t>к.т.н., доц. Молчанова Н.Ю.</w:t>
            </w:r>
          </w:p>
        </w:tc>
        <w:tc>
          <w:tcPr>
            <w:tcW w:w="1687" w:type="dxa"/>
          </w:tcPr>
          <w:p w:rsidR="00AA1C84" w:rsidRPr="00420EC1" w:rsidRDefault="00AA1C84" w:rsidP="002A1D74">
            <w:pPr>
              <w:tabs>
                <w:tab w:val="left" w:pos="8434"/>
              </w:tabs>
              <w:rPr>
                <w:rFonts w:ascii="Times New Roman" w:hAnsi="Times New Roman"/>
                <w:sz w:val="28"/>
                <w:szCs w:val="28"/>
                <w:lang w:val="uk-UA"/>
              </w:rPr>
            </w:pPr>
          </w:p>
        </w:tc>
        <w:tc>
          <w:tcPr>
            <w:tcW w:w="1715" w:type="dxa"/>
          </w:tcPr>
          <w:p w:rsidR="00AA1C84" w:rsidRPr="00420EC1" w:rsidRDefault="00AA1C84" w:rsidP="002A1D74">
            <w:pPr>
              <w:tabs>
                <w:tab w:val="left" w:pos="8434"/>
              </w:tabs>
              <w:rPr>
                <w:rFonts w:ascii="Times New Roman" w:hAnsi="Times New Roman"/>
                <w:sz w:val="28"/>
                <w:szCs w:val="28"/>
                <w:lang w:val="uk-UA"/>
              </w:rPr>
            </w:pPr>
          </w:p>
        </w:tc>
      </w:tr>
    </w:tbl>
    <w:p w:rsidR="00AA1C84" w:rsidRPr="00420EC1" w:rsidRDefault="00AA1C84" w:rsidP="00B0311D">
      <w:pPr>
        <w:shd w:val="clear" w:color="auto" w:fill="FFFFFF"/>
        <w:tabs>
          <w:tab w:val="left" w:pos="8434"/>
        </w:tabs>
        <w:spacing w:after="120"/>
        <w:jc w:val="center"/>
        <w:rPr>
          <w:rFonts w:ascii="Times New Roman" w:hAnsi="Times New Roman"/>
          <w:b/>
          <w:i/>
          <w:sz w:val="28"/>
          <w:szCs w:val="28"/>
          <w:lang w:val="uk-UA"/>
        </w:rPr>
      </w:pPr>
    </w:p>
    <w:p w:rsidR="00AA1C84" w:rsidRPr="00420EC1" w:rsidRDefault="00AA1C84" w:rsidP="00B0311D">
      <w:pPr>
        <w:shd w:val="clear" w:color="auto" w:fill="FFFFFF"/>
        <w:tabs>
          <w:tab w:val="left" w:pos="8434"/>
        </w:tabs>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 xml:space="preserve">Календарний графік виконання дипломної роботи </w:t>
      </w:r>
    </w:p>
    <w:tbl>
      <w:tblPr>
        <w:tblW w:w="9360" w:type="dxa"/>
        <w:tblInd w:w="40" w:type="dxa"/>
        <w:tblLayout w:type="fixed"/>
        <w:tblCellMar>
          <w:left w:w="40" w:type="dxa"/>
          <w:right w:w="40" w:type="dxa"/>
        </w:tblCellMar>
        <w:tblLook w:val="00A0"/>
      </w:tblPr>
      <w:tblGrid>
        <w:gridCol w:w="6098"/>
        <w:gridCol w:w="1590"/>
        <w:gridCol w:w="1672"/>
      </w:tblGrid>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hd w:val="clear" w:color="auto" w:fill="FFFFFF"/>
              <w:spacing w:after="0" w:line="240" w:lineRule="auto"/>
              <w:jc w:val="center"/>
              <w:rPr>
                <w:rFonts w:ascii="Times New Roman" w:hAnsi="Times New Roman"/>
                <w:iCs/>
                <w:sz w:val="28"/>
                <w:szCs w:val="28"/>
                <w:lang w:val="uk-UA"/>
              </w:rPr>
            </w:pPr>
            <w:r w:rsidRPr="00420EC1">
              <w:rPr>
                <w:rFonts w:ascii="Times New Roman" w:hAnsi="Times New Roman"/>
                <w:iCs/>
                <w:spacing w:val="-2"/>
                <w:sz w:val="28"/>
                <w:szCs w:val="28"/>
                <w:lang w:val="uk-UA"/>
              </w:rPr>
              <w:t>Зміст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hd w:val="clear" w:color="auto" w:fill="FFFFFF"/>
              <w:spacing w:after="0" w:line="240" w:lineRule="auto"/>
              <w:jc w:val="center"/>
              <w:rPr>
                <w:rFonts w:ascii="Times New Roman" w:hAnsi="Times New Roman"/>
                <w:iCs/>
                <w:sz w:val="28"/>
                <w:szCs w:val="28"/>
                <w:lang w:val="uk-UA"/>
              </w:rPr>
            </w:pPr>
            <w:r w:rsidRPr="00420EC1">
              <w:rPr>
                <w:rFonts w:ascii="Times New Roman" w:hAnsi="Times New Roman"/>
                <w:iCs/>
                <w:spacing w:val="-3"/>
                <w:w w:val="101"/>
                <w:sz w:val="28"/>
                <w:szCs w:val="28"/>
                <w:lang w:val="uk-UA"/>
              </w:rPr>
              <w:t xml:space="preserve">Термін </w:t>
            </w:r>
            <w:r w:rsidRPr="00420EC1">
              <w:rPr>
                <w:rFonts w:ascii="Times New Roman" w:hAnsi="Times New Roman"/>
                <w:iCs/>
                <w:w w:val="101"/>
                <w:sz w:val="28"/>
                <w:szCs w:val="28"/>
                <w:lang w:val="uk-UA"/>
              </w:rPr>
              <w:t>виконання</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hd w:val="clear" w:color="auto" w:fill="FFFFFF"/>
              <w:spacing w:after="0" w:line="240" w:lineRule="auto"/>
              <w:jc w:val="center"/>
              <w:rPr>
                <w:rFonts w:ascii="Times New Roman" w:hAnsi="Times New Roman"/>
                <w:iCs/>
                <w:sz w:val="28"/>
                <w:szCs w:val="28"/>
                <w:lang w:val="uk-UA"/>
              </w:rPr>
            </w:pPr>
            <w:r w:rsidRPr="00420EC1">
              <w:rPr>
                <w:rFonts w:ascii="Times New Roman" w:hAnsi="Times New Roman"/>
                <w:iCs/>
                <w:w w:val="102"/>
                <w:sz w:val="28"/>
                <w:szCs w:val="28"/>
                <w:lang w:val="uk-UA"/>
              </w:rPr>
              <w:t xml:space="preserve">Фактичне </w:t>
            </w:r>
            <w:r w:rsidRPr="00420EC1">
              <w:rPr>
                <w:rFonts w:ascii="Times New Roman" w:hAnsi="Times New Roman"/>
                <w:iCs/>
                <w:spacing w:val="-1"/>
                <w:w w:val="102"/>
                <w:sz w:val="28"/>
                <w:szCs w:val="28"/>
                <w:lang w:val="uk-UA"/>
              </w:rPr>
              <w:t>виконання</w:t>
            </w: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Вибір і обґрунтування теми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eastAsia="uk-UA"/>
              </w:rPr>
            </w:pPr>
            <w:r w:rsidRPr="00420EC1">
              <w:rPr>
                <w:rFonts w:ascii="Times New Roman" w:hAnsi="Times New Roman"/>
                <w:sz w:val="28"/>
                <w:szCs w:val="28"/>
                <w:lang w:val="uk-UA" w:eastAsia="uk-UA"/>
              </w:rPr>
              <w:t>10.09.2019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eastAsia="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Складання та затвердження плану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eastAsia="uk-UA"/>
              </w:rPr>
            </w:pPr>
            <w:r w:rsidRPr="00420EC1">
              <w:rPr>
                <w:rFonts w:ascii="Times New Roman" w:hAnsi="Times New Roman"/>
                <w:sz w:val="28"/>
                <w:szCs w:val="28"/>
                <w:lang w:val="uk-UA" w:eastAsia="uk-UA"/>
              </w:rPr>
              <w:t>15.09.2019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eastAsia="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Підбір і вивчення літературних джерел, збір і обробка інформації, необхідної для виконання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eastAsia="uk-UA"/>
              </w:rPr>
            </w:pPr>
            <w:r w:rsidRPr="00420EC1">
              <w:rPr>
                <w:rFonts w:ascii="Times New Roman" w:hAnsi="Times New Roman"/>
                <w:sz w:val="28"/>
                <w:szCs w:val="28"/>
                <w:lang w:val="uk-UA" w:eastAsia="uk-UA"/>
              </w:rPr>
              <w:t>25.09.2019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eastAsia="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Написання 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10.10.2019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Написання II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15.10.2019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Збір практичного матеріалу, його опрацювання</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01.11.2019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Написання IIІ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01.11.2019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Написання IV розділу роботи, розробка та обґрунтування пропозицій</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10.11.2019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Написання висновків та подання роботи на кафедру</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10.11.2019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eastAsia="uk-UA"/>
              </w:rPr>
            </w:pPr>
            <w:r w:rsidRPr="00420EC1">
              <w:rPr>
                <w:rFonts w:ascii="Times New Roman" w:hAnsi="Times New Roman"/>
                <w:sz w:val="28"/>
                <w:szCs w:val="28"/>
                <w:lang w:val="uk-UA" w:eastAsia="uk-UA"/>
              </w:rPr>
              <w:t>Доопрацювання роботи з урахуванням зауважень і пропозицій наукового керівника</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15.11.2019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r w:rsidR="00AA1C84" w:rsidRPr="00420EC1" w:rsidTr="002A1D74">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rPr>
                <w:rFonts w:ascii="Times New Roman" w:hAnsi="Times New Roman"/>
                <w:sz w:val="28"/>
                <w:szCs w:val="28"/>
                <w:lang w:val="uk-UA"/>
              </w:rPr>
            </w:pPr>
            <w:r w:rsidRPr="00420EC1">
              <w:rPr>
                <w:rFonts w:ascii="Times New Roman" w:hAnsi="Times New Roman"/>
                <w:sz w:val="28"/>
                <w:szCs w:val="28"/>
                <w:lang w:val="uk-UA" w:eastAsia="uk-UA"/>
              </w:rPr>
              <w:t>Подання роботи для направлення на зовнішнє рецензування</w:t>
            </w:r>
          </w:p>
        </w:tc>
        <w:tc>
          <w:tcPr>
            <w:tcW w:w="1590"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r w:rsidRPr="00420EC1">
              <w:rPr>
                <w:rFonts w:ascii="Times New Roman" w:hAnsi="Times New Roman"/>
                <w:sz w:val="28"/>
                <w:szCs w:val="28"/>
                <w:lang w:val="uk-UA"/>
              </w:rPr>
              <w:t>20.11.2019</w:t>
            </w:r>
          </w:p>
        </w:tc>
        <w:tc>
          <w:tcPr>
            <w:tcW w:w="1672" w:type="dxa"/>
            <w:tcBorders>
              <w:top w:val="single" w:sz="6" w:space="0" w:color="auto"/>
              <w:left w:val="single" w:sz="6" w:space="0" w:color="auto"/>
              <w:bottom w:val="single" w:sz="6" w:space="0" w:color="auto"/>
              <w:right w:val="single" w:sz="6" w:space="0" w:color="auto"/>
            </w:tcBorders>
            <w:vAlign w:val="center"/>
          </w:tcPr>
          <w:p w:rsidR="00AA1C84" w:rsidRPr="00420EC1" w:rsidRDefault="00AA1C84" w:rsidP="002A1D74">
            <w:pPr>
              <w:spacing w:after="0" w:line="240" w:lineRule="auto"/>
              <w:jc w:val="center"/>
              <w:rPr>
                <w:rFonts w:ascii="Times New Roman" w:hAnsi="Times New Roman"/>
                <w:sz w:val="28"/>
                <w:szCs w:val="28"/>
                <w:lang w:val="uk-UA"/>
              </w:rPr>
            </w:pPr>
          </w:p>
        </w:tc>
      </w:tr>
    </w:tbl>
    <w:p w:rsidR="00AA1C84" w:rsidRPr="00420EC1" w:rsidRDefault="00AA1C84" w:rsidP="00B0311D">
      <w:pPr>
        <w:shd w:val="clear" w:color="auto" w:fill="FFFFFF"/>
        <w:tabs>
          <w:tab w:val="left" w:pos="8434"/>
        </w:tabs>
        <w:spacing w:after="0" w:line="240" w:lineRule="auto"/>
        <w:rPr>
          <w:rFonts w:ascii="Times New Roman" w:hAnsi="Times New Roman"/>
          <w:sz w:val="28"/>
          <w:szCs w:val="28"/>
          <w:lang w:val="uk-UA"/>
        </w:rPr>
      </w:pPr>
    </w:p>
    <w:p w:rsidR="00AA1C84" w:rsidRPr="00420EC1" w:rsidRDefault="00AA1C84" w:rsidP="00B0311D">
      <w:pPr>
        <w:shd w:val="clear" w:color="auto" w:fill="FFFFFF"/>
        <w:spacing w:after="0" w:line="240" w:lineRule="auto"/>
        <w:rPr>
          <w:rFonts w:ascii="Times New Roman" w:hAnsi="Times New Roman"/>
          <w:sz w:val="28"/>
          <w:szCs w:val="28"/>
          <w:lang w:val="uk-UA"/>
        </w:rPr>
      </w:pPr>
      <w:r w:rsidRPr="00420EC1">
        <w:rPr>
          <w:rFonts w:ascii="Times New Roman" w:hAnsi="Times New Roman"/>
          <w:sz w:val="28"/>
          <w:szCs w:val="28"/>
          <w:lang w:val="uk-UA"/>
        </w:rPr>
        <w:t>Дата видачі завдання «</w:t>
      </w:r>
      <w:r w:rsidRPr="00420EC1">
        <w:rPr>
          <w:rFonts w:ascii="Times New Roman" w:hAnsi="Times New Roman"/>
          <w:sz w:val="28"/>
          <w:szCs w:val="28"/>
          <w:u w:val="single"/>
          <w:lang w:val="uk-UA"/>
        </w:rPr>
        <w:t xml:space="preserve">10 </w:t>
      </w:r>
      <w:r w:rsidRPr="00420EC1">
        <w:rPr>
          <w:rFonts w:ascii="Times New Roman" w:hAnsi="Times New Roman"/>
          <w:sz w:val="28"/>
          <w:szCs w:val="28"/>
          <w:lang w:val="uk-UA"/>
        </w:rPr>
        <w:t xml:space="preserve">» </w:t>
      </w:r>
      <w:r w:rsidRPr="00420EC1">
        <w:rPr>
          <w:rFonts w:ascii="Times New Roman" w:hAnsi="Times New Roman"/>
          <w:sz w:val="28"/>
          <w:szCs w:val="28"/>
          <w:u w:val="single"/>
          <w:lang w:val="uk-UA"/>
        </w:rPr>
        <w:t>вересня</w:t>
      </w:r>
      <w:r w:rsidRPr="00420EC1">
        <w:rPr>
          <w:rFonts w:ascii="Times New Roman" w:hAnsi="Times New Roman"/>
          <w:sz w:val="28"/>
          <w:szCs w:val="28"/>
          <w:lang w:val="uk-UA"/>
        </w:rPr>
        <w:t xml:space="preserve"> 2019 р.</w:t>
      </w:r>
    </w:p>
    <w:p w:rsidR="00AA1C84" w:rsidRPr="00420EC1" w:rsidRDefault="00AA1C84" w:rsidP="00B0311D">
      <w:pPr>
        <w:shd w:val="clear" w:color="auto" w:fill="FFFFFF"/>
        <w:spacing w:after="0" w:line="240" w:lineRule="auto"/>
        <w:rPr>
          <w:rFonts w:ascii="Times New Roman" w:hAnsi="Times New Roman"/>
          <w:sz w:val="28"/>
          <w:szCs w:val="28"/>
          <w:u w:val="single"/>
          <w:lang w:val="uk-UA"/>
        </w:rPr>
      </w:pPr>
      <w:r w:rsidRPr="00420EC1">
        <w:rPr>
          <w:rFonts w:ascii="Times New Roman" w:hAnsi="Times New Roman"/>
          <w:sz w:val="28"/>
          <w:szCs w:val="28"/>
          <w:lang w:val="uk-UA"/>
        </w:rPr>
        <w:t>Студент</w:t>
      </w:r>
      <w:r>
        <w:rPr>
          <w:rFonts w:ascii="Times New Roman" w:hAnsi="Times New Roman"/>
          <w:sz w:val="28"/>
          <w:szCs w:val="28"/>
          <w:lang w:val="uk-UA"/>
        </w:rPr>
        <w:t>ка</w:t>
      </w:r>
      <w:r w:rsidRPr="00420EC1">
        <w:rPr>
          <w:rFonts w:ascii="Times New Roman" w:hAnsi="Times New Roman"/>
          <w:sz w:val="28"/>
          <w:szCs w:val="28"/>
          <w:lang w:val="uk-UA"/>
        </w:rPr>
        <w:t xml:space="preserve"> __________________________</w:t>
      </w:r>
    </w:p>
    <w:p w:rsidR="00AA1C84" w:rsidRPr="00420EC1" w:rsidRDefault="00AA1C84" w:rsidP="00B0311D">
      <w:pPr>
        <w:shd w:val="clear" w:color="auto" w:fill="FFFFFF"/>
        <w:tabs>
          <w:tab w:val="left" w:pos="1701"/>
        </w:tabs>
        <w:spacing w:after="0" w:line="240" w:lineRule="auto"/>
        <w:rPr>
          <w:rFonts w:ascii="Times New Roman" w:hAnsi="Times New Roman"/>
          <w:sz w:val="16"/>
          <w:szCs w:val="16"/>
          <w:lang w:val="uk-UA"/>
        </w:rPr>
      </w:pPr>
      <w:r w:rsidRPr="00420EC1">
        <w:rPr>
          <w:rFonts w:ascii="Times New Roman" w:hAnsi="Times New Roman"/>
          <w:sz w:val="28"/>
          <w:szCs w:val="28"/>
          <w:lang w:val="uk-UA"/>
        </w:rPr>
        <w:tab/>
        <w:t xml:space="preserve">              </w:t>
      </w:r>
      <w:r w:rsidRPr="00420EC1">
        <w:rPr>
          <w:rFonts w:ascii="Times New Roman" w:hAnsi="Times New Roman"/>
          <w:sz w:val="16"/>
          <w:szCs w:val="16"/>
          <w:lang w:val="uk-UA"/>
        </w:rPr>
        <w:t>(підпис)</w:t>
      </w:r>
    </w:p>
    <w:p w:rsidR="00AA1C84" w:rsidRPr="00420EC1" w:rsidRDefault="00AA1C84" w:rsidP="00B0311D">
      <w:pPr>
        <w:shd w:val="clear" w:color="auto" w:fill="FFFFFF"/>
        <w:spacing w:after="0" w:line="240" w:lineRule="auto"/>
        <w:rPr>
          <w:rFonts w:ascii="Times New Roman" w:hAnsi="Times New Roman"/>
          <w:sz w:val="16"/>
          <w:szCs w:val="16"/>
          <w:lang w:val="uk-UA"/>
        </w:rPr>
      </w:pPr>
      <w:r w:rsidRPr="00420EC1">
        <w:rPr>
          <w:rFonts w:ascii="Times New Roman" w:hAnsi="Times New Roman"/>
          <w:sz w:val="28"/>
          <w:szCs w:val="28"/>
          <w:lang w:val="uk-UA"/>
        </w:rPr>
        <w:t>Науковий керівник _________</w:t>
      </w:r>
      <w:r w:rsidRPr="00420EC1">
        <w:rPr>
          <w:rFonts w:ascii="Times New Roman" w:hAnsi="Times New Roman"/>
          <w:sz w:val="28"/>
          <w:szCs w:val="28"/>
          <w:u w:val="single"/>
          <w:lang w:val="uk-UA"/>
        </w:rPr>
        <w:t xml:space="preserve">     к.е.н., </w:t>
      </w:r>
      <w:r>
        <w:rPr>
          <w:rFonts w:ascii="Times New Roman" w:hAnsi="Times New Roman"/>
          <w:sz w:val="28"/>
          <w:szCs w:val="28"/>
          <w:u w:val="single"/>
          <w:lang w:val="uk-UA"/>
        </w:rPr>
        <w:t>доц</w:t>
      </w:r>
      <w:r w:rsidRPr="00420EC1">
        <w:rPr>
          <w:rFonts w:ascii="Times New Roman" w:hAnsi="Times New Roman"/>
          <w:sz w:val="28"/>
          <w:szCs w:val="28"/>
          <w:u w:val="single"/>
          <w:lang w:val="uk-UA"/>
        </w:rPr>
        <w:t xml:space="preserve">. </w:t>
      </w:r>
      <w:r>
        <w:rPr>
          <w:rFonts w:ascii="Times New Roman" w:hAnsi="Times New Roman"/>
          <w:sz w:val="28"/>
          <w:szCs w:val="28"/>
          <w:u w:val="single"/>
          <w:lang w:val="uk-UA"/>
        </w:rPr>
        <w:t>Юрко Ігор Вікторович</w:t>
      </w:r>
      <w:r w:rsidRPr="00420EC1">
        <w:rPr>
          <w:rFonts w:ascii="Times New Roman" w:hAnsi="Times New Roman"/>
          <w:sz w:val="28"/>
          <w:szCs w:val="28"/>
          <w:u w:val="single"/>
          <w:lang w:val="uk-UA"/>
        </w:rPr>
        <w:t xml:space="preserve">        </w:t>
      </w:r>
    </w:p>
    <w:p w:rsidR="00AA1C84" w:rsidRPr="00420EC1" w:rsidRDefault="00AA1C84" w:rsidP="00B0311D">
      <w:pPr>
        <w:shd w:val="clear" w:color="auto" w:fill="FFFFFF"/>
        <w:spacing w:after="0" w:line="240" w:lineRule="auto"/>
        <w:rPr>
          <w:rFonts w:ascii="Times New Roman" w:hAnsi="Times New Roman"/>
          <w:sz w:val="28"/>
          <w:szCs w:val="28"/>
          <w:lang w:val="uk-UA"/>
        </w:rPr>
      </w:pPr>
      <w:r w:rsidRPr="00420EC1">
        <w:rPr>
          <w:rFonts w:ascii="Times New Roman" w:hAnsi="Times New Roman"/>
          <w:sz w:val="16"/>
          <w:szCs w:val="16"/>
          <w:lang w:val="uk-UA"/>
        </w:rPr>
        <w:t xml:space="preserve">                                                                      (підпис)             </w:t>
      </w:r>
    </w:p>
    <w:p w:rsidR="00AA1C84" w:rsidRPr="00420EC1" w:rsidRDefault="00AA1C84" w:rsidP="00B0311D">
      <w:pPr>
        <w:shd w:val="clear" w:color="auto" w:fill="FFFFFF"/>
        <w:spacing w:after="0" w:line="240" w:lineRule="auto"/>
        <w:rPr>
          <w:rFonts w:ascii="Times New Roman" w:hAnsi="Times New Roman"/>
          <w:iCs/>
          <w:spacing w:val="-6"/>
          <w:sz w:val="28"/>
          <w:szCs w:val="28"/>
          <w:lang w:val="uk-UA"/>
        </w:rPr>
      </w:pPr>
    </w:p>
    <w:p w:rsidR="00AA1C84" w:rsidRPr="00420EC1" w:rsidRDefault="00AA1C84" w:rsidP="00B0311D">
      <w:pPr>
        <w:shd w:val="clear" w:color="auto" w:fill="FFFFFF"/>
        <w:spacing w:after="0" w:line="240" w:lineRule="auto"/>
        <w:rPr>
          <w:rFonts w:ascii="Times New Roman" w:hAnsi="Times New Roman"/>
          <w:iCs/>
          <w:spacing w:val="-6"/>
          <w:sz w:val="28"/>
          <w:szCs w:val="28"/>
          <w:lang w:val="uk-UA"/>
        </w:rPr>
      </w:pPr>
      <w:r w:rsidRPr="00420EC1">
        <w:rPr>
          <w:rFonts w:ascii="Times New Roman" w:hAnsi="Times New Roman"/>
          <w:iCs/>
          <w:spacing w:val="-6"/>
          <w:sz w:val="28"/>
          <w:szCs w:val="28"/>
          <w:lang w:val="uk-UA"/>
        </w:rPr>
        <w:t xml:space="preserve">Результати захисту дипломної роботи  </w:t>
      </w:r>
    </w:p>
    <w:p w:rsidR="00AA1C84" w:rsidRPr="00420EC1" w:rsidRDefault="00AA1C84" w:rsidP="00B0311D">
      <w:pPr>
        <w:shd w:val="clear" w:color="auto" w:fill="FFFFFF"/>
        <w:spacing w:after="0" w:line="240" w:lineRule="auto"/>
        <w:rPr>
          <w:rFonts w:ascii="Times New Roman" w:hAnsi="Times New Roman"/>
          <w:sz w:val="28"/>
          <w:szCs w:val="28"/>
          <w:lang w:val="uk-UA"/>
        </w:rPr>
      </w:pPr>
      <w:r w:rsidRPr="00420EC1">
        <w:rPr>
          <w:rFonts w:ascii="Times New Roman" w:hAnsi="Times New Roman"/>
          <w:sz w:val="28"/>
          <w:szCs w:val="28"/>
          <w:lang w:val="uk-UA"/>
        </w:rPr>
        <w:t xml:space="preserve">Дипломна робота </w:t>
      </w:r>
      <w:r w:rsidRPr="00420EC1">
        <w:rPr>
          <w:rFonts w:ascii="Times New Roman" w:hAnsi="Times New Roman"/>
          <w:sz w:val="28"/>
          <w:szCs w:val="28"/>
          <w:lang w:val="uk-UA"/>
        </w:rPr>
        <w:br/>
        <w:t>оцінена на _____________________________________________</w:t>
      </w:r>
    </w:p>
    <w:p w:rsidR="00AA1C84" w:rsidRPr="00420EC1" w:rsidRDefault="00AA1C84" w:rsidP="00B0311D">
      <w:pPr>
        <w:shd w:val="clear" w:color="auto" w:fill="FFFFFF"/>
        <w:spacing w:after="0" w:line="240" w:lineRule="auto"/>
        <w:ind w:firstLine="2552"/>
        <w:rPr>
          <w:rFonts w:ascii="Times New Roman" w:hAnsi="Times New Roman"/>
          <w:sz w:val="16"/>
          <w:szCs w:val="16"/>
          <w:lang w:val="uk-UA"/>
        </w:rPr>
      </w:pPr>
      <w:r w:rsidRPr="00420EC1">
        <w:rPr>
          <w:rFonts w:ascii="Times New Roman" w:hAnsi="Times New Roman"/>
          <w:sz w:val="16"/>
          <w:szCs w:val="16"/>
          <w:lang w:val="uk-UA"/>
        </w:rPr>
        <w:t>(балів, оцінка за національною шкалою, оцінка за ECTS)</w:t>
      </w:r>
    </w:p>
    <w:p w:rsidR="00AA1C84" w:rsidRPr="00420EC1" w:rsidRDefault="00AA1C84" w:rsidP="00B0311D">
      <w:pPr>
        <w:shd w:val="clear" w:color="auto" w:fill="FFFFFF"/>
        <w:spacing w:after="0" w:line="240" w:lineRule="auto"/>
        <w:rPr>
          <w:rFonts w:ascii="Times New Roman" w:hAnsi="Times New Roman"/>
          <w:sz w:val="28"/>
          <w:szCs w:val="28"/>
          <w:lang w:val="uk-UA"/>
        </w:rPr>
      </w:pPr>
      <w:r w:rsidRPr="00420EC1">
        <w:rPr>
          <w:rFonts w:ascii="Times New Roman" w:hAnsi="Times New Roman"/>
          <w:sz w:val="28"/>
          <w:szCs w:val="28"/>
          <w:lang w:val="uk-UA"/>
        </w:rPr>
        <w:t>Протокол засідання ЕК № ____ від «____» ______________ 2019 р.</w:t>
      </w:r>
    </w:p>
    <w:p w:rsidR="00AA1C84" w:rsidRPr="00420EC1" w:rsidRDefault="00AA1C84" w:rsidP="00B0311D">
      <w:pPr>
        <w:shd w:val="clear" w:color="auto" w:fill="FFFFFF"/>
        <w:spacing w:after="0" w:line="240" w:lineRule="auto"/>
        <w:rPr>
          <w:rFonts w:ascii="Times New Roman" w:hAnsi="Times New Roman"/>
          <w:sz w:val="28"/>
          <w:szCs w:val="28"/>
          <w:lang w:val="uk-UA"/>
        </w:rPr>
      </w:pPr>
      <w:r w:rsidRPr="00420EC1">
        <w:rPr>
          <w:rFonts w:ascii="Times New Roman" w:hAnsi="Times New Roman"/>
          <w:sz w:val="28"/>
          <w:szCs w:val="28"/>
          <w:lang w:val="uk-UA"/>
        </w:rPr>
        <w:t>Секретар ЕК______________</w:t>
      </w:r>
      <w:r w:rsidRPr="00420EC1">
        <w:rPr>
          <w:rFonts w:ascii="Times New Roman" w:hAnsi="Times New Roman"/>
          <w:sz w:val="28"/>
          <w:szCs w:val="28"/>
          <w:lang w:val="uk-UA"/>
        </w:rPr>
        <w:tab/>
        <w:t>_______________________</w:t>
      </w:r>
    </w:p>
    <w:p w:rsidR="00AA1C84" w:rsidRPr="00420EC1" w:rsidRDefault="00AA1C84" w:rsidP="00B0311D">
      <w:pPr>
        <w:shd w:val="clear" w:color="auto" w:fill="FFFFFF"/>
        <w:tabs>
          <w:tab w:val="left" w:pos="5103"/>
        </w:tabs>
        <w:spacing w:after="0" w:line="240" w:lineRule="auto"/>
        <w:ind w:firstLine="2410"/>
        <w:rPr>
          <w:rFonts w:ascii="Times New Roman" w:hAnsi="Times New Roman"/>
          <w:sz w:val="16"/>
          <w:szCs w:val="16"/>
          <w:lang w:val="uk-UA"/>
        </w:rPr>
      </w:pPr>
      <w:r w:rsidRPr="00420EC1">
        <w:rPr>
          <w:rFonts w:ascii="Times New Roman" w:hAnsi="Times New Roman"/>
          <w:sz w:val="16"/>
          <w:szCs w:val="16"/>
          <w:lang w:val="uk-UA"/>
        </w:rPr>
        <w:t>(підпис)</w:t>
      </w:r>
      <w:r w:rsidRPr="00420EC1">
        <w:rPr>
          <w:rFonts w:ascii="Times New Roman" w:hAnsi="Times New Roman"/>
          <w:sz w:val="16"/>
          <w:szCs w:val="16"/>
          <w:lang w:val="uk-UA"/>
        </w:rPr>
        <w:tab/>
        <w:t>(ініціали та прізвище)</w:t>
      </w:r>
    </w:p>
    <w:p w:rsidR="00AA1C84" w:rsidRPr="00420EC1" w:rsidRDefault="00AA1C84" w:rsidP="00B0311D">
      <w:pPr>
        <w:spacing w:line="360" w:lineRule="auto"/>
        <w:jc w:val="center"/>
        <w:rPr>
          <w:rFonts w:ascii="Times New Roman" w:hAnsi="Times New Roman"/>
          <w:sz w:val="28"/>
          <w:szCs w:val="28"/>
          <w:lang w:val="uk-UA"/>
        </w:rPr>
      </w:pPr>
    </w:p>
    <w:p w:rsidR="00AA1C84" w:rsidRPr="00420EC1" w:rsidRDefault="00AA1C84" w:rsidP="00B0311D">
      <w:pPr>
        <w:spacing w:line="360" w:lineRule="auto"/>
        <w:jc w:val="center"/>
        <w:rPr>
          <w:sz w:val="28"/>
          <w:szCs w:val="28"/>
          <w:lang w:val="uk-UA"/>
        </w:rPr>
      </w:pPr>
    </w:p>
    <w:p w:rsidR="00AA1C84" w:rsidRPr="00420EC1" w:rsidRDefault="00AA1C84" w:rsidP="00B0311D">
      <w:pPr>
        <w:spacing w:line="360" w:lineRule="auto"/>
        <w:jc w:val="center"/>
        <w:rPr>
          <w:sz w:val="28"/>
          <w:szCs w:val="28"/>
          <w:lang w:val="uk-UA"/>
        </w:rPr>
      </w:pPr>
    </w:p>
    <w:p w:rsidR="00AA1C84" w:rsidRPr="00420EC1" w:rsidRDefault="00AA1C84" w:rsidP="00B0311D">
      <w:pPr>
        <w:spacing w:line="360" w:lineRule="auto"/>
        <w:jc w:val="center"/>
        <w:rPr>
          <w:sz w:val="28"/>
          <w:szCs w:val="28"/>
          <w:lang w:val="uk-UA"/>
        </w:rPr>
      </w:pPr>
    </w:p>
    <w:p w:rsidR="00AA1C84" w:rsidRPr="00420EC1" w:rsidRDefault="00AA1C84" w:rsidP="00B0311D">
      <w:pPr>
        <w:spacing w:line="360" w:lineRule="auto"/>
        <w:jc w:val="center"/>
        <w:rPr>
          <w:sz w:val="28"/>
          <w:szCs w:val="28"/>
          <w:lang w:val="uk-UA"/>
        </w:rPr>
      </w:pPr>
    </w:p>
    <w:p w:rsidR="00AA1C84" w:rsidRPr="000A56DC" w:rsidRDefault="00AA1C84" w:rsidP="00B0311D">
      <w:pPr>
        <w:jc w:val="center"/>
        <w:rPr>
          <w:caps/>
          <w:lang w:val="uk-UA"/>
        </w:rPr>
      </w:pPr>
      <w:r w:rsidRPr="00B0311D">
        <w:rPr>
          <w:rFonts w:ascii="Times New Roman" w:hAnsi="Times New Roman"/>
          <w:b/>
          <w:caps/>
          <w:sz w:val="28"/>
          <w:szCs w:val="17"/>
          <w:shd w:val="clear" w:color="auto" w:fill="FFFFFF"/>
          <w:lang w:val="uk-UA"/>
        </w:rPr>
        <w:t>Організація комерційної діяльності підприємства на ринку сільськогосподарської продукції</w:t>
      </w:r>
    </w:p>
    <w:p w:rsidR="00AA1C84" w:rsidRPr="00B0311D" w:rsidRDefault="00AA1C84" w:rsidP="00B0311D">
      <w:pPr>
        <w:tabs>
          <w:tab w:val="left" w:pos="567"/>
        </w:tabs>
        <w:spacing w:line="360" w:lineRule="auto"/>
        <w:ind w:firstLine="284"/>
        <w:jc w:val="both"/>
        <w:rPr>
          <w:rFonts w:ascii="Times New Roman" w:hAnsi="Times New Roman"/>
          <w:i/>
          <w:sz w:val="28"/>
          <w:szCs w:val="28"/>
          <w:highlight w:val="yellow"/>
          <w:lang w:val="uk-UA"/>
        </w:rPr>
      </w:pPr>
    </w:p>
    <w:p w:rsidR="00AA1C84" w:rsidRPr="00A14BD3" w:rsidRDefault="00AA1C84" w:rsidP="00B0311D">
      <w:pPr>
        <w:tabs>
          <w:tab w:val="left" w:pos="567"/>
        </w:tabs>
        <w:spacing w:line="360" w:lineRule="auto"/>
        <w:ind w:firstLine="284"/>
        <w:jc w:val="both"/>
        <w:rPr>
          <w:rFonts w:ascii="Times New Roman" w:hAnsi="Times New Roman"/>
          <w:i/>
          <w:sz w:val="28"/>
          <w:szCs w:val="28"/>
          <w:lang w:val="uk-UA"/>
        </w:rPr>
      </w:pPr>
      <w:r w:rsidRPr="00AA2BCC">
        <w:rPr>
          <w:rFonts w:ascii="Times New Roman" w:hAnsi="Times New Roman"/>
          <w:i/>
          <w:sz w:val="28"/>
          <w:szCs w:val="28"/>
          <w:lang w:val="uk-UA"/>
        </w:rPr>
        <w:t>Сухно С.С.,</w:t>
      </w:r>
      <w:r w:rsidRPr="00AA2BCC">
        <w:rPr>
          <w:rFonts w:ascii="Times New Roman" w:hAnsi="Times New Roman"/>
          <w:b/>
          <w:sz w:val="28"/>
          <w:szCs w:val="28"/>
          <w:lang w:val="uk-UA"/>
        </w:rPr>
        <w:t xml:space="preserve"> </w:t>
      </w:r>
      <w:r w:rsidRPr="00A14BD3">
        <w:rPr>
          <w:rFonts w:ascii="Times New Roman" w:hAnsi="Times New Roman"/>
          <w:i/>
          <w:sz w:val="28"/>
          <w:szCs w:val="28"/>
          <w:lang w:val="uk-UA"/>
        </w:rPr>
        <w:t>магістр спеціальності «Підприємництво, торгівля та біржова діяльність», освітньої програми «Товарознавство і  комерційна діяльність»</w:t>
      </w:r>
    </w:p>
    <w:p w:rsidR="00AA1C84" w:rsidRPr="00A14BD3" w:rsidRDefault="00AA1C84" w:rsidP="00B0311D">
      <w:pPr>
        <w:spacing w:line="360" w:lineRule="auto"/>
        <w:ind w:firstLine="284"/>
        <w:jc w:val="both"/>
        <w:rPr>
          <w:rFonts w:ascii="Times New Roman" w:hAnsi="Times New Roman"/>
          <w:i/>
          <w:sz w:val="28"/>
          <w:szCs w:val="28"/>
          <w:lang w:val="uk-UA"/>
        </w:rPr>
      </w:pPr>
      <w:r w:rsidRPr="00A14BD3">
        <w:rPr>
          <w:rFonts w:ascii="Times New Roman" w:hAnsi="Times New Roman"/>
          <w:i/>
          <w:sz w:val="28"/>
          <w:szCs w:val="28"/>
          <w:lang w:val="uk-UA"/>
        </w:rPr>
        <w:t>Юрко І.В., науковий керівник, к.е.н., доцент кафедри підприємництва, торгівлі та біржової діяльності ВНЗ Укоопспілки «Полтавський університет економіки і торгівлі»</w:t>
      </w:r>
    </w:p>
    <w:p w:rsidR="00AA1C84" w:rsidRPr="000A56DC" w:rsidRDefault="00AA1C84" w:rsidP="00B0311D">
      <w:pPr>
        <w:spacing w:line="360" w:lineRule="auto"/>
        <w:ind w:firstLine="284"/>
        <w:jc w:val="both"/>
        <w:rPr>
          <w:rFonts w:ascii="Times New Roman" w:hAnsi="Times New Roman"/>
          <w:i/>
          <w:sz w:val="28"/>
          <w:szCs w:val="28"/>
          <w:highlight w:val="yellow"/>
          <w:lang w:val="uk-UA"/>
        </w:rPr>
      </w:pPr>
    </w:p>
    <w:p w:rsidR="00AA1C84" w:rsidRPr="00A14BD3" w:rsidRDefault="00AA1C84" w:rsidP="00836025">
      <w:pPr>
        <w:pStyle w:val="BodyText"/>
        <w:spacing w:after="0" w:line="360" w:lineRule="auto"/>
        <w:jc w:val="both"/>
        <w:rPr>
          <w:rFonts w:ascii="Times New Roman" w:hAnsi="Times New Roman" w:cs="Times New Roman"/>
          <w:sz w:val="28"/>
          <w:szCs w:val="28"/>
          <w:lang w:val="uk-UA"/>
        </w:rPr>
      </w:pPr>
      <w:r w:rsidRPr="00836025">
        <w:rPr>
          <w:rFonts w:ascii="Times New Roman" w:hAnsi="Times New Roman"/>
          <w:b/>
          <w:sz w:val="28"/>
          <w:szCs w:val="28"/>
          <w:lang w:val="uk-UA"/>
        </w:rPr>
        <w:t xml:space="preserve">Анотація. </w:t>
      </w:r>
      <w:r w:rsidRPr="00836025">
        <w:rPr>
          <w:rFonts w:ascii="Times New Roman" w:hAnsi="Times New Roman"/>
          <w:sz w:val="28"/>
          <w:szCs w:val="28"/>
          <w:lang w:val="uk-UA"/>
        </w:rPr>
        <w:t xml:space="preserve">У магістерській роботі </w:t>
      </w:r>
      <w:r w:rsidRPr="00836025">
        <w:rPr>
          <w:rFonts w:ascii="Times New Roman" w:hAnsi="Times New Roman"/>
          <w:sz w:val="28"/>
          <w:szCs w:val="28"/>
          <w:bdr w:val="none" w:sz="0" w:space="0" w:color="auto" w:frame="1"/>
          <w:lang w:val="uk-UA" w:eastAsia="ru-RU"/>
        </w:rPr>
        <w:t>розглянуті о</w:t>
      </w:r>
      <w:r w:rsidRPr="00836025">
        <w:rPr>
          <w:rFonts w:ascii="Times New Roman" w:hAnsi="Times New Roman"/>
          <w:sz w:val="28"/>
          <w:szCs w:val="28"/>
          <w:lang w:val="uk-UA"/>
        </w:rPr>
        <w:t xml:space="preserve">сновні питання </w:t>
      </w:r>
      <w:r w:rsidRPr="00836025">
        <w:rPr>
          <w:rFonts w:ascii="Times New Roman" w:hAnsi="Times New Roman" w:cs="Times New Roman"/>
          <w:sz w:val="28"/>
          <w:szCs w:val="28"/>
          <w:lang w:val="uk-UA"/>
        </w:rPr>
        <w:t>комерційних операцій торговельної галузі</w:t>
      </w:r>
      <w:r w:rsidRPr="000A56DC">
        <w:rPr>
          <w:rFonts w:ascii="Times New Roman" w:hAnsi="Times New Roman" w:cs="Times New Roman"/>
          <w:sz w:val="28"/>
          <w:szCs w:val="28"/>
          <w:lang w:val="uk-UA"/>
        </w:rPr>
        <w:t xml:space="preserve"> </w:t>
      </w:r>
      <w:r w:rsidRPr="00836025">
        <w:rPr>
          <w:rFonts w:ascii="Times New Roman" w:hAnsi="Times New Roman" w:cs="Times New Roman"/>
          <w:sz w:val="28"/>
          <w:szCs w:val="28"/>
          <w:lang w:val="uk-UA"/>
        </w:rPr>
        <w:t xml:space="preserve">на ринку сільськогосподарської продукції, досліджена організація комерційних операцій; проведений </w:t>
      </w:r>
      <w:r w:rsidRPr="00836025">
        <w:rPr>
          <w:rFonts w:ascii="Times New Roman" w:hAnsi="Times New Roman" w:cs="Times New Roman"/>
          <w:bCs/>
          <w:sz w:val="28"/>
          <w:szCs w:val="28"/>
          <w:lang w:val="uk-UA"/>
        </w:rPr>
        <w:t>аналіз комерційних операцій підприємства на внутрішньому і закордонних ринках.</w:t>
      </w:r>
      <w:r w:rsidRPr="00836025">
        <w:rPr>
          <w:rFonts w:ascii="Times New Roman" w:hAnsi="Times New Roman" w:cs="Times New Roman"/>
          <w:sz w:val="28"/>
          <w:szCs w:val="28"/>
          <w:lang w:val="uk-UA"/>
        </w:rPr>
        <w:t xml:space="preserve"> Особливості комерційних операцій з медом на підприємстві «Діоніс Мед». </w:t>
      </w:r>
      <w:r w:rsidRPr="00836025">
        <w:rPr>
          <w:rFonts w:ascii="Times New Roman" w:hAnsi="Times New Roman"/>
          <w:sz w:val="28"/>
          <w:szCs w:val="28"/>
          <w:lang w:val="uk-UA"/>
        </w:rPr>
        <w:t xml:space="preserve">Запропоновані </w:t>
      </w:r>
      <w:r w:rsidRPr="00836025">
        <w:rPr>
          <w:rFonts w:ascii="Times New Roman" w:hAnsi="Times New Roman"/>
          <w:color w:val="000000"/>
          <w:sz w:val="28"/>
          <w:lang w:val="uk-UA"/>
        </w:rPr>
        <w:t xml:space="preserve">шляхи </w:t>
      </w:r>
      <w:r w:rsidRPr="00836025">
        <w:rPr>
          <w:rFonts w:ascii="Times New Roman" w:hAnsi="Times New Roman"/>
          <w:sz w:val="28"/>
          <w:szCs w:val="28"/>
          <w:lang w:val="uk-UA"/>
        </w:rPr>
        <w:t>подальшого розвитку комерційних операцій на ринку сільськогосподарської продукції.</w:t>
      </w:r>
    </w:p>
    <w:p w:rsidR="00AA1C84" w:rsidRPr="00836025" w:rsidRDefault="00AA1C84" w:rsidP="00836025">
      <w:pPr>
        <w:spacing w:line="360" w:lineRule="auto"/>
        <w:jc w:val="both"/>
        <w:rPr>
          <w:rFonts w:ascii="Times New Roman" w:hAnsi="Times New Roman"/>
          <w:sz w:val="28"/>
          <w:szCs w:val="28"/>
          <w:lang w:val="uk-UA"/>
        </w:rPr>
      </w:pPr>
      <w:r w:rsidRPr="00836025">
        <w:rPr>
          <w:rFonts w:ascii="Times New Roman" w:hAnsi="Times New Roman"/>
          <w:b/>
          <w:sz w:val="28"/>
          <w:szCs w:val="28"/>
          <w:lang w:val="uk-UA"/>
        </w:rPr>
        <w:t>Ключові слова:</w:t>
      </w:r>
      <w:r w:rsidRPr="00836025">
        <w:rPr>
          <w:rFonts w:ascii="Times New Roman" w:hAnsi="Times New Roman"/>
          <w:sz w:val="28"/>
          <w:szCs w:val="28"/>
          <w:lang w:val="uk-UA"/>
        </w:rPr>
        <w:t xml:space="preserve"> комерція, комерційні операції, мед, ринок сільськогосподарської продукції, зовнішньоторговельна діяльність.</w:t>
      </w:r>
    </w:p>
    <w:p w:rsidR="00AA1C84" w:rsidRPr="000A56DC" w:rsidRDefault="00AA1C84" w:rsidP="00B0311D">
      <w:pPr>
        <w:spacing w:line="360" w:lineRule="auto"/>
        <w:jc w:val="both"/>
        <w:rPr>
          <w:rFonts w:ascii="Times New Roman" w:hAnsi="Times New Roman"/>
          <w:sz w:val="28"/>
          <w:szCs w:val="28"/>
          <w:highlight w:val="yellow"/>
          <w:lang w:val="uk-UA"/>
        </w:rPr>
      </w:pPr>
    </w:p>
    <w:p w:rsidR="00AA1C84" w:rsidRPr="000A56DC" w:rsidRDefault="00AA1C84" w:rsidP="00B0311D">
      <w:pPr>
        <w:spacing w:line="360" w:lineRule="auto"/>
        <w:jc w:val="both"/>
        <w:rPr>
          <w:rFonts w:ascii="Times New Roman" w:hAnsi="Times New Roman"/>
          <w:sz w:val="28"/>
          <w:szCs w:val="28"/>
          <w:highlight w:val="yellow"/>
          <w:lang w:val="uk-UA"/>
        </w:rPr>
      </w:pPr>
    </w:p>
    <w:p w:rsidR="00AA1C84" w:rsidRPr="000A56DC" w:rsidRDefault="00AA1C84" w:rsidP="00B0311D">
      <w:pPr>
        <w:spacing w:line="360" w:lineRule="auto"/>
        <w:jc w:val="both"/>
        <w:rPr>
          <w:rFonts w:ascii="Times New Roman" w:hAnsi="Times New Roman"/>
          <w:sz w:val="28"/>
          <w:szCs w:val="28"/>
          <w:highlight w:val="yellow"/>
          <w:lang w:val="uk-UA"/>
        </w:rPr>
      </w:pPr>
    </w:p>
    <w:p w:rsidR="00AA1C84" w:rsidRPr="000A56DC" w:rsidRDefault="00AA1C84" w:rsidP="00B0311D">
      <w:pPr>
        <w:spacing w:line="360" w:lineRule="auto"/>
        <w:jc w:val="both"/>
        <w:rPr>
          <w:rFonts w:ascii="Times New Roman" w:hAnsi="Times New Roman"/>
          <w:sz w:val="28"/>
          <w:szCs w:val="28"/>
          <w:highlight w:val="yellow"/>
          <w:lang w:val="uk-UA"/>
        </w:rPr>
      </w:pPr>
    </w:p>
    <w:p w:rsidR="00AA1C84" w:rsidRDefault="00AA1C84" w:rsidP="00B0311D">
      <w:pPr>
        <w:spacing w:line="360" w:lineRule="auto"/>
        <w:jc w:val="both"/>
        <w:rPr>
          <w:rFonts w:ascii="Times New Roman" w:hAnsi="Times New Roman"/>
          <w:sz w:val="28"/>
          <w:szCs w:val="28"/>
          <w:highlight w:val="yellow"/>
          <w:lang w:val="uk-UA"/>
        </w:rPr>
      </w:pPr>
    </w:p>
    <w:p w:rsidR="00AA1C84" w:rsidRDefault="00AA1C84" w:rsidP="00B0311D">
      <w:pPr>
        <w:spacing w:line="360" w:lineRule="auto"/>
        <w:jc w:val="both"/>
        <w:rPr>
          <w:rFonts w:ascii="Times New Roman" w:hAnsi="Times New Roman"/>
          <w:sz w:val="28"/>
          <w:szCs w:val="28"/>
          <w:highlight w:val="yellow"/>
          <w:lang w:val="uk-UA"/>
        </w:rPr>
      </w:pPr>
    </w:p>
    <w:p w:rsidR="00AA1C84" w:rsidRPr="00AA2BCC" w:rsidRDefault="00AA1C84" w:rsidP="00B0311D">
      <w:pPr>
        <w:spacing w:line="360" w:lineRule="auto"/>
        <w:jc w:val="both"/>
        <w:rPr>
          <w:rFonts w:ascii="Times New Roman" w:hAnsi="Times New Roman"/>
          <w:sz w:val="28"/>
          <w:szCs w:val="28"/>
          <w:highlight w:val="yellow"/>
          <w:lang w:val="uk-UA"/>
        </w:rPr>
      </w:pPr>
    </w:p>
    <w:p w:rsidR="00AA1C84" w:rsidRPr="00836025" w:rsidRDefault="00AA1C84" w:rsidP="00836025">
      <w:pPr>
        <w:pStyle w:val="HTMLPreformatted"/>
        <w:spacing w:line="360" w:lineRule="auto"/>
        <w:jc w:val="center"/>
        <w:rPr>
          <w:rFonts w:ascii="Times New Roman" w:hAnsi="Times New Roman"/>
          <w:b/>
          <w:sz w:val="28"/>
          <w:szCs w:val="28"/>
          <w:lang w:val="uk-UA"/>
        </w:rPr>
      </w:pPr>
      <w:r w:rsidRPr="00836025">
        <w:rPr>
          <w:rFonts w:ascii="Times New Roman" w:hAnsi="Times New Roman"/>
          <w:b/>
          <w:sz w:val="28"/>
          <w:szCs w:val="28"/>
          <w:lang w:val="uk-UA"/>
        </w:rPr>
        <w:t>ORGANIZATION OF COMMERCIAL ACTIVITY OF THE ENTERPRISE ON THE AGRICULTURAL PRODUCTS MARKET</w:t>
      </w:r>
    </w:p>
    <w:p w:rsidR="00AA1C84" w:rsidRPr="00836025" w:rsidRDefault="00AA1C84" w:rsidP="00836025">
      <w:pPr>
        <w:pStyle w:val="HTMLPreformatted"/>
        <w:spacing w:line="360" w:lineRule="auto"/>
        <w:jc w:val="center"/>
        <w:rPr>
          <w:rFonts w:ascii="Times New Roman" w:hAnsi="Times New Roman"/>
          <w:b/>
          <w:sz w:val="28"/>
          <w:szCs w:val="28"/>
          <w:lang w:val="uk-UA"/>
        </w:rPr>
      </w:pPr>
    </w:p>
    <w:p w:rsidR="00AA1C84" w:rsidRPr="00836025" w:rsidRDefault="00AA1C84" w:rsidP="00836025">
      <w:pPr>
        <w:pStyle w:val="HTMLPreformatted"/>
        <w:spacing w:line="360" w:lineRule="auto"/>
        <w:jc w:val="both"/>
        <w:rPr>
          <w:rFonts w:ascii="Times New Roman" w:hAnsi="Times New Roman"/>
          <w:i/>
          <w:sz w:val="28"/>
          <w:szCs w:val="28"/>
          <w:lang w:val="uk-UA"/>
        </w:rPr>
      </w:pPr>
      <w:r w:rsidRPr="00836025">
        <w:rPr>
          <w:rFonts w:ascii="Times New Roman" w:hAnsi="Times New Roman"/>
          <w:i/>
          <w:sz w:val="28"/>
          <w:szCs w:val="28"/>
          <w:lang w:val="uk-UA"/>
        </w:rPr>
        <w:t>Su</w:t>
      </w:r>
      <w:r>
        <w:rPr>
          <w:rFonts w:ascii="Times New Roman" w:hAnsi="Times New Roman"/>
          <w:i/>
          <w:sz w:val="28"/>
          <w:szCs w:val="28"/>
          <w:lang w:val="en-US"/>
        </w:rPr>
        <w:t>h</w:t>
      </w:r>
      <w:r w:rsidRPr="00836025">
        <w:rPr>
          <w:rFonts w:ascii="Times New Roman" w:hAnsi="Times New Roman"/>
          <w:i/>
          <w:sz w:val="28"/>
          <w:szCs w:val="28"/>
          <w:lang w:val="uk-UA"/>
        </w:rPr>
        <w:t>no S</w:t>
      </w:r>
      <w:r>
        <w:rPr>
          <w:rFonts w:ascii="Times New Roman" w:hAnsi="Times New Roman"/>
          <w:i/>
          <w:sz w:val="28"/>
          <w:szCs w:val="28"/>
          <w:lang w:val="uk-UA"/>
        </w:rPr>
        <w:t>.</w:t>
      </w:r>
      <w:r w:rsidRPr="00836025">
        <w:rPr>
          <w:rFonts w:ascii="Times New Roman" w:hAnsi="Times New Roman"/>
          <w:i/>
          <w:sz w:val="28"/>
          <w:szCs w:val="28"/>
          <w:lang w:val="uk-UA"/>
        </w:rPr>
        <w:t>S</w:t>
      </w:r>
      <w:r>
        <w:rPr>
          <w:rFonts w:ascii="Times New Roman" w:hAnsi="Times New Roman"/>
          <w:i/>
          <w:sz w:val="28"/>
          <w:szCs w:val="28"/>
          <w:lang w:val="uk-UA"/>
        </w:rPr>
        <w:t>.</w:t>
      </w:r>
      <w:r w:rsidRPr="00836025">
        <w:rPr>
          <w:rFonts w:ascii="Times New Roman" w:hAnsi="Times New Roman"/>
          <w:i/>
          <w:sz w:val="28"/>
          <w:szCs w:val="28"/>
          <w:lang w:val="uk-UA"/>
        </w:rPr>
        <w:t>, Master of Specialty "Entrepreneurship, Trade and Stock Exchange Activity", educational program "Commodity Science and Commercial Activity"</w:t>
      </w:r>
    </w:p>
    <w:p w:rsidR="00AA1C84" w:rsidRPr="00836025" w:rsidRDefault="00AA1C84" w:rsidP="00836025">
      <w:pPr>
        <w:pStyle w:val="HTMLPreformatted"/>
        <w:spacing w:line="360" w:lineRule="auto"/>
        <w:jc w:val="both"/>
        <w:rPr>
          <w:rFonts w:ascii="Times New Roman" w:hAnsi="Times New Roman"/>
          <w:i/>
          <w:sz w:val="28"/>
          <w:szCs w:val="28"/>
          <w:lang w:val="uk-UA"/>
        </w:rPr>
      </w:pPr>
      <w:r w:rsidRPr="00836025">
        <w:rPr>
          <w:rFonts w:ascii="Times New Roman" w:hAnsi="Times New Roman"/>
          <w:i/>
          <w:sz w:val="28"/>
          <w:szCs w:val="28"/>
          <w:lang w:val="uk-UA"/>
        </w:rPr>
        <w:t>Yurko I</w:t>
      </w:r>
      <w:r>
        <w:rPr>
          <w:rFonts w:ascii="Times New Roman" w:hAnsi="Times New Roman"/>
          <w:i/>
          <w:sz w:val="28"/>
          <w:szCs w:val="28"/>
          <w:lang w:val="uk-UA"/>
        </w:rPr>
        <w:t>.</w:t>
      </w:r>
      <w:r w:rsidRPr="00836025">
        <w:rPr>
          <w:rFonts w:ascii="Times New Roman" w:hAnsi="Times New Roman"/>
          <w:i/>
          <w:sz w:val="28"/>
          <w:szCs w:val="28"/>
          <w:lang w:val="uk-UA"/>
        </w:rPr>
        <w:t>V</w:t>
      </w:r>
      <w:r>
        <w:rPr>
          <w:rFonts w:ascii="Times New Roman" w:hAnsi="Times New Roman"/>
          <w:i/>
          <w:sz w:val="28"/>
          <w:szCs w:val="28"/>
          <w:lang w:val="uk-UA"/>
        </w:rPr>
        <w:t>.</w:t>
      </w:r>
      <w:r w:rsidRPr="00836025">
        <w:rPr>
          <w:rFonts w:ascii="Times New Roman" w:hAnsi="Times New Roman"/>
          <w:i/>
          <w:sz w:val="28"/>
          <w:szCs w:val="28"/>
          <w:lang w:val="uk-UA"/>
        </w:rPr>
        <w:t>, scientific supervisor, Candidate of Economic Sciences, Associate Professor of the Department of Entrepreneurship, Trade and Exchange Activity of Higher Educational Institution</w:t>
      </w:r>
    </w:p>
    <w:p w:rsidR="00AA1C84" w:rsidRPr="00836025" w:rsidRDefault="00AA1C84" w:rsidP="00836025">
      <w:pPr>
        <w:pStyle w:val="HTMLPreformatted"/>
        <w:spacing w:line="360" w:lineRule="auto"/>
        <w:jc w:val="center"/>
        <w:rPr>
          <w:rFonts w:ascii="Times New Roman" w:hAnsi="Times New Roman"/>
          <w:sz w:val="28"/>
          <w:szCs w:val="28"/>
          <w:lang w:val="uk-UA"/>
        </w:rPr>
      </w:pPr>
    </w:p>
    <w:p w:rsidR="00AA1C84" w:rsidRPr="00836025" w:rsidRDefault="00AA1C84" w:rsidP="00836025">
      <w:pPr>
        <w:pStyle w:val="HTMLPreformatted"/>
        <w:spacing w:line="360" w:lineRule="auto"/>
        <w:rPr>
          <w:rFonts w:ascii="Times New Roman" w:hAnsi="Times New Roman"/>
          <w:sz w:val="28"/>
          <w:szCs w:val="28"/>
          <w:lang w:val="uk-UA"/>
        </w:rPr>
      </w:pPr>
      <w:r w:rsidRPr="00836025">
        <w:rPr>
          <w:rFonts w:ascii="Times New Roman" w:hAnsi="Times New Roman"/>
          <w:sz w:val="28"/>
          <w:szCs w:val="28"/>
          <w:lang w:val="uk-UA"/>
        </w:rPr>
        <w:t>Abstract. The master's thesis deals with the main issues of commercial operations of the trade industry in the market of agricultural products, investigates the organization of commercial operations; the analysis of commercial operations of the enterprise in the domestic and foreign markets. Features of commercial honey operations at Dionysus Honey. The ways of further development of commercial operations in the agricultural market are proposed.</w:t>
      </w:r>
    </w:p>
    <w:p w:rsidR="00AA1C84" w:rsidRDefault="00AA1C84" w:rsidP="00836025">
      <w:pPr>
        <w:pStyle w:val="HTMLPreformatted"/>
        <w:spacing w:line="360" w:lineRule="auto"/>
        <w:rPr>
          <w:rFonts w:ascii="Times New Roman" w:hAnsi="Times New Roman"/>
          <w:sz w:val="28"/>
          <w:szCs w:val="28"/>
          <w:lang w:val="uk-UA"/>
        </w:rPr>
      </w:pPr>
    </w:p>
    <w:p w:rsidR="00AA1C84" w:rsidRPr="00836025" w:rsidRDefault="00AA1C84" w:rsidP="00836025">
      <w:pPr>
        <w:pStyle w:val="HTMLPreformatted"/>
        <w:spacing w:line="360" w:lineRule="auto"/>
        <w:rPr>
          <w:rFonts w:ascii="Times New Roman" w:hAnsi="Times New Roman"/>
          <w:sz w:val="28"/>
          <w:szCs w:val="28"/>
          <w:highlight w:val="yellow"/>
          <w:lang w:val="uk-UA"/>
        </w:rPr>
      </w:pPr>
      <w:r w:rsidRPr="00836025">
        <w:rPr>
          <w:rFonts w:ascii="Times New Roman" w:hAnsi="Times New Roman"/>
          <w:sz w:val="28"/>
          <w:szCs w:val="28"/>
          <w:lang w:val="uk-UA"/>
        </w:rPr>
        <w:t>Keywords: commerce, commercial operations, honey, agricultural market, foreign trade.</w:t>
      </w:r>
    </w:p>
    <w:p w:rsidR="00AA1C84" w:rsidRDefault="00AA1C84" w:rsidP="00B0311D">
      <w:pPr>
        <w:pStyle w:val="HTMLPreformatted"/>
        <w:spacing w:line="360" w:lineRule="auto"/>
        <w:jc w:val="center"/>
        <w:rPr>
          <w:rFonts w:ascii="Times New Roman" w:hAnsi="Times New Roman"/>
          <w:b/>
          <w:sz w:val="28"/>
          <w:szCs w:val="28"/>
          <w:highlight w:val="yellow"/>
          <w:lang w:val="uk-UA"/>
        </w:rPr>
      </w:pPr>
    </w:p>
    <w:p w:rsidR="00AA1C84" w:rsidRPr="00921947" w:rsidRDefault="00AA1C84" w:rsidP="00B0311D">
      <w:pPr>
        <w:pStyle w:val="HTMLPreformatted"/>
        <w:spacing w:line="360" w:lineRule="auto"/>
        <w:jc w:val="both"/>
        <w:rPr>
          <w:rFonts w:ascii="Times New Roman" w:hAnsi="Times New Roman"/>
          <w:sz w:val="28"/>
          <w:szCs w:val="28"/>
          <w:lang w:val="en-US"/>
        </w:rPr>
      </w:pPr>
    </w:p>
    <w:p w:rsidR="00AA1C84" w:rsidRDefault="00AA1C84" w:rsidP="00B0311D">
      <w:pPr>
        <w:pStyle w:val="HTMLPreformatted"/>
        <w:spacing w:line="360" w:lineRule="auto"/>
        <w:jc w:val="center"/>
        <w:rPr>
          <w:rFonts w:ascii="Times New Roman" w:hAnsi="Times New Roman"/>
          <w:b/>
          <w:sz w:val="28"/>
          <w:szCs w:val="28"/>
          <w:lang w:val="uk-UA"/>
        </w:rPr>
      </w:pPr>
    </w:p>
    <w:p w:rsidR="00AA1C84" w:rsidRPr="00421416" w:rsidRDefault="00AA1C84" w:rsidP="00B0311D">
      <w:pPr>
        <w:rPr>
          <w:rFonts w:ascii="Times New Roman" w:hAnsi="Times New Roman"/>
          <w:lang w:val="en-GB"/>
        </w:rPr>
      </w:pPr>
    </w:p>
    <w:p w:rsidR="00AA1C84" w:rsidRPr="000A56DC" w:rsidRDefault="00AA1C84" w:rsidP="00B0311D">
      <w:pPr>
        <w:spacing w:after="0" w:line="360" w:lineRule="auto"/>
        <w:jc w:val="center"/>
        <w:rPr>
          <w:rFonts w:ascii="Times New Roman" w:hAnsi="Times New Roman"/>
          <w:b/>
          <w:sz w:val="28"/>
          <w:szCs w:val="28"/>
          <w:lang w:val="en-GB"/>
        </w:rPr>
      </w:pPr>
    </w:p>
    <w:p w:rsidR="00AA1C84" w:rsidRPr="000A56DC" w:rsidRDefault="00AA1C84" w:rsidP="00B0311D">
      <w:pPr>
        <w:spacing w:after="0" w:line="360" w:lineRule="auto"/>
        <w:jc w:val="center"/>
        <w:rPr>
          <w:rFonts w:ascii="Times New Roman" w:hAnsi="Times New Roman"/>
          <w:b/>
          <w:sz w:val="28"/>
          <w:szCs w:val="28"/>
          <w:lang w:val="en-GB"/>
        </w:rPr>
      </w:pPr>
    </w:p>
    <w:p w:rsidR="00AA1C84" w:rsidRPr="000A56DC" w:rsidRDefault="00AA1C84" w:rsidP="00B0311D">
      <w:pPr>
        <w:spacing w:after="0" w:line="360" w:lineRule="auto"/>
        <w:jc w:val="center"/>
        <w:rPr>
          <w:rFonts w:ascii="Times New Roman" w:hAnsi="Times New Roman"/>
          <w:b/>
          <w:sz w:val="28"/>
          <w:szCs w:val="28"/>
          <w:lang w:val="en-GB"/>
        </w:rPr>
      </w:pPr>
    </w:p>
    <w:p w:rsidR="00AA1C84" w:rsidRPr="000A56DC" w:rsidRDefault="00AA1C84" w:rsidP="00B0311D">
      <w:pPr>
        <w:spacing w:after="0" w:line="360" w:lineRule="auto"/>
        <w:jc w:val="center"/>
        <w:rPr>
          <w:rFonts w:ascii="Times New Roman" w:hAnsi="Times New Roman"/>
          <w:b/>
          <w:sz w:val="28"/>
          <w:szCs w:val="28"/>
          <w:lang w:val="en-GB"/>
        </w:rPr>
      </w:pPr>
    </w:p>
    <w:p w:rsidR="00AA1C84" w:rsidRPr="000A56DC" w:rsidRDefault="00AA1C84" w:rsidP="00B0311D">
      <w:pPr>
        <w:spacing w:after="0" w:line="360" w:lineRule="auto"/>
        <w:jc w:val="center"/>
        <w:rPr>
          <w:rFonts w:ascii="Times New Roman" w:hAnsi="Times New Roman"/>
          <w:b/>
          <w:sz w:val="28"/>
          <w:szCs w:val="28"/>
          <w:lang w:val="en-GB"/>
        </w:rPr>
      </w:pPr>
    </w:p>
    <w:p w:rsidR="00AA1C84" w:rsidRDefault="00AA1C84" w:rsidP="00B0311D">
      <w:pPr>
        <w:spacing w:after="0" w:line="360" w:lineRule="auto"/>
        <w:jc w:val="center"/>
        <w:rPr>
          <w:rFonts w:ascii="Times New Roman" w:hAnsi="Times New Roman"/>
          <w:b/>
          <w:sz w:val="28"/>
          <w:szCs w:val="28"/>
          <w:lang w:val="uk-UA"/>
        </w:rPr>
      </w:pPr>
    </w:p>
    <w:p w:rsidR="00AA1C84" w:rsidRDefault="00AA1C84" w:rsidP="00B0311D">
      <w:pPr>
        <w:spacing w:after="0" w:line="360" w:lineRule="auto"/>
        <w:jc w:val="center"/>
        <w:rPr>
          <w:rFonts w:ascii="Times New Roman" w:hAnsi="Times New Roman"/>
          <w:b/>
          <w:sz w:val="28"/>
          <w:szCs w:val="28"/>
          <w:lang w:val="uk-UA"/>
        </w:rPr>
      </w:pPr>
    </w:p>
    <w:p w:rsidR="00AA1C84" w:rsidRDefault="00AA1C84" w:rsidP="00B0311D">
      <w:pPr>
        <w:spacing w:after="0" w:line="360" w:lineRule="auto"/>
        <w:jc w:val="center"/>
        <w:rPr>
          <w:rFonts w:ascii="Times New Roman" w:hAnsi="Times New Roman"/>
          <w:b/>
          <w:sz w:val="28"/>
          <w:szCs w:val="28"/>
          <w:lang w:val="uk-UA"/>
        </w:rPr>
      </w:pPr>
    </w:p>
    <w:p w:rsidR="00AA1C84" w:rsidRPr="00F96468" w:rsidRDefault="00AA1C84" w:rsidP="00B0311D">
      <w:pPr>
        <w:pStyle w:val="Heading6"/>
        <w:spacing w:before="0" w:line="240" w:lineRule="auto"/>
        <w:jc w:val="center"/>
        <w:rPr>
          <w:rFonts w:ascii="Times New Roman" w:hAnsi="Times New Roman"/>
          <w:b/>
          <w:bCs/>
          <w:i w:val="0"/>
          <w:iCs w:val="0"/>
          <w:caps/>
          <w:color w:val="auto"/>
          <w:sz w:val="28"/>
          <w:szCs w:val="28"/>
          <w:lang w:val="uk-UA"/>
        </w:rPr>
      </w:pPr>
      <w:r w:rsidRPr="00F96468">
        <w:rPr>
          <w:rFonts w:ascii="Times New Roman" w:hAnsi="Times New Roman"/>
          <w:b/>
          <w:bCs/>
          <w:i w:val="0"/>
          <w:iCs w:val="0"/>
          <w:caps/>
          <w:color w:val="auto"/>
          <w:sz w:val="28"/>
          <w:szCs w:val="28"/>
          <w:lang w:val="uk-UA"/>
        </w:rPr>
        <w:t>Зміст</w:t>
      </w:r>
    </w:p>
    <w:p w:rsidR="00AA1C84" w:rsidRPr="00F96468" w:rsidRDefault="00AA1C84" w:rsidP="00B0311D">
      <w:pPr>
        <w:spacing w:after="0" w:line="240" w:lineRule="auto"/>
        <w:rPr>
          <w:rFonts w:ascii="Times New Roman" w:hAnsi="Times New Roman"/>
          <w:sz w:val="28"/>
          <w:szCs w:val="28"/>
          <w:lang w:val="uk-UA"/>
        </w:rPr>
      </w:pPr>
    </w:p>
    <w:p w:rsidR="00AA1C84" w:rsidRPr="00947A01" w:rsidRDefault="00AA1C84" w:rsidP="005D299A">
      <w:pPr>
        <w:pStyle w:val="BodyText"/>
        <w:spacing w:after="0" w:line="460" w:lineRule="exact"/>
        <w:rPr>
          <w:rFonts w:ascii="Times New Roman" w:hAnsi="Times New Roman" w:cs="Times New Roman"/>
          <w:bCs/>
          <w:sz w:val="28"/>
          <w:szCs w:val="28"/>
          <w:lang w:val="uk-UA"/>
        </w:rPr>
      </w:pPr>
      <w:r w:rsidRPr="00947A01">
        <w:rPr>
          <w:rFonts w:ascii="Times New Roman" w:hAnsi="Times New Roman" w:cs="Times New Roman"/>
          <w:caps/>
          <w:sz w:val="28"/>
          <w:szCs w:val="28"/>
          <w:lang w:val="uk-UA"/>
        </w:rPr>
        <w:t xml:space="preserve"> </w:t>
      </w:r>
      <w:r w:rsidRPr="00947A01">
        <w:rPr>
          <w:rFonts w:ascii="Times New Roman" w:hAnsi="Times New Roman" w:cs="Times New Roman"/>
          <w:bCs/>
          <w:sz w:val="28"/>
          <w:szCs w:val="28"/>
          <w:lang w:val="uk-UA"/>
        </w:rPr>
        <w:t>ВСТУП……</w:t>
      </w:r>
      <w:r>
        <w:rPr>
          <w:rFonts w:ascii="Times New Roman" w:hAnsi="Times New Roman" w:cs="Times New Roman"/>
          <w:bCs/>
          <w:sz w:val="28"/>
          <w:szCs w:val="28"/>
          <w:lang w:val="uk-UA"/>
        </w:rPr>
        <w:t>………………………………………………………………………..8</w:t>
      </w:r>
    </w:p>
    <w:p w:rsidR="00AA1C84" w:rsidRPr="00947A01" w:rsidRDefault="00AA1C84" w:rsidP="005D299A">
      <w:pPr>
        <w:spacing w:after="0" w:line="460" w:lineRule="exact"/>
        <w:ind w:right="57"/>
        <w:rPr>
          <w:rFonts w:ascii="Times New Roman" w:hAnsi="Times New Roman"/>
          <w:sz w:val="28"/>
          <w:szCs w:val="28"/>
          <w:lang w:val="uk-UA"/>
        </w:rPr>
      </w:pPr>
      <w:r w:rsidRPr="0013650C">
        <w:rPr>
          <w:rFonts w:ascii="Times New Roman" w:hAnsi="Times New Roman"/>
          <w:bCs/>
          <w:sz w:val="28"/>
          <w:szCs w:val="28"/>
          <w:lang w:val="uk-UA"/>
        </w:rPr>
        <w:t xml:space="preserve">РОЗДІЛ 1. </w:t>
      </w:r>
      <w:r w:rsidRPr="0013650C">
        <w:rPr>
          <w:rFonts w:ascii="Times New Roman" w:hAnsi="Times New Roman"/>
          <w:sz w:val="28"/>
        </w:rPr>
        <w:t xml:space="preserve">Теоретичні аспекти комерційної діяльності на </w:t>
      </w:r>
      <w:r w:rsidRPr="0013650C">
        <w:rPr>
          <w:rFonts w:ascii="Times New Roman" w:hAnsi="Times New Roman"/>
          <w:color w:val="000000"/>
          <w:sz w:val="28"/>
        </w:rPr>
        <w:t>ринку</w:t>
      </w:r>
      <w:r w:rsidRPr="0013650C">
        <w:rPr>
          <w:rFonts w:ascii="Times New Roman" w:hAnsi="Times New Roman"/>
          <w:color w:val="000000"/>
          <w:sz w:val="28"/>
          <w:lang w:val="uk-UA"/>
        </w:rPr>
        <w:t xml:space="preserve"> </w:t>
      </w:r>
      <w:r>
        <w:rPr>
          <w:rFonts w:ascii="Times New Roman" w:hAnsi="Times New Roman"/>
          <w:color w:val="000000"/>
          <w:sz w:val="28"/>
          <w:lang w:val="uk-UA"/>
        </w:rPr>
        <w:t>сільськогосподарської продукції……………..</w:t>
      </w:r>
      <w:r>
        <w:rPr>
          <w:rFonts w:ascii="Times New Roman" w:hAnsi="Times New Roman"/>
          <w:bCs/>
          <w:sz w:val="28"/>
          <w:szCs w:val="28"/>
          <w:lang w:val="uk-UA"/>
        </w:rPr>
        <w:t xml:space="preserve"> </w:t>
      </w:r>
      <w:r w:rsidRPr="00947A01">
        <w:rPr>
          <w:rFonts w:ascii="Times New Roman" w:hAnsi="Times New Roman"/>
          <w:bCs/>
          <w:sz w:val="28"/>
          <w:szCs w:val="28"/>
          <w:lang w:val="uk-UA"/>
        </w:rPr>
        <w:t xml:space="preserve">. </w:t>
      </w:r>
      <w:r>
        <w:rPr>
          <w:rFonts w:ascii="Times New Roman" w:hAnsi="Times New Roman"/>
          <w:bCs/>
          <w:caps/>
          <w:sz w:val="28"/>
          <w:szCs w:val="28"/>
          <w:lang w:val="uk-UA"/>
        </w:rPr>
        <w:t>…………………</w:t>
      </w:r>
      <w:r w:rsidRPr="00947A01">
        <w:rPr>
          <w:rFonts w:ascii="Times New Roman" w:hAnsi="Times New Roman"/>
          <w:sz w:val="28"/>
          <w:szCs w:val="28"/>
          <w:lang w:val="uk-UA"/>
        </w:rPr>
        <w:t>……</w:t>
      </w:r>
      <w:r>
        <w:rPr>
          <w:rFonts w:ascii="Times New Roman" w:hAnsi="Times New Roman"/>
          <w:sz w:val="28"/>
          <w:szCs w:val="28"/>
          <w:lang w:val="uk-UA"/>
        </w:rPr>
        <w:t>…………11</w:t>
      </w:r>
    </w:p>
    <w:p w:rsidR="00AA1C84" w:rsidRPr="00907993" w:rsidRDefault="00AA1C84" w:rsidP="005D299A">
      <w:pPr>
        <w:pStyle w:val="a"/>
        <w:numPr>
          <w:ilvl w:val="1"/>
          <w:numId w:val="3"/>
        </w:numPr>
        <w:spacing w:line="460" w:lineRule="exact"/>
        <w:ind w:left="0" w:firstLine="0"/>
        <w:jc w:val="left"/>
        <w:rPr>
          <w:szCs w:val="28"/>
          <w:lang w:val="uk-UA"/>
        </w:rPr>
      </w:pPr>
      <w:r w:rsidRPr="00907993">
        <w:rPr>
          <w:szCs w:val="28"/>
          <w:lang w:val="uk-UA"/>
        </w:rPr>
        <w:t>Сутність комерційних операцій торговельної галузі</w:t>
      </w:r>
      <w:r>
        <w:rPr>
          <w:bCs/>
          <w:iCs/>
          <w:szCs w:val="28"/>
          <w:lang w:val="uk-UA"/>
        </w:rPr>
        <w:t>……………………...11</w:t>
      </w:r>
    </w:p>
    <w:p w:rsidR="00AA1C84" w:rsidRPr="00907993" w:rsidRDefault="00AA1C84" w:rsidP="005D299A">
      <w:pPr>
        <w:pStyle w:val="ListParagraph"/>
        <w:numPr>
          <w:ilvl w:val="1"/>
          <w:numId w:val="3"/>
        </w:numPr>
        <w:spacing w:after="0" w:line="460" w:lineRule="exact"/>
        <w:ind w:left="0" w:firstLine="0"/>
        <w:rPr>
          <w:rFonts w:ascii="Times New Roman" w:hAnsi="Times New Roman"/>
          <w:sz w:val="28"/>
          <w:szCs w:val="28"/>
          <w:lang w:val="uk-UA"/>
        </w:rPr>
      </w:pPr>
      <w:r w:rsidRPr="00907993">
        <w:rPr>
          <w:rFonts w:ascii="Times New Roman" w:hAnsi="Times New Roman"/>
          <w:sz w:val="28"/>
          <w:szCs w:val="28"/>
          <w:lang w:val="uk-UA"/>
        </w:rPr>
        <w:t>Особливості комерційної діяльності на ринку сільськогосподарської продукції………………………………</w:t>
      </w:r>
      <w:r>
        <w:rPr>
          <w:rFonts w:ascii="Times New Roman" w:hAnsi="Times New Roman"/>
          <w:sz w:val="28"/>
          <w:szCs w:val="28"/>
          <w:lang w:val="uk-UA"/>
        </w:rPr>
        <w:t>…………………………………………….21</w:t>
      </w:r>
    </w:p>
    <w:p w:rsidR="00AA1C84" w:rsidRPr="00947A01" w:rsidRDefault="00AA1C84" w:rsidP="005D299A">
      <w:pPr>
        <w:pStyle w:val="BodyText"/>
        <w:spacing w:after="0" w:line="460" w:lineRule="exact"/>
        <w:rPr>
          <w:rFonts w:ascii="Times New Roman" w:hAnsi="Times New Roman" w:cs="Times New Roman"/>
          <w:bCs/>
          <w:sz w:val="28"/>
          <w:szCs w:val="28"/>
          <w:lang w:val="uk-UA"/>
        </w:rPr>
      </w:pPr>
      <w:r w:rsidRPr="00907993">
        <w:rPr>
          <w:rFonts w:ascii="Times New Roman" w:hAnsi="Times New Roman" w:cs="Times New Roman"/>
          <w:bCs/>
          <w:sz w:val="28"/>
          <w:szCs w:val="28"/>
          <w:lang w:val="uk-UA"/>
        </w:rPr>
        <w:t xml:space="preserve">1.3 . </w:t>
      </w:r>
      <w:r w:rsidRPr="000A56DC">
        <w:rPr>
          <w:rFonts w:ascii="Times New Roman" w:hAnsi="Times New Roman" w:cs="Times New Roman"/>
          <w:sz w:val="28"/>
          <w:szCs w:val="28"/>
          <w:lang w:val="uk-UA"/>
        </w:rPr>
        <w:t>Організація комерційної діяльності на підприємстві</w:t>
      </w:r>
      <w:r w:rsidRPr="00947A0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947A01">
        <w:rPr>
          <w:rFonts w:ascii="Times New Roman" w:hAnsi="Times New Roman" w:cs="Times New Roman"/>
          <w:bCs/>
          <w:sz w:val="28"/>
          <w:szCs w:val="28"/>
          <w:lang w:val="uk-UA"/>
        </w:rPr>
        <w:t>2</w:t>
      </w:r>
      <w:r>
        <w:rPr>
          <w:rFonts w:ascii="Times New Roman" w:hAnsi="Times New Roman" w:cs="Times New Roman"/>
          <w:bCs/>
          <w:sz w:val="28"/>
          <w:szCs w:val="28"/>
          <w:lang w:val="uk-UA"/>
        </w:rPr>
        <w:t>8</w:t>
      </w:r>
    </w:p>
    <w:p w:rsidR="00AA1C84" w:rsidRPr="00947A01" w:rsidRDefault="00AA1C84" w:rsidP="005D299A">
      <w:pPr>
        <w:spacing w:after="0" w:line="460" w:lineRule="exact"/>
        <w:rPr>
          <w:rFonts w:ascii="Times New Roman" w:hAnsi="Times New Roman"/>
          <w:sz w:val="28"/>
          <w:szCs w:val="28"/>
          <w:lang w:val="uk-UA"/>
        </w:rPr>
      </w:pPr>
      <w:r w:rsidRPr="00907993">
        <w:rPr>
          <w:rFonts w:ascii="Times New Roman" w:hAnsi="Times New Roman"/>
          <w:sz w:val="28"/>
          <w:szCs w:val="28"/>
          <w:lang w:val="uk-UA"/>
        </w:rPr>
        <w:t>РОЗДІЛ 2. О</w:t>
      </w:r>
      <w:r>
        <w:rPr>
          <w:rFonts w:ascii="Times New Roman" w:hAnsi="Times New Roman"/>
          <w:sz w:val="28"/>
          <w:szCs w:val="28"/>
          <w:lang w:val="uk-UA"/>
        </w:rPr>
        <w:t xml:space="preserve">рганізація комерційних операцій в товаристві з обмеженою відповідальністю </w:t>
      </w:r>
      <w:r w:rsidRPr="00907993">
        <w:rPr>
          <w:rFonts w:ascii="Times New Roman" w:hAnsi="Times New Roman"/>
          <w:sz w:val="28"/>
          <w:szCs w:val="28"/>
          <w:lang w:val="uk-UA"/>
        </w:rPr>
        <w:t>“Д</w:t>
      </w:r>
      <w:r>
        <w:rPr>
          <w:rFonts w:ascii="Times New Roman" w:hAnsi="Times New Roman"/>
          <w:sz w:val="28"/>
          <w:szCs w:val="28"/>
          <w:lang w:val="uk-UA"/>
        </w:rPr>
        <w:t>іоніс</w:t>
      </w:r>
      <w:r w:rsidRPr="00907993">
        <w:rPr>
          <w:rFonts w:ascii="Times New Roman" w:hAnsi="Times New Roman"/>
          <w:sz w:val="28"/>
          <w:szCs w:val="28"/>
          <w:lang w:val="uk-UA"/>
        </w:rPr>
        <w:t xml:space="preserve"> М</w:t>
      </w:r>
      <w:r>
        <w:rPr>
          <w:rFonts w:ascii="Times New Roman" w:hAnsi="Times New Roman"/>
          <w:sz w:val="28"/>
          <w:szCs w:val="28"/>
          <w:lang w:val="uk-UA"/>
        </w:rPr>
        <w:t>ед</w:t>
      </w:r>
      <w:r w:rsidRPr="00907993">
        <w:rPr>
          <w:rFonts w:ascii="Times New Roman" w:hAnsi="Times New Roman"/>
          <w:sz w:val="28"/>
          <w:szCs w:val="28"/>
          <w:lang w:val="uk-UA"/>
        </w:rPr>
        <w:t>”</w:t>
      </w:r>
      <w:r>
        <w:rPr>
          <w:rFonts w:ascii="Times New Roman" w:hAnsi="Times New Roman"/>
          <w:sz w:val="28"/>
          <w:szCs w:val="28"/>
          <w:lang w:val="uk-UA"/>
        </w:rPr>
        <w:t>………………………………...………………….</w:t>
      </w:r>
      <w:r w:rsidRPr="00947A01">
        <w:rPr>
          <w:rFonts w:ascii="Times New Roman" w:hAnsi="Times New Roman"/>
          <w:sz w:val="28"/>
          <w:szCs w:val="28"/>
          <w:lang w:val="uk-UA"/>
        </w:rPr>
        <w:t>3</w:t>
      </w:r>
      <w:r>
        <w:rPr>
          <w:rFonts w:ascii="Times New Roman" w:hAnsi="Times New Roman"/>
          <w:sz w:val="28"/>
          <w:szCs w:val="28"/>
          <w:lang w:val="uk-UA"/>
        </w:rPr>
        <w:t>5</w:t>
      </w:r>
    </w:p>
    <w:p w:rsidR="00AA1C84" w:rsidRPr="00947A01" w:rsidRDefault="00AA1C84" w:rsidP="005D299A">
      <w:pPr>
        <w:spacing w:after="0" w:line="460" w:lineRule="exact"/>
        <w:rPr>
          <w:rFonts w:ascii="Times New Roman" w:hAnsi="Times New Roman"/>
          <w:sz w:val="28"/>
          <w:szCs w:val="28"/>
          <w:lang w:val="uk-UA"/>
        </w:rPr>
      </w:pPr>
      <w:r w:rsidRPr="00947A01">
        <w:rPr>
          <w:rFonts w:ascii="Times New Roman" w:hAnsi="Times New Roman"/>
          <w:sz w:val="28"/>
          <w:szCs w:val="28"/>
          <w:lang w:val="uk-UA"/>
        </w:rPr>
        <w:t xml:space="preserve">2.1. </w:t>
      </w:r>
      <w:r w:rsidRPr="00907993">
        <w:rPr>
          <w:rFonts w:ascii="Times New Roman" w:hAnsi="Times New Roman"/>
          <w:bCs/>
          <w:sz w:val="28"/>
          <w:lang w:val="uk-UA"/>
        </w:rPr>
        <w:t>Аналіз комерційних операцій</w:t>
      </w:r>
      <w:r w:rsidRPr="00907993">
        <w:rPr>
          <w:rFonts w:ascii="Times New Roman" w:hAnsi="Times New Roman"/>
          <w:bCs/>
          <w:sz w:val="28"/>
          <w:szCs w:val="28"/>
          <w:lang w:val="uk-UA"/>
        </w:rPr>
        <w:t xml:space="preserve"> т</w:t>
      </w:r>
      <w:r w:rsidRPr="000A56DC">
        <w:rPr>
          <w:rFonts w:ascii="Times New Roman" w:hAnsi="Times New Roman"/>
          <w:bCs/>
          <w:sz w:val="28"/>
          <w:szCs w:val="28"/>
          <w:lang w:val="uk-UA"/>
        </w:rPr>
        <w:t>овариств</w:t>
      </w:r>
      <w:r w:rsidRPr="00907993">
        <w:rPr>
          <w:rFonts w:ascii="Times New Roman" w:hAnsi="Times New Roman"/>
          <w:bCs/>
          <w:sz w:val="28"/>
          <w:szCs w:val="28"/>
          <w:lang w:val="uk-UA"/>
        </w:rPr>
        <w:t>а</w:t>
      </w:r>
      <w:r w:rsidRPr="000A56DC">
        <w:rPr>
          <w:rFonts w:ascii="Times New Roman" w:hAnsi="Times New Roman"/>
          <w:bCs/>
          <w:sz w:val="28"/>
          <w:szCs w:val="28"/>
          <w:lang w:val="uk-UA"/>
        </w:rPr>
        <w:t xml:space="preserve"> з обмеженою відповідальністю “Діоніс Мед”</w:t>
      </w:r>
      <w:r w:rsidRPr="00907993">
        <w:rPr>
          <w:rFonts w:ascii="Times New Roman" w:hAnsi="Times New Roman"/>
          <w:sz w:val="28"/>
          <w:szCs w:val="28"/>
          <w:lang w:val="uk-UA"/>
        </w:rPr>
        <w:t>…………………………………………………………………</w:t>
      </w:r>
      <w:r>
        <w:rPr>
          <w:rFonts w:ascii="Times New Roman" w:hAnsi="Times New Roman"/>
          <w:sz w:val="28"/>
          <w:szCs w:val="28"/>
          <w:lang w:val="uk-UA"/>
        </w:rPr>
        <w:t>…….</w:t>
      </w:r>
      <w:r w:rsidRPr="00907993">
        <w:rPr>
          <w:rFonts w:ascii="Times New Roman" w:hAnsi="Times New Roman"/>
          <w:sz w:val="28"/>
          <w:szCs w:val="28"/>
          <w:lang w:val="uk-UA"/>
        </w:rPr>
        <w:t>.</w:t>
      </w:r>
      <w:r w:rsidRPr="00947A01">
        <w:rPr>
          <w:rFonts w:ascii="Times New Roman" w:hAnsi="Times New Roman"/>
          <w:sz w:val="28"/>
          <w:szCs w:val="28"/>
          <w:lang w:val="uk-UA"/>
        </w:rPr>
        <w:t>3</w:t>
      </w:r>
      <w:r>
        <w:rPr>
          <w:rFonts w:ascii="Times New Roman" w:hAnsi="Times New Roman"/>
          <w:sz w:val="28"/>
          <w:szCs w:val="28"/>
          <w:lang w:val="uk-UA"/>
        </w:rPr>
        <w:t>5</w:t>
      </w:r>
    </w:p>
    <w:p w:rsidR="00AA1C84" w:rsidRPr="00907993" w:rsidRDefault="00AA1C84" w:rsidP="005D299A">
      <w:pPr>
        <w:spacing w:after="0" w:line="460" w:lineRule="exact"/>
        <w:jc w:val="both"/>
        <w:rPr>
          <w:rFonts w:ascii="Times New Roman" w:hAnsi="Times New Roman"/>
          <w:bCs/>
          <w:sz w:val="28"/>
          <w:szCs w:val="28"/>
          <w:lang w:val="uk-UA"/>
        </w:rPr>
      </w:pPr>
      <w:r w:rsidRPr="00907993">
        <w:rPr>
          <w:rFonts w:ascii="Times New Roman" w:hAnsi="Times New Roman"/>
          <w:bCs/>
          <w:sz w:val="28"/>
          <w:szCs w:val="28"/>
          <w:lang w:val="uk-UA"/>
        </w:rPr>
        <w:t xml:space="preserve">2.2. </w:t>
      </w:r>
      <w:r w:rsidRPr="00907993">
        <w:rPr>
          <w:rFonts w:ascii="Times New Roman" w:hAnsi="Times New Roman"/>
          <w:sz w:val="28"/>
          <w:szCs w:val="28"/>
        </w:rPr>
        <w:t xml:space="preserve">Характеристика діяльності магазину «Златомед» на ринку </w:t>
      </w:r>
      <w:r w:rsidRPr="00907993">
        <w:rPr>
          <w:rFonts w:ascii="Times New Roman" w:hAnsi="Times New Roman"/>
          <w:sz w:val="28"/>
          <w:szCs w:val="28"/>
          <w:lang w:val="uk-UA"/>
        </w:rPr>
        <w:t>сільськогосподарської продукції</w:t>
      </w:r>
      <w:r w:rsidRPr="00907993">
        <w:rPr>
          <w:rFonts w:ascii="Times New Roman" w:hAnsi="Times New Roman"/>
          <w:bCs/>
          <w:sz w:val="28"/>
          <w:szCs w:val="28"/>
          <w:lang w:val="uk-UA"/>
        </w:rPr>
        <w:t xml:space="preserve"> ……………………………………………</w:t>
      </w:r>
      <w:r>
        <w:rPr>
          <w:rFonts w:ascii="Times New Roman" w:hAnsi="Times New Roman"/>
          <w:bCs/>
          <w:sz w:val="28"/>
          <w:szCs w:val="28"/>
          <w:lang w:val="uk-UA"/>
        </w:rPr>
        <w:t>……</w:t>
      </w:r>
      <w:r w:rsidRPr="00907993">
        <w:rPr>
          <w:rFonts w:ascii="Times New Roman" w:hAnsi="Times New Roman"/>
          <w:bCs/>
          <w:sz w:val="28"/>
          <w:szCs w:val="28"/>
          <w:lang w:val="uk-UA"/>
        </w:rPr>
        <w:t>4</w:t>
      </w:r>
      <w:r>
        <w:rPr>
          <w:rFonts w:ascii="Times New Roman" w:hAnsi="Times New Roman"/>
          <w:bCs/>
          <w:sz w:val="28"/>
          <w:szCs w:val="28"/>
          <w:lang w:val="uk-UA"/>
        </w:rPr>
        <w:t>4</w:t>
      </w:r>
    </w:p>
    <w:p w:rsidR="00AA1C84" w:rsidRPr="00947A01" w:rsidRDefault="00AA1C84" w:rsidP="005D299A">
      <w:pPr>
        <w:pStyle w:val="BodyTextIndent3"/>
        <w:spacing w:after="0" w:line="460" w:lineRule="exact"/>
        <w:ind w:left="0"/>
        <w:rPr>
          <w:rFonts w:ascii="Times New Roman" w:hAnsi="Times New Roman"/>
          <w:bCs/>
          <w:sz w:val="28"/>
          <w:szCs w:val="28"/>
          <w:lang w:val="uk-UA"/>
        </w:rPr>
      </w:pPr>
      <w:r w:rsidRPr="00907993">
        <w:rPr>
          <w:rFonts w:ascii="Times New Roman" w:hAnsi="Times New Roman"/>
          <w:bCs/>
          <w:sz w:val="28"/>
          <w:szCs w:val="28"/>
        </w:rPr>
        <w:t xml:space="preserve">2.3. </w:t>
      </w:r>
      <w:r w:rsidRPr="00907993">
        <w:rPr>
          <w:rFonts w:ascii="Times New Roman" w:hAnsi="Times New Roman"/>
          <w:sz w:val="28"/>
          <w:szCs w:val="28"/>
          <w:lang w:val="uk-UA"/>
        </w:rPr>
        <w:t>Особливості комерційних операцій з медом на підприємстві «Діоніс Мед»</w:t>
      </w:r>
      <w:r w:rsidRPr="00907993">
        <w:rPr>
          <w:rFonts w:ascii="Times New Roman" w:hAnsi="Times New Roman"/>
          <w:bCs/>
          <w:sz w:val="28"/>
          <w:szCs w:val="28"/>
          <w:lang w:val="uk-UA"/>
        </w:rPr>
        <w:t>………………………………………………………………</w:t>
      </w:r>
      <w:r>
        <w:rPr>
          <w:rFonts w:ascii="Times New Roman" w:hAnsi="Times New Roman"/>
          <w:bCs/>
          <w:sz w:val="28"/>
          <w:szCs w:val="28"/>
          <w:lang w:val="uk-UA"/>
        </w:rPr>
        <w:t>…………..</w:t>
      </w:r>
      <w:r w:rsidRPr="00907993">
        <w:rPr>
          <w:rFonts w:ascii="Times New Roman" w:hAnsi="Times New Roman"/>
          <w:bCs/>
          <w:sz w:val="28"/>
          <w:szCs w:val="28"/>
          <w:lang w:val="uk-UA"/>
        </w:rPr>
        <w:t>…</w:t>
      </w:r>
      <w:r>
        <w:rPr>
          <w:rFonts w:ascii="Times New Roman" w:hAnsi="Times New Roman"/>
          <w:bCs/>
          <w:sz w:val="28"/>
          <w:szCs w:val="28"/>
          <w:lang w:val="uk-UA"/>
        </w:rPr>
        <w:t>….</w:t>
      </w:r>
      <w:r w:rsidRPr="00907993">
        <w:rPr>
          <w:rFonts w:ascii="Times New Roman" w:hAnsi="Times New Roman"/>
          <w:bCs/>
          <w:sz w:val="28"/>
          <w:szCs w:val="28"/>
          <w:lang w:val="uk-UA"/>
        </w:rPr>
        <w:t>.</w:t>
      </w:r>
      <w:r w:rsidRPr="00947A01">
        <w:rPr>
          <w:rFonts w:ascii="Times New Roman" w:hAnsi="Times New Roman"/>
          <w:bCs/>
          <w:sz w:val="28"/>
          <w:szCs w:val="28"/>
          <w:lang w:val="uk-UA"/>
        </w:rPr>
        <w:t>5</w:t>
      </w:r>
      <w:r>
        <w:rPr>
          <w:rFonts w:ascii="Times New Roman" w:hAnsi="Times New Roman"/>
          <w:bCs/>
          <w:sz w:val="28"/>
          <w:szCs w:val="28"/>
          <w:lang w:val="uk-UA"/>
        </w:rPr>
        <w:t>1</w:t>
      </w:r>
    </w:p>
    <w:p w:rsidR="00AA1C84" w:rsidRPr="00947A01" w:rsidRDefault="00AA1C84" w:rsidP="005D299A">
      <w:pPr>
        <w:pStyle w:val="BodyTextIndent3"/>
        <w:spacing w:after="0" w:line="460" w:lineRule="exact"/>
        <w:ind w:left="0"/>
        <w:rPr>
          <w:rFonts w:ascii="Times New Roman" w:hAnsi="Times New Roman"/>
          <w:sz w:val="28"/>
          <w:szCs w:val="28"/>
        </w:rPr>
      </w:pPr>
      <w:r w:rsidRPr="00907993">
        <w:rPr>
          <w:rFonts w:ascii="Times New Roman" w:hAnsi="Times New Roman"/>
          <w:sz w:val="28"/>
          <w:szCs w:val="28"/>
        </w:rPr>
        <w:t xml:space="preserve">РОЗДІЛ </w:t>
      </w:r>
      <w:r w:rsidRPr="00907993">
        <w:rPr>
          <w:rFonts w:ascii="Times New Roman" w:hAnsi="Times New Roman"/>
          <w:sz w:val="28"/>
          <w:szCs w:val="28"/>
          <w:lang w:val="uk-UA"/>
        </w:rPr>
        <w:t>3</w:t>
      </w:r>
      <w:r w:rsidRPr="00907993">
        <w:rPr>
          <w:rFonts w:ascii="Times New Roman" w:hAnsi="Times New Roman"/>
          <w:sz w:val="28"/>
          <w:szCs w:val="28"/>
        </w:rPr>
        <w:t>. Ш</w:t>
      </w:r>
      <w:r>
        <w:rPr>
          <w:rFonts w:ascii="Times New Roman" w:hAnsi="Times New Roman"/>
          <w:sz w:val="28"/>
          <w:szCs w:val="28"/>
          <w:lang w:val="uk-UA"/>
        </w:rPr>
        <w:t>ляхи подальшого розвитку комерційних операцій на ринку сільськогосподарської продукції…………………………………………….........61</w:t>
      </w:r>
    </w:p>
    <w:p w:rsidR="00AA1C84" w:rsidRPr="00947A01" w:rsidRDefault="00AA1C84" w:rsidP="005D299A">
      <w:pPr>
        <w:spacing w:after="0" w:line="460" w:lineRule="exact"/>
        <w:rPr>
          <w:rFonts w:ascii="Times New Roman" w:hAnsi="Times New Roman"/>
          <w:iCs/>
          <w:sz w:val="28"/>
          <w:szCs w:val="28"/>
          <w:lang w:val="uk-UA"/>
        </w:rPr>
      </w:pPr>
      <w:r>
        <w:rPr>
          <w:rFonts w:ascii="Times New Roman" w:hAnsi="Times New Roman"/>
          <w:iCs/>
          <w:sz w:val="28"/>
          <w:szCs w:val="28"/>
          <w:lang w:val="uk-UA"/>
        </w:rPr>
        <w:t>3</w:t>
      </w:r>
      <w:r w:rsidRPr="00947A01">
        <w:rPr>
          <w:rFonts w:ascii="Times New Roman" w:hAnsi="Times New Roman"/>
          <w:iCs/>
          <w:sz w:val="28"/>
          <w:szCs w:val="28"/>
        </w:rPr>
        <w:t xml:space="preserve">.1. </w:t>
      </w:r>
      <w:r w:rsidRPr="00275B57">
        <w:rPr>
          <w:rFonts w:ascii="Times New Roman" w:hAnsi="Times New Roman"/>
          <w:bCs/>
          <w:sz w:val="28"/>
          <w:szCs w:val="28"/>
          <w:lang w:val="uk-UA"/>
        </w:rPr>
        <w:t xml:space="preserve">Використання стратегічного планування </w:t>
      </w:r>
      <w:r w:rsidRPr="00275B57">
        <w:rPr>
          <w:rFonts w:ascii="Times New Roman" w:hAnsi="Times New Roman"/>
          <w:bCs/>
          <w:sz w:val="28"/>
          <w:szCs w:val="28"/>
        </w:rPr>
        <w:t xml:space="preserve"> комерційн</w:t>
      </w:r>
      <w:r w:rsidRPr="00275B57">
        <w:rPr>
          <w:rFonts w:ascii="Times New Roman" w:hAnsi="Times New Roman"/>
          <w:bCs/>
          <w:sz w:val="28"/>
          <w:szCs w:val="28"/>
          <w:lang w:val="uk-UA"/>
        </w:rPr>
        <w:t>ої</w:t>
      </w:r>
      <w:r w:rsidRPr="00275B57">
        <w:rPr>
          <w:rFonts w:ascii="Times New Roman" w:hAnsi="Times New Roman"/>
          <w:bCs/>
          <w:sz w:val="28"/>
          <w:szCs w:val="28"/>
        </w:rPr>
        <w:t xml:space="preserve"> </w:t>
      </w:r>
      <w:r w:rsidRPr="00275B57">
        <w:rPr>
          <w:rFonts w:ascii="Times New Roman" w:hAnsi="Times New Roman"/>
          <w:bCs/>
          <w:sz w:val="28"/>
          <w:szCs w:val="28"/>
          <w:lang w:val="uk-UA"/>
        </w:rPr>
        <w:t>роботи</w:t>
      </w:r>
      <w:r w:rsidRPr="00275B57">
        <w:rPr>
          <w:rFonts w:ascii="Times New Roman" w:hAnsi="Times New Roman"/>
          <w:bCs/>
          <w:sz w:val="28"/>
          <w:szCs w:val="28"/>
        </w:rPr>
        <w:t xml:space="preserve"> ТОВ </w:t>
      </w:r>
      <w:r w:rsidRPr="00275B57">
        <w:rPr>
          <w:rFonts w:ascii="Times New Roman" w:hAnsi="Times New Roman"/>
          <w:bCs/>
          <w:sz w:val="28"/>
          <w:szCs w:val="28"/>
          <w:lang w:val="uk-UA"/>
        </w:rPr>
        <w:t>«</w:t>
      </w:r>
      <w:r w:rsidRPr="00275B57">
        <w:rPr>
          <w:rFonts w:ascii="Times New Roman" w:hAnsi="Times New Roman"/>
          <w:bCs/>
          <w:sz w:val="28"/>
          <w:szCs w:val="28"/>
        </w:rPr>
        <w:t>Діоніс Мед</w:t>
      </w:r>
      <w:r w:rsidRPr="00275B57">
        <w:rPr>
          <w:rFonts w:ascii="Times New Roman" w:hAnsi="Times New Roman"/>
          <w:bCs/>
          <w:sz w:val="28"/>
          <w:szCs w:val="28"/>
          <w:lang w:val="uk-UA"/>
        </w:rPr>
        <w:t>»</w:t>
      </w:r>
      <w:r w:rsidRPr="00275B57">
        <w:rPr>
          <w:rFonts w:ascii="Times New Roman" w:hAnsi="Times New Roman"/>
          <w:bCs/>
          <w:sz w:val="28"/>
          <w:szCs w:val="28"/>
        </w:rPr>
        <w:t xml:space="preserve">на ринках </w:t>
      </w:r>
      <w:r w:rsidRPr="00275B57">
        <w:rPr>
          <w:rFonts w:ascii="Times New Roman" w:hAnsi="Times New Roman"/>
          <w:bCs/>
          <w:sz w:val="28"/>
          <w:szCs w:val="28"/>
          <w:lang w:val="uk-UA"/>
        </w:rPr>
        <w:t>сільськогосподарської продукції</w:t>
      </w:r>
      <w:r w:rsidRPr="009F34A6">
        <w:rPr>
          <w:rFonts w:ascii="Times New Roman" w:hAnsi="Times New Roman"/>
          <w:b/>
          <w:bCs/>
          <w:sz w:val="28"/>
          <w:szCs w:val="28"/>
          <w:lang w:val="uk-UA"/>
        </w:rPr>
        <w:t xml:space="preserve"> </w:t>
      </w:r>
      <w:r>
        <w:rPr>
          <w:rFonts w:ascii="Times New Roman" w:hAnsi="Times New Roman"/>
          <w:iCs/>
          <w:sz w:val="28"/>
          <w:szCs w:val="28"/>
          <w:lang w:val="uk-UA"/>
        </w:rPr>
        <w:t>……………………………….61</w:t>
      </w:r>
    </w:p>
    <w:p w:rsidR="00AA1C84" w:rsidRPr="00947A01" w:rsidRDefault="00AA1C84" w:rsidP="005D299A">
      <w:pPr>
        <w:pStyle w:val="BodyTextIndent2"/>
        <w:spacing w:after="0" w:line="460" w:lineRule="exact"/>
        <w:ind w:left="0"/>
        <w:rPr>
          <w:rFonts w:ascii="Times New Roman" w:hAnsi="Times New Roman"/>
          <w:sz w:val="28"/>
          <w:szCs w:val="28"/>
          <w:lang w:val="uk-UA"/>
        </w:rPr>
      </w:pPr>
      <w:r>
        <w:rPr>
          <w:rFonts w:ascii="Times New Roman" w:hAnsi="Times New Roman"/>
          <w:sz w:val="28"/>
          <w:szCs w:val="28"/>
          <w:lang w:val="uk-UA"/>
        </w:rPr>
        <w:t>3</w:t>
      </w:r>
      <w:r w:rsidRPr="00947A01">
        <w:rPr>
          <w:rFonts w:ascii="Times New Roman" w:hAnsi="Times New Roman"/>
          <w:sz w:val="28"/>
          <w:szCs w:val="28"/>
        </w:rPr>
        <w:t xml:space="preserve">.2. </w:t>
      </w:r>
      <w:r w:rsidRPr="00275B57">
        <w:rPr>
          <w:rFonts w:ascii="Times New Roman" w:hAnsi="Times New Roman"/>
          <w:iCs/>
          <w:sz w:val="28"/>
          <w:szCs w:val="28"/>
          <w:lang w:val="uk-UA"/>
        </w:rPr>
        <w:t>Оптимізація асортименту сільськогосподарської продукції для проведення комерційних операцій ТОВ “Діоніс Мед”</w:t>
      </w:r>
      <w:r>
        <w:rPr>
          <w:rFonts w:ascii="Times New Roman" w:hAnsi="Times New Roman"/>
          <w:iCs/>
          <w:sz w:val="28"/>
          <w:szCs w:val="28"/>
          <w:lang w:val="uk-UA"/>
        </w:rPr>
        <w:t>…..</w:t>
      </w:r>
      <w:r w:rsidRPr="00275B57">
        <w:rPr>
          <w:rFonts w:ascii="Times New Roman" w:hAnsi="Times New Roman"/>
          <w:sz w:val="28"/>
          <w:szCs w:val="28"/>
          <w:lang w:val="uk-UA"/>
        </w:rPr>
        <w:t>……………………</w:t>
      </w:r>
      <w:r>
        <w:rPr>
          <w:rFonts w:ascii="Times New Roman" w:hAnsi="Times New Roman"/>
          <w:sz w:val="28"/>
          <w:szCs w:val="28"/>
          <w:lang w:val="uk-UA"/>
        </w:rPr>
        <w:t>………………77</w:t>
      </w:r>
    </w:p>
    <w:p w:rsidR="00AA1C84" w:rsidRPr="00275B57" w:rsidRDefault="00AA1C84" w:rsidP="005D299A">
      <w:pPr>
        <w:widowControl w:val="0"/>
        <w:spacing w:after="0" w:line="460" w:lineRule="exact"/>
        <w:ind w:right="33"/>
        <w:jc w:val="both"/>
        <w:rPr>
          <w:rFonts w:ascii="Times New Roman" w:hAnsi="Times New Roman"/>
          <w:noProof/>
          <w:sz w:val="28"/>
          <w:szCs w:val="28"/>
          <w:lang w:val="uk-UA"/>
        </w:rPr>
      </w:pPr>
      <w:r w:rsidRPr="00275B57">
        <w:rPr>
          <w:rFonts w:ascii="Times New Roman" w:hAnsi="Times New Roman"/>
          <w:noProof/>
          <w:sz w:val="28"/>
          <w:szCs w:val="28"/>
          <w:lang w:val="uk-UA"/>
        </w:rPr>
        <w:t>3.3. Шляхи вдосконалення організації торгівлі медом в магазині «Златомед»</w:t>
      </w:r>
      <w:r w:rsidRPr="00275B57">
        <w:rPr>
          <w:rFonts w:ascii="Times New Roman" w:hAnsi="Times New Roman"/>
          <w:iCs/>
          <w:sz w:val="28"/>
          <w:szCs w:val="28"/>
          <w:lang w:val="uk-UA"/>
        </w:rPr>
        <w:t>……………………………………</w:t>
      </w:r>
      <w:r>
        <w:rPr>
          <w:rFonts w:ascii="Times New Roman" w:hAnsi="Times New Roman"/>
          <w:iCs/>
          <w:sz w:val="28"/>
          <w:szCs w:val="28"/>
          <w:lang w:val="uk-UA"/>
        </w:rPr>
        <w:t>……………………………..</w:t>
      </w:r>
      <w:r w:rsidRPr="00275B57">
        <w:rPr>
          <w:rFonts w:ascii="Times New Roman" w:hAnsi="Times New Roman"/>
          <w:iCs/>
          <w:sz w:val="28"/>
          <w:szCs w:val="28"/>
          <w:lang w:val="uk-UA"/>
        </w:rPr>
        <w:t>.</w:t>
      </w:r>
      <w:r>
        <w:rPr>
          <w:rFonts w:ascii="Times New Roman" w:hAnsi="Times New Roman"/>
          <w:iCs/>
          <w:sz w:val="28"/>
          <w:szCs w:val="28"/>
          <w:lang w:val="uk-UA"/>
        </w:rPr>
        <w:t>....</w:t>
      </w:r>
      <w:r w:rsidRPr="00275B57">
        <w:rPr>
          <w:rFonts w:ascii="Times New Roman" w:hAnsi="Times New Roman"/>
          <w:iCs/>
          <w:sz w:val="28"/>
          <w:szCs w:val="28"/>
          <w:lang w:val="uk-UA"/>
        </w:rPr>
        <w:t>.</w:t>
      </w:r>
      <w:r>
        <w:rPr>
          <w:rFonts w:ascii="Times New Roman" w:hAnsi="Times New Roman"/>
          <w:iCs/>
          <w:sz w:val="28"/>
          <w:szCs w:val="28"/>
          <w:lang w:val="uk-UA"/>
        </w:rPr>
        <w:t>....</w:t>
      </w:r>
      <w:r w:rsidRPr="00275B57">
        <w:rPr>
          <w:rFonts w:ascii="Times New Roman" w:hAnsi="Times New Roman"/>
          <w:iCs/>
          <w:sz w:val="28"/>
          <w:szCs w:val="28"/>
          <w:lang w:val="uk-UA"/>
        </w:rPr>
        <w:t>.</w:t>
      </w:r>
      <w:r>
        <w:rPr>
          <w:rFonts w:ascii="Times New Roman" w:hAnsi="Times New Roman"/>
          <w:iCs/>
          <w:sz w:val="28"/>
          <w:szCs w:val="28"/>
          <w:lang w:val="uk-UA"/>
        </w:rPr>
        <w:t>82</w:t>
      </w:r>
    </w:p>
    <w:p w:rsidR="00AA1C84" w:rsidRPr="00947A01" w:rsidRDefault="00AA1C84" w:rsidP="005D299A">
      <w:pPr>
        <w:pStyle w:val="ListParagraph"/>
        <w:spacing w:after="0" w:line="460" w:lineRule="exact"/>
        <w:ind w:left="0"/>
        <w:rPr>
          <w:rFonts w:ascii="Times New Roman" w:hAnsi="Times New Roman"/>
          <w:bCs/>
          <w:sz w:val="28"/>
          <w:szCs w:val="28"/>
          <w:lang w:val="uk-UA"/>
        </w:rPr>
      </w:pPr>
      <w:r w:rsidRPr="00947A01">
        <w:rPr>
          <w:rFonts w:ascii="Times New Roman" w:hAnsi="Times New Roman"/>
          <w:bCs/>
          <w:sz w:val="28"/>
          <w:szCs w:val="28"/>
          <w:lang w:val="uk-UA"/>
        </w:rPr>
        <w:t xml:space="preserve">РОЗДІЛ </w:t>
      </w:r>
      <w:r>
        <w:rPr>
          <w:rFonts w:ascii="Times New Roman" w:hAnsi="Times New Roman"/>
          <w:bCs/>
          <w:sz w:val="28"/>
          <w:szCs w:val="28"/>
          <w:lang w:val="uk-UA"/>
        </w:rPr>
        <w:t>4</w:t>
      </w:r>
      <w:r w:rsidRPr="00947A01">
        <w:rPr>
          <w:rFonts w:ascii="Times New Roman" w:hAnsi="Times New Roman"/>
          <w:bCs/>
          <w:sz w:val="28"/>
          <w:szCs w:val="28"/>
          <w:lang w:val="uk-UA"/>
        </w:rPr>
        <w:t>. О</w:t>
      </w:r>
      <w:r>
        <w:rPr>
          <w:rFonts w:ascii="Times New Roman" w:hAnsi="Times New Roman"/>
          <w:bCs/>
          <w:sz w:val="28"/>
          <w:szCs w:val="28"/>
          <w:lang w:val="uk-UA"/>
        </w:rPr>
        <w:t xml:space="preserve">хорона праці та безпека в надзвичайних ситуаціях………………..87 </w:t>
      </w:r>
      <w:r w:rsidRPr="00947A01">
        <w:rPr>
          <w:rFonts w:ascii="Times New Roman" w:hAnsi="Times New Roman"/>
          <w:bCs/>
          <w:sz w:val="28"/>
          <w:szCs w:val="28"/>
        </w:rPr>
        <w:t xml:space="preserve"> </w:t>
      </w:r>
    </w:p>
    <w:p w:rsidR="00AA1C84" w:rsidRPr="00275B57" w:rsidRDefault="00AA1C84" w:rsidP="005D299A">
      <w:pPr>
        <w:pStyle w:val="ListParagraph"/>
        <w:spacing w:after="0" w:line="460" w:lineRule="exact"/>
        <w:ind w:left="0"/>
        <w:rPr>
          <w:rFonts w:ascii="Times New Roman" w:hAnsi="Times New Roman"/>
          <w:bCs/>
          <w:sz w:val="28"/>
          <w:szCs w:val="28"/>
          <w:lang w:val="uk-UA"/>
        </w:rPr>
      </w:pPr>
      <w:r>
        <w:rPr>
          <w:rFonts w:ascii="Times New Roman" w:hAnsi="Times New Roman"/>
          <w:bCs/>
          <w:sz w:val="28"/>
          <w:szCs w:val="28"/>
          <w:lang w:val="uk-UA"/>
        </w:rPr>
        <w:t>4</w:t>
      </w:r>
      <w:r w:rsidRPr="00947A01">
        <w:rPr>
          <w:rFonts w:ascii="Times New Roman" w:hAnsi="Times New Roman"/>
          <w:bCs/>
          <w:sz w:val="28"/>
          <w:szCs w:val="28"/>
          <w:lang w:val="uk-UA"/>
        </w:rPr>
        <w:t>.1</w:t>
      </w:r>
      <w:r w:rsidRPr="00947A01">
        <w:rPr>
          <w:rFonts w:ascii="Times New Roman" w:hAnsi="Times New Roman"/>
          <w:bCs/>
          <w:sz w:val="28"/>
          <w:szCs w:val="28"/>
        </w:rPr>
        <w:t>.</w:t>
      </w:r>
      <w:r w:rsidRPr="00947A01">
        <w:rPr>
          <w:rFonts w:ascii="Times New Roman" w:hAnsi="Times New Roman"/>
          <w:bCs/>
          <w:sz w:val="28"/>
          <w:szCs w:val="28"/>
          <w:lang w:val="uk-UA"/>
        </w:rPr>
        <w:t xml:space="preserve"> Організація охорони праці на підприємстві «</w:t>
      </w:r>
      <w:r>
        <w:rPr>
          <w:rFonts w:ascii="Times New Roman" w:hAnsi="Times New Roman"/>
          <w:bCs/>
          <w:sz w:val="28"/>
          <w:szCs w:val="28"/>
          <w:lang w:val="uk-UA"/>
        </w:rPr>
        <w:t>Діоніс Мед</w:t>
      </w:r>
      <w:r w:rsidRPr="00947A01">
        <w:rPr>
          <w:rFonts w:ascii="Times New Roman" w:hAnsi="Times New Roman"/>
          <w:bCs/>
          <w:sz w:val="28"/>
          <w:szCs w:val="28"/>
          <w:lang w:val="uk-UA"/>
        </w:rPr>
        <w:t>»</w:t>
      </w:r>
      <w:r w:rsidRPr="00947A01">
        <w:rPr>
          <w:rFonts w:ascii="Times New Roman" w:hAnsi="Times New Roman"/>
          <w:bCs/>
          <w:sz w:val="28"/>
          <w:szCs w:val="28"/>
        </w:rPr>
        <w:t xml:space="preserve"> </w:t>
      </w:r>
      <w:r>
        <w:rPr>
          <w:rFonts w:ascii="Times New Roman" w:hAnsi="Times New Roman"/>
          <w:bCs/>
          <w:sz w:val="28"/>
          <w:szCs w:val="28"/>
          <w:lang w:val="uk-UA"/>
        </w:rPr>
        <w:t>……………..</w:t>
      </w:r>
      <w:r w:rsidRPr="00947A01">
        <w:rPr>
          <w:rFonts w:ascii="Times New Roman" w:hAnsi="Times New Roman"/>
          <w:bCs/>
          <w:sz w:val="28"/>
          <w:szCs w:val="28"/>
        </w:rPr>
        <w:t>.</w:t>
      </w:r>
      <w:r>
        <w:rPr>
          <w:rFonts w:ascii="Times New Roman" w:hAnsi="Times New Roman"/>
          <w:bCs/>
          <w:sz w:val="28"/>
          <w:szCs w:val="28"/>
          <w:lang w:val="uk-UA"/>
        </w:rPr>
        <w:t>....87</w:t>
      </w:r>
    </w:p>
    <w:p w:rsidR="00AA1C84" w:rsidRPr="00947A01" w:rsidRDefault="00AA1C84" w:rsidP="005D299A">
      <w:pPr>
        <w:spacing w:after="0" w:line="460" w:lineRule="exact"/>
        <w:rPr>
          <w:rFonts w:ascii="Times New Roman" w:hAnsi="Times New Roman"/>
          <w:sz w:val="28"/>
          <w:szCs w:val="28"/>
          <w:lang w:val="uk-UA"/>
        </w:rPr>
      </w:pPr>
      <w:r>
        <w:rPr>
          <w:rFonts w:ascii="Times New Roman" w:hAnsi="Times New Roman"/>
          <w:sz w:val="28"/>
          <w:szCs w:val="28"/>
          <w:lang w:val="uk-UA"/>
        </w:rPr>
        <w:t>4</w:t>
      </w:r>
      <w:r w:rsidRPr="00947A01">
        <w:rPr>
          <w:rFonts w:ascii="Times New Roman" w:hAnsi="Times New Roman"/>
          <w:sz w:val="28"/>
          <w:szCs w:val="28"/>
          <w:lang w:val="uk-UA"/>
        </w:rPr>
        <w:t>.2. Пожежна безпека на підприємстві ……………………</w:t>
      </w:r>
      <w:r>
        <w:rPr>
          <w:rFonts w:ascii="Times New Roman" w:hAnsi="Times New Roman"/>
          <w:sz w:val="28"/>
          <w:szCs w:val="28"/>
          <w:lang w:val="uk-UA"/>
        </w:rPr>
        <w:t>………………….......94</w:t>
      </w:r>
    </w:p>
    <w:p w:rsidR="00AA1C84" w:rsidRPr="00947A01" w:rsidRDefault="00AA1C84" w:rsidP="005D299A">
      <w:pPr>
        <w:widowControl w:val="0"/>
        <w:spacing w:after="0" w:line="460" w:lineRule="exact"/>
        <w:rPr>
          <w:rFonts w:ascii="Times New Roman" w:hAnsi="Times New Roman"/>
          <w:sz w:val="28"/>
          <w:szCs w:val="28"/>
          <w:lang w:val="uk-UA" w:eastAsia="uk-UA"/>
        </w:rPr>
      </w:pPr>
      <w:r>
        <w:rPr>
          <w:rFonts w:ascii="Times New Roman" w:hAnsi="Times New Roman"/>
          <w:sz w:val="28"/>
          <w:szCs w:val="28"/>
          <w:lang w:val="uk-UA" w:eastAsia="uk-UA"/>
        </w:rPr>
        <w:t>4</w:t>
      </w:r>
      <w:r w:rsidRPr="00947A01">
        <w:rPr>
          <w:rFonts w:ascii="Times New Roman" w:hAnsi="Times New Roman"/>
          <w:sz w:val="28"/>
          <w:szCs w:val="28"/>
          <w:lang w:val="uk-UA" w:eastAsia="uk-UA"/>
        </w:rPr>
        <w:t>. 3. Рекомендації, щодо покращення умов праці на підприємстві …</w:t>
      </w:r>
      <w:r>
        <w:rPr>
          <w:rFonts w:ascii="Times New Roman" w:hAnsi="Times New Roman"/>
          <w:sz w:val="28"/>
          <w:szCs w:val="28"/>
          <w:lang w:val="uk-UA" w:eastAsia="uk-UA"/>
        </w:rPr>
        <w:t>………….97</w:t>
      </w:r>
    </w:p>
    <w:p w:rsidR="00AA1C84" w:rsidRPr="00947A01" w:rsidRDefault="00AA1C84" w:rsidP="005D299A">
      <w:pPr>
        <w:pStyle w:val="Title"/>
        <w:spacing w:line="460" w:lineRule="exact"/>
        <w:jc w:val="left"/>
        <w:rPr>
          <w:b w:val="0"/>
          <w:szCs w:val="28"/>
        </w:rPr>
      </w:pPr>
      <w:r w:rsidRPr="00275B57">
        <w:rPr>
          <w:b w:val="0"/>
          <w:i w:val="0"/>
          <w:szCs w:val="28"/>
        </w:rPr>
        <w:t>ВИСНОВКИ</w:t>
      </w:r>
      <w:r w:rsidRPr="00947A01">
        <w:rPr>
          <w:b w:val="0"/>
          <w:szCs w:val="28"/>
        </w:rPr>
        <w:t xml:space="preserve"> </w:t>
      </w:r>
      <w:r>
        <w:rPr>
          <w:b w:val="0"/>
          <w:szCs w:val="28"/>
        </w:rPr>
        <w:t>……………………………………………………………………………….</w:t>
      </w:r>
      <w:r w:rsidRPr="00947A01">
        <w:rPr>
          <w:b w:val="0"/>
          <w:i w:val="0"/>
          <w:szCs w:val="28"/>
        </w:rPr>
        <w:t>1</w:t>
      </w:r>
      <w:r>
        <w:rPr>
          <w:b w:val="0"/>
          <w:i w:val="0"/>
          <w:szCs w:val="28"/>
        </w:rPr>
        <w:t>01</w:t>
      </w:r>
    </w:p>
    <w:p w:rsidR="00AA1C84" w:rsidRPr="00947A01" w:rsidRDefault="00AA1C84" w:rsidP="005D299A">
      <w:pPr>
        <w:spacing w:after="0" w:line="460" w:lineRule="exact"/>
        <w:rPr>
          <w:rFonts w:ascii="Times New Roman" w:hAnsi="Times New Roman"/>
          <w:sz w:val="28"/>
          <w:szCs w:val="28"/>
          <w:lang w:val="uk-UA"/>
        </w:rPr>
      </w:pPr>
      <w:r w:rsidRPr="00947A01">
        <w:rPr>
          <w:rFonts w:ascii="Times New Roman" w:hAnsi="Times New Roman"/>
          <w:sz w:val="28"/>
          <w:szCs w:val="28"/>
          <w:lang w:val="uk-UA"/>
        </w:rPr>
        <w:t xml:space="preserve">РЕКОМЕНДАЦІЇ </w:t>
      </w:r>
      <w:r>
        <w:rPr>
          <w:rFonts w:ascii="Times New Roman" w:hAnsi="Times New Roman"/>
          <w:sz w:val="28"/>
          <w:szCs w:val="28"/>
          <w:lang w:val="uk-UA"/>
        </w:rPr>
        <w:t>…………………………………………………………...</w:t>
      </w:r>
      <w:r w:rsidRPr="00947A01">
        <w:rPr>
          <w:rFonts w:ascii="Times New Roman" w:hAnsi="Times New Roman"/>
          <w:sz w:val="28"/>
          <w:szCs w:val="28"/>
          <w:lang w:val="uk-UA"/>
        </w:rPr>
        <w:t>.</w:t>
      </w:r>
      <w:r>
        <w:rPr>
          <w:rFonts w:ascii="Times New Roman" w:hAnsi="Times New Roman"/>
          <w:sz w:val="28"/>
          <w:szCs w:val="28"/>
          <w:lang w:val="uk-UA"/>
        </w:rPr>
        <w:t>........</w:t>
      </w:r>
      <w:r w:rsidRPr="00947A01">
        <w:rPr>
          <w:rFonts w:ascii="Times New Roman" w:hAnsi="Times New Roman"/>
          <w:sz w:val="28"/>
          <w:szCs w:val="28"/>
          <w:lang w:val="uk-UA"/>
        </w:rPr>
        <w:t>1</w:t>
      </w:r>
      <w:r>
        <w:rPr>
          <w:rFonts w:ascii="Times New Roman" w:hAnsi="Times New Roman"/>
          <w:sz w:val="28"/>
          <w:szCs w:val="28"/>
          <w:lang w:val="uk-UA"/>
        </w:rPr>
        <w:t>04</w:t>
      </w:r>
    </w:p>
    <w:p w:rsidR="00AA1C84" w:rsidRPr="00947A01" w:rsidRDefault="00AA1C84" w:rsidP="005D299A">
      <w:pPr>
        <w:spacing w:after="0" w:line="460" w:lineRule="exact"/>
        <w:rPr>
          <w:rFonts w:ascii="Times New Roman" w:hAnsi="Times New Roman"/>
          <w:sz w:val="28"/>
          <w:szCs w:val="28"/>
          <w:lang w:val="uk-UA"/>
        </w:rPr>
      </w:pPr>
      <w:r w:rsidRPr="00947A01">
        <w:rPr>
          <w:rFonts w:ascii="Times New Roman" w:hAnsi="Times New Roman"/>
          <w:sz w:val="28"/>
          <w:szCs w:val="28"/>
          <w:lang w:val="uk-UA"/>
        </w:rPr>
        <w:t xml:space="preserve">ПЕРЕЛІК ПОСИЛАНЬ </w:t>
      </w:r>
      <w:r>
        <w:rPr>
          <w:rFonts w:ascii="Times New Roman" w:hAnsi="Times New Roman"/>
          <w:sz w:val="28"/>
          <w:szCs w:val="28"/>
          <w:lang w:val="uk-UA"/>
        </w:rPr>
        <w:t>………………………………………………………….</w:t>
      </w:r>
      <w:r w:rsidRPr="00947A01">
        <w:rPr>
          <w:rFonts w:ascii="Times New Roman" w:hAnsi="Times New Roman"/>
          <w:sz w:val="28"/>
          <w:szCs w:val="28"/>
          <w:lang w:val="uk-UA"/>
        </w:rPr>
        <w:t>.1</w:t>
      </w:r>
      <w:r>
        <w:rPr>
          <w:rFonts w:ascii="Times New Roman" w:hAnsi="Times New Roman"/>
          <w:sz w:val="28"/>
          <w:szCs w:val="28"/>
          <w:lang w:val="uk-UA"/>
        </w:rPr>
        <w:t>07</w:t>
      </w:r>
    </w:p>
    <w:p w:rsidR="00AA1C84" w:rsidRPr="005C715D" w:rsidRDefault="00AA1C84" w:rsidP="00B0311D">
      <w:pPr>
        <w:pStyle w:val="Heading8"/>
        <w:spacing w:line="360" w:lineRule="auto"/>
        <w:jc w:val="center"/>
        <w:rPr>
          <w:rFonts w:ascii="Times New Roman" w:hAnsi="Times New Roman"/>
          <w:b/>
          <w:color w:val="auto"/>
          <w:sz w:val="28"/>
          <w:szCs w:val="28"/>
          <w:lang w:val="uk-UA"/>
        </w:rPr>
      </w:pPr>
      <w:r w:rsidRPr="005C715D">
        <w:rPr>
          <w:rFonts w:ascii="Times New Roman" w:hAnsi="Times New Roman"/>
          <w:b/>
          <w:color w:val="auto"/>
          <w:sz w:val="28"/>
          <w:szCs w:val="28"/>
          <w:lang w:val="uk-UA"/>
        </w:rPr>
        <w:t>Вступ</w:t>
      </w:r>
    </w:p>
    <w:p w:rsidR="00AA1C84" w:rsidRPr="00F96468" w:rsidRDefault="00AA1C84" w:rsidP="00B0311D">
      <w:pPr>
        <w:jc w:val="both"/>
        <w:rPr>
          <w:lang w:val="uk-UA"/>
        </w:rPr>
      </w:pPr>
    </w:p>
    <w:p w:rsidR="00AA1C84" w:rsidRPr="0013650C" w:rsidRDefault="00AA1C84" w:rsidP="00F34B9C">
      <w:pPr>
        <w:spacing w:after="0" w:line="360" w:lineRule="auto"/>
        <w:ind w:firstLine="567"/>
        <w:jc w:val="both"/>
        <w:rPr>
          <w:rFonts w:ascii="Times New Roman" w:hAnsi="Times New Roman"/>
          <w:sz w:val="28"/>
          <w:szCs w:val="28"/>
          <w:shd w:val="clear" w:color="auto" w:fill="FFFFFF"/>
          <w:lang w:val="uk-UA"/>
        </w:rPr>
      </w:pPr>
      <w:r w:rsidRPr="00F96468">
        <w:rPr>
          <w:rFonts w:ascii="Times New Roman" w:hAnsi="Times New Roman"/>
          <w:bCs/>
          <w:sz w:val="28"/>
          <w:szCs w:val="28"/>
          <w:lang w:val="uk-UA"/>
        </w:rPr>
        <w:t>Актуальність теми</w:t>
      </w:r>
      <w:r w:rsidRPr="00F96468">
        <w:rPr>
          <w:rFonts w:ascii="Times New Roman" w:hAnsi="Times New Roman"/>
          <w:sz w:val="28"/>
          <w:szCs w:val="28"/>
          <w:lang w:val="uk-UA"/>
        </w:rPr>
        <w:t xml:space="preserve">. </w:t>
      </w:r>
      <w:r w:rsidRPr="0013650C">
        <w:rPr>
          <w:rFonts w:ascii="Times New Roman" w:hAnsi="Times New Roman"/>
          <w:sz w:val="28"/>
          <w:szCs w:val="28"/>
          <w:shd w:val="clear" w:color="auto" w:fill="FFFFFF"/>
          <w:lang w:val="uk-UA"/>
        </w:rPr>
        <w:t>Створення ринку сільськогосподарської продукції та продуктів її переробки є важливою складовою аграрної політики в Україні на сучасному етапі. Його організація дає змогу реалізувати господарські зв’язки, а в кінцевому підсумку і весь процес виробництва. Без нього неможл</w:t>
      </w:r>
      <w:r>
        <w:rPr>
          <w:rFonts w:ascii="Times New Roman" w:hAnsi="Times New Roman"/>
          <w:sz w:val="28"/>
          <w:szCs w:val="28"/>
          <w:shd w:val="clear" w:color="auto" w:fill="FFFFFF"/>
          <w:lang w:val="uk-UA"/>
        </w:rPr>
        <w:t>иво досягти основної мети будь-</w:t>
      </w:r>
      <w:r w:rsidRPr="0013650C">
        <w:rPr>
          <w:rFonts w:ascii="Times New Roman" w:hAnsi="Times New Roman"/>
          <w:sz w:val="28"/>
          <w:szCs w:val="28"/>
          <w:shd w:val="clear" w:color="auto" w:fill="FFFFFF"/>
          <w:lang w:val="uk-UA"/>
        </w:rPr>
        <w:t>якої підприємницької діяльності — отримання прибутку. Оскільки значна частина сільськогосподарської продукції вико</w:t>
      </w:r>
      <w:r w:rsidRPr="0013650C">
        <w:rPr>
          <w:rFonts w:ascii="Times New Roman" w:hAnsi="Times New Roman"/>
          <w:sz w:val="28"/>
          <w:szCs w:val="28"/>
          <w:shd w:val="clear" w:color="auto" w:fill="FFFFFF"/>
          <w:lang w:val="uk-UA"/>
        </w:rPr>
        <w:softHyphen/>
        <w:t>ристовується безпосередньо для харчування або переробляється і споживається населенням як продовольство, її ринок доцільно роз</w:t>
      </w:r>
      <w:r w:rsidRPr="0013650C">
        <w:rPr>
          <w:rFonts w:ascii="Times New Roman" w:hAnsi="Times New Roman"/>
          <w:sz w:val="28"/>
          <w:szCs w:val="28"/>
          <w:shd w:val="clear" w:color="auto" w:fill="FFFFFF"/>
          <w:lang w:val="uk-UA"/>
        </w:rPr>
        <w:softHyphen/>
        <w:t>глядати в контексті формування продовольчого ринку. Ринок про</w:t>
      </w:r>
      <w:r w:rsidRPr="0013650C">
        <w:rPr>
          <w:rFonts w:ascii="Times New Roman" w:hAnsi="Times New Roman"/>
          <w:sz w:val="28"/>
          <w:szCs w:val="28"/>
          <w:shd w:val="clear" w:color="auto" w:fill="FFFFFF"/>
          <w:lang w:val="uk-UA"/>
        </w:rPr>
        <w:softHyphen/>
        <w:t>довольства належить до найскладніших ринкових систем, що охоп</w:t>
      </w:r>
      <w:r w:rsidRPr="0013650C">
        <w:rPr>
          <w:rFonts w:ascii="Times New Roman" w:hAnsi="Times New Roman"/>
          <w:sz w:val="28"/>
          <w:szCs w:val="28"/>
          <w:shd w:val="clear" w:color="auto" w:fill="FFFFFF"/>
          <w:lang w:val="uk-UA"/>
        </w:rPr>
        <w:softHyphen/>
        <w:t>лює майже всі галузей суспільного господарства. Цей ринок на від</w:t>
      </w:r>
      <w:r w:rsidRPr="0013650C">
        <w:rPr>
          <w:rFonts w:ascii="Times New Roman" w:hAnsi="Times New Roman"/>
          <w:sz w:val="28"/>
          <w:szCs w:val="28"/>
          <w:shd w:val="clear" w:color="auto" w:fill="FFFFFF"/>
          <w:lang w:val="uk-UA"/>
        </w:rPr>
        <w:softHyphen/>
        <w:t>міну від інших ринкових систем має свої особливості, а саме: постій</w:t>
      </w:r>
      <w:r w:rsidRPr="0013650C">
        <w:rPr>
          <w:rFonts w:ascii="Times New Roman" w:hAnsi="Times New Roman"/>
          <w:sz w:val="28"/>
          <w:szCs w:val="28"/>
          <w:shd w:val="clear" w:color="auto" w:fill="FFFFFF"/>
          <w:lang w:val="uk-UA"/>
        </w:rPr>
        <w:softHyphen/>
        <w:t>не функціонування; сезонність виробництва і споживання багатьох продуктів харчування.</w:t>
      </w:r>
    </w:p>
    <w:p w:rsidR="00AA1C84" w:rsidRPr="00F96468" w:rsidRDefault="00AA1C84" w:rsidP="00B0311D">
      <w:pPr>
        <w:spacing w:after="0" w:line="360" w:lineRule="auto"/>
        <w:ind w:firstLine="567"/>
        <w:jc w:val="both"/>
        <w:rPr>
          <w:rFonts w:ascii="Times New Roman" w:hAnsi="Times New Roman"/>
          <w:bCs/>
          <w:iCs/>
          <w:sz w:val="28"/>
          <w:szCs w:val="28"/>
          <w:lang w:val="uk-UA"/>
        </w:rPr>
      </w:pPr>
      <w:r w:rsidRPr="0013650C">
        <w:rPr>
          <w:rFonts w:ascii="Times New Roman" w:hAnsi="Times New Roman"/>
          <w:sz w:val="28"/>
          <w:szCs w:val="28"/>
          <w:shd w:val="clear" w:color="auto" w:fill="FFFFFF"/>
          <w:lang w:val="uk-UA"/>
        </w:rPr>
        <w:t>З переходом до ринкових відносин виникає потреба у принципо</w:t>
      </w:r>
      <w:r w:rsidRPr="0013650C">
        <w:rPr>
          <w:rFonts w:ascii="Times New Roman" w:hAnsi="Times New Roman"/>
          <w:sz w:val="28"/>
          <w:szCs w:val="28"/>
          <w:shd w:val="clear" w:color="auto" w:fill="FFFFFF"/>
          <w:lang w:val="uk-UA"/>
        </w:rPr>
        <w:softHyphen/>
        <w:t>во нових, комерційних зв’язках сільськогосподарських підприємств із торговими організаціями, в основу яких покладено економічну зацікавленість і відповідальність за виконання договірних зо</w:t>
      </w:r>
      <w:r w:rsidRPr="0013650C">
        <w:rPr>
          <w:rFonts w:ascii="Times New Roman" w:hAnsi="Times New Roman"/>
          <w:sz w:val="28"/>
          <w:szCs w:val="28"/>
          <w:shd w:val="clear" w:color="auto" w:fill="FFFFFF"/>
          <w:lang w:val="uk-UA"/>
        </w:rPr>
        <w:softHyphen/>
        <w:t xml:space="preserve">бов’язань. </w:t>
      </w:r>
      <w:r w:rsidRPr="00F96468">
        <w:rPr>
          <w:rFonts w:ascii="Times New Roman" w:hAnsi="Times New Roman"/>
          <w:bCs/>
          <w:iCs/>
          <w:sz w:val="28"/>
          <w:szCs w:val="28"/>
          <w:lang w:val="uk-UA"/>
        </w:rPr>
        <w:t>Приватні підприємства, виступаючи одним з посередників на закордонних ринках, зв’язують виробника та іноземного споживача, здійснюють процес закупівель аграрної продукції у різних товаровиробників з наступним зберіганням, переробкою та реалізацією її через спеціалізовані зовнішньоторговельні організації. Але внаслідок скрутного фінансового стану переважної більшості українських підприємств знизилась ефективність їх функціонування, а отже і роль в комерційних операціях із сільськогосподарською продукцією.</w:t>
      </w:r>
    </w:p>
    <w:p w:rsidR="00AA1C84" w:rsidRPr="00F96468" w:rsidRDefault="00AA1C84" w:rsidP="00B0311D">
      <w:pPr>
        <w:spacing w:after="0" w:line="360" w:lineRule="auto"/>
        <w:jc w:val="both"/>
        <w:rPr>
          <w:rFonts w:ascii="Times New Roman" w:hAnsi="Times New Roman"/>
          <w:bCs/>
          <w:iCs/>
          <w:sz w:val="28"/>
          <w:szCs w:val="28"/>
          <w:lang w:val="uk-UA"/>
        </w:rPr>
      </w:pPr>
      <w:r w:rsidRPr="00F96468">
        <w:rPr>
          <w:rFonts w:ascii="Times New Roman" w:hAnsi="Times New Roman"/>
          <w:bCs/>
          <w:iCs/>
          <w:sz w:val="28"/>
          <w:szCs w:val="28"/>
          <w:lang w:val="uk-UA"/>
        </w:rPr>
        <w:tab/>
        <w:t>Має місце тенденція, коли виробник сільськогосподарської продукції відмовляється від послуг заготівельно-переробних підприємств. Але практика показує, що усунення посередників із процесу товаропросування товарів на закордонні ринки призводить до передачі зовнішньоторговельних функцій  (отже і витрат) виробнику. Все це скорочує обсяги виробництва сільськогосподарської продукції, ускладнює процес товаропросування, що безпосередньо впливає і на розвиток комерційних операцій на зовнішньому ринку.</w:t>
      </w:r>
    </w:p>
    <w:p w:rsidR="00AA1C84" w:rsidRPr="00F96468" w:rsidRDefault="00AA1C84" w:rsidP="00B0311D">
      <w:pPr>
        <w:spacing w:after="0" w:line="360" w:lineRule="auto"/>
        <w:ind w:firstLine="567"/>
        <w:jc w:val="both"/>
        <w:rPr>
          <w:rFonts w:ascii="Times New Roman" w:hAnsi="Times New Roman"/>
          <w:bCs/>
          <w:iCs/>
          <w:sz w:val="28"/>
          <w:szCs w:val="28"/>
          <w:lang w:val="uk-UA"/>
        </w:rPr>
      </w:pPr>
      <w:r w:rsidRPr="00F96468">
        <w:rPr>
          <w:rFonts w:ascii="Times New Roman" w:hAnsi="Times New Roman"/>
          <w:bCs/>
          <w:iCs/>
          <w:sz w:val="28"/>
          <w:szCs w:val="28"/>
          <w:lang w:val="uk-UA"/>
        </w:rPr>
        <w:t>Отримавши право самостійного виходу на зовнішні ринки, приватні підприємства стали перед необхідністю вирішення багатьох проблем, пов’язаних із використанням експортного потенціалу: розробка асортиментної політики і визначення строків поставки сільськогосподарських товарів, вибір стратегії просування та збуту товарів на різноманітних ринках, розробка цінової стратегії і тактики, стимулювання збуту на закордонних ринках.</w:t>
      </w:r>
    </w:p>
    <w:p w:rsidR="00AA1C84" w:rsidRPr="00F96468" w:rsidRDefault="00AA1C84" w:rsidP="00B0311D">
      <w:pPr>
        <w:spacing w:after="0" w:line="360" w:lineRule="auto"/>
        <w:ind w:firstLine="567"/>
        <w:jc w:val="both"/>
        <w:rPr>
          <w:rFonts w:ascii="Times New Roman" w:hAnsi="Times New Roman"/>
          <w:bCs/>
          <w:iCs/>
          <w:sz w:val="28"/>
          <w:szCs w:val="28"/>
          <w:lang w:val="uk-UA"/>
        </w:rPr>
      </w:pPr>
      <w:r w:rsidRPr="00F96468">
        <w:rPr>
          <w:rFonts w:ascii="Times New Roman" w:hAnsi="Times New Roman"/>
          <w:bCs/>
          <w:iCs/>
          <w:sz w:val="28"/>
          <w:szCs w:val="28"/>
          <w:lang w:val="uk-UA"/>
        </w:rPr>
        <w:t xml:space="preserve">Використання ринкових принципів формування механізму </w:t>
      </w:r>
      <w:r>
        <w:rPr>
          <w:rFonts w:ascii="Times New Roman" w:hAnsi="Times New Roman"/>
          <w:bCs/>
          <w:iCs/>
          <w:sz w:val="28"/>
          <w:szCs w:val="28"/>
          <w:lang w:val="uk-UA"/>
        </w:rPr>
        <w:t>господарських</w:t>
      </w:r>
      <w:r w:rsidRPr="00F96468">
        <w:rPr>
          <w:rFonts w:ascii="Times New Roman" w:hAnsi="Times New Roman"/>
          <w:bCs/>
          <w:iCs/>
          <w:sz w:val="28"/>
          <w:szCs w:val="28"/>
          <w:lang w:val="uk-UA"/>
        </w:rPr>
        <w:t xml:space="preserve"> зв’язків визначає необхідність розвитку </w:t>
      </w:r>
      <w:r>
        <w:rPr>
          <w:rFonts w:ascii="Times New Roman" w:hAnsi="Times New Roman"/>
          <w:bCs/>
          <w:iCs/>
          <w:sz w:val="28"/>
          <w:szCs w:val="28"/>
          <w:lang w:val="uk-UA"/>
        </w:rPr>
        <w:t>комерційних</w:t>
      </w:r>
      <w:r w:rsidRPr="00F96468">
        <w:rPr>
          <w:rFonts w:ascii="Times New Roman" w:hAnsi="Times New Roman"/>
          <w:bCs/>
          <w:iCs/>
          <w:sz w:val="28"/>
          <w:szCs w:val="28"/>
          <w:lang w:val="uk-UA"/>
        </w:rPr>
        <w:t xml:space="preserve"> операцій. Для ефективної роботи на ринках </w:t>
      </w:r>
      <w:r>
        <w:rPr>
          <w:rFonts w:ascii="Times New Roman" w:hAnsi="Times New Roman"/>
          <w:bCs/>
          <w:iCs/>
          <w:sz w:val="28"/>
          <w:szCs w:val="28"/>
          <w:lang w:val="uk-UA"/>
        </w:rPr>
        <w:t xml:space="preserve">сільськогосподарської продукції </w:t>
      </w:r>
      <w:r w:rsidRPr="00F96468">
        <w:rPr>
          <w:rFonts w:ascii="Times New Roman" w:hAnsi="Times New Roman"/>
          <w:bCs/>
          <w:iCs/>
          <w:sz w:val="28"/>
          <w:szCs w:val="28"/>
          <w:lang w:val="uk-UA"/>
        </w:rPr>
        <w:t>необхідний їх глибокий аналіз, а також прогнозування розвитку кон’юнктури.</w:t>
      </w:r>
    </w:p>
    <w:p w:rsidR="00AA1C84" w:rsidRPr="00F96468" w:rsidRDefault="00AA1C84" w:rsidP="00B0311D">
      <w:pPr>
        <w:spacing w:after="0" w:line="360" w:lineRule="auto"/>
        <w:ind w:firstLine="567"/>
        <w:jc w:val="both"/>
        <w:rPr>
          <w:rFonts w:ascii="Times New Roman" w:hAnsi="Times New Roman"/>
          <w:bCs/>
          <w:iCs/>
          <w:sz w:val="28"/>
          <w:szCs w:val="28"/>
          <w:lang w:val="uk-UA"/>
        </w:rPr>
      </w:pPr>
      <w:r w:rsidRPr="00F96468">
        <w:rPr>
          <w:rFonts w:ascii="Times New Roman" w:hAnsi="Times New Roman"/>
          <w:bCs/>
          <w:iCs/>
          <w:sz w:val="28"/>
          <w:szCs w:val="28"/>
          <w:lang w:val="uk-UA"/>
        </w:rPr>
        <w:t>Актуальність зазначених проблем обумовила вибір теми дипломної роботи, а коло проблем, які потрібно вирішити, визначили її мету і задачі.</w:t>
      </w:r>
    </w:p>
    <w:p w:rsidR="00AA1C84" w:rsidRPr="00F96468" w:rsidRDefault="00AA1C84" w:rsidP="00B0311D">
      <w:pPr>
        <w:spacing w:after="0" w:line="360" w:lineRule="auto"/>
        <w:ind w:firstLine="567"/>
        <w:jc w:val="both"/>
        <w:rPr>
          <w:rFonts w:ascii="Times New Roman" w:hAnsi="Times New Roman"/>
          <w:bCs/>
          <w:iCs/>
          <w:sz w:val="28"/>
          <w:szCs w:val="28"/>
          <w:lang w:val="uk-UA"/>
        </w:rPr>
      </w:pPr>
      <w:r w:rsidRPr="00F96468">
        <w:rPr>
          <w:rFonts w:ascii="Times New Roman" w:hAnsi="Times New Roman"/>
          <w:iCs/>
          <w:sz w:val="28"/>
          <w:szCs w:val="28"/>
          <w:lang w:val="uk-UA"/>
        </w:rPr>
        <w:t xml:space="preserve">Мета </w:t>
      </w:r>
      <w:r w:rsidRPr="00F96468">
        <w:rPr>
          <w:rFonts w:ascii="Times New Roman" w:hAnsi="Times New Roman"/>
          <w:bCs/>
          <w:iCs/>
          <w:sz w:val="28"/>
          <w:szCs w:val="28"/>
          <w:lang w:val="uk-UA"/>
        </w:rPr>
        <w:t>роботи – в</w:t>
      </w:r>
      <w:r w:rsidRPr="00F96468">
        <w:rPr>
          <w:rFonts w:ascii="Times New Roman" w:hAnsi="Times New Roman"/>
          <w:bCs/>
          <w:iCs/>
          <w:color w:val="000000"/>
          <w:sz w:val="28"/>
          <w:szCs w:val="28"/>
          <w:lang w:val="uk-UA"/>
        </w:rPr>
        <w:t>изначити напрямки розвитку комерційних операцій  сільськогосподарською продукцією на внутрішньому та зовнішньому ринках, р</w:t>
      </w:r>
      <w:r w:rsidRPr="00F96468">
        <w:rPr>
          <w:rFonts w:ascii="Times New Roman" w:hAnsi="Times New Roman"/>
          <w:bCs/>
          <w:iCs/>
          <w:sz w:val="28"/>
          <w:szCs w:val="28"/>
          <w:lang w:val="uk-UA"/>
        </w:rPr>
        <w:t xml:space="preserve">озробити рекомендації щодо вдосконалення проведення комерційних операцій ТОВ </w:t>
      </w:r>
      <w:r w:rsidRPr="00F96468">
        <w:rPr>
          <w:rFonts w:ascii="Times New Roman" w:hAnsi="Times New Roman"/>
          <w:bCs/>
          <w:sz w:val="28"/>
          <w:szCs w:val="28"/>
          <w:lang w:val="uk-UA"/>
        </w:rPr>
        <w:t>“</w:t>
      </w:r>
      <w:r>
        <w:rPr>
          <w:rFonts w:ascii="Times New Roman" w:hAnsi="Times New Roman"/>
          <w:bCs/>
          <w:sz w:val="28"/>
          <w:szCs w:val="28"/>
          <w:lang w:val="uk-UA"/>
        </w:rPr>
        <w:t>Діоніс Мед</w:t>
      </w:r>
      <w:r w:rsidRPr="00F96468">
        <w:rPr>
          <w:rFonts w:ascii="Times New Roman" w:hAnsi="Times New Roman"/>
          <w:bCs/>
          <w:sz w:val="28"/>
          <w:szCs w:val="28"/>
          <w:lang w:val="uk-UA"/>
        </w:rPr>
        <w:t xml:space="preserve">” </w:t>
      </w:r>
      <w:r w:rsidRPr="00F96468">
        <w:rPr>
          <w:rFonts w:ascii="Times New Roman" w:hAnsi="Times New Roman"/>
          <w:bCs/>
          <w:iCs/>
          <w:sz w:val="28"/>
          <w:szCs w:val="28"/>
          <w:lang w:val="uk-UA"/>
        </w:rPr>
        <w:t xml:space="preserve">через </w:t>
      </w:r>
      <w:r>
        <w:rPr>
          <w:rFonts w:ascii="Times New Roman" w:hAnsi="Times New Roman"/>
          <w:bCs/>
          <w:iCs/>
          <w:sz w:val="28"/>
          <w:szCs w:val="28"/>
          <w:lang w:val="uk-UA"/>
        </w:rPr>
        <w:t xml:space="preserve">стратегічне планування комерційної діяльності та </w:t>
      </w:r>
      <w:r w:rsidRPr="00F96468">
        <w:rPr>
          <w:rFonts w:ascii="Times New Roman" w:hAnsi="Times New Roman"/>
          <w:bCs/>
          <w:iCs/>
          <w:sz w:val="28"/>
          <w:szCs w:val="28"/>
          <w:lang w:val="uk-UA"/>
        </w:rPr>
        <w:t>оптимізацію вибору асортименту т</w:t>
      </w:r>
      <w:r>
        <w:rPr>
          <w:rFonts w:ascii="Times New Roman" w:hAnsi="Times New Roman"/>
          <w:bCs/>
          <w:iCs/>
          <w:sz w:val="28"/>
          <w:szCs w:val="28"/>
          <w:lang w:val="uk-UA"/>
        </w:rPr>
        <w:t>оварів</w:t>
      </w:r>
      <w:r w:rsidRPr="00F96468">
        <w:rPr>
          <w:rFonts w:ascii="Times New Roman" w:hAnsi="Times New Roman"/>
          <w:bCs/>
          <w:iCs/>
          <w:sz w:val="28"/>
          <w:szCs w:val="28"/>
          <w:lang w:val="uk-UA"/>
        </w:rPr>
        <w:t>.</w:t>
      </w:r>
    </w:p>
    <w:p w:rsidR="00AA1C84" w:rsidRPr="00F96468" w:rsidRDefault="00AA1C84" w:rsidP="00B0311D">
      <w:pPr>
        <w:spacing w:line="360" w:lineRule="auto"/>
        <w:ind w:firstLine="390"/>
        <w:jc w:val="both"/>
        <w:rPr>
          <w:rFonts w:ascii="Times New Roman" w:hAnsi="Times New Roman"/>
          <w:bCs/>
          <w:iCs/>
          <w:sz w:val="28"/>
          <w:szCs w:val="28"/>
          <w:lang w:val="uk-UA"/>
        </w:rPr>
      </w:pPr>
      <w:r w:rsidRPr="00F96468">
        <w:rPr>
          <w:rFonts w:ascii="Times New Roman" w:hAnsi="Times New Roman"/>
          <w:bCs/>
          <w:iCs/>
          <w:sz w:val="28"/>
          <w:szCs w:val="28"/>
          <w:lang w:val="uk-UA"/>
        </w:rPr>
        <w:tab/>
        <w:t xml:space="preserve">Відповідно до мети дослідження були поставлені такі </w:t>
      </w:r>
      <w:r w:rsidRPr="00F96468">
        <w:rPr>
          <w:rFonts w:ascii="Times New Roman" w:hAnsi="Times New Roman"/>
          <w:iCs/>
          <w:sz w:val="28"/>
          <w:szCs w:val="28"/>
          <w:lang w:val="uk-UA"/>
        </w:rPr>
        <w:t>задачі</w:t>
      </w:r>
      <w:r w:rsidRPr="00F96468">
        <w:rPr>
          <w:rFonts w:ascii="Times New Roman" w:hAnsi="Times New Roman"/>
          <w:bCs/>
          <w:iCs/>
          <w:sz w:val="28"/>
          <w:szCs w:val="28"/>
          <w:lang w:val="uk-UA"/>
        </w:rPr>
        <w:t>:</w:t>
      </w:r>
    </w:p>
    <w:p w:rsidR="00AA1C84" w:rsidRPr="00C86609" w:rsidRDefault="00AA1C84" w:rsidP="00B0311D">
      <w:pPr>
        <w:pStyle w:val="BodyTextIndent3"/>
        <w:numPr>
          <w:ilvl w:val="0"/>
          <w:numId w:val="1"/>
        </w:numPr>
        <w:shd w:val="clear" w:color="auto" w:fill="FFFFFF"/>
        <w:tabs>
          <w:tab w:val="left" w:pos="780"/>
        </w:tabs>
        <w:spacing w:after="0" w:line="360" w:lineRule="auto"/>
        <w:ind w:left="0" w:firstLine="390"/>
        <w:jc w:val="both"/>
        <w:rPr>
          <w:rFonts w:ascii="Times New Roman" w:hAnsi="Times New Roman"/>
          <w:sz w:val="28"/>
          <w:szCs w:val="28"/>
          <w:lang w:val="uk-UA"/>
        </w:rPr>
      </w:pPr>
      <w:r w:rsidRPr="00C86609">
        <w:rPr>
          <w:rFonts w:ascii="Times New Roman" w:hAnsi="Times New Roman"/>
          <w:sz w:val="28"/>
          <w:szCs w:val="28"/>
          <w:lang w:val="uk-UA"/>
        </w:rPr>
        <w:t>визначити сутність комерційних операцій торговельної галузі;</w:t>
      </w:r>
    </w:p>
    <w:p w:rsidR="00AA1C84" w:rsidRPr="00C86609" w:rsidRDefault="00AA1C84" w:rsidP="00B0311D">
      <w:pPr>
        <w:pStyle w:val="BodyTextIndent3"/>
        <w:numPr>
          <w:ilvl w:val="0"/>
          <w:numId w:val="1"/>
        </w:numPr>
        <w:shd w:val="clear" w:color="auto" w:fill="FFFFFF"/>
        <w:tabs>
          <w:tab w:val="left" w:pos="780"/>
        </w:tabs>
        <w:spacing w:after="0" w:line="240" w:lineRule="auto"/>
        <w:ind w:left="0" w:firstLine="360"/>
        <w:jc w:val="both"/>
        <w:rPr>
          <w:rFonts w:ascii="Times New Roman" w:hAnsi="Times New Roman"/>
          <w:bCs/>
          <w:iCs/>
          <w:sz w:val="28"/>
          <w:szCs w:val="28"/>
          <w:lang w:val="uk-UA"/>
        </w:rPr>
      </w:pPr>
      <w:r w:rsidRPr="00C86609">
        <w:rPr>
          <w:rFonts w:ascii="Times New Roman" w:hAnsi="Times New Roman"/>
          <w:sz w:val="28"/>
          <w:szCs w:val="28"/>
          <w:lang w:val="uk-UA"/>
        </w:rPr>
        <w:t xml:space="preserve"> дати порівняльну</w:t>
      </w:r>
      <w:r w:rsidRPr="00C86609">
        <w:rPr>
          <w:rFonts w:ascii="Times New Roman" w:hAnsi="Times New Roman"/>
          <w:bCs/>
          <w:iCs/>
          <w:sz w:val="28"/>
          <w:szCs w:val="28"/>
          <w:lang w:val="uk-UA"/>
        </w:rPr>
        <w:t xml:space="preserve"> характеристику проведення комерційних операцій на внутрішньому і зовнішньому ринках;</w:t>
      </w:r>
    </w:p>
    <w:p w:rsidR="00AA1C84" w:rsidRPr="00C86609" w:rsidRDefault="00AA1C84" w:rsidP="00B0311D">
      <w:pPr>
        <w:pStyle w:val="BodyText3"/>
        <w:numPr>
          <w:ilvl w:val="0"/>
          <w:numId w:val="1"/>
        </w:numPr>
        <w:shd w:val="clear" w:color="auto" w:fill="FFFFFF"/>
        <w:spacing w:after="0" w:line="360" w:lineRule="auto"/>
        <w:ind w:left="0" w:firstLine="390"/>
        <w:jc w:val="both"/>
        <w:rPr>
          <w:rFonts w:ascii="Times New Roman" w:hAnsi="Times New Roman"/>
          <w:bCs/>
          <w:sz w:val="28"/>
          <w:szCs w:val="28"/>
          <w:lang w:val="uk-UA"/>
        </w:rPr>
      </w:pPr>
      <w:r w:rsidRPr="00C86609">
        <w:rPr>
          <w:rFonts w:ascii="Times New Roman" w:hAnsi="Times New Roman"/>
          <w:sz w:val="28"/>
          <w:szCs w:val="28"/>
          <w:lang w:val="uk-UA"/>
        </w:rPr>
        <w:t>визначити особливості комерційної діяльності на ринку сільськогосподарської продукції</w:t>
      </w:r>
      <w:r w:rsidRPr="00C86609">
        <w:rPr>
          <w:rFonts w:ascii="Times New Roman" w:hAnsi="Times New Roman"/>
          <w:bCs/>
          <w:sz w:val="28"/>
          <w:szCs w:val="28"/>
          <w:lang w:val="uk-UA"/>
        </w:rPr>
        <w:t xml:space="preserve">; </w:t>
      </w:r>
    </w:p>
    <w:p w:rsidR="00AA1C84" w:rsidRPr="00C86609" w:rsidRDefault="00AA1C84" w:rsidP="00B0311D">
      <w:pPr>
        <w:pStyle w:val="BodyText3"/>
        <w:numPr>
          <w:ilvl w:val="0"/>
          <w:numId w:val="1"/>
        </w:numPr>
        <w:shd w:val="clear" w:color="auto" w:fill="FFFFFF"/>
        <w:spacing w:after="0" w:line="360" w:lineRule="auto"/>
        <w:ind w:left="0" w:firstLine="390"/>
        <w:jc w:val="both"/>
        <w:rPr>
          <w:rFonts w:ascii="Times New Roman" w:hAnsi="Times New Roman"/>
          <w:bCs/>
          <w:sz w:val="28"/>
          <w:szCs w:val="28"/>
          <w:lang w:val="uk-UA"/>
        </w:rPr>
      </w:pPr>
      <w:r w:rsidRPr="00C86609">
        <w:rPr>
          <w:rFonts w:ascii="Times New Roman" w:hAnsi="Times New Roman"/>
          <w:bCs/>
          <w:sz w:val="28"/>
          <w:szCs w:val="28"/>
          <w:lang w:val="uk-UA"/>
        </w:rPr>
        <w:t>проаналізувати стан та організацію комерційних операцій “Діоніс Мед” за минулий період на внутрішньому і завнішніх ринках;</w:t>
      </w:r>
    </w:p>
    <w:p w:rsidR="00AA1C84" w:rsidRPr="00C86609" w:rsidRDefault="00AA1C84" w:rsidP="00B0311D">
      <w:pPr>
        <w:pStyle w:val="BodyTextIndent3"/>
        <w:numPr>
          <w:ilvl w:val="0"/>
          <w:numId w:val="1"/>
        </w:numPr>
        <w:shd w:val="clear" w:color="auto" w:fill="FFFFFF"/>
        <w:tabs>
          <w:tab w:val="clear" w:pos="720"/>
        </w:tabs>
        <w:spacing w:after="0" w:line="360" w:lineRule="auto"/>
        <w:ind w:left="0" w:firstLine="360"/>
        <w:jc w:val="both"/>
        <w:rPr>
          <w:rFonts w:ascii="Times New Roman" w:hAnsi="Times New Roman"/>
          <w:sz w:val="28"/>
          <w:szCs w:val="28"/>
          <w:lang w:val="uk-UA"/>
        </w:rPr>
      </w:pPr>
      <w:r w:rsidRPr="00C86609">
        <w:rPr>
          <w:rFonts w:ascii="Times New Roman" w:hAnsi="Times New Roman"/>
          <w:sz w:val="28"/>
          <w:szCs w:val="28"/>
          <w:lang w:val="uk-UA"/>
        </w:rPr>
        <w:t>виявити особливості комерційних операцій з медом на підприємстві «Діоніс Мед»</w:t>
      </w:r>
      <w:r w:rsidRPr="00C86609">
        <w:rPr>
          <w:rFonts w:ascii="Times New Roman" w:hAnsi="Times New Roman"/>
          <w:bCs/>
          <w:sz w:val="28"/>
          <w:szCs w:val="28"/>
          <w:lang w:val="uk-UA"/>
        </w:rPr>
        <w:t>”;</w:t>
      </w:r>
    </w:p>
    <w:p w:rsidR="00AA1C84" w:rsidRPr="00C86609" w:rsidRDefault="00AA1C84" w:rsidP="00B0311D">
      <w:pPr>
        <w:pStyle w:val="BodyTextIndent3"/>
        <w:numPr>
          <w:ilvl w:val="0"/>
          <w:numId w:val="1"/>
        </w:numPr>
        <w:shd w:val="clear" w:color="auto" w:fill="FFFFFF"/>
        <w:tabs>
          <w:tab w:val="clear" w:pos="720"/>
        </w:tabs>
        <w:spacing w:after="0" w:line="360" w:lineRule="auto"/>
        <w:ind w:left="0" w:firstLine="360"/>
        <w:jc w:val="both"/>
        <w:rPr>
          <w:rFonts w:ascii="Times New Roman" w:hAnsi="Times New Roman"/>
          <w:bCs/>
          <w:iCs/>
          <w:sz w:val="28"/>
          <w:szCs w:val="28"/>
          <w:lang w:val="uk-UA"/>
        </w:rPr>
      </w:pPr>
      <w:r w:rsidRPr="00C86609">
        <w:rPr>
          <w:rFonts w:ascii="Times New Roman" w:hAnsi="Times New Roman"/>
          <w:sz w:val="28"/>
          <w:szCs w:val="28"/>
          <w:lang w:val="uk-UA"/>
        </w:rPr>
        <w:t xml:space="preserve">визначити шляхи подальшого розвитку комерційних операцій на ринку сільськогосподарської продукції ТОВ </w:t>
      </w:r>
      <w:r w:rsidRPr="00C86609">
        <w:rPr>
          <w:rFonts w:ascii="Times New Roman" w:hAnsi="Times New Roman"/>
          <w:bCs/>
          <w:sz w:val="28"/>
          <w:szCs w:val="28"/>
          <w:lang w:val="uk-UA"/>
        </w:rPr>
        <w:t>“Діоніс Мед” на зовнішніх ринках</w:t>
      </w:r>
      <w:r w:rsidRPr="00C86609">
        <w:rPr>
          <w:rFonts w:ascii="Times New Roman" w:hAnsi="Times New Roman"/>
          <w:sz w:val="28"/>
          <w:szCs w:val="28"/>
          <w:lang w:val="uk-UA"/>
        </w:rPr>
        <w:t xml:space="preserve">. </w:t>
      </w:r>
    </w:p>
    <w:p w:rsidR="00AA1C84" w:rsidRPr="00C86609" w:rsidRDefault="00AA1C84" w:rsidP="00B0311D">
      <w:pPr>
        <w:pStyle w:val="BodyTextIndent3"/>
        <w:numPr>
          <w:ilvl w:val="0"/>
          <w:numId w:val="1"/>
        </w:numPr>
        <w:shd w:val="clear" w:color="auto" w:fill="FFFFFF"/>
        <w:tabs>
          <w:tab w:val="clear" w:pos="720"/>
        </w:tabs>
        <w:spacing w:after="0" w:line="360" w:lineRule="auto"/>
        <w:ind w:left="0" w:firstLine="360"/>
        <w:jc w:val="both"/>
        <w:rPr>
          <w:rFonts w:ascii="Times New Roman" w:hAnsi="Times New Roman"/>
          <w:bCs/>
          <w:iCs/>
          <w:sz w:val="28"/>
          <w:szCs w:val="28"/>
          <w:lang w:val="uk-UA"/>
        </w:rPr>
      </w:pPr>
      <w:r w:rsidRPr="00C86609">
        <w:rPr>
          <w:rFonts w:ascii="Times New Roman" w:hAnsi="Times New Roman"/>
          <w:sz w:val="28"/>
          <w:szCs w:val="28"/>
          <w:lang w:val="uk-UA"/>
        </w:rPr>
        <w:t xml:space="preserve">визначити </w:t>
      </w:r>
      <w:r w:rsidRPr="00C86609">
        <w:rPr>
          <w:rFonts w:ascii="Times New Roman" w:hAnsi="Times New Roman"/>
          <w:noProof/>
          <w:sz w:val="28"/>
          <w:szCs w:val="28"/>
          <w:lang w:val="uk-UA"/>
        </w:rPr>
        <w:t>шляхи вдосконалення організації торгівлі медом в магазині «Златомед».</w:t>
      </w:r>
    </w:p>
    <w:p w:rsidR="00AA1C84" w:rsidRPr="00F96468" w:rsidRDefault="00AA1C84" w:rsidP="00B0311D">
      <w:pPr>
        <w:spacing w:after="0" w:line="360" w:lineRule="auto"/>
        <w:ind w:firstLine="567"/>
        <w:jc w:val="both"/>
        <w:rPr>
          <w:rFonts w:ascii="Times New Roman" w:hAnsi="Times New Roman"/>
          <w:bCs/>
          <w:iCs/>
          <w:sz w:val="28"/>
          <w:szCs w:val="28"/>
          <w:lang w:val="uk-UA"/>
        </w:rPr>
      </w:pPr>
      <w:r w:rsidRPr="00F96468">
        <w:rPr>
          <w:rFonts w:ascii="Times New Roman" w:hAnsi="Times New Roman"/>
          <w:iCs/>
          <w:sz w:val="28"/>
          <w:szCs w:val="28"/>
          <w:lang w:val="uk-UA"/>
        </w:rPr>
        <w:t>Об’єктом</w:t>
      </w:r>
      <w:r w:rsidRPr="00F96468">
        <w:rPr>
          <w:rFonts w:ascii="Times New Roman" w:hAnsi="Times New Roman"/>
          <w:bCs/>
          <w:iCs/>
          <w:sz w:val="28"/>
          <w:szCs w:val="28"/>
          <w:lang w:val="uk-UA"/>
        </w:rPr>
        <w:t xml:space="preserve"> дослідження обране товариство з обмеженою відповідальністю </w:t>
      </w:r>
      <w:r w:rsidRPr="00F96468">
        <w:rPr>
          <w:rFonts w:ascii="Times New Roman" w:hAnsi="Times New Roman"/>
          <w:bCs/>
          <w:sz w:val="28"/>
          <w:szCs w:val="28"/>
          <w:lang w:val="uk-UA"/>
        </w:rPr>
        <w:t>“</w:t>
      </w:r>
      <w:r>
        <w:rPr>
          <w:rFonts w:ascii="Times New Roman" w:hAnsi="Times New Roman"/>
          <w:bCs/>
          <w:sz w:val="28"/>
          <w:szCs w:val="28"/>
          <w:lang w:val="uk-UA"/>
        </w:rPr>
        <w:t>Діоніс Мед</w:t>
      </w:r>
      <w:r w:rsidRPr="00F96468">
        <w:rPr>
          <w:rFonts w:ascii="Times New Roman" w:hAnsi="Times New Roman"/>
          <w:bCs/>
          <w:sz w:val="28"/>
          <w:szCs w:val="28"/>
          <w:lang w:val="uk-UA"/>
        </w:rPr>
        <w:t>”</w:t>
      </w:r>
      <w:r w:rsidRPr="00F96468">
        <w:rPr>
          <w:rFonts w:ascii="Times New Roman" w:hAnsi="Times New Roman"/>
          <w:bCs/>
          <w:iCs/>
          <w:sz w:val="28"/>
          <w:szCs w:val="28"/>
          <w:lang w:val="uk-UA"/>
        </w:rPr>
        <w:t>, що займається комерційними операціями із сільськогосподарською продукцією</w:t>
      </w:r>
      <w:r>
        <w:rPr>
          <w:rFonts w:ascii="Times New Roman" w:hAnsi="Times New Roman"/>
          <w:bCs/>
          <w:iCs/>
          <w:sz w:val="28"/>
          <w:szCs w:val="28"/>
          <w:lang w:val="uk-UA"/>
        </w:rPr>
        <w:t xml:space="preserve"> на внутрішньому і зовнішньому ринках</w:t>
      </w:r>
      <w:r w:rsidRPr="00F96468">
        <w:rPr>
          <w:rFonts w:ascii="Times New Roman" w:hAnsi="Times New Roman"/>
          <w:bCs/>
          <w:iCs/>
          <w:sz w:val="28"/>
          <w:szCs w:val="28"/>
          <w:lang w:val="uk-UA"/>
        </w:rPr>
        <w:t>.</w:t>
      </w:r>
    </w:p>
    <w:p w:rsidR="00AA1C84" w:rsidRPr="00F96468" w:rsidRDefault="00AA1C84" w:rsidP="00B0311D">
      <w:pPr>
        <w:spacing w:after="0" w:line="360" w:lineRule="auto"/>
        <w:jc w:val="both"/>
        <w:rPr>
          <w:rFonts w:ascii="Times New Roman" w:hAnsi="Times New Roman"/>
          <w:bCs/>
          <w:iCs/>
          <w:sz w:val="28"/>
          <w:szCs w:val="28"/>
          <w:lang w:val="uk-UA"/>
        </w:rPr>
      </w:pPr>
      <w:r w:rsidRPr="00F96468">
        <w:rPr>
          <w:rFonts w:ascii="Times New Roman" w:hAnsi="Times New Roman"/>
          <w:bCs/>
          <w:iCs/>
          <w:sz w:val="28"/>
          <w:szCs w:val="28"/>
          <w:lang w:val="uk-UA"/>
        </w:rPr>
        <w:tab/>
      </w:r>
      <w:r w:rsidRPr="00F96468">
        <w:rPr>
          <w:rFonts w:ascii="Times New Roman" w:hAnsi="Times New Roman"/>
          <w:iCs/>
          <w:sz w:val="28"/>
          <w:szCs w:val="28"/>
          <w:lang w:val="uk-UA"/>
        </w:rPr>
        <w:t>Інформаційною базою</w:t>
      </w:r>
      <w:r w:rsidRPr="00F96468">
        <w:rPr>
          <w:rFonts w:ascii="Times New Roman" w:hAnsi="Times New Roman"/>
          <w:bCs/>
          <w:iCs/>
          <w:sz w:val="28"/>
          <w:szCs w:val="28"/>
          <w:lang w:val="uk-UA"/>
        </w:rPr>
        <w:t xml:space="preserve"> дипломної роботи є статистичні дані Державного комітету статистики України, матеріали статистичної звітності </w:t>
      </w:r>
      <w:r>
        <w:rPr>
          <w:rFonts w:ascii="Times New Roman" w:hAnsi="Times New Roman"/>
          <w:bCs/>
          <w:iCs/>
          <w:sz w:val="28"/>
          <w:szCs w:val="28"/>
          <w:lang w:val="uk-UA"/>
        </w:rPr>
        <w:t>Кропивницької</w:t>
      </w:r>
      <w:r w:rsidRPr="00F96468">
        <w:rPr>
          <w:rFonts w:ascii="Times New Roman" w:hAnsi="Times New Roman"/>
          <w:bCs/>
          <w:iCs/>
          <w:sz w:val="28"/>
          <w:szCs w:val="28"/>
          <w:lang w:val="uk-UA"/>
        </w:rPr>
        <w:t xml:space="preserve"> області, а також інформація, що була зібрана автором безпосередньо в ТОВ </w:t>
      </w:r>
      <w:r w:rsidRPr="00F96468">
        <w:rPr>
          <w:rFonts w:ascii="Times New Roman" w:hAnsi="Times New Roman"/>
          <w:bCs/>
          <w:sz w:val="28"/>
          <w:szCs w:val="28"/>
          <w:lang w:val="uk-UA"/>
        </w:rPr>
        <w:t>“</w:t>
      </w:r>
      <w:r>
        <w:rPr>
          <w:rFonts w:ascii="Times New Roman" w:hAnsi="Times New Roman"/>
          <w:bCs/>
          <w:sz w:val="28"/>
          <w:szCs w:val="28"/>
          <w:lang w:val="uk-UA"/>
        </w:rPr>
        <w:t>Діоніс Мед</w:t>
      </w:r>
      <w:r w:rsidRPr="00F96468">
        <w:rPr>
          <w:rFonts w:ascii="Times New Roman" w:hAnsi="Times New Roman"/>
          <w:bCs/>
          <w:sz w:val="28"/>
          <w:szCs w:val="28"/>
          <w:lang w:val="uk-UA"/>
        </w:rPr>
        <w:t>”</w:t>
      </w:r>
      <w:r w:rsidRPr="00F96468">
        <w:rPr>
          <w:rFonts w:ascii="Times New Roman" w:hAnsi="Times New Roman"/>
          <w:bCs/>
          <w:iCs/>
          <w:sz w:val="28"/>
          <w:szCs w:val="28"/>
          <w:lang w:val="uk-UA"/>
        </w:rPr>
        <w:t xml:space="preserve">, яке займається </w:t>
      </w:r>
      <w:r>
        <w:rPr>
          <w:rFonts w:ascii="Times New Roman" w:hAnsi="Times New Roman"/>
          <w:bCs/>
          <w:iCs/>
          <w:sz w:val="28"/>
          <w:szCs w:val="28"/>
          <w:lang w:val="uk-UA"/>
        </w:rPr>
        <w:t>комерційними</w:t>
      </w:r>
      <w:r w:rsidRPr="00F96468">
        <w:rPr>
          <w:rFonts w:ascii="Times New Roman" w:hAnsi="Times New Roman"/>
          <w:bCs/>
          <w:iCs/>
          <w:sz w:val="28"/>
          <w:szCs w:val="28"/>
          <w:lang w:val="uk-UA"/>
        </w:rPr>
        <w:t xml:space="preserve"> операціями</w:t>
      </w:r>
      <w:r>
        <w:rPr>
          <w:rFonts w:ascii="Times New Roman" w:hAnsi="Times New Roman"/>
          <w:bCs/>
          <w:iCs/>
          <w:sz w:val="28"/>
          <w:szCs w:val="28"/>
          <w:lang w:val="uk-UA"/>
        </w:rPr>
        <w:t xml:space="preserve"> та магазині «Златомед»</w:t>
      </w:r>
      <w:r w:rsidRPr="00F96468">
        <w:rPr>
          <w:rFonts w:ascii="Times New Roman" w:hAnsi="Times New Roman"/>
          <w:bCs/>
          <w:iCs/>
          <w:sz w:val="28"/>
          <w:szCs w:val="28"/>
          <w:lang w:val="uk-UA"/>
        </w:rPr>
        <w:t>.</w:t>
      </w:r>
    </w:p>
    <w:p w:rsidR="00AA1C84" w:rsidRPr="002852B4" w:rsidRDefault="00AA1C84" w:rsidP="00B0311D">
      <w:pPr>
        <w:spacing w:line="360" w:lineRule="auto"/>
        <w:ind w:firstLine="540"/>
        <w:jc w:val="both"/>
        <w:rPr>
          <w:rFonts w:ascii="Times New Roman" w:hAnsi="Times New Roman"/>
          <w:iCs/>
          <w:sz w:val="28"/>
          <w:szCs w:val="28"/>
          <w:lang w:val="uk-UA"/>
        </w:rPr>
      </w:pPr>
      <w:r w:rsidRPr="00C86609">
        <w:rPr>
          <w:rFonts w:ascii="Times New Roman" w:hAnsi="Times New Roman"/>
          <w:bCs/>
          <w:iCs/>
          <w:sz w:val="28"/>
          <w:szCs w:val="28"/>
          <w:lang w:val="uk-UA"/>
        </w:rPr>
        <w:t>Структура дипломної роботи.</w:t>
      </w:r>
      <w:r w:rsidRPr="00C86609">
        <w:rPr>
          <w:rFonts w:ascii="Times New Roman" w:hAnsi="Times New Roman"/>
          <w:iCs/>
          <w:sz w:val="28"/>
          <w:szCs w:val="28"/>
          <w:lang w:val="uk-UA"/>
        </w:rPr>
        <w:t xml:space="preserve"> Дипломна робота складається із вступу, чотирьох розділів, висновків, списку використаних джерел з 71 найменувань, загальним обсягом 113 сторінок друкованого тексту. Робота містить 17 таблиці, 10 рисунків.</w:t>
      </w: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Default="00AA1C84" w:rsidP="00B0311D">
      <w:pPr>
        <w:pStyle w:val="BodyTextIndent"/>
        <w:spacing w:line="360" w:lineRule="auto"/>
        <w:jc w:val="both"/>
        <w:rPr>
          <w:iCs/>
          <w:lang w:val="uk-UA"/>
        </w:rPr>
      </w:pPr>
    </w:p>
    <w:p w:rsidR="00AA1C84" w:rsidRPr="00F96468" w:rsidRDefault="00AA1C84" w:rsidP="00B0311D">
      <w:pPr>
        <w:pStyle w:val="BodyTextIndent"/>
        <w:spacing w:line="360" w:lineRule="auto"/>
        <w:jc w:val="both"/>
        <w:rPr>
          <w:iCs/>
          <w:lang w:val="uk-UA"/>
        </w:rPr>
      </w:pPr>
    </w:p>
    <w:p w:rsidR="00AA1C84" w:rsidRPr="006E353E" w:rsidRDefault="00AA1C84" w:rsidP="006E353E">
      <w:pPr>
        <w:spacing w:after="120" w:line="360" w:lineRule="auto"/>
        <w:ind w:right="57"/>
        <w:jc w:val="center"/>
        <w:rPr>
          <w:rFonts w:ascii="Times New Roman" w:hAnsi="Times New Roman"/>
          <w:b/>
          <w:caps/>
          <w:sz w:val="28"/>
          <w:lang w:val="uk-UA"/>
        </w:rPr>
      </w:pPr>
      <w:r w:rsidRPr="006E353E">
        <w:rPr>
          <w:rFonts w:ascii="Times New Roman" w:hAnsi="Times New Roman"/>
          <w:b/>
          <w:bCs/>
          <w:caps/>
          <w:sz w:val="28"/>
          <w:szCs w:val="28"/>
          <w:lang w:val="uk-UA"/>
        </w:rPr>
        <w:t xml:space="preserve">РОЗДІЛ 1. </w:t>
      </w:r>
      <w:r w:rsidRPr="000A56DC">
        <w:rPr>
          <w:rFonts w:ascii="Times New Roman" w:hAnsi="Times New Roman"/>
          <w:b/>
          <w:caps/>
          <w:sz w:val="28"/>
          <w:lang w:val="uk-UA"/>
        </w:rPr>
        <w:t xml:space="preserve">Теоретичні аспекти комерційної діяльності на </w:t>
      </w:r>
      <w:r w:rsidRPr="000A56DC">
        <w:rPr>
          <w:rFonts w:ascii="Times New Roman" w:hAnsi="Times New Roman"/>
          <w:b/>
          <w:caps/>
          <w:color w:val="000000"/>
          <w:sz w:val="28"/>
          <w:lang w:val="uk-UA"/>
        </w:rPr>
        <w:t>ринку</w:t>
      </w:r>
      <w:r>
        <w:rPr>
          <w:rFonts w:ascii="Times New Roman" w:hAnsi="Times New Roman"/>
          <w:b/>
          <w:caps/>
          <w:color w:val="000000"/>
          <w:sz w:val="28"/>
          <w:lang w:val="uk-UA"/>
        </w:rPr>
        <w:t xml:space="preserve"> СІЛЬСЬКОГОСПОДАРСЬКОЇ ПРОДУКЦІЇ</w:t>
      </w:r>
    </w:p>
    <w:p w:rsidR="00AA1C84" w:rsidRDefault="00AA1C84" w:rsidP="00B0311D">
      <w:pPr>
        <w:pStyle w:val="BodyTextIndent2"/>
        <w:spacing w:after="0" w:line="360" w:lineRule="auto"/>
        <w:ind w:left="0"/>
        <w:jc w:val="center"/>
        <w:rPr>
          <w:rFonts w:ascii="Times New Roman" w:hAnsi="Times New Roman"/>
          <w:b/>
          <w:bCs/>
          <w:sz w:val="28"/>
          <w:szCs w:val="28"/>
          <w:lang w:val="uk-UA"/>
        </w:rPr>
      </w:pPr>
    </w:p>
    <w:p w:rsidR="00AA1C84" w:rsidRPr="00291927" w:rsidRDefault="00AA1C84" w:rsidP="006E353E">
      <w:pPr>
        <w:pStyle w:val="a"/>
        <w:numPr>
          <w:ilvl w:val="1"/>
          <w:numId w:val="9"/>
        </w:numPr>
        <w:rPr>
          <w:b/>
          <w:szCs w:val="28"/>
          <w:lang w:val="uk-UA"/>
        </w:rPr>
      </w:pPr>
      <w:r>
        <w:rPr>
          <w:b/>
          <w:szCs w:val="28"/>
          <w:lang w:val="uk-UA"/>
        </w:rPr>
        <w:t>Сутність комерційних операцій торговельної галузі</w:t>
      </w:r>
    </w:p>
    <w:p w:rsidR="00AA1C84" w:rsidRDefault="00AA1C84" w:rsidP="006E353E">
      <w:pPr>
        <w:pStyle w:val="a"/>
        <w:ind w:left="1429" w:firstLine="0"/>
        <w:rPr>
          <w:bCs/>
          <w:iCs/>
          <w:szCs w:val="28"/>
          <w:lang w:val="uk-UA"/>
        </w:rPr>
      </w:pPr>
    </w:p>
    <w:p w:rsidR="00AA1C84" w:rsidRPr="006E353E" w:rsidRDefault="00AA1C84" w:rsidP="006E353E">
      <w:pPr>
        <w:shd w:val="clear" w:color="auto" w:fill="FFFFFF"/>
        <w:spacing w:after="0" w:line="360" w:lineRule="auto"/>
        <w:ind w:firstLine="709"/>
        <w:jc w:val="both"/>
        <w:rPr>
          <w:rFonts w:ascii="Times New Roman" w:hAnsi="Times New Roman"/>
          <w:sz w:val="28"/>
          <w:szCs w:val="28"/>
          <w:lang w:val="uk-UA"/>
        </w:rPr>
      </w:pPr>
      <w:r w:rsidRPr="006E353E">
        <w:rPr>
          <w:rFonts w:ascii="Times New Roman" w:hAnsi="Times New Roman"/>
          <w:sz w:val="28"/>
          <w:szCs w:val="28"/>
          <w:lang w:val="uk-UA"/>
        </w:rPr>
        <w:t>Комерція - вид торговог</w:t>
      </w:r>
      <w:r>
        <w:rPr>
          <w:rFonts w:ascii="Times New Roman" w:hAnsi="Times New Roman"/>
          <w:sz w:val="28"/>
          <w:szCs w:val="28"/>
          <w:lang w:val="uk-UA"/>
        </w:rPr>
        <w:t>о підприємництва чи бізнесу</w:t>
      </w:r>
      <w:r w:rsidRPr="006E353E">
        <w:rPr>
          <w:rFonts w:ascii="Times New Roman" w:hAnsi="Times New Roman"/>
          <w:sz w:val="28"/>
          <w:szCs w:val="28"/>
          <w:lang w:val="uk-UA"/>
        </w:rPr>
        <w:t>, який є основою будь-якої цивілізованої ринкової економіки.</w:t>
      </w:r>
      <w:r>
        <w:rPr>
          <w:rFonts w:ascii="Times New Roman" w:hAnsi="Times New Roman"/>
          <w:sz w:val="28"/>
          <w:szCs w:val="28"/>
          <w:lang w:val="uk-UA"/>
        </w:rPr>
        <w:t xml:space="preserve"> </w:t>
      </w:r>
      <w:r w:rsidRPr="006E353E">
        <w:rPr>
          <w:rFonts w:ascii="Times New Roman" w:hAnsi="Times New Roman"/>
          <w:sz w:val="28"/>
          <w:szCs w:val="28"/>
          <w:lang w:val="uk-UA"/>
        </w:rPr>
        <w:t>Комерція - слово латинського походження (від лат. Commercium - торгівля)</w:t>
      </w:r>
      <w:r>
        <w:rPr>
          <w:rFonts w:ascii="Times New Roman" w:hAnsi="Times New Roman"/>
          <w:sz w:val="28"/>
          <w:szCs w:val="28"/>
          <w:lang w:val="uk-UA"/>
        </w:rPr>
        <w:t xml:space="preserve"> </w:t>
      </w:r>
      <w:r w:rsidRPr="000A56DC">
        <w:rPr>
          <w:rFonts w:ascii="Times New Roman" w:hAnsi="Times New Roman"/>
          <w:sz w:val="28"/>
          <w:szCs w:val="28"/>
          <w:lang w:val="uk-UA"/>
        </w:rPr>
        <w:t>[27]</w:t>
      </w:r>
      <w:r w:rsidRPr="006E353E">
        <w:rPr>
          <w:rFonts w:ascii="Times New Roman" w:hAnsi="Times New Roman"/>
          <w:sz w:val="28"/>
          <w:szCs w:val="28"/>
          <w:lang w:val="uk-UA"/>
        </w:rPr>
        <w:t xml:space="preserve">. Однак треба мати на увазі, що термін «торгівля» має двояке значення: в одному випадку він означає самостійну галузь </w:t>
      </w:r>
      <w:r>
        <w:rPr>
          <w:rFonts w:ascii="Times New Roman" w:hAnsi="Times New Roman"/>
          <w:sz w:val="28"/>
          <w:szCs w:val="28"/>
          <w:lang w:val="uk-UA"/>
        </w:rPr>
        <w:t>економіки країни</w:t>
      </w:r>
      <w:r w:rsidRPr="006E353E">
        <w:rPr>
          <w:rFonts w:ascii="Times New Roman" w:hAnsi="Times New Roman"/>
          <w:sz w:val="28"/>
          <w:szCs w:val="28"/>
          <w:lang w:val="uk-UA"/>
        </w:rPr>
        <w:t xml:space="preserve"> (торгівлю), в іншому - торгові процеси, спрямовані на здійснення актів купівлі-продажу товарів</w:t>
      </w:r>
      <w:r>
        <w:rPr>
          <w:rFonts w:ascii="Times New Roman" w:hAnsi="Times New Roman"/>
          <w:sz w:val="28"/>
          <w:szCs w:val="28"/>
          <w:lang w:val="uk-UA"/>
        </w:rPr>
        <w:t xml:space="preserve"> </w:t>
      </w:r>
      <w:r w:rsidRPr="000A56DC">
        <w:rPr>
          <w:rFonts w:ascii="Times New Roman" w:hAnsi="Times New Roman"/>
          <w:sz w:val="28"/>
          <w:szCs w:val="28"/>
          <w:lang w:val="uk-UA"/>
        </w:rPr>
        <w:t>[34]</w:t>
      </w:r>
      <w:r w:rsidRPr="006E353E">
        <w:rPr>
          <w:rFonts w:ascii="Times New Roman" w:hAnsi="Times New Roman"/>
          <w:sz w:val="28"/>
          <w:szCs w:val="28"/>
          <w:lang w:val="uk-UA"/>
        </w:rPr>
        <w:t>. Комерційна діяльність зв'язана з другим поняттям торгівлі - торговими процесами по здійсненню актів купівлі-продажу з метою отримання прибутку.</w:t>
      </w:r>
      <w:r>
        <w:rPr>
          <w:rFonts w:ascii="Times New Roman" w:hAnsi="Times New Roman"/>
          <w:sz w:val="28"/>
          <w:szCs w:val="28"/>
          <w:lang w:val="uk-UA"/>
        </w:rPr>
        <w:t xml:space="preserve"> Ц</w:t>
      </w:r>
      <w:r w:rsidRPr="006E353E">
        <w:rPr>
          <w:rFonts w:ascii="Times New Roman" w:hAnsi="Times New Roman"/>
          <w:sz w:val="28"/>
          <w:szCs w:val="28"/>
          <w:lang w:val="uk-UA"/>
        </w:rPr>
        <w:t>і поняття припускають здійснення актів купівлі-продажу з наміром купити дешевше, а продати дорожче. У широкому сенсі під комерцією часто розуміють будь-яку діяльність, спрямовану на отримання прибутку.</w:t>
      </w:r>
    </w:p>
    <w:p w:rsidR="00AA1C84" w:rsidRPr="006E353E" w:rsidRDefault="00AA1C84" w:rsidP="006E353E">
      <w:pPr>
        <w:shd w:val="clear" w:color="auto" w:fill="FFFFFF"/>
        <w:spacing w:after="0" w:line="360" w:lineRule="auto"/>
        <w:ind w:firstLine="709"/>
        <w:jc w:val="both"/>
        <w:rPr>
          <w:rFonts w:ascii="Times New Roman" w:hAnsi="Times New Roman"/>
          <w:sz w:val="28"/>
          <w:szCs w:val="28"/>
          <w:lang w:val="uk-UA"/>
        </w:rPr>
      </w:pPr>
      <w:r w:rsidRPr="006E353E">
        <w:rPr>
          <w:rFonts w:ascii="Times New Roman" w:hAnsi="Times New Roman"/>
          <w:sz w:val="28"/>
          <w:szCs w:val="28"/>
          <w:lang w:val="uk-UA"/>
        </w:rPr>
        <w:t>Комерційна діяльність - більш вузьке поняття, ніж підприємництво. Підприємництво - це організація економічної, виробничої та іншої діяльності, що приносить підприємцю доход. Підприємництво може означати організацію промислового підприємства, сільського фермерського господарства, торгового підприємства, підприємства обслуговування, банку, адвокатської контори, видавництва, дослідницької установи, кооперативу і т.д. З усіх цих видів підприємницької діяльності тільки торгова справа є в чистому виді комерційною діяльністю. Таким чином, комерцію варто розглядати як одну з форм (видів) підприємницької діяльності. У той же час і в деяких видах підприємницької діяльності можуть здійснюватися операції з купівлі-продажу товарів, сировини, заготовленої продукції, напівфабрикатів і т.п., тобто елементи комерційної діяльності можуть здійснюватися у всіх видах підприємництва, але не є для них визначальними, головними</w:t>
      </w:r>
      <w:r w:rsidRPr="000A56DC">
        <w:rPr>
          <w:rFonts w:ascii="Times New Roman" w:hAnsi="Times New Roman"/>
          <w:sz w:val="28"/>
          <w:szCs w:val="28"/>
          <w:lang w:val="uk-UA"/>
        </w:rPr>
        <w:t xml:space="preserve"> [17]</w:t>
      </w:r>
      <w:r w:rsidRPr="006E353E">
        <w:rPr>
          <w:rFonts w:ascii="Times New Roman" w:hAnsi="Times New Roman"/>
          <w:sz w:val="28"/>
          <w:szCs w:val="28"/>
          <w:lang w:val="uk-UA"/>
        </w:rPr>
        <w:t>.</w:t>
      </w:r>
    </w:p>
    <w:p w:rsidR="00AA1C84" w:rsidRPr="006E353E" w:rsidRDefault="00AA1C84" w:rsidP="006E353E">
      <w:pPr>
        <w:shd w:val="clear" w:color="auto" w:fill="FFFFFF"/>
        <w:spacing w:after="0" w:line="360" w:lineRule="auto"/>
        <w:ind w:firstLine="709"/>
        <w:jc w:val="both"/>
        <w:rPr>
          <w:rFonts w:ascii="Times New Roman" w:hAnsi="Times New Roman"/>
          <w:sz w:val="28"/>
          <w:szCs w:val="28"/>
          <w:lang w:val="uk-UA"/>
        </w:rPr>
      </w:pPr>
    </w:p>
    <w:p w:rsidR="00AA1C84" w:rsidRDefault="00AA1C84" w:rsidP="006E353E">
      <w:pPr>
        <w:shd w:val="clear" w:color="auto" w:fill="FFFFFF"/>
        <w:spacing w:after="0" w:line="360" w:lineRule="auto"/>
        <w:ind w:firstLine="709"/>
        <w:jc w:val="both"/>
        <w:rPr>
          <w:rFonts w:ascii="Times New Roman" w:hAnsi="Times New Roman"/>
          <w:sz w:val="28"/>
          <w:szCs w:val="28"/>
          <w:lang w:val="uk-UA"/>
        </w:rPr>
      </w:pPr>
      <w:r w:rsidRPr="006E353E">
        <w:rPr>
          <w:rFonts w:ascii="Times New Roman" w:hAnsi="Times New Roman"/>
          <w:sz w:val="28"/>
          <w:szCs w:val="28"/>
          <w:lang w:val="uk-UA"/>
        </w:rPr>
        <w:t>Отже, комерційна робота підприємства являє собою велику сферу оперативно-організаційної діяльності торгових організацій і підприємств, спрямована на здійснення процесів купівлі-продажу товарів для задоволення попиту населення й одержання прибутку. З цього випливає, що комерційна діяльність підприємства - поняття більш широке, ніж проста купівля-продаж товару, тобто щоб акт купівлі-продажу відбувся, торговому підприємцю необхідно зробити деякі оперативно-організаційні і господарські операції, в тому числі вивчення попиту населення і ринку збуту товарів, перебування постачальників і покупців товарів, налагодження з ними раціональних господарських зв'язків, транспортування товарів, рекламно-інформаційну роботу по збуту товарів, організацію торгового обслуговування і т.д.</w:t>
      </w:r>
    </w:p>
    <w:p w:rsidR="00AA1C84" w:rsidRPr="000A56DC" w:rsidRDefault="00AA1C84" w:rsidP="006E353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lang w:val="uk-UA"/>
        </w:rPr>
        <w:t>К</w:t>
      </w:r>
      <w:r w:rsidRPr="00825B19">
        <w:rPr>
          <w:rFonts w:ascii="Times New Roman" w:hAnsi="Times New Roman"/>
          <w:sz w:val="28"/>
          <w:szCs w:val="28"/>
          <w:lang w:val="uk-UA"/>
        </w:rPr>
        <w:t xml:space="preserve">омерційна діяльність включає процеси і операції організаційно-управлінського, правового та економічного характеру. Вона не охоплює технологічні операції, що виконуються на всьому шляху руху товарів від виробництва до споживача, такі, як навантаження, розвантаження, упаковка, розфасовка, зберігання, сортування, підготовка товарів до продажу. Ці операції відображають технологію торгових процесів. Комерційна діяльність і технологія торговельних процесів </w:t>
      </w:r>
      <w:r>
        <w:rPr>
          <w:rFonts w:ascii="Times New Roman" w:hAnsi="Times New Roman"/>
          <w:sz w:val="28"/>
          <w:szCs w:val="28"/>
          <w:lang w:val="uk-UA"/>
        </w:rPr>
        <w:t xml:space="preserve">поєднані </w:t>
      </w:r>
      <w:r w:rsidRPr="00825B19">
        <w:rPr>
          <w:rFonts w:ascii="Times New Roman" w:hAnsi="Times New Roman"/>
          <w:sz w:val="28"/>
          <w:szCs w:val="28"/>
          <w:lang w:val="uk-UA"/>
        </w:rPr>
        <w:t>між собою, але кожна з них має своє місце і функції. Без комерційної діяльності не може бути технології, так само як і без технології не реалізується комерційна діяльність. Комерційна діяльність має місце не тільки в торговельній галузі, а й у виробничій, в сфері послуг, на ринку інтелектуальної власності, технологій, цінних паперів. В її основі лежить організація комерційних процесів і управління ними.</w:t>
      </w:r>
      <w:r w:rsidRPr="000A56DC">
        <w:rPr>
          <w:rFonts w:ascii="Times New Roman" w:hAnsi="Times New Roman"/>
          <w:sz w:val="28"/>
          <w:szCs w:val="28"/>
        </w:rPr>
        <w:t xml:space="preserve"> </w:t>
      </w:r>
      <w:r w:rsidRPr="00825B19">
        <w:rPr>
          <w:rFonts w:ascii="Times New Roman" w:hAnsi="Times New Roman"/>
          <w:sz w:val="28"/>
          <w:szCs w:val="28"/>
          <w:lang w:val="uk-UA"/>
        </w:rPr>
        <w:t>Комерційний процес означає послідовне виконання операцій, які забезпечують організаційний, економічний, соціальн</w:t>
      </w:r>
      <w:r>
        <w:rPr>
          <w:rFonts w:ascii="Times New Roman" w:hAnsi="Times New Roman"/>
          <w:sz w:val="28"/>
          <w:szCs w:val="28"/>
          <w:lang w:val="uk-UA"/>
        </w:rPr>
        <w:t>ий, право</w:t>
      </w:r>
      <w:r w:rsidRPr="00825B19">
        <w:rPr>
          <w:rFonts w:ascii="Times New Roman" w:hAnsi="Times New Roman"/>
          <w:sz w:val="28"/>
          <w:szCs w:val="28"/>
          <w:lang w:val="uk-UA"/>
        </w:rPr>
        <w:t xml:space="preserve">вої аспекти товарно-грошового обміну. </w:t>
      </w:r>
    </w:p>
    <w:p w:rsidR="00AA1C84" w:rsidRDefault="00AA1C84" w:rsidP="006E353E">
      <w:pPr>
        <w:shd w:val="clear" w:color="auto" w:fill="FFFFFF"/>
        <w:spacing w:after="0" w:line="360" w:lineRule="auto"/>
        <w:ind w:firstLine="709"/>
        <w:jc w:val="both"/>
        <w:rPr>
          <w:rFonts w:ascii="Times New Roman" w:hAnsi="Times New Roman"/>
          <w:sz w:val="28"/>
          <w:szCs w:val="28"/>
          <w:lang w:val="uk-UA"/>
        </w:rPr>
      </w:pPr>
      <w:r w:rsidRPr="00825B19">
        <w:rPr>
          <w:rFonts w:ascii="Times New Roman" w:hAnsi="Times New Roman"/>
          <w:sz w:val="28"/>
          <w:szCs w:val="28"/>
          <w:lang w:val="uk-UA"/>
        </w:rPr>
        <w:t xml:space="preserve">Набір конкретних операцій залежить від того, який етап обміну комерційний процес обслуговує і за якою схемою здійснюється обмін. Наприклад, при наявності посередників шлях руху товарно-грошового обміну складається таким чином: </w:t>
      </w:r>
    </w:p>
    <w:p w:rsidR="00AA1C84" w:rsidRDefault="00AA1C84" w:rsidP="006E353E">
      <w:pPr>
        <w:shd w:val="clear" w:color="auto" w:fill="FFFFFF"/>
        <w:spacing w:after="0" w:line="360" w:lineRule="auto"/>
        <w:ind w:firstLine="709"/>
        <w:jc w:val="both"/>
        <w:rPr>
          <w:rFonts w:ascii="Times New Roman" w:hAnsi="Times New Roman"/>
          <w:sz w:val="28"/>
          <w:szCs w:val="28"/>
          <w:lang w:val="uk-UA"/>
        </w:rPr>
      </w:pPr>
      <w:r w:rsidRPr="00825B19">
        <w:rPr>
          <w:rFonts w:ascii="Times New Roman" w:hAnsi="Times New Roman"/>
          <w:sz w:val="28"/>
          <w:szCs w:val="28"/>
          <w:lang w:val="uk-UA"/>
        </w:rPr>
        <w:t xml:space="preserve">виробник → один або кілька оптових посередників → роздрібна торгівля → кінцевий споживач, </w:t>
      </w:r>
    </w:p>
    <w:p w:rsidR="00AA1C84" w:rsidRDefault="00AA1C84" w:rsidP="006E353E">
      <w:pPr>
        <w:shd w:val="clear" w:color="auto" w:fill="FFFFFF"/>
        <w:spacing w:after="0" w:line="360" w:lineRule="auto"/>
        <w:jc w:val="both"/>
        <w:rPr>
          <w:rFonts w:ascii="Times New Roman" w:hAnsi="Times New Roman"/>
          <w:sz w:val="28"/>
          <w:szCs w:val="28"/>
          <w:lang w:val="uk-UA"/>
        </w:rPr>
      </w:pPr>
      <w:r w:rsidRPr="00825B19">
        <w:rPr>
          <w:rFonts w:ascii="Times New Roman" w:hAnsi="Times New Roman"/>
          <w:sz w:val="28"/>
          <w:szCs w:val="28"/>
          <w:lang w:val="uk-UA"/>
        </w:rPr>
        <w:t xml:space="preserve">а при їх відсутності: виробник → кінцевий споживач без посередників. </w:t>
      </w:r>
    </w:p>
    <w:p w:rsidR="00AA1C84" w:rsidRPr="00825B19" w:rsidRDefault="00AA1C84" w:rsidP="006E353E">
      <w:pPr>
        <w:shd w:val="clear" w:color="auto" w:fill="FFFFFF"/>
        <w:spacing w:after="0" w:line="360" w:lineRule="auto"/>
        <w:ind w:firstLine="709"/>
        <w:jc w:val="both"/>
        <w:rPr>
          <w:rFonts w:ascii="Times New Roman" w:hAnsi="Times New Roman"/>
          <w:sz w:val="28"/>
          <w:szCs w:val="28"/>
          <w:lang w:val="uk-UA"/>
        </w:rPr>
      </w:pPr>
      <w:r w:rsidRPr="00825B19">
        <w:rPr>
          <w:rFonts w:ascii="Times New Roman" w:hAnsi="Times New Roman"/>
          <w:sz w:val="28"/>
          <w:szCs w:val="28"/>
          <w:lang w:val="uk-UA"/>
        </w:rPr>
        <w:t>Комерційна операці</w:t>
      </w:r>
      <w:r>
        <w:rPr>
          <w:rFonts w:ascii="Times New Roman" w:hAnsi="Times New Roman"/>
          <w:sz w:val="28"/>
          <w:szCs w:val="28"/>
          <w:lang w:val="uk-UA"/>
        </w:rPr>
        <w:t>я</w:t>
      </w:r>
      <w:r w:rsidRPr="00825B19">
        <w:rPr>
          <w:rFonts w:ascii="Times New Roman" w:hAnsi="Times New Roman"/>
          <w:sz w:val="28"/>
          <w:szCs w:val="28"/>
          <w:lang w:val="uk-UA"/>
        </w:rPr>
        <w:t xml:space="preserve"> є важливим компонентом комерційної діяльності яка представляє собою сукупність прийомів і способів, що забезпечують функціонування різних стадій товарно-грошового обміну. Всі комерційні операції можна розділити на основні і допоміжні. Частина з них має специфічні особливості (наприклад, біржові, аукціонні операції). </w:t>
      </w:r>
    </w:p>
    <w:p w:rsidR="00AA1C84" w:rsidRDefault="00AA1C84" w:rsidP="006E353E">
      <w:pPr>
        <w:pStyle w:val="a"/>
        <w:rPr>
          <w:bCs/>
          <w:iCs/>
          <w:szCs w:val="28"/>
          <w:lang w:val="uk-UA"/>
        </w:rPr>
      </w:pPr>
      <w:r>
        <w:rPr>
          <w:bCs/>
          <w:iCs/>
          <w:szCs w:val="28"/>
          <w:lang w:val="uk-UA"/>
        </w:rPr>
        <w:t>Комерційні</w:t>
      </w:r>
      <w:r w:rsidRPr="00B77CEA">
        <w:rPr>
          <w:bCs/>
          <w:iCs/>
          <w:szCs w:val="28"/>
          <w:lang w:val="uk-UA"/>
        </w:rPr>
        <w:t xml:space="preserve"> операції - комплекс дій, пов'язаний зі створенням умов для укладання </w:t>
      </w:r>
      <w:r>
        <w:rPr>
          <w:bCs/>
          <w:iCs/>
          <w:szCs w:val="28"/>
          <w:lang w:val="uk-UA"/>
        </w:rPr>
        <w:t>господарської</w:t>
      </w:r>
      <w:r w:rsidRPr="00B77CEA">
        <w:rPr>
          <w:bCs/>
          <w:iCs/>
          <w:szCs w:val="28"/>
          <w:lang w:val="uk-UA"/>
        </w:rPr>
        <w:t xml:space="preserve"> угоди</w:t>
      </w:r>
      <w:r>
        <w:rPr>
          <w:bCs/>
          <w:iCs/>
          <w:szCs w:val="28"/>
          <w:lang w:val="uk-UA"/>
        </w:rPr>
        <w:t xml:space="preserve"> при проведенні</w:t>
      </w:r>
      <w:r w:rsidRPr="00B77CEA">
        <w:rPr>
          <w:bCs/>
          <w:iCs/>
          <w:szCs w:val="28"/>
          <w:lang w:val="uk-UA"/>
        </w:rPr>
        <w:t xml:space="preserve"> </w:t>
      </w:r>
      <w:r>
        <w:rPr>
          <w:bCs/>
          <w:iCs/>
          <w:szCs w:val="28"/>
          <w:lang w:val="uk-UA"/>
        </w:rPr>
        <w:t>комерційного</w:t>
      </w:r>
      <w:r w:rsidRPr="00B77CEA">
        <w:rPr>
          <w:bCs/>
          <w:iCs/>
          <w:szCs w:val="28"/>
          <w:lang w:val="uk-UA"/>
        </w:rPr>
        <w:t xml:space="preserve"> обміну товарами або послугами.</w:t>
      </w:r>
      <w:r>
        <w:rPr>
          <w:bCs/>
          <w:iCs/>
          <w:szCs w:val="28"/>
          <w:lang w:val="uk-UA"/>
        </w:rPr>
        <w:t xml:space="preserve"> Комерційні</w:t>
      </w:r>
      <w:r w:rsidRPr="00FA35C4">
        <w:rPr>
          <w:bCs/>
          <w:iCs/>
          <w:szCs w:val="28"/>
          <w:lang w:val="uk-UA"/>
        </w:rPr>
        <w:t xml:space="preserve"> операції можна охарактеризувати як </w:t>
      </w:r>
      <w:r>
        <w:rPr>
          <w:bCs/>
          <w:iCs/>
          <w:szCs w:val="28"/>
          <w:lang w:val="uk-UA"/>
        </w:rPr>
        <w:t>система</w:t>
      </w:r>
      <w:r w:rsidRPr="00FA35C4">
        <w:rPr>
          <w:bCs/>
          <w:iCs/>
          <w:szCs w:val="28"/>
          <w:lang w:val="uk-UA"/>
        </w:rPr>
        <w:t xml:space="preserve"> методів і форм по обміну товарами і послугами між контрагентами з </w:t>
      </w:r>
      <w:r>
        <w:rPr>
          <w:bCs/>
          <w:iCs/>
          <w:szCs w:val="28"/>
          <w:lang w:val="uk-UA"/>
        </w:rPr>
        <w:t>однієї</w:t>
      </w:r>
      <w:r w:rsidRPr="00FA35C4">
        <w:rPr>
          <w:bCs/>
          <w:iCs/>
          <w:szCs w:val="28"/>
          <w:lang w:val="uk-UA"/>
        </w:rPr>
        <w:t xml:space="preserve"> країн</w:t>
      </w:r>
      <w:r>
        <w:rPr>
          <w:bCs/>
          <w:iCs/>
          <w:szCs w:val="28"/>
          <w:lang w:val="uk-UA"/>
        </w:rPr>
        <w:t>и (внутрішня торгівля) або різних країн (зовнішня торгівля)</w:t>
      </w:r>
      <w:r w:rsidRPr="00FA35C4">
        <w:rPr>
          <w:bCs/>
          <w:iCs/>
          <w:szCs w:val="28"/>
          <w:lang w:val="uk-UA"/>
        </w:rPr>
        <w:t>. Правила, за якими відбувається такий обмін, засновані на історично сформованих принципах поділу праці.</w:t>
      </w:r>
    </w:p>
    <w:p w:rsidR="00AA1C84" w:rsidRPr="00B77CEA" w:rsidRDefault="00AA1C84" w:rsidP="006E353E">
      <w:pPr>
        <w:pStyle w:val="a"/>
        <w:rPr>
          <w:bCs/>
          <w:iCs/>
          <w:szCs w:val="28"/>
          <w:lang w:val="uk-UA"/>
        </w:rPr>
      </w:pPr>
      <w:r>
        <w:rPr>
          <w:bCs/>
          <w:iCs/>
          <w:szCs w:val="28"/>
          <w:lang w:val="uk-UA"/>
        </w:rPr>
        <w:t>До о</w:t>
      </w:r>
      <w:r w:rsidRPr="00B77CEA">
        <w:rPr>
          <w:bCs/>
          <w:iCs/>
          <w:szCs w:val="28"/>
          <w:lang w:val="uk-UA"/>
        </w:rPr>
        <w:t>сновн</w:t>
      </w:r>
      <w:r>
        <w:rPr>
          <w:bCs/>
          <w:iCs/>
          <w:szCs w:val="28"/>
          <w:lang w:val="uk-UA"/>
        </w:rPr>
        <w:t>их</w:t>
      </w:r>
      <w:r w:rsidRPr="00B77CEA">
        <w:rPr>
          <w:bCs/>
          <w:iCs/>
          <w:szCs w:val="28"/>
          <w:lang w:val="uk-UA"/>
        </w:rPr>
        <w:t xml:space="preserve"> комерційн</w:t>
      </w:r>
      <w:r>
        <w:rPr>
          <w:bCs/>
          <w:iCs/>
          <w:szCs w:val="28"/>
          <w:lang w:val="uk-UA"/>
        </w:rPr>
        <w:t>их операцій відносяться</w:t>
      </w:r>
      <w:r w:rsidRPr="00B77CEA">
        <w:rPr>
          <w:bCs/>
          <w:iCs/>
          <w:szCs w:val="28"/>
          <w:lang w:val="uk-UA"/>
        </w:rPr>
        <w:t>:</w:t>
      </w:r>
    </w:p>
    <w:p w:rsidR="00AA1C84" w:rsidRPr="00B77CEA" w:rsidRDefault="00AA1C84" w:rsidP="006E353E">
      <w:pPr>
        <w:pStyle w:val="a"/>
        <w:ind w:firstLine="426"/>
        <w:rPr>
          <w:bCs/>
          <w:iCs/>
          <w:szCs w:val="28"/>
          <w:lang w:val="uk-UA"/>
        </w:rPr>
      </w:pPr>
      <w:r w:rsidRPr="00B77CEA">
        <w:rPr>
          <w:bCs/>
          <w:iCs/>
          <w:szCs w:val="28"/>
          <w:lang w:val="uk-UA"/>
        </w:rPr>
        <w:t>- обмін в товарному і матеріально-реч</w:t>
      </w:r>
      <w:r>
        <w:rPr>
          <w:bCs/>
          <w:iCs/>
          <w:szCs w:val="28"/>
          <w:lang w:val="uk-UA"/>
        </w:rPr>
        <w:t>овому вигляді;</w:t>
      </w:r>
    </w:p>
    <w:p w:rsidR="00AA1C84" w:rsidRPr="00B77CEA" w:rsidRDefault="00AA1C84" w:rsidP="006E353E">
      <w:pPr>
        <w:pStyle w:val="a"/>
        <w:ind w:firstLine="426"/>
        <w:rPr>
          <w:bCs/>
          <w:iCs/>
          <w:szCs w:val="28"/>
          <w:lang w:val="uk-UA"/>
        </w:rPr>
      </w:pPr>
      <w:r>
        <w:rPr>
          <w:bCs/>
          <w:iCs/>
          <w:szCs w:val="28"/>
          <w:lang w:val="uk-UA"/>
        </w:rPr>
        <w:t>- обмін</w:t>
      </w:r>
      <w:r w:rsidRPr="00B77CEA">
        <w:rPr>
          <w:bCs/>
          <w:iCs/>
          <w:szCs w:val="28"/>
          <w:lang w:val="uk-UA"/>
        </w:rPr>
        <w:t xml:space="preserve"> науково-технічними знанням</w:t>
      </w:r>
      <w:r>
        <w:rPr>
          <w:bCs/>
          <w:iCs/>
          <w:szCs w:val="28"/>
          <w:lang w:val="uk-UA"/>
        </w:rPr>
        <w:t>и (торгівля патентами, ноу-хау);</w:t>
      </w:r>
    </w:p>
    <w:p w:rsidR="00AA1C84" w:rsidRPr="00B77CEA" w:rsidRDefault="00AA1C84" w:rsidP="006E353E">
      <w:pPr>
        <w:pStyle w:val="a"/>
        <w:ind w:firstLine="426"/>
        <w:rPr>
          <w:bCs/>
          <w:iCs/>
          <w:szCs w:val="28"/>
          <w:lang w:val="uk-UA"/>
        </w:rPr>
      </w:pPr>
      <w:r>
        <w:rPr>
          <w:bCs/>
          <w:iCs/>
          <w:szCs w:val="28"/>
          <w:lang w:val="uk-UA"/>
        </w:rPr>
        <w:t>- орендні операції;</w:t>
      </w:r>
    </w:p>
    <w:p w:rsidR="00AA1C84" w:rsidRPr="00B77CEA" w:rsidRDefault="00AA1C84" w:rsidP="006E353E">
      <w:pPr>
        <w:pStyle w:val="a"/>
        <w:ind w:firstLine="426"/>
        <w:rPr>
          <w:bCs/>
          <w:iCs/>
          <w:szCs w:val="28"/>
          <w:lang w:val="uk-UA"/>
        </w:rPr>
      </w:pPr>
      <w:r>
        <w:rPr>
          <w:bCs/>
          <w:iCs/>
          <w:szCs w:val="28"/>
          <w:lang w:val="uk-UA"/>
        </w:rPr>
        <w:t>-</w:t>
      </w:r>
      <w:r w:rsidRPr="00B77CEA">
        <w:rPr>
          <w:bCs/>
          <w:iCs/>
          <w:szCs w:val="28"/>
          <w:lang w:val="uk-UA"/>
        </w:rPr>
        <w:t xml:space="preserve"> </w:t>
      </w:r>
      <w:r>
        <w:rPr>
          <w:bCs/>
          <w:iCs/>
          <w:szCs w:val="28"/>
          <w:lang w:val="uk-UA"/>
        </w:rPr>
        <w:t xml:space="preserve">надання технічних, </w:t>
      </w:r>
      <w:r w:rsidRPr="00B77CEA">
        <w:rPr>
          <w:bCs/>
          <w:iCs/>
          <w:szCs w:val="28"/>
          <w:lang w:val="uk-UA"/>
        </w:rPr>
        <w:t>консультаційних, інформаційних, управлінськи</w:t>
      </w:r>
      <w:r>
        <w:rPr>
          <w:bCs/>
          <w:iCs/>
          <w:szCs w:val="28"/>
          <w:lang w:val="uk-UA"/>
        </w:rPr>
        <w:t>х послуг;</w:t>
      </w:r>
    </w:p>
    <w:p w:rsidR="00AA1C84" w:rsidRPr="00B77CEA" w:rsidRDefault="00AA1C84" w:rsidP="006E353E">
      <w:pPr>
        <w:pStyle w:val="a"/>
        <w:ind w:firstLine="426"/>
        <w:rPr>
          <w:bCs/>
          <w:iCs/>
          <w:szCs w:val="28"/>
          <w:lang w:val="uk-UA"/>
        </w:rPr>
      </w:pPr>
      <w:r>
        <w:rPr>
          <w:bCs/>
          <w:iCs/>
          <w:szCs w:val="28"/>
          <w:lang w:val="uk-UA"/>
        </w:rPr>
        <w:t>- о</w:t>
      </w:r>
      <w:r w:rsidRPr="00B77CEA">
        <w:rPr>
          <w:bCs/>
          <w:iCs/>
          <w:szCs w:val="28"/>
          <w:lang w:val="uk-UA"/>
        </w:rPr>
        <w:t>перації виробничі і науково-технічні</w:t>
      </w:r>
      <w:r>
        <w:rPr>
          <w:bCs/>
          <w:iCs/>
          <w:szCs w:val="28"/>
          <w:lang w:val="uk-UA"/>
        </w:rPr>
        <w:t>;</w:t>
      </w:r>
    </w:p>
    <w:p w:rsidR="00AA1C84" w:rsidRPr="00B77CEA" w:rsidRDefault="00AA1C84" w:rsidP="006E353E">
      <w:pPr>
        <w:pStyle w:val="a"/>
        <w:ind w:firstLine="426"/>
        <w:rPr>
          <w:bCs/>
          <w:iCs/>
          <w:szCs w:val="28"/>
          <w:lang w:val="uk-UA"/>
        </w:rPr>
      </w:pPr>
      <w:r>
        <w:rPr>
          <w:bCs/>
          <w:iCs/>
          <w:szCs w:val="28"/>
          <w:lang w:val="uk-UA"/>
        </w:rPr>
        <w:t>- с</w:t>
      </w:r>
      <w:r w:rsidRPr="00B77CEA">
        <w:rPr>
          <w:bCs/>
          <w:iCs/>
          <w:szCs w:val="28"/>
          <w:lang w:val="uk-UA"/>
        </w:rPr>
        <w:t>півробітництв</w:t>
      </w:r>
      <w:r>
        <w:rPr>
          <w:bCs/>
          <w:iCs/>
          <w:szCs w:val="28"/>
          <w:lang w:val="uk-UA"/>
        </w:rPr>
        <w:t>о</w:t>
      </w:r>
      <w:r w:rsidRPr="00B77CEA">
        <w:rPr>
          <w:bCs/>
          <w:iCs/>
          <w:szCs w:val="28"/>
          <w:lang w:val="uk-UA"/>
        </w:rPr>
        <w:t xml:space="preserve"> (спеціалізовані, коопераційні)</w:t>
      </w:r>
      <w:r>
        <w:rPr>
          <w:bCs/>
          <w:iCs/>
          <w:szCs w:val="28"/>
          <w:lang w:val="uk-UA"/>
        </w:rPr>
        <w:t>;</w:t>
      </w:r>
    </w:p>
    <w:p w:rsidR="00AA1C84" w:rsidRPr="00B77CEA" w:rsidRDefault="00AA1C84" w:rsidP="006E353E">
      <w:pPr>
        <w:pStyle w:val="a"/>
        <w:ind w:firstLine="426"/>
        <w:rPr>
          <w:bCs/>
          <w:iCs/>
          <w:szCs w:val="28"/>
          <w:lang w:val="uk-UA"/>
        </w:rPr>
      </w:pPr>
      <w:r>
        <w:rPr>
          <w:bCs/>
          <w:iCs/>
          <w:szCs w:val="28"/>
          <w:lang w:val="uk-UA"/>
        </w:rPr>
        <w:t>- с</w:t>
      </w:r>
      <w:r w:rsidRPr="00B77CEA">
        <w:rPr>
          <w:bCs/>
          <w:iCs/>
          <w:szCs w:val="28"/>
          <w:lang w:val="uk-UA"/>
        </w:rPr>
        <w:t>творення підприємств спільного володіння.</w:t>
      </w:r>
    </w:p>
    <w:p w:rsidR="00AA1C84" w:rsidRPr="000A56DC" w:rsidRDefault="00AA1C84" w:rsidP="00436933">
      <w:pPr>
        <w:pStyle w:val="a"/>
        <w:ind w:firstLine="567"/>
        <w:rPr>
          <w:bCs/>
          <w:iCs/>
          <w:szCs w:val="28"/>
          <w:lang w:val="uk-UA"/>
        </w:rPr>
      </w:pPr>
      <w:r w:rsidRPr="00B77CEA">
        <w:rPr>
          <w:bCs/>
          <w:iCs/>
          <w:szCs w:val="28"/>
          <w:lang w:val="uk-UA"/>
        </w:rPr>
        <w:t xml:space="preserve">Допоміжні операції - операції, які передбачають виконання дій щодо забезпечення </w:t>
      </w:r>
      <w:r>
        <w:rPr>
          <w:bCs/>
          <w:iCs/>
          <w:szCs w:val="28"/>
          <w:lang w:val="uk-UA"/>
        </w:rPr>
        <w:t>товарного</w:t>
      </w:r>
      <w:r w:rsidRPr="00B77CEA">
        <w:rPr>
          <w:bCs/>
          <w:iCs/>
          <w:szCs w:val="28"/>
          <w:lang w:val="uk-UA"/>
        </w:rPr>
        <w:t xml:space="preserve"> обміну.</w:t>
      </w:r>
      <w:r>
        <w:rPr>
          <w:bCs/>
          <w:iCs/>
          <w:szCs w:val="28"/>
          <w:lang w:val="uk-UA"/>
        </w:rPr>
        <w:t xml:space="preserve"> </w:t>
      </w:r>
      <w:r w:rsidRPr="00EF19DD">
        <w:rPr>
          <w:bCs/>
          <w:iCs/>
          <w:szCs w:val="28"/>
          <w:lang w:val="uk-UA"/>
        </w:rPr>
        <w:t xml:space="preserve">До </w:t>
      </w:r>
      <w:r>
        <w:rPr>
          <w:bCs/>
          <w:iCs/>
          <w:szCs w:val="28"/>
          <w:lang w:val="uk-UA"/>
        </w:rPr>
        <w:t>комерційних операцій, що</w:t>
      </w:r>
      <w:r w:rsidRPr="00EF19DD">
        <w:rPr>
          <w:bCs/>
          <w:iCs/>
          <w:szCs w:val="28"/>
          <w:lang w:val="uk-UA"/>
        </w:rPr>
        <w:t xml:space="preserve"> забезпечу</w:t>
      </w:r>
      <w:r>
        <w:rPr>
          <w:bCs/>
          <w:iCs/>
          <w:szCs w:val="28"/>
          <w:lang w:val="uk-UA"/>
        </w:rPr>
        <w:t>ють обмін товарів,</w:t>
      </w:r>
      <w:r w:rsidRPr="00EF19DD">
        <w:rPr>
          <w:bCs/>
          <w:iCs/>
          <w:szCs w:val="28"/>
          <w:lang w:val="uk-UA"/>
        </w:rPr>
        <w:t xml:space="preserve"> можна віднести транспортні, страхові, фінансово-розрахункові (надання кредиту, передачу застави, акцепт переказного векселя), подачу заявки </w:t>
      </w:r>
      <w:r>
        <w:rPr>
          <w:bCs/>
          <w:iCs/>
          <w:szCs w:val="28"/>
          <w:lang w:val="uk-UA"/>
        </w:rPr>
        <w:t xml:space="preserve">на торговельну марку або патент, а для зовнішньоторговельних операцій – ще </w:t>
      </w:r>
      <w:r w:rsidRPr="00EF19DD">
        <w:rPr>
          <w:bCs/>
          <w:iCs/>
          <w:szCs w:val="28"/>
          <w:lang w:val="uk-UA"/>
        </w:rPr>
        <w:t>митні</w:t>
      </w:r>
      <w:r>
        <w:rPr>
          <w:bCs/>
          <w:iCs/>
          <w:szCs w:val="28"/>
          <w:lang w:val="uk-UA"/>
        </w:rPr>
        <w:t>.</w:t>
      </w:r>
      <w:r w:rsidRPr="00EF19DD">
        <w:rPr>
          <w:bCs/>
          <w:iCs/>
          <w:szCs w:val="28"/>
          <w:lang w:val="uk-UA"/>
        </w:rPr>
        <w:t xml:space="preserve"> Причому тільки в складі транспортних операцій мають місце такі її складові, як фрахтування, транзитні, експедиційні, заставні, гарантійні, постачальницькі, консигнаційні, чартерні.</w:t>
      </w:r>
      <w:r>
        <w:rPr>
          <w:bCs/>
          <w:iCs/>
          <w:szCs w:val="28"/>
          <w:lang w:val="uk-UA"/>
        </w:rPr>
        <w:t xml:space="preserve"> Т</w:t>
      </w:r>
      <w:r w:rsidRPr="00EF19DD">
        <w:rPr>
          <w:bCs/>
          <w:iCs/>
          <w:szCs w:val="28"/>
          <w:lang w:val="uk-UA"/>
        </w:rPr>
        <w:t xml:space="preserve">акож </w:t>
      </w:r>
      <w:r>
        <w:rPr>
          <w:bCs/>
          <w:iCs/>
          <w:szCs w:val="28"/>
          <w:lang w:val="uk-UA"/>
        </w:rPr>
        <w:t>д</w:t>
      </w:r>
      <w:r w:rsidRPr="00EF19DD">
        <w:rPr>
          <w:bCs/>
          <w:iCs/>
          <w:szCs w:val="28"/>
          <w:lang w:val="uk-UA"/>
        </w:rPr>
        <w:t xml:space="preserve">о </w:t>
      </w:r>
      <w:r>
        <w:rPr>
          <w:bCs/>
          <w:iCs/>
          <w:szCs w:val="28"/>
          <w:lang w:val="uk-UA"/>
        </w:rPr>
        <w:t>операцій, котрі</w:t>
      </w:r>
      <w:r w:rsidRPr="00EF19DD">
        <w:rPr>
          <w:bCs/>
          <w:iCs/>
          <w:szCs w:val="28"/>
          <w:lang w:val="uk-UA"/>
        </w:rPr>
        <w:t xml:space="preserve"> забезпечу</w:t>
      </w:r>
      <w:r>
        <w:rPr>
          <w:bCs/>
          <w:iCs/>
          <w:szCs w:val="28"/>
          <w:lang w:val="uk-UA"/>
        </w:rPr>
        <w:t>ють комерційну діяльність</w:t>
      </w:r>
      <w:r w:rsidRPr="00EF19DD">
        <w:rPr>
          <w:bCs/>
          <w:iCs/>
          <w:szCs w:val="28"/>
          <w:lang w:val="uk-UA"/>
        </w:rPr>
        <w:t xml:space="preserve"> відносяться посередницькі послуги з проведення рекламної кампанії, дослідження кон'юнктури ринку, по доставці вантажу, забезпечення платіжних операцій через банки і т.п.</w:t>
      </w:r>
    </w:p>
    <w:p w:rsidR="00AA1C84" w:rsidRPr="00267520" w:rsidRDefault="00AA1C84" w:rsidP="006E353E">
      <w:pPr>
        <w:pStyle w:val="a"/>
        <w:rPr>
          <w:bCs/>
          <w:iCs/>
          <w:szCs w:val="28"/>
          <w:lang w:val="uk-UA"/>
        </w:rPr>
      </w:pPr>
      <w:r>
        <w:rPr>
          <w:bCs/>
          <w:iCs/>
          <w:szCs w:val="28"/>
          <w:lang w:val="uk-UA"/>
        </w:rPr>
        <w:t>Такі</w:t>
      </w:r>
      <w:r w:rsidRPr="00BD2371">
        <w:rPr>
          <w:bCs/>
          <w:iCs/>
          <w:szCs w:val="28"/>
          <w:lang w:val="uk-UA"/>
        </w:rPr>
        <w:t xml:space="preserve"> операції можуть виконуватися як самими </w:t>
      </w:r>
      <w:r>
        <w:rPr>
          <w:bCs/>
          <w:iCs/>
          <w:szCs w:val="28"/>
          <w:lang w:val="uk-UA"/>
        </w:rPr>
        <w:t>продавцями та покупцями</w:t>
      </w:r>
      <w:r w:rsidRPr="00BD2371">
        <w:rPr>
          <w:bCs/>
          <w:iCs/>
          <w:szCs w:val="28"/>
          <w:lang w:val="uk-UA"/>
        </w:rPr>
        <w:t xml:space="preserve">, так і іншими обслуговуючими торгівлю фірмами та організаціями на підставі угод і договорів, в залежності від складності основної </w:t>
      </w:r>
      <w:r>
        <w:rPr>
          <w:bCs/>
          <w:iCs/>
          <w:szCs w:val="28"/>
          <w:lang w:val="uk-UA"/>
        </w:rPr>
        <w:t>комерційної</w:t>
      </w:r>
      <w:r w:rsidRPr="00BD2371">
        <w:rPr>
          <w:bCs/>
          <w:iCs/>
          <w:szCs w:val="28"/>
          <w:lang w:val="uk-UA"/>
        </w:rPr>
        <w:t xml:space="preserve"> операції. Практика свідчить, що на одну основну операцію припадає понад десяти </w:t>
      </w:r>
      <w:r w:rsidRPr="00267520">
        <w:rPr>
          <w:bCs/>
          <w:iCs/>
          <w:szCs w:val="28"/>
          <w:lang w:val="uk-UA"/>
        </w:rPr>
        <w:t>допоміжних.</w:t>
      </w:r>
    </w:p>
    <w:p w:rsidR="00AA1C84" w:rsidRPr="00267520"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lang w:val="uk-UA"/>
        </w:rPr>
        <w:t xml:space="preserve">На відміну від внутрішніх операцій </w:t>
      </w:r>
      <w:r w:rsidRPr="00267520">
        <w:rPr>
          <w:color w:val="000000"/>
          <w:sz w:val="28"/>
          <w:szCs w:val="28"/>
          <w:lang w:val="uk-UA"/>
        </w:rPr>
        <w:t xml:space="preserve">комерційна операція </w:t>
      </w:r>
      <w:r>
        <w:rPr>
          <w:color w:val="000000"/>
          <w:sz w:val="28"/>
          <w:szCs w:val="28"/>
          <w:lang w:val="uk-UA"/>
        </w:rPr>
        <w:t xml:space="preserve">на зовнішньому ринку – </w:t>
      </w:r>
      <w:r w:rsidRPr="00267520">
        <w:rPr>
          <w:color w:val="000000"/>
          <w:sz w:val="28"/>
          <w:szCs w:val="28"/>
          <w:lang w:val="uk-UA"/>
        </w:rPr>
        <w:t>це комплекс дій контрагентів різних країн, спрямований на організацію, регулювання різних видів діяльності людей в цілях здійснення торгового обміну матеріальними цінностями та послугами.</w:t>
      </w:r>
    </w:p>
    <w:p w:rsidR="00AA1C84" w:rsidRPr="00267520"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267520">
        <w:rPr>
          <w:color w:val="000000"/>
          <w:sz w:val="28"/>
          <w:szCs w:val="28"/>
          <w:lang w:val="uk-UA"/>
        </w:rPr>
        <w:t>Об'єктами комерційних операцій є матеріально-речова продукція, послуги, науково-технічне співробітництво і кооперація, які визначають у кінцевому рахунку основні види і зміст комерційних операцій на світовому ринку.</w:t>
      </w:r>
      <w:r w:rsidRPr="000A56DC">
        <w:rPr>
          <w:color w:val="000000"/>
          <w:sz w:val="28"/>
          <w:szCs w:val="28"/>
          <w:lang w:val="uk-UA"/>
        </w:rPr>
        <w:t xml:space="preserve"> </w:t>
      </w:r>
      <w:r w:rsidRPr="00267520">
        <w:rPr>
          <w:color w:val="000000"/>
          <w:sz w:val="28"/>
          <w:szCs w:val="28"/>
          <w:lang w:val="uk-UA"/>
        </w:rPr>
        <w:t>У процесі здійснення комерційної діяльності істотну частку займають торгово-посередницькі операції, пов'язані з купівлею-продажем товарів, які виконуються за дорученням виробника-експортера незалежним від нього посередником на основі укладеної між ними угоди або окремого доручення.</w:t>
      </w:r>
    </w:p>
    <w:p w:rsidR="00AA1C84" w:rsidRPr="00267520"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267520">
        <w:rPr>
          <w:color w:val="000000"/>
          <w:sz w:val="28"/>
          <w:szCs w:val="28"/>
          <w:lang w:val="uk-UA"/>
        </w:rPr>
        <w:t>В залежності від характеру взаємовідносин між виробником-експортером і торговим посередником, а також функцій, виконуваних торговим посередником, слід виділити основні види торгово-посередницьких операцій як операції з перепродажу, комісійні, агентські і брокерські</w:t>
      </w:r>
      <w:r w:rsidRPr="000A56DC">
        <w:rPr>
          <w:color w:val="000000"/>
          <w:sz w:val="28"/>
          <w:szCs w:val="28"/>
          <w:lang w:val="uk-UA"/>
        </w:rPr>
        <w:t xml:space="preserve"> [56]</w:t>
      </w:r>
      <w:r w:rsidRPr="00267520">
        <w:rPr>
          <w:color w:val="000000"/>
          <w:sz w:val="28"/>
          <w:szCs w:val="28"/>
          <w:lang w:val="uk-UA"/>
        </w:rPr>
        <w:t>.</w:t>
      </w:r>
    </w:p>
    <w:p w:rsidR="00AA1C84" w:rsidRPr="00267520"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267520">
        <w:rPr>
          <w:color w:val="000000"/>
          <w:sz w:val="28"/>
          <w:szCs w:val="28"/>
          <w:lang w:val="uk-UA"/>
        </w:rPr>
        <w:t>Операції з перепродажу здійснюються торговим посередником від свого імені і за свій рахунок. Це означає, що торговий посередник сам виступає юридичною стороною договору як з експортером-виробником, так і з кінцевим покупцем.</w:t>
      </w:r>
    </w:p>
    <w:p w:rsidR="00AA1C84" w:rsidRPr="00267520"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267520">
        <w:rPr>
          <w:color w:val="000000"/>
          <w:sz w:val="28"/>
          <w:szCs w:val="28"/>
          <w:lang w:val="uk-UA"/>
        </w:rPr>
        <w:t>Розрізняють два основних види операцій з перепродажу. До першого виду належать операції, в яких посередник по відношенню до експортера виступає як покупець, що купує товари на основі договору купівлі-продажу. Він стає власником товару і може реалізувати його за своїм розсудом, за своєю ціною і на будь-якому ринку збуту. Відносини між посередником і експортером припиняються після виконання сторонами зобов'язань за договором купівлі-продажу.</w:t>
      </w:r>
    </w:p>
    <w:p w:rsidR="00AA1C84" w:rsidRPr="00267520"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267520">
        <w:rPr>
          <w:color w:val="000000"/>
          <w:sz w:val="28"/>
          <w:szCs w:val="28"/>
          <w:lang w:val="uk-UA"/>
        </w:rPr>
        <w:t>До другого виду відносяться операції, в яких експортер надає торговельному посереднику, іменованому торговцем за договором, право продажу своїх товарів на певній території на протязі узгодженого терміну на основі договору про надання права на продаж. Для його виконання сторони укладають самостійні контракти купівлі-продажу, в яких встановлюється кількість, якість товару, що постачається, його ціна, умови поставки, умови гарантії, форми платежу та розрахунків, терміни поставки, умови гарантії якості, порядок надання рекламацій.</w:t>
      </w:r>
    </w:p>
    <w:p w:rsidR="00AA1C84" w:rsidRPr="00267520"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267520">
        <w:rPr>
          <w:color w:val="000000"/>
          <w:sz w:val="28"/>
          <w:szCs w:val="28"/>
          <w:lang w:val="uk-UA"/>
        </w:rPr>
        <w:t>Таких торговців, які виконують другий вид операцій по перепродажу, називають у США та Англії - дистриб'ютори (Distributor), в Німеччині - торговець за договором (Fertragshflndler), в Бельгії і Греції - концесіонер (Concessionire).</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lang w:val="uk-UA"/>
        </w:rPr>
        <w:t>П</w:t>
      </w:r>
      <w:r w:rsidRPr="00267520">
        <w:rPr>
          <w:color w:val="000000"/>
          <w:sz w:val="28"/>
          <w:szCs w:val="28"/>
          <w:lang w:val="uk-UA"/>
        </w:rPr>
        <w:t xml:space="preserve">осередництво торговця за договором складається в сприянні просуванню товару від експортера до кінцевого споживача на певній території, а також в одержанні замовлень від іноземних покупців і розміщення їх у виробника від свого імені і за свій рахунок, якщо це передбачено спеціальною угодою. В обов'язки торговця за договором, що знаходиться в країні-імпортері, може входити організація складу та постачання товарів кінцевому споживачеві зі складу, а також здійснення реклами, демонстрація зразків товарів на складі, проведення презентацій, науково-технічних конференцій і т. д. Торговець за договором виступає в подібних операціях постійним ланкою в організації збуту експортером. Тому він зобов'язаний дотримуватися інтереси експортера і діяти в </w:t>
      </w:r>
      <w:r w:rsidRPr="005531D3">
        <w:rPr>
          <w:color w:val="000000"/>
          <w:sz w:val="28"/>
          <w:szCs w:val="28"/>
          <w:lang w:val="uk-UA"/>
        </w:rPr>
        <w:t>межах повноважень згідно з договором про надання права на продаж.</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Серед основних торгових угод, які є юридичним оформленням операцій з перепродажу, можна виділити наступні операції.</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xml:space="preserve">1. Під угодами купівлі-продажу розуміється комерційна діяльність, пов'язана з купівлею-продажем товарів, що мають матеріально-речову форму, з відшкодуванням вартості цих товарів у погодженій сторонами валюті. Договір купівлі-продажу (поставки) є основним з усіх зовнішньоторговельних договорів. Шляхом укладення та виконання договору купівлі-продажу здійснюється </w:t>
      </w:r>
      <w:r>
        <w:rPr>
          <w:color w:val="000000"/>
          <w:sz w:val="28"/>
          <w:szCs w:val="28"/>
          <w:lang w:val="uk-UA"/>
        </w:rPr>
        <w:t>оптовий</w:t>
      </w:r>
      <w:r w:rsidRPr="005531D3">
        <w:rPr>
          <w:color w:val="000000"/>
          <w:sz w:val="28"/>
          <w:szCs w:val="28"/>
          <w:lang w:val="uk-UA"/>
        </w:rPr>
        <w:t xml:space="preserve"> обіг, становить основний обсяг зовнішньої торгівлі.</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Здійснюються на ринку операції з купівлі-продажу можна класифікувати по тимчасовому ознакою, а саме:</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довгострокові угоди на поставку, наприклад, промислової сировини, напівфабрикатів, які необхідні для забезпечення діяльності підприємств, зазвичай укладаються на довгостроковий період від 2 до 5 і більше років. Однак ціни встановлюються на перший рік поставки, а на наступні роки - коригуються на узгодженій основі;</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короткострокові операції - зазвичай передбачають термін поставки або виконання угоди купівлі-продажу до одного року;</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безстрокова угода - означає, що товар повинен бути поставлений або зараз або ніколи, прострочення виключена, бо при більш пізньої постачання угода втрачає сенс. Наприклад, поставка ліків, донорської крові під час епідемії, землетруси та інших надзвичайних обставинах;</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угода з негайною поставкою - на міжнародному ринку означає, що товар повинен бути поставлений протягом трьох діб за погодженням сторін. Наприклад, постачання молочних продуктів, квітів, насіння, новорічних ялинок тощо</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xml:space="preserve">2. Товарообмінні операції, або операції зустрічної торгівлі, здійснюються в рамках зустрічних зобов'язань або зобов'язань, при яких </w:t>
      </w:r>
      <w:r>
        <w:rPr>
          <w:color w:val="000000"/>
          <w:sz w:val="28"/>
          <w:szCs w:val="28"/>
          <w:lang w:val="uk-UA"/>
        </w:rPr>
        <w:t>продавець</w:t>
      </w:r>
      <w:r w:rsidRPr="005531D3">
        <w:rPr>
          <w:color w:val="000000"/>
          <w:sz w:val="28"/>
          <w:szCs w:val="28"/>
          <w:lang w:val="uk-UA"/>
        </w:rPr>
        <w:t xml:space="preserve"> зобов'язуються придбати в </w:t>
      </w:r>
      <w:r>
        <w:rPr>
          <w:color w:val="000000"/>
          <w:sz w:val="28"/>
          <w:szCs w:val="28"/>
          <w:lang w:val="uk-UA"/>
        </w:rPr>
        <w:t>покупця</w:t>
      </w:r>
      <w:r w:rsidRPr="005531D3">
        <w:rPr>
          <w:color w:val="000000"/>
          <w:sz w:val="28"/>
          <w:szCs w:val="28"/>
          <w:lang w:val="uk-UA"/>
        </w:rPr>
        <w:t xml:space="preserve"> певну кількість товарів на частину чи повну вартість товарів.</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За економічною природою товарообмінні операції поділяються на такі різновиди:</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натурального обміну (бартерні операції);</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в рамках промислового співробітництва (співробітництво на компенсаційній основі);</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на давальницькій сировині.</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Бартерні угоди, що включають обмін товарів певної вартості на інші товари рівною вартості без грошової оплати. Пропорції обміну при цьому визначаються, як правило, з урахуванням співвідношень цін на обмінювані товари на світовому ринку, якості продукції і умов поставки. У світовій практиці бартерні угоди відіграють допоміжну роль і становлять лише 2% загального обсягу товарообігу.</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До зовнішньоторговельних бартерних операціях товаровиробники вдаються при реалізації разових партій продукції, неконкурентоспроможних товарів, а також при відсутності валюти і власної інфраструктури.</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xml:space="preserve">Компенсаційні угоди - це такі угоди зустрічної торгівлі, які передбачають оплату поставленої продукції, машин, обладнання, а також наданих послуг, у тому числі кредитних, шляхом подальшої зустрічної поставки готових товарів і надання послуг, вироблених з використанням раніше підлогу ученной продукції. Компенсаційні угоди, як правило, використовуються в тих випадках, коли контрагенти не мають у своєму розпорядженні необхідними платіжними засобами. У цих ситуаціях постачальник продає свої товари контрагенту з умовою, що останній, використовуючи ці товари у виробництві, поставить в якості оплати продукцію, виготовлену з використанням раніше поставлених постачальником </w:t>
      </w:r>
      <w:r>
        <w:rPr>
          <w:color w:val="000000"/>
          <w:sz w:val="28"/>
          <w:szCs w:val="28"/>
          <w:lang w:val="uk-UA"/>
        </w:rPr>
        <w:t>напівф</w:t>
      </w:r>
      <w:r w:rsidRPr="005531D3">
        <w:rPr>
          <w:color w:val="000000"/>
          <w:sz w:val="28"/>
          <w:szCs w:val="28"/>
          <w:lang w:val="uk-UA"/>
        </w:rPr>
        <w:t>абрикат</w:t>
      </w:r>
      <w:r>
        <w:rPr>
          <w:color w:val="000000"/>
          <w:sz w:val="28"/>
          <w:szCs w:val="28"/>
          <w:lang w:val="uk-UA"/>
        </w:rPr>
        <w:t>і</w:t>
      </w:r>
      <w:r w:rsidRPr="005531D3">
        <w:rPr>
          <w:color w:val="000000"/>
          <w:sz w:val="28"/>
          <w:szCs w:val="28"/>
          <w:lang w:val="uk-UA"/>
        </w:rPr>
        <w:t>в, комплектуючих виробів, сировини, матеріалів, товарів або послуг з кредитування.</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Згідно з компенсаційною угодою кожна сторона готує два списки товарів. В одному - номенклатура товарів, яку сторона хотіла б отримати, а в другому - перелік товарів, які пропонуються на експорт.</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Після погодження номенклатури товарів та їх цін два списки додаються до комерційного угодою і є невід'ємною його частиною. Специфіка цієї угоди полягає в тому, що у разі неможливого виконання однією із сторін зазначених в списках товарних поставок вона може відкрити рахунок в банку своєї країни на користь свого контрагента, який отриману суму за не</w:t>
      </w:r>
      <w:r>
        <w:rPr>
          <w:color w:val="000000"/>
          <w:sz w:val="28"/>
          <w:szCs w:val="28"/>
          <w:lang w:val="uk-UA"/>
        </w:rPr>
        <w:t>наданий</w:t>
      </w:r>
      <w:r w:rsidRPr="005531D3">
        <w:rPr>
          <w:color w:val="000000"/>
          <w:sz w:val="28"/>
          <w:szCs w:val="28"/>
          <w:lang w:val="uk-UA"/>
        </w:rPr>
        <w:t xml:space="preserve"> йому товар може витратити тільки в країні боржника, тобто здійснюються взаємні розрахунки у формі клірингу.</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Угоди на так вільнішими ком сировину носять компенсаційний характер і відносяться до сировинним товарам. Принцип операції полягає у передачі іноземній фірмі сировини для переробки на наявних вільних потужностях цієї країни і отримання певного обсягу напівфабрикатів або готової продукції з цієї сировини. Частина продукції залишається фірмі у вигляді компенсації за переробку. Напівфабрикати і готова продукція можуть бути реалізовані на ринку третіх країн.</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3. Комісійні операції полягають у вчиненні однією стороною, що іменується комісіонером, за дорученням іншої сторони, яку називають комітентом, угод від свого імені, але за рахунок комітента.</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Взаємовідносини між комітентом і комісіонером регулюються договором комісії. У відповідності з ним комісіонер не купує товари комітента, а лише укладає угоди купівлі-продажу товарів за рахунок комітента. Це означає, що комітент залишається власником товару до його продажу кінцевому покупцю.</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Як правило, комісіонер укладає договори купівлі-продажу від свого імені і отримує винагороду за виконану операцію або від комітента за рахунок знижок з ціни товарів, що реалізуються, або від покупця за рахунок націнок на товари. В останньому випадку комісіонер є посередником тільки з погляду комітента. Для третьої особи-покупця, з яким до місіонер проводить операції з продажу, комісіонер є юридичною стороною договору купівлі-продажу.</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У договорі комісії встановлюється порядок визначення ціни, за якою комісіонер продає товари комітенту, і розмір комісійної винагороди, яка зазвичай встановлюється в процентах від суми угоди (цей показник коливається в середньому до 10%).</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Комісійні доручення від разових іноземних покупців носять назву індент. Індент - це разове комісійне доручення імпортера однієї країни комісіонеру іншої країни на купівлю певної разової партії товару. Якщо індент точно встановлює, у якого виробника повинна бути куплена дана партія товару, і якщо відомості про товар</w:t>
      </w:r>
      <w:r>
        <w:rPr>
          <w:color w:val="000000"/>
          <w:sz w:val="28"/>
          <w:szCs w:val="28"/>
          <w:lang w:val="uk-UA"/>
        </w:rPr>
        <w:t>, що замовляється,</w:t>
      </w:r>
      <w:r w:rsidRPr="005531D3">
        <w:rPr>
          <w:color w:val="000000"/>
          <w:sz w:val="28"/>
          <w:szCs w:val="28"/>
          <w:lang w:val="uk-UA"/>
        </w:rPr>
        <w:t xml:space="preserve"> точно встановлені (колір, ціна, зразок), то такий індент називається закритим. Індент надає комісіонеру право вибору виробника і не містить точних відомостей про товар</w:t>
      </w:r>
      <w:r>
        <w:rPr>
          <w:color w:val="000000"/>
          <w:sz w:val="28"/>
          <w:szCs w:val="28"/>
          <w:lang w:val="uk-UA"/>
        </w:rPr>
        <w:t>, що замовляється</w:t>
      </w:r>
      <w:r w:rsidRPr="005531D3">
        <w:rPr>
          <w:color w:val="000000"/>
          <w:sz w:val="28"/>
          <w:szCs w:val="28"/>
          <w:lang w:val="uk-UA"/>
        </w:rPr>
        <w:t>, називається відкритим.</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Різновидом комісійних операцій є операції консигнації. Вони полягають у дорученні однією стороною, що іменується консигнантом, іншій стороні, яка іменується консигнатором, продажу товару зі складу від свого імені і за рахунок консигнанта. Консигнаційні операції здійснюються на основі договору консигнації, до якого застосовуються норми законодавства про договорі комісії.</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Під договором консигнації розуміють такий договір, згідно з яким одна сторона (консигнатор) зобов'язується за дорученням іншої (консигнанта) протягом визначеного часу (терміну угоди консигнації) за обумовлену винагороду продати від свого імені і за рахунок консигнанта поставлені на склад в країні консигнатора товари. Ці товари залишаються власністю консигнанта до моменту їх продажу третім особам.</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4. Агентські операції передбачають доручення однією стороною, що іменується принципалом, не залежною від неї іншій стороні, яка іменується агентом (торговим, комерційним), здійснення фактичних і юридичних дій, пов'язаних з продажем чи купівлею товару на обумовленій території за рахунок і від імені принципала. Агентські операції, як правило, здійснюються на основі досить тривалого агентської угоди.</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Зазвичай агент незалежний від принципала, так як він юридично не перебуває в трудових відносинах із принципалом і здійснює свою діяльність самостійно за певну винагороду. Агент в більшості випадків є юридичною особою, зареєстрованою у торговому реєстрі.</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Незважаючи на те, що агент зазвичай працює в межах повноважень, визначених агентським угодою, він не підлягає прямому контролю та нагляду з боку принципала.</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Відмінною рисою у діяльності агента є те, що свою діяльність він здійснює виключно від імені та за рахунок принципала. Його роль, як правило, полягає в тому, щоб сприяти здійсненню угоди купівлі-продажу в межах покладеної на нього відповідальності з боку принципала.</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Права та обов'язки принципала, так і агента залежать від виду агентської угоди:</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угода про простому агентстві дає право принципалу самостійно або із залученням інших фірм продавати або купувати на обумовленій території товари, що є предметом агентської угоди;</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угода про монопольне право (виняткове право) агента позбавляє принципала права продавати або купувати на обумовленій території товари самостійно або через інші фірми товари, що є предметом агентської угоди;</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 угода про переважне право (право першої руки) зобов'язує принципала в першу чергу запропонувати товар, що є предметом агентської угоди, агенту і тільки після його відмови від роботи з даною партією товару принципал має право продати цей товар на обумовленій території самостійно або із залученням інших фірм.</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5. Брокерські операції полягають у встановленні через посередника (брокера контакту між продавцем і покупцем, або між страховиком і страхувальником, або ж, наприклад, між судновласником і фрахтувальником.</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Брокер завжди діє як посередник, ніколи не є юридичною стороною договору і, як правило, виступає виключно з метою зведення сторін, не перебуває в договірних відносинах ні з одною із сторін і здійснює окремі доручення.</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Брокер - одна з ключових фігур у біржовій торгівлі, активний посередник між продавцем і покупцем, який виступає у торгах на товарно-сировинних, валютних, фондових та інших біржах як на внутрішньому, так і на зовнішньому ринках. Йому надаються повноваження в галузі укладення кожної окремої угоди, і він, як правило, діє у відповідності з цими повноваженнями. Зокрема, він виконує вказівки свого клієнта про кількість, якість, формах поставки, ціні товару.</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За свої послуги брокер одержує обумовлену винагороду. Розмір цієї винагороди при товарних операціях коливається від 0,25 до 3-5%.</w:t>
      </w:r>
    </w:p>
    <w:p w:rsidR="00AA1C84" w:rsidRPr="005531D3" w:rsidRDefault="00AA1C84" w:rsidP="006E353E">
      <w:pPr>
        <w:pStyle w:val="NormalWeb"/>
        <w:shd w:val="clear" w:color="auto" w:fill="FFFFFF"/>
        <w:spacing w:before="0" w:beforeAutospacing="0" w:after="0" w:afterAutospacing="0" w:line="360" w:lineRule="auto"/>
        <w:ind w:firstLine="709"/>
        <w:jc w:val="both"/>
        <w:rPr>
          <w:color w:val="000000"/>
          <w:sz w:val="28"/>
          <w:szCs w:val="28"/>
          <w:lang w:val="uk-UA"/>
        </w:rPr>
      </w:pPr>
      <w:r w:rsidRPr="005531D3">
        <w:rPr>
          <w:color w:val="000000"/>
          <w:sz w:val="28"/>
          <w:szCs w:val="28"/>
          <w:lang w:val="uk-UA"/>
        </w:rPr>
        <w:t>Брокер не має права представляти в угоді інтереси іншої сторони і приймати від іншої сторони комісію чи винагороду, за винятком тих випадків, коли на це є згода клієнта. Іноді як посередники виступають два брокери - один за дорученням покупця, інший-за дорученням продавця.</w:t>
      </w:r>
    </w:p>
    <w:p w:rsidR="00AA1C84" w:rsidRPr="00BD2371" w:rsidRDefault="00AA1C84" w:rsidP="00176744">
      <w:pPr>
        <w:shd w:val="clear" w:color="auto" w:fill="FFFFFF"/>
        <w:spacing w:after="0" w:line="360" w:lineRule="auto"/>
        <w:ind w:firstLine="709"/>
        <w:jc w:val="both"/>
        <w:rPr>
          <w:rFonts w:ascii="Times New Roman" w:hAnsi="Times New Roman"/>
          <w:sz w:val="28"/>
          <w:szCs w:val="28"/>
          <w:lang w:val="uk-UA"/>
        </w:rPr>
      </w:pPr>
      <w:r w:rsidRPr="00BD2371">
        <w:rPr>
          <w:rFonts w:ascii="Times New Roman" w:hAnsi="Times New Roman"/>
          <w:sz w:val="28"/>
          <w:szCs w:val="28"/>
          <w:lang w:val="uk-UA"/>
        </w:rPr>
        <w:t>Таким чином, комерційна діяльність складається з комерційних процесів і операцій, які мають місце в процесі взаємодії ринкових суб'єктів з метою забезпечення ефективного обміну товарів і послуг. Комерційні операції охоплюють різноманітні сфери взаємин економічного, фінансового і правового характеру між партнерами, які здійснюються на основі укладених комерційних договорів.</w:t>
      </w:r>
    </w:p>
    <w:p w:rsidR="00AA1C84" w:rsidRDefault="00AA1C84" w:rsidP="00176744">
      <w:pPr>
        <w:pStyle w:val="a"/>
        <w:rPr>
          <w:szCs w:val="28"/>
          <w:lang w:val="uk-UA"/>
        </w:rPr>
      </w:pPr>
      <w:r w:rsidRPr="00F96468">
        <w:rPr>
          <w:szCs w:val="28"/>
          <w:lang w:val="uk-UA"/>
        </w:rPr>
        <w:t xml:space="preserve"> </w:t>
      </w:r>
    </w:p>
    <w:p w:rsidR="00AA1C84" w:rsidRPr="0095651C" w:rsidRDefault="00AA1C84" w:rsidP="00176744">
      <w:pPr>
        <w:pStyle w:val="ListParagraph"/>
        <w:numPr>
          <w:ilvl w:val="1"/>
          <w:numId w:val="9"/>
        </w:numPr>
        <w:spacing w:after="0" w:line="360" w:lineRule="auto"/>
        <w:rPr>
          <w:rFonts w:ascii="Times New Roman" w:hAnsi="Times New Roman"/>
          <w:b/>
          <w:sz w:val="28"/>
          <w:szCs w:val="28"/>
          <w:lang w:val="uk-UA"/>
        </w:rPr>
      </w:pPr>
      <w:r w:rsidRPr="0095651C">
        <w:rPr>
          <w:rFonts w:ascii="Times New Roman" w:hAnsi="Times New Roman"/>
          <w:b/>
          <w:sz w:val="28"/>
          <w:szCs w:val="28"/>
          <w:lang w:val="uk-UA"/>
        </w:rPr>
        <w:t>Особливості комерційної діяльності на ринку сільськогосподарської продукції</w:t>
      </w:r>
    </w:p>
    <w:p w:rsidR="00AA1C84" w:rsidRPr="000A56DC" w:rsidRDefault="00AA1C84" w:rsidP="00176744">
      <w:pPr>
        <w:spacing w:after="0" w:line="360" w:lineRule="auto"/>
      </w:pPr>
    </w:p>
    <w:p w:rsidR="00AA1C84" w:rsidRPr="003A4D6D" w:rsidRDefault="00AA1C84" w:rsidP="00176744">
      <w:pPr>
        <w:shd w:val="clear" w:color="auto" w:fill="FFFFFF"/>
        <w:spacing w:after="0" w:line="360" w:lineRule="auto"/>
        <w:ind w:firstLine="709"/>
        <w:jc w:val="both"/>
        <w:rPr>
          <w:rFonts w:ascii="Times New Roman" w:hAnsi="Times New Roman"/>
          <w:color w:val="000000"/>
          <w:sz w:val="28"/>
          <w:szCs w:val="28"/>
          <w:lang w:val="uk-UA" w:eastAsia="ru-RU"/>
        </w:rPr>
      </w:pPr>
      <w:r w:rsidRPr="003A4D6D">
        <w:rPr>
          <w:rFonts w:ascii="Times New Roman" w:hAnsi="Times New Roman"/>
          <w:color w:val="000000"/>
          <w:sz w:val="28"/>
          <w:szCs w:val="28"/>
          <w:shd w:val="clear" w:color="auto" w:fill="FFFFFF"/>
          <w:lang w:val="uk-UA"/>
        </w:rPr>
        <w:t xml:space="preserve">Потенційні можливості комерційної діяльності з переходом до ринкової економіки здобувають усе більше значення. </w:t>
      </w:r>
      <w:r w:rsidRPr="003A4D6D">
        <w:rPr>
          <w:rFonts w:ascii="Times New Roman" w:hAnsi="Times New Roman"/>
          <w:color w:val="000000"/>
          <w:sz w:val="28"/>
          <w:szCs w:val="28"/>
          <w:lang w:val="uk-UA" w:eastAsia="ru-RU"/>
        </w:rPr>
        <w:t>З побудовою цивілізованого ринку вони неодмінно розширюються. Структура товарних ринків в Україні та за її межами являє собою різні утворення. Ринок розглядається як товарне господарство, що представляє сферу товарно-грошового обміну з визначеною системою комерційних дій і відносин. Ринкові процеси і комерція тісно взаємозалежні між собою. Зміни в ринковому середовищі супроводжуються змінами й у комерційних діях, а</w:t>
      </w:r>
      <w:r>
        <w:rPr>
          <w:rFonts w:ascii="Times New Roman" w:hAnsi="Times New Roman"/>
          <w:color w:val="000000"/>
          <w:sz w:val="28"/>
          <w:szCs w:val="28"/>
          <w:lang w:val="uk-UA" w:eastAsia="ru-RU"/>
        </w:rPr>
        <w:t xml:space="preserve"> </w:t>
      </w:r>
      <w:r w:rsidRPr="003A4D6D">
        <w:rPr>
          <w:rFonts w:ascii="Times New Roman" w:hAnsi="Times New Roman"/>
          <w:color w:val="000000"/>
          <w:sz w:val="28"/>
          <w:szCs w:val="28"/>
          <w:lang w:val="uk-UA" w:eastAsia="ru-RU"/>
        </w:rPr>
        <w:t>комерція отримує все більшу автономність і адаптивність до вимог ринку. Перетворення, проведені в українській внутрішній та зовнішній комерційній діяльності, враховують сучасні обставини:</w:t>
      </w:r>
    </w:p>
    <w:p w:rsidR="00AA1C84" w:rsidRPr="003A4D6D" w:rsidRDefault="00AA1C84" w:rsidP="00544B68">
      <w:pPr>
        <w:pStyle w:val="ListParagraph"/>
        <w:numPr>
          <w:ilvl w:val="0"/>
          <w:numId w:val="4"/>
        </w:numPr>
        <w:shd w:val="clear" w:color="auto" w:fill="FFFFFF"/>
        <w:spacing w:after="0" w:line="360" w:lineRule="auto"/>
        <w:ind w:left="0" w:firstLine="360"/>
        <w:jc w:val="both"/>
        <w:rPr>
          <w:rFonts w:ascii="Times New Roman" w:hAnsi="Times New Roman"/>
          <w:color w:val="000000"/>
          <w:sz w:val="28"/>
          <w:szCs w:val="28"/>
          <w:lang w:val="uk-UA" w:eastAsia="ru-RU"/>
        </w:rPr>
      </w:pPr>
      <w:r w:rsidRPr="003A4D6D">
        <w:rPr>
          <w:rFonts w:ascii="Times New Roman" w:hAnsi="Times New Roman"/>
          <w:color w:val="000000"/>
          <w:sz w:val="28"/>
          <w:szCs w:val="28"/>
          <w:lang w:val="uk-UA" w:eastAsia="ru-RU"/>
        </w:rPr>
        <w:t xml:space="preserve">економічні зміни що відбуваються, особливості перехідного періоду, менталітет і </w:t>
      </w:r>
      <w:r>
        <w:rPr>
          <w:rFonts w:ascii="Times New Roman" w:hAnsi="Times New Roman"/>
          <w:color w:val="000000"/>
          <w:sz w:val="28"/>
          <w:szCs w:val="28"/>
          <w:lang w:val="uk-UA" w:eastAsia="ru-RU"/>
        </w:rPr>
        <w:t>купівельне поводження населення;</w:t>
      </w:r>
    </w:p>
    <w:p w:rsidR="00AA1C84" w:rsidRPr="003A4D6D" w:rsidRDefault="00AA1C84" w:rsidP="00544B68">
      <w:pPr>
        <w:pStyle w:val="ListParagraph"/>
        <w:numPr>
          <w:ilvl w:val="0"/>
          <w:numId w:val="4"/>
        </w:numPr>
        <w:shd w:val="clear" w:color="auto" w:fill="FFFFFF"/>
        <w:spacing w:after="0" w:line="360" w:lineRule="auto"/>
        <w:ind w:left="0" w:firstLine="360"/>
        <w:jc w:val="both"/>
        <w:rPr>
          <w:rFonts w:ascii="Times New Roman" w:hAnsi="Times New Roman"/>
          <w:color w:val="000000"/>
          <w:sz w:val="28"/>
          <w:szCs w:val="28"/>
          <w:lang w:val="uk-UA" w:eastAsia="ru-RU"/>
        </w:rPr>
      </w:pPr>
      <w:r w:rsidRPr="003A4D6D">
        <w:rPr>
          <w:rFonts w:ascii="Times New Roman" w:hAnsi="Times New Roman"/>
          <w:color w:val="000000"/>
          <w:sz w:val="28"/>
          <w:szCs w:val="28"/>
          <w:lang w:val="uk-UA" w:eastAsia="ru-RU"/>
        </w:rPr>
        <w:t>всі елементи макро- і мікросередовища повинні працювати як єдиний і злагоджений механізм, що ді</w:t>
      </w:r>
      <w:r>
        <w:rPr>
          <w:rFonts w:ascii="Times New Roman" w:hAnsi="Times New Roman"/>
          <w:color w:val="000000"/>
          <w:sz w:val="28"/>
          <w:szCs w:val="28"/>
          <w:lang w:val="uk-UA" w:eastAsia="ru-RU"/>
        </w:rPr>
        <w:t>є в нових умовах господарювання;</w:t>
      </w:r>
    </w:p>
    <w:p w:rsidR="00AA1C84" w:rsidRPr="003A4D6D" w:rsidRDefault="00AA1C84" w:rsidP="00544B68">
      <w:pPr>
        <w:pStyle w:val="ListParagraph"/>
        <w:numPr>
          <w:ilvl w:val="0"/>
          <w:numId w:val="4"/>
        </w:numPr>
        <w:shd w:val="clear" w:color="auto" w:fill="FFFFFF"/>
        <w:spacing w:after="0" w:line="360" w:lineRule="auto"/>
        <w:ind w:left="0" w:firstLine="360"/>
        <w:jc w:val="both"/>
        <w:rPr>
          <w:rFonts w:ascii="Times New Roman" w:hAnsi="Times New Roman"/>
          <w:color w:val="000000"/>
          <w:sz w:val="28"/>
          <w:szCs w:val="28"/>
          <w:lang w:val="uk-UA" w:eastAsia="ru-RU"/>
        </w:rPr>
      </w:pPr>
      <w:r w:rsidRPr="003A4D6D">
        <w:rPr>
          <w:rFonts w:ascii="Times New Roman" w:hAnsi="Times New Roman"/>
          <w:color w:val="000000"/>
          <w:sz w:val="28"/>
          <w:szCs w:val="28"/>
          <w:lang w:val="uk-UA" w:eastAsia="ru-RU"/>
        </w:rPr>
        <w:t>ринкові перетворення необхідно проводити в ув'язуванні з економічними процесами і ринковими принципами, що затвердилися у світовій практиці. Комерційна діяльність знаходить висвітлення в різноманітних проявах, тому необхідно виділити її основу (базис).</w:t>
      </w:r>
    </w:p>
    <w:p w:rsidR="00AA1C84" w:rsidRPr="00F96468" w:rsidRDefault="00AA1C84" w:rsidP="00176744">
      <w:pPr>
        <w:pStyle w:val="BodyTextIndent3"/>
        <w:spacing w:after="0" w:line="360" w:lineRule="auto"/>
        <w:ind w:left="0" w:firstLine="709"/>
        <w:jc w:val="both"/>
        <w:rPr>
          <w:rFonts w:ascii="Times New Roman" w:hAnsi="Times New Roman"/>
          <w:sz w:val="28"/>
          <w:szCs w:val="28"/>
          <w:lang w:val="uk-UA"/>
        </w:rPr>
      </w:pPr>
      <w:r w:rsidRPr="005D2B09">
        <w:rPr>
          <w:rFonts w:ascii="Times New Roman" w:hAnsi="Times New Roman"/>
          <w:sz w:val="28"/>
          <w:szCs w:val="28"/>
          <w:lang w:val="uk-UA"/>
        </w:rPr>
        <w:t>Лібералізація експортно-імпортних операцій в Україні дозволила організаціям і підприємствам різних форм власності, як безпосереднім виробникам, так і посередникам, виходити на закордонні ринки. Але у реальних соціально-економічних умовах розвитку економіки України вільний доступ до проведення зовнішньоекономічних операцій призвів до значного збільшення в експорті долі сировини і матеріалів, відсутність знань і досвіду роботи на закордонних ринках значно знизила ефективність експортних поставок. Найдоцільнішою для України є поетапна лібералізація зовнішньої торгівлі з орієнтацією на пріоритети розвитку національної економіки в період її ринкової трансформації. При цьому необхідно вибірково використовувати методи та інструменти тарифного і нетарифного регулювання.</w:t>
      </w:r>
    </w:p>
    <w:p w:rsidR="00AA1C84" w:rsidRPr="00176744" w:rsidRDefault="00AA1C84" w:rsidP="00176744">
      <w:pPr>
        <w:tabs>
          <w:tab w:val="left" w:pos="7499"/>
        </w:tabs>
        <w:spacing w:after="0" w:line="360" w:lineRule="auto"/>
        <w:ind w:firstLine="709"/>
        <w:jc w:val="both"/>
        <w:rPr>
          <w:rFonts w:ascii="Times New Roman" w:hAnsi="Times New Roman"/>
          <w:sz w:val="28"/>
          <w:szCs w:val="28"/>
          <w:lang w:val="uk-UA"/>
        </w:rPr>
      </w:pPr>
      <w:r w:rsidRPr="00176744">
        <w:rPr>
          <w:rFonts w:ascii="Times New Roman" w:hAnsi="Times New Roman"/>
          <w:sz w:val="28"/>
          <w:szCs w:val="28"/>
          <w:lang w:val="uk-UA"/>
        </w:rPr>
        <w:t>Розглядаючи розвиток та існуючий на сьогоднішній час стан міжнародної торгівлі України сільськогосподарською продукцією, необхідно звернути увагу і на чинники, що впливають на неї. Слід також проаналізувати  роль кожного із факторів в процесі розвитку та удосконалення міжнародної торгівлі, простежити ступінь їхнього впливу. Такий аналіз має досить важливе значення, так як в подальшому він допоможе визначити можливі шляхи покращення торгівлі та підвищення її ефективності.</w:t>
      </w:r>
    </w:p>
    <w:p w:rsidR="00AA1C84" w:rsidRPr="00F96468" w:rsidRDefault="00AA1C84" w:rsidP="00176744">
      <w:pPr>
        <w:pStyle w:val="BodyText"/>
        <w:spacing w:after="0" w:line="360" w:lineRule="auto"/>
        <w:ind w:firstLine="709"/>
        <w:jc w:val="both"/>
        <w:rPr>
          <w:rFonts w:ascii="Times New Roman" w:hAnsi="Times New Roman" w:cs="Times New Roman"/>
          <w:bCs/>
          <w:sz w:val="28"/>
          <w:szCs w:val="28"/>
          <w:lang w:val="uk-UA"/>
        </w:rPr>
      </w:pPr>
      <w:r w:rsidRPr="00F96468">
        <w:rPr>
          <w:rFonts w:ascii="Times New Roman" w:hAnsi="Times New Roman" w:cs="Times New Roman"/>
          <w:bCs/>
          <w:sz w:val="28"/>
          <w:szCs w:val="28"/>
          <w:lang w:val="uk-UA"/>
        </w:rPr>
        <w:t>Таким чином, переходячи до аналізу факторів, що впливають на міжнародну торгівлю України, відзначимо, що вони мають як внутрішню так і зовнішню природу. Мається на увазі, що виникнення цих факторів може відбуватися як в середині самої України, так і за її межами, тобто на міжнародному рівні. Так до чинників українського походження можна віднести такі найголовніші, як природно - кліматичні умови, законодавча база країни та економічна розвиненість регіонів. Так, розглядаючи першу групу факторів, відмітимо, що вони можуть прямим чином впливати як на структуру українського експорту так і на його розміри. Велика родючість українських ґрунтів дозволяє країні орієнтувати сільське господарство на вирощування у великих об’ємах цукрового буряка, зернових культур, насіння соняшнику. Ця сільськогосподарська продукція та продукти її переробки, цукор, борошно, соняшникова олія, займають левову частку в структурі всієї міжнародної агропродуктової торгівлі країни. Але несприятливі погодні умови, недостатньо удобрена земля можуть докорінно змінити плани як самих фермерів так і безпосередніх експортерів цієї продукції.</w:t>
      </w:r>
    </w:p>
    <w:p w:rsidR="00AA1C84" w:rsidRPr="00F96468" w:rsidRDefault="00AA1C84" w:rsidP="00176744">
      <w:pPr>
        <w:pStyle w:val="BodyText"/>
        <w:spacing w:after="0" w:line="360" w:lineRule="auto"/>
        <w:ind w:firstLine="709"/>
        <w:jc w:val="both"/>
        <w:rPr>
          <w:rFonts w:ascii="Times New Roman" w:hAnsi="Times New Roman" w:cs="Times New Roman"/>
          <w:bCs/>
          <w:sz w:val="28"/>
          <w:szCs w:val="28"/>
          <w:lang w:val="uk-UA"/>
        </w:rPr>
      </w:pPr>
      <w:r w:rsidRPr="00F96468">
        <w:rPr>
          <w:rFonts w:ascii="Times New Roman" w:hAnsi="Times New Roman" w:cs="Times New Roman"/>
          <w:bCs/>
          <w:sz w:val="28"/>
          <w:szCs w:val="28"/>
          <w:lang w:val="uk-UA"/>
        </w:rPr>
        <w:t>Так, наприклад, можна в якійсь мірі обґрунтувати зниження врожайності сільськогосподарських культур. Аналізуючи матеріали за останні роки, можна відмітити, що землі, які засаджуються сіль</w:t>
      </w:r>
      <w:r>
        <w:rPr>
          <w:rFonts w:ascii="Times New Roman" w:hAnsi="Times New Roman" w:cs="Times New Roman"/>
          <w:bCs/>
          <w:sz w:val="28"/>
          <w:szCs w:val="28"/>
          <w:lang w:val="uk-UA"/>
        </w:rPr>
        <w:t>г</w:t>
      </w:r>
      <w:r w:rsidRPr="00F96468">
        <w:rPr>
          <w:rFonts w:ascii="Times New Roman" w:hAnsi="Times New Roman" w:cs="Times New Roman"/>
          <w:bCs/>
          <w:sz w:val="28"/>
          <w:szCs w:val="28"/>
          <w:lang w:val="uk-UA"/>
        </w:rPr>
        <w:t xml:space="preserve">оспкультурами недостатньо удобрені, не надається необхідний догляд за сходами сільгоспкультур. Недостатня кількість грошей у господарств не дає можливості удобрювати землі якісними та екологічно чистими добривами, недостатня кількість сільськогосподарської техніки затримує строки своєчасного знищення бур’янів. Всі ці фактори, хоч і не кардинально, а все ж таки впливають на обсяги вирощеної продукції.  </w:t>
      </w:r>
    </w:p>
    <w:p w:rsidR="00AA1C84" w:rsidRPr="00964DD7" w:rsidRDefault="00AA1C84" w:rsidP="00964DD7">
      <w:pPr>
        <w:tabs>
          <w:tab w:val="left" w:pos="7499"/>
        </w:tabs>
        <w:spacing w:after="0" w:line="360" w:lineRule="auto"/>
        <w:ind w:firstLine="709"/>
        <w:jc w:val="both"/>
        <w:rPr>
          <w:rFonts w:ascii="Times New Roman" w:hAnsi="Times New Roman"/>
          <w:sz w:val="28"/>
          <w:szCs w:val="28"/>
          <w:lang w:val="uk-UA"/>
        </w:rPr>
      </w:pPr>
      <w:r w:rsidRPr="00964DD7">
        <w:rPr>
          <w:rFonts w:ascii="Times New Roman" w:hAnsi="Times New Roman"/>
          <w:sz w:val="28"/>
          <w:szCs w:val="28"/>
          <w:lang w:val="uk-UA"/>
        </w:rPr>
        <w:t>Поряд з природно-кліматичними факторами, суттєвий вплив на торгівлю сільськогосподарською продукцією здійснює і</w:t>
      </w:r>
      <w:r>
        <w:rPr>
          <w:rFonts w:ascii="Times New Roman" w:hAnsi="Times New Roman"/>
          <w:sz w:val="28"/>
          <w:szCs w:val="28"/>
          <w:lang w:val="uk-UA"/>
        </w:rPr>
        <w:t xml:space="preserve">  існуюче законодавство країни. </w:t>
      </w:r>
      <w:r w:rsidRPr="00964DD7">
        <w:rPr>
          <w:rFonts w:ascii="Times New Roman" w:hAnsi="Times New Roman"/>
          <w:sz w:val="28"/>
          <w:szCs w:val="28"/>
          <w:lang w:val="uk-UA"/>
        </w:rPr>
        <w:t xml:space="preserve">На сучасному етапі основною формою зовнішньоекономічних зв'язків у сфері сільськогосподарського виробництва є </w:t>
      </w:r>
      <w:r w:rsidRPr="00964DD7">
        <w:rPr>
          <w:rFonts w:ascii="Times New Roman" w:hAnsi="Times New Roman"/>
          <w:bCs/>
          <w:sz w:val="28"/>
          <w:szCs w:val="28"/>
          <w:lang w:val="uk-UA"/>
        </w:rPr>
        <w:t>торгівля</w:t>
      </w:r>
      <w:r w:rsidRPr="00964DD7">
        <w:rPr>
          <w:rFonts w:ascii="Times New Roman" w:hAnsi="Times New Roman"/>
          <w:sz w:val="28"/>
          <w:szCs w:val="28"/>
          <w:lang w:val="uk-UA"/>
        </w:rPr>
        <w:t>, яка характеризується великим різноманіттям форм і видів. При виході на зовнішні ринки має велике значення оптимальний  вибір  форм  торгівлі  із закордонними партнерами для підвищення ефективності таких зв'язків. Цей вибір залежить від поставленої перед організацією мети, задач діяльності і виду продукції, що експортується.</w:t>
      </w:r>
    </w:p>
    <w:p w:rsidR="00AA1C84" w:rsidRPr="00ED6D8F" w:rsidRDefault="00AA1C84" w:rsidP="00ED6D8F">
      <w:pPr>
        <w:spacing w:after="0" w:line="360" w:lineRule="auto"/>
        <w:ind w:firstLine="709"/>
        <w:jc w:val="both"/>
        <w:rPr>
          <w:rFonts w:ascii="Times New Roman" w:hAnsi="Times New Roman"/>
          <w:sz w:val="28"/>
          <w:szCs w:val="28"/>
          <w:lang w:val="uk-UA"/>
        </w:rPr>
      </w:pPr>
      <w:r w:rsidRPr="00ED6D8F">
        <w:rPr>
          <w:rFonts w:ascii="Times New Roman" w:hAnsi="Times New Roman"/>
          <w:sz w:val="28"/>
          <w:szCs w:val="28"/>
          <w:lang w:val="uk-UA"/>
        </w:rPr>
        <w:t>В сучасних умовах ринки сільськогосподарської продукції  розвинутих країн насичені різноманітними товарами  світової  якості,  цим ринкам притаманна висока  конкуренція.  Умови  випуску  конкурентоспроможної продукції для більшості українських виробників на сучасному етапі неможливі з причини низького технічного рівня виробництва, невикористанні експортного маркетингу і відсутності якісної сировини. Негативну роль відіграють і такі фактори, як віддаленість виробників від зовнішніх ринків, зволікання в перебудові виробництва і виконанні експортних заказів. Тому  більш  перспективними на сьогодні для експорту готової продукції є країни близького зарубіжжя.</w:t>
      </w:r>
      <w:r>
        <w:rPr>
          <w:rFonts w:ascii="Times New Roman" w:hAnsi="Times New Roman"/>
          <w:sz w:val="28"/>
          <w:szCs w:val="28"/>
          <w:lang w:val="uk-UA"/>
        </w:rPr>
        <w:t xml:space="preserve"> </w:t>
      </w:r>
      <w:r w:rsidRPr="00ED6D8F">
        <w:rPr>
          <w:rFonts w:ascii="Times New Roman" w:hAnsi="Times New Roman"/>
          <w:sz w:val="28"/>
          <w:szCs w:val="28"/>
          <w:lang w:val="uk-UA"/>
        </w:rPr>
        <w:t>Для   подальшого   розвитку   торгівлі   готовою  продукцією  підприємствам-експортерам необхідно усунути вищезгадані  недоліки і знайти свою "нішу" на світовому ринку.</w:t>
      </w:r>
    </w:p>
    <w:p w:rsidR="00AA1C84" w:rsidRPr="00436933" w:rsidRDefault="00AA1C84" w:rsidP="00ED6D8F">
      <w:pPr>
        <w:pStyle w:val="BodyTextIndent"/>
        <w:spacing w:after="0" w:line="360" w:lineRule="auto"/>
        <w:ind w:left="0" w:firstLine="709"/>
        <w:jc w:val="both"/>
        <w:rPr>
          <w:rFonts w:ascii="Times New Roman" w:hAnsi="Times New Roman"/>
          <w:sz w:val="28"/>
          <w:szCs w:val="28"/>
          <w:lang w:val="uk-UA"/>
        </w:rPr>
      </w:pPr>
      <w:r w:rsidRPr="00F96468">
        <w:rPr>
          <w:rFonts w:ascii="Times New Roman" w:hAnsi="Times New Roman"/>
          <w:sz w:val="28"/>
          <w:szCs w:val="28"/>
          <w:lang w:val="uk-UA"/>
        </w:rPr>
        <w:t xml:space="preserve">Сучасному виробництву притаманні глибокі економічні зв'язки між організаціями і підприємствами. Це  обумовлює розвиток коопераційних зв'язків як в межах країни, так і в масштабах світового господарства, що викликає зростання торгівлі  кооперованою продукцією. Організації і підприємства мають велику перспективу для збільшення зовнішньоторговельного обороту через розвиток збутової кооперації. До перспективного коопераційного процесу з країнами далекого зарубіжжя можна віднести також компенсаційні операції. </w:t>
      </w:r>
      <w:r w:rsidRPr="00436933">
        <w:rPr>
          <w:rFonts w:ascii="Times New Roman" w:hAnsi="Times New Roman"/>
          <w:sz w:val="28"/>
          <w:szCs w:val="28"/>
          <w:lang w:val="uk-UA"/>
        </w:rPr>
        <w:t>Вон</w:t>
      </w:r>
      <w:r>
        <w:rPr>
          <w:rFonts w:ascii="Times New Roman" w:hAnsi="Times New Roman"/>
          <w:sz w:val="28"/>
          <w:szCs w:val="28"/>
          <w:lang w:val="uk-UA"/>
        </w:rPr>
        <w:t>и</w:t>
      </w:r>
      <w:r w:rsidRPr="00436933">
        <w:rPr>
          <w:rFonts w:ascii="Times New Roman" w:hAnsi="Times New Roman"/>
          <w:sz w:val="28"/>
          <w:szCs w:val="28"/>
          <w:lang w:val="uk-UA"/>
        </w:rPr>
        <w:t xml:space="preserve"> да</w:t>
      </w:r>
      <w:r>
        <w:rPr>
          <w:rFonts w:ascii="Times New Roman" w:hAnsi="Times New Roman"/>
          <w:sz w:val="28"/>
          <w:szCs w:val="28"/>
          <w:lang w:val="uk-UA"/>
        </w:rPr>
        <w:t>ють</w:t>
      </w:r>
      <w:r w:rsidRPr="00436933">
        <w:rPr>
          <w:rFonts w:ascii="Times New Roman" w:hAnsi="Times New Roman"/>
          <w:sz w:val="28"/>
          <w:szCs w:val="28"/>
          <w:lang w:val="uk-UA"/>
        </w:rPr>
        <w:t xml:space="preserve"> можливість залучити в оборот сировинні ресурси, які в промисловості України не використовувалися або використовувалися нераціонально (лікарсько-технічна сировина, промислові відходи), що сприяє комплексному використанню природних ресурсів і підвищує ефективність економіки регіону в цілому.</w:t>
      </w:r>
    </w:p>
    <w:p w:rsidR="00AA1C84" w:rsidRPr="00E55DD3" w:rsidRDefault="00AA1C84" w:rsidP="00996F47">
      <w:pPr>
        <w:autoSpaceDE w:val="0"/>
        <w:autoSpaceDN w:val="0"/>
        <w:adjustRightInd w:val="0"/>
        <w:spacing w:after="0" w:line="360" w:lineRule="auto"/>
        <w:ind w:firstLine="709"/>
        <w:jc w:val="both"/>
        <w:rPr>
          <w:rFonts w:ascii="Times New Roman" w:hAnsi="Times New Roman"/>
          <w:sz w:val="28"/>
          <w:szCs w:val="28"/>
          <w:lang w:val="uk-UA" w:eastAsia="ru-RU"/>
        </w:rPr>
      </w:pPr>
      <w:r w:rsidRPr="00ED6D8F">
        <w:rPr>
          <w:rFonts w:ascii="Times New Roman" w:hAnsi="Times New Roman"/>
          <w:sz w:val="28"/>
          <w:szCs w:val="28"/>
          <w:lang w:val="uk-UA" w:eastAsia="ru-RU"/>
        </w:rPr>
        <w:t>Однією з конкурентних переваг України на міжнародному</w:t>
      </w:r>
      <w:r w:rsidRPr="00E55DD3">
        <w:rPr>
          <w:rFonts w:ascii="Times New Roman" w:hAnsi="Times New Roman"/>
          <w:sz w:val="28"/>
          <w:szCs w:val="28"/>
          <w:lang w:val="uk-UA" w:eastAsia="ru-RU"/>
        </w:rPr>
        <w:t xml:space="preserve"> сільськогосподарському ринку є найвища в світі забезпеченість родючими чорноземами (30% всього світового запасу) та наявність сприятливих умов для тваринництва. Найбільш слабке місце вітчизняного сільського господарства -</w:t>
      </w:r>
      <w:r>
        <w:rPr>
          <w:rFonts w:ascii="Times New Roman" w:hAnsi="Times New Roman"/>
          <w:sz w:val="28"/>
          <w:szCs w:val="28"/>
          <w:lang w:val="uk-UA" w:eastAsia="ru-RU"/>
        </w:rPr>
        <w:t xml:space="preserve"> </w:t>
      </w:r>
      <w:r w:rsidRPr="00E55DD3">
        <w:rPr>
          <w:rFonts w:ascii="Times New Roman" w:hAnsi="Times New Roman"/>
          <w:sz w:val="28"/>
          <w:szCs w:val="28"/>
          <w:lang w:val="uk-UA" w:eastAsia="ru-RU"/>
        </w:rPr>
        <w:t>розвал села – можна перетворити на його головну конкурентну перевагу, якщо орієнтувати сільськогосподарські підприємства на вирощування екологічно чистої (органічної) сільгосппродукції. Адже те, що частина земель не використовувалась (за умовами органічного виробництва перед його початком 2-3 роки землі повинні відпочити і само очиститися), а скотарство та землеробство отримували недостатнє фінансування, це до цього часу не дозволило їм перейти на передові технології вирощування</w:t>
      </w:r>
      <w:r>
        <w:rPr>
          <w:rFonts w:ascii="Times New Roman" w:hAnsi="Times New Roman"/>
          <w:sz w:val="28"/>
          <w:szCs w:val="28"/>
          <w:lang w:val="uk-UA" w:eastAsia="ru-RU"/>
        </w:rPr>
        <w:t xml:space="preserve"> </w:t>
      </w:r>
      <w:r w:rsidRPr="00E55DD3">
        <w:rPr>
          <w:rFonts w:ascii="Times New Roman" w:hAnsi="Times New Roman"/>
          <w:sz w:val="28"/>
          <w:szCs w:val="28"/>
          <w:lang w:val="uk-UA" w:eastAsia="ru-RU"/>
        </w:rPr>
        <w:t>тварин, і створило найкращі в Європі передумови для вирощування органічної продукції на сільськогосподарських землях України.</w:t>
      </w:r>
    </w:p>
    <w:p w:rsidR="00AA1C84" w:rsidRPr="00E55DD3" w:rsidRDefault="00AA1C84" w:rsidP="00996F47">
      <w:pPr>
        <w:autoSpaceDE w:val="0"/>
        <w:autoSpaceDN w:val="0"/>
        <w:adjustRightInd w:val="0"/>
        <w:spacing w:after="0" w:line="360" w:lineRule="auto"/>
        <w:ind w:firstLine="709"/>
        <w:jc w:val="both"/>
        <w:rPr>
          <w:rFonts w:ascii="Times New Roman" w:hAnsi="Times New Roman"/>
          <w:sz w:val="28"/>
          <w:szCs w:val="28"/>
          <w:lang w:val="uk-UA" w:eastAsia="ru-RU"/>
        </w:rPr>
      </w:pPr>
      <w:r w:rsidRPr="00E55DD3">
        <w:rPr>
          <w:rFonts w:ascii="Times New Roman" w:hAnsi="Times New Roman"/>
          <w:sz w:val="28"/>
          <w:szCs w:val="28"/>
          <w:lang w:val="uk-UA" w:eastAsia="ru-RU"/>
        </w:rPr>
        <w:t>Основними вимогами виробництва органічних продуктів є відмова від хімічних засобів захисту і мінеральних добрив у сільському господарстві, від стимуляторів росту та антибіотиків у тваринництві та від використання генномодифікованих організмів (ГМО). Мода на здорове харчування набирає оберти і стає такою ж актуальною, як і мода на одяг. Сегмент екологічно чистих продуктів харчування на Заході росте і розвивається вже більше 30 років.</w:t>
      </w:r>
    </w:p>
    <w:p w:rsidR="00AA1C84" w:rsidRDefault="00AA1C84" w:rsidP="00996F47">
      <w:pPr>
        <w:autoSpaceDE w:val="0"/>
        <w:autoSpaceDN w:val="0"/>
        <w:adjustRightInd w:val="0"/>
        <w:spacing w:after="0" w:line="360" w:lineRule="auto"/>
        <w:ind w:firstLine="709"/>
        <w:jc w:val="both"/>
        <w:rPr>
          <w:rFonts w:ascii="Times New Roman" w:hAnsi="Times New Roman"/>
          <w:sz w:val="28"/>
          <w:szCs w:val="28"/>
          <w:lang w:val="uk-UA" w:eastAsia="ru-RU"/>
        </w:rPr>
      </w:pPr>
      <w:r w:rsidRPr="00E55DD3">
        <w:rPr>
          <w:rFonts w:ascii="Times New Roman" w:hAnsi="Times New Roman"/>
          <w:sz w:val="28"/>
          <w:szCs w:val="28"/>
          <w:lang w:val="uk-UA" w:eastAsia="ru-RU"/>
        </w:rPr>
        <w:t xml:space="preserve">Розвиток органічного виробництва в Україні стримують також інші аспекти. Насамперед, український споживач ще не усвідомив, наскільки економічний чинник залежить від екологічних аспектів виробництва. Споживачі дуже дешево платять на сьогоднішній момент за споживання, ставляться дуже нераціонально до води, до електроенергії. За кордоном це все коштує достатньо дорого. </w:t>
      </w:r>
      <w:r>
        <w:rPr>
          <w:rFonts w:ascii="Times New Roman" w:hAnsi="Times New Roman"/>
          <w:sz w:val="28"/>
          <w:szCs w:val="28"/>
          <w:lang w:val="uk-UA" w:eastAsia="ru-RU"/>
        </w:rPr>
        <w:t>С</w:t>
      </w:r>
      <w:r w:rsidRPr="00E55DD3">
        <w:rPr>
          <w:rFonts w:ascii="Times New Roman" w:hAnsi="Times New Roman"/>
          <w:sz w:val="28"/>
          <w:szCs w:val="28"/>
          <w:lang w:val="uk-UA" w:eastAsia="ru-RU"/>
        </w:rPr>
        <w:t>тимул</w:t>
      </w:r>
      <w:r>
        <w:rPr>
          <w:rFonts w:ascii="Times New Roman" w:hAnsi="Times New Roman"/>
          <w:sz w:val="28"/>
          <w:szCs w:val="28"/>
          <w:lang w:val="uk-UA" w:eastAsia="ru-RU"/>
        </w:rPr>
        <w:t>ом</w:t>
      </w:r>
      <w:r w:rsidRPr="00E55DD3">
        <w:rPr>
          <w:rFonts w:ascii="Times New Roman" w:hAnsi="Times New Roman"/>
          <w:sz w:val="28"/>
          <w:szCs w:val="28"/>
          <w:lang w:val="uk-UA" w:eastAsia="ru-RU"/>
        </w:rPr>
        <w:t xml:space="preserve"> розвитку органічного виробництва за кордоном - це впровадження системи екологічного управління і виробництво продукції з урахуванням економії ресурсів, сировини і матеріалів. Ці задачі найкраще вирішуються саме за умов органічного, натурального виробництва, яке є низьковитратним, оскільки виключає застосування мінеральних доб</w:t>
      </w:r>
      <w:r>
        <w:rPr>
          <w:rFonts w:ascii="Times New Roman" w:hAnsi="Times New Roman"/>
          <w:sz w:val="28"/>
          <w:szCs w:val="28"/>
          <w:lang w:val="uk-UA" w:eastAsia="ru-RU"/>
        </w:rPr>
        <w:t>рив, гербіцидів, інших недешеви</w:t>
      </w:r>
      <w:r w:rsidRPr="00E55DD3">
        <w:rPr>
          <w:rFonts w:ascii="Times New Roman" w:hAnsi="Times New Roman"/>
          <w:sz w:val="28"/>
          <w:szCs w:val="28"/>
          <w:lang w:val="uk-UA" w:eastAsia="ru-RU"/>
        </w:rPr>
        <w:t xml:space="preserve">х матеріалів.  </w:t>
      </w:r>
    </w:p>
    <w:p w:rsidR="00AA1C84" w:rsidRPr="00E55DD3" w:rsidRDefault="00AA1C84" w:rsidP="00996F47">
      <w:pPr>
        <w:autoSpaceDE w:val="0"/>
        <w:autoSpaceDN w:val="0"/>
        <w:adjustRightInd w:val="0"/>
        <w:spacing w:after="0" w:line="360" w:lineRule="auto"/>
        <w:ind w:firstLine="709"/>
        <w:jc w:val="both"/>
        <w:rPr>
          <w:rFonts w:ascii="Times New Roman" w:hAnsi="Times New Roman"/>
          <w:sz w:val="28"/>
          <w:szCs w:val="28"/>
          <w:lang w:val="uk-UA" w:eastAsia="ru-RU"/>
        </w:rPr>
      </w:pPr>
      <w:r w:rsidRPr="00E55DD3">
        <w:rPr>
          <w:rFonts w:ascii="Times New Roman" w:hAnsi="Times New Roman"/>
          <w:sz w:val="28"/>
          <w:szCs w:val="28"/>
          <w:lang w:val="uk-UA" w:eastAsia="ru-RU"/>
        </w:rPr>
        <w:t>Ще однією проблемою розвитку органічного виробництва в Україні є відсутність правового регулювання, яке гарантує відповідність органічної продукції вимогам до неї. Після проведення моніторингу торгових мереж виявилось, що в середньому від 9 до 20 видів продукції в них відмічено різними деклараціями екологічного змісту. Багато продуктів називають здоровими, натуральними, екологічно чистими, з приставками «біо», «еко», «натур». Уже зазначалося, що більше 70% покупців готові платити за продукти</w:t>
      </w:r>
      <w:r w:rsidRPr="00E55DD3">
        <w:rPr>
          <w:rFonts w:ascii="Times New Roman" w:hAnsi="Times New Roman"/>
          <w:sz w:val="28"/>
          <w:szCs w:val="28"/>
          <w:lang w:val="uk-UA"/>
        </w:rPr>
        <w:t xml:space="preserve"> </w:t>
      </w:r>
      <w:r w:rsidRPr="00E55DD3">
        <w:rPr>
          <w:rFonts w:ascii="Times New Roman" w:hAnsi="Times New Roman"/>
          <w:sz w:val="28"/>
          <w:szCs w:val="28"/>
          <w:lang w:val="uk-UA" w:eastAsia="ru-RU"/>
        </w:rPr>
        <w:t>більше, якщо на їх упаковці є значок, що засвідчує корисність для здоров’я останніх. Наразі близько половини крупних вітчизняних виробників без сертифікації і екологічної експертизи наносять на упаковку своїх продуктів знаки “біо” або “екологічно чистий продукт” і автоматично підвищують ціни на 20-30%. Підвищення цін в такому разі сприяє підвищенню обсягів збуту, оскільки споживачі, не маючи можливості перевірити дійсний рівень якості, сприймають більшу</w:t>
      </w:r>
      <w:r>
        <w:rPr>
          <w:rFonts w:ascii="Times New Roman" w:hAnsi="Times New Roman"/>
          <w:sz w:val="28"/>
          <w:szCs w:val="28"/>
          <w:lang w:val="uk-UA" w:eastAsia="ru-RU"/>
        </w:rPr>
        <w:t xml:space="preserve"> вартість як свідчення підвищен</w:t>
      </w:r>
      <w:r w:rsidRPr="00E55DD3">
        <w:rPr>
          <w:rFonts w:ascii="Times New Roman" w:hAnsi="Times New Roman"/>
          <w:sz w:val="28"/>
          <w:szCs w:val="28"/>
          <w:lang w:val="uk-UA" w:eastAsia="ru-RU"/>
        </w:rPr>
        <w:t>ої споживчої цінності продукту. І якщо в розвинутих країнах сертифіковані продукти organic гарантують покупцям натуральність на всіх етапах їх виготовлення: сировина вирощена з натурального насіння, на природних ґрунтах без застосування мінеральних добрив та інших хімічних речовин, безпосередньо при переробці та виготовленні продукції не використані хімічні інгредієнти - барвники, згущувачі, підсилювачі смаку, ароматизатори, консерванти тощо, то в Україні та інших пострадянських країнах єдиним свідченням «підвищеної» якості продуктів є їх ціна. Причому підвищення в розмірі 50-60% викликало б питання та зацікавленість споживачів у наявності підтверджуючих натуральність продукту документів, а підвищення в 20-30% викликає лише впевненість, що так воно і є, і в певній мірі задоволення, що споживач може собі дозволити придбати покращений товар.</w:t>
      </w:r>
    </w:p>
    <w:p w:rsidR="00AA1C84" w:rsidRPr="00E55DD3" w:rsidRDefault="00AA1C84" w:rsidP="00996F47">
      <w:pPr>
        <w:autoSpaceDE w:val="0"/>
        <w:autoSpaceDN w:val="0"/>
        <w:adjustRightInd w:val="0"/>
        <w:spacing w:after="0" w:line="360" w:lineRule="auto"/>
        <w:jc w:val="both"/>
        <w:rPr>
          <w:rFonts w:ascii="Times New Roman" w:hAnsi="Times New Roman"/>
          <w:sz w:val="28"/>
          <w:szCs w:val="28"/>
          <w:lang w:val="uk-UA"/>
        </w:rPr>
      </w:pPr>
      <w:r w:rsidRPr="00E55DD3">
        <w:rPr>
          <w:rFonts w:ascii="Times New Roman" w:hAnsi="Times New Roman"/>
          <w:sz w:val="28"/>
          <w:szCs w:val="28"/>
          <w:lang w:val="uk-UA" w:eastAsia="ru-RU"/>
        </w:rPr>
        <w:t xml:space="preserve">підприємства. У таких умовах, коли будь-який виробник може оголосити свій продукт «екологічним», не несучи за це ніякої відповідальності, рівень довіри до різноманітних </w:t>
      </w:r>
      <w:r w:rsidRPr="00E55DD3">
        <w:rPr>
          <w:rFonts w:ascii="Times New Roman" w:hAnsi="Times New Roman"/>
          <w:sz w:val="28"/>
          <w:szCs w:val="28"/>
          <w:lang w:val="uk-UA"/>
        </w:rPr>
        <w:t>систем екомаркування прямує до нуля.</w:t>
      </w:r>
    </w:p>
    <w:p w:rsidR="00AA1C84" w:rsidRPr="00E55DD3" w:rsidRDefault="00AA1C84" w:rsidP="00996F47">
      <w:pPr>
        <w:autoSpaceDE w:val="0"/>
        <w:autoSpaceDN w:val="0"/>
        <w:adjustRightInd w:val="0"/>
        <w:spacing w:after="0" w:line="360" w:lineRule="auto"/>
        <w:ind w:firstLine="709"/>
        <w:jc w:val="both"/>
        <w:rPr>
          <w:rFonts w:ascii="Times New Roman" w:hAnsi="Times New Roman"/>
          <w:sz w:val="28"/>
          <w:szCs w:val="28"/>
          <w:lang w:val="uk-UA" w:eastAsia="ru-RU"/>
        </w:rPr>
      </w:pPr>
      <w:r w:rsidRPr="00E55DD3">
        <w:rPr>
          <w:rFonts w:ascii="Times New Roman" w:hAnsi="Times New Roman"/>
          <w:sz w:val="28"/>
          <w:szCs w:val="28"/>
          <w:lang w:val="uk-UA" w:eastAsia="ru-RU"/>
        </w:rPr>
        <w:t>Спеціалізація вітчизняного сільського господарства саме на органічному виробництві дозволить:</w:t>
      </w:r>
    </w:p>
    <w:p w:rsidR="00AA1C84" w:rsidRPr="00E55DD3" w:rsidRDefault="00AA1C84" w:rsidP="00996F47">
      <w:pPr>
        <w:autoSpaceDE w:val="0"/>
        <w:autoSpaceDN w:val="0"/>
        <w:adjustRightInd w:val="0"/>
        <w:spacing w:after="0" w:line="360" w:lineRule="auto"/>
        <w:ind w:firstLine="426"/>
        <w:jc w:val="both"/>
        <w:rPr>
          <w:rFonts w:ascii="Times New Roman" w:hAnsi="Times New Roman"/>
          <w:sz w:val="28"/>
          <w:szCs w:val="28"/>
          <w:lang w:val="uk-UA" w:eastAsia="ru-RU"/>
        </w:rPr>
      </w:pPr>
      <w:r w:rsidRPr="00E55DD3">
        <w:rPr>
          <w:rFonts w:ascii="Times New Roman" w:hAnsi="Times New Roman"/>
          <w:sz w:val="28"/>
          <w:szCs w:val="28"/>
          <w:lang w:val="uk-UA" w:eastAsia="ru-RU"/>
        </w:rPr>
        <w:t>- перетворити основні зауваження розвинутих країн до вітчизняного сільськогосподарського виробництва на переваги, які забезпечують конкурентоспроможність національної економіки;</w:t>
      </w:r>
    </w:p>
    <w:p w:rsidR="00AA1C84" w:rsidRPr="00E55DD3" w:rsidRDefault="00AA1C84" w:rsidP="00996F47">
      <w:pPr>
        <w:autoSpaceDE w:val="0"/>
        <w:autoSpaceDN w:val="0"/>
        <w:adjustRightInd w:val="0"/>
        <w:spacing w:after="0" w:line="360" w:lineRule="auto"/>
        <w:ind w:firstLine="426"/>
        <w:jc w:val="both"/>
        <w:rPr>
          <w:rFonts w:ascii="Times New Roman" w:hAnsi="Times New Roman"/>
          <w:sz w:val="28"/>
          <w:szCs w:val="28"/>
          <w:lang w:val="uk-UA" w:eastAsia="ru-RU"/>
        </w:rPr>
      </w:pPr>
      <w:r w:rsidRPr="00E55DD3">
        <w:rPr>
          <w:rFonts w:ascii="Times New Roman" w:hAnsi="Times New Roman"/>
          <w:sz w:val="28"/>
          <w:szCs w:val="28"/>
          <w:lang w:val="uk-UA" w:eastAsia="ru-RU"/>
        </w:rPr>
        <w:t>- забезпечити екологічну безпеку країни в даній галузі;</w:t>
      </w:r>
    </w:p>
    <w:p w:rsidR="00AA1C84" w:rsidRPr="00E55DD3" w:rsidRDefault="00AA1C84" w:rsidP="00996F47">
      <w:pPr>
        <w:autoSpaceDE w:val="0"/>
        <w:autoSpaceDN w:val="0"/>
        <w:adjustRightInd w:val="0"/>
        <w:spacing w:after="0" w:line="360" w:lineRule="auto"/>
        <w:ind w:firstLine="426"/>
        <w:jc w:val="both"/>
        <w:rPr>
          <w:rFonts w:ascii="Times New Roman" w:hAnsi="Times New Roman"/>
          <w:sz w:val="28"/>
          <w:szCs w:val="28"/>
          <w:lang w:val="uk-UA" w:eastAsia="ru-RU"/>
        </w:rPr>
      </w:pPr>
      <w:r w:rsidRPr="00E55DD3">
        <w:rPr>
          <w:rFonts w:ascii="Times New Roman" w:hAnsi="Times New Roman"/>
          <w:sz w:val="28"/>
          <w:szCs w:val="28"/>
          <w:lang w:val="uk-UA" w:eastAsia="ru-RU"/>
        </w:rPr>
        <w:t>- позиціонувати українського виробника продуктів харчування як виробника найбезпечніших та найкорисніших продуктів у світі;</w:t>
      </w:r>
    </w:p>
    <w:p w:rsidR="00AA1C84" w:rsidRPr="00E55DD3" w:rsidRDefault="00AA1C84" w:rsidP="00996F47">
      <w:pPr>
        <w:autoSpaceDE w:val="0"/>
        <w:autoSpaceDN w:val="0"/>
        <w:adjustRightInd w:val="0"/>
        <w:spacing w:after="0" w:line="360" w:lineRule="auto"/>
        <w:ind w:firstLine="426"/>
        <w:jc w:val="both"/>
        <w:rPr>
          <w:rFonts w:ascii="Times New Roman" w:hAnsi="Times New Roman"/>
          <w:sz w:val="28"/>
          <w:szCs w:val="28"/>
          <w:lang w:val="uk-UA" w:eastAsia="ru-RU"/>
        </w:rPr>
      </w:pPr>
      <w:r w:rsidRPr="00E55DD3">
        <w:rPr>
          <w:rFonts w:ascii="Times New Roman" w:hAnsi="Times New Roman"/>
          <w:sz w:val="28"/>
          <w:szCs w:val="28"/>
          <w:lang w:val="uk-UA" w:eastAsia="ru-RU"/>
        </w:rPr>
        <w:t>- забезпечити Україні конкурентоспроможну позицію в світовому господарстві як виробника готових екологічно чистих продуктів харчування, попит на які зростає;</w:t>
      </w:r>
    </w:p>
    <w:p w:rsidR="00AA1C84" w:rsidRPr="00E55DD3" w:rsidRDefault="00AA1C84" w:rsidP="00996F47">
      <w:pPr>
        <w:autoSpaceDE w:val="0"/>
        <w:autoSpaceDN w:val="0"/>
        <w:adjustRightInd w:val="0"/>
        <w:spacing w:after="0" w:line="360" w:lineRule="auto"/>
        <w:ind w:firstLine="426"/>
        <w:jc w:val="both"/>
        <w:rPr>
          <w:rFonts w:ascii="Times New Roman" w:hAnsi="Times New Roman"/>
          <w:sz w:val="28"/>
          <w:szCs w:val="28"/>
          <w:lang w:val="uk-UA" w:eastAsia="ru-RU"/>
        </w:rPr>
      </w:pPr>
      <w:r w:rsidRPr="00E55DD3">
        <w:rPr>
          <w:rFonts w:ascii="Times New Roman" w:hAnsi="Times New Roman"/>
          <w:sz w:val="28"/>
          <w:szCs w:val="28"/>
          <w:lang w:val="uk-UA" w:eastAsia="ru-RU"/>
        </w:rPr>
        <w:t>- значно зміцнити світову геополітичну позицію України.</w:t>
      </w:r>
    </w:p>
    <w:p w:rsidR="00AA1C84" w:rsidRPr="00E55DD3" w:rsidRDefault="00AA1C84" w:rsidP="00996F47">
      <w:pPr>
        <w:autoSpaceDE w:val="0"/>
        <w:autoSpaceDN w:val="0"/>
        <w:adjustRightInd w:val="0"/>
        <w:spacing w:after="0" w:line="360" w:lineRule="auto"/>
        <w:ind w:firstLine="709"/>
        <w:jc w:val="both"/>
        <w:rPr>
          <w:rFonts w:ascii="Times New Roman" w:hAnsi="Times New Roman"/>
          <w:sz w:val="28"/>
          <w:szCs w:val="28"/>
          <w:lang w:val="uk-UA" w:eastAsia="ru-RU"/>
        </w:rPr>
      </w:pPr>
      <w:r w:rsidRPr="00E55DD3">
        <w:rPr>
          <w:rFonts w:ascii="Times New Roman" w:hAnsi="Times New Roman"/>
          <w:sz w:val="28"/>
          <w:szCs w:val="28"/>
          <w:lang w:val="uk-UA" w:eastAsia="ru-RU"/>
        </w:rPr>
        <w:t>Практика показала, що прибутковим виробництвом в сільському господарстві є те, що базується на повному виробничому циклі</w:t>
      </w:r>
      <w:r>
        <w:rPr>
          <w:rFonts w:ascii="Times New Roman" w:hAnsi="Times New Roman"/>
          <w:sz w:val="28"/>
          <w:szCs w:val="28"/>
          <w:lang w:val="uk-UA" w:eastAsia="ru-RU"/>
        </w:rPr>
        <w:t xml:space="preserve"> </w:t>
      </w:r>
      <w:r w:rsidRPr="00E55DD3">
        <w:rPr>
          <w:rFonts w:ascii="Times New Roman" w:hAnsi="Times New Roman"/>
          <w:sz w:val="28"/>
          <w:szCs w:val="28"/>
          <w:lang w:val="uk-UA" w:eastAsia="ru-RU"/>
        </w:rPr>
        <w:t>(ПВЦ). Сьогодні в маркетинговій науці сформувалась тенденція розглядати ПВЦ як цілісний процес створення споживчої цінності. Відносно виробництва продуктів харчування його складають наступні ланки:</w:t>
      </w:r>
    </w:p>
    <w:p w:rsidR="00AA1C84" w:rsidRPr="00E55DD3" w:rsidRDefault="00AA1C84" w:rsidP="00996F47">
      <w:pPr>
        <w:autoSpaceDE w:val="0"/>
        <w:autoSpaceDN w:val="0"/>
        <w:adjustRightInd w:val="0"/>
        <w:spacing w:after="0" w:line="360" w:lineRule="auto"/>
        <w:ind w:firstLine="360"/>
        <w:jc w:val="both"/>
        <w:rPr>
          <w:rFonts w:ascii="Times New Roman" w:hAnsi="Times New Roman"/>
          <w:sz w:val="28"/>
          <w:szCs w:val="28"/>
          <w:lang w:val="uk-UA" w:eastAsia="ru-RU"/>
        </w:rPr>
      </w:pPr>
      <w:r w:rsidRPr="00E55DD3">
        <w:rPr>
          <w:rFonts w:ascii="Times New Roman" w:hAnsi="Times New Roman"/>
          <w:sz w:val="28"/>
          <w:szCs w:val="28"/>
          <w:lang w:val="uk-UA" w:eastAsia="ru-RU"/>
        </w:rPr>
        <w:t>- виробництво сільськогосподарської сировини;</w:t>
      </w:r>
    </w:p>
    <w:p w:rsidR="00AA1C84" w:rsidRPr="00ED6D8F" w:rsidRDefault="00AA1C84" w:rsidP="002B4966">
      <w:pPr>
        <w:autoSpaceDE w:val="0"/>
        <w:autoSpaceDN w:val="0"/>
        <w:adjustRightInd w:val="0"/>
        <w:spacing w:after="0" w:line="360" w:lineRule="auto"/>
        <w:ind w:firstLine="360"/>
        <w:jc w:val="both"/>
        <w:rPr>
          <w:rFonts w:ascii="Times New Roman" w:hAnsi="Times New Roman"/>
          <w:sz w:val="28"/>
          <w:szCs w:val="28"/>
          <w:lang w:val="uk-UA" w:eastAsia="ru-RU"/>
        </w:rPr>
      </w:pPr>
      <w:r w:rsidRPr="00E55DD3">
        <w:rPr>
          <w:rFonts w:ascii="Times New Roman" w:hAnsi="Times New Roman"/>
          <w:sz w:val="28"/>
          <w:szCs w:val="28"/>
          <w:lang w:val="uk-UA" w:eastAsia="ru-RU"/>
        </w:rPr>
        <w:t xml:space="preserve">- </w:t>
      </w:r>
      <w:r w:rsidRPr="00ED6D8F">
        <w:rPr>
          <w:rFonts w:ascii="Times New Roman" w:hAnsi="Times New Roman"/>
          <w:sz w:val="28"/>
          <w:szCs w:val="28"/>
          <w:lang w:val="uk-UA" w:eastAsia="ru-RU"/>
        </w:rPr>
        <w:t>переробка цієї сировини та виробництво продуктів харчування;</w:t>
      </w:r>
    </w:p>
    <w:p w:rsidR="00AA1C84" w:rsidRPr="00ED6D8F" w:rsidRDefault="00AA1C84" w:rsidP="002B4966">
      <w:pPr>
        <w:autoSpaceDE w:val="0"/>
        <w:autoSpaceDN w:val="0"/>
        <w:adjustRightInd w:val="0"/>
        <w:spacing w:after="0" w:line="360" w:lineRule="auto"/>
        <w:ind w:firstLine="360"/>
        <w:jc w:val="both"/>
        <w:rPr>
          <w:rFonts w:ascii="Times New Roman" w:hAnsi="Times New Roman"/>
          <w:sz w:val="28"/>
          <w:szCs w:val="28"/>
          <w:lang w:val="uk-UA" w:eastAsia="ru-RU"/>
        </w:rPr>
      </w:pPr>
      <w:r w:rsidRPr="00ED6D8F">
        <w:rPr>
          <w:rFonts w:ascii="Times New Roman" w:hAnsi="Times New Roman"/>
          <w:sz w:val="28"/>
          <w:szCs w:val="28"/>
          <w:lang w:val="uk-UA" w:eastAsia="ru-RU"/>
        </w:rPr>
        <w:t>- продаж та доставка продуктів харчування до кінцевого споживача</w:t>
      </w:r>
    </w:p>
    <w:p w:rsidR="00AA1C84" w:rsidRPr="00ED6D8F" w:rsidRDefault="00AA1C84" w:rsidP="002B4966">
      <w:pPr>
        <w:autoSpaceDE w:val="0"/>
        <w:autoSpaceDN w:val="0"/>
        <w:adjustRightInd w:val="0"/>
        <w:spacing w:after="0" w:line="360" w:lineRule="auto"/>
        <w:jc w:val="both"/>
        <w:rPr>
          <w:rFonts w:ascii="Times New Roman" w:hAnsi="Times New Roman"/>
          <w:sz w:val="28"/>
          <w:szCs w:val="28"/>
          <w:lang w:val="uk-UA" w:eastAsia="ru-RU"/>
        </w:rPr>
      </w:pPr>
      <w:r w:rsidRPr="00ED6D8F">
        <w:rPr>
          <w:rFonts w:ascii="Times New Roman" w:hAnsi="Times New Roman"/>
          <w:sz w:val="28"/>
          <w:szCs w:val="28"/>
          <w:lang w:val="uk-UA" w:eastAsia="ru-RU"/>
        </w:rPr>
        <w:t xml:space="preserve">(магазини, місця громадського харчування). </w:t>
      </w:r>
    </w:p>
    <w:p w:rsidR="00AA1C84" w:rsidRPr="00ED6D8F" w:rsidRDefault="00AA1C84" w:rsidP="002B4966">
      <w:pPr>
        <w:spacing w:after="0" w:line="360" w:lineRule="auto"/>
        <w:ind w:firstLine="709"/>
        <w:jc w:val="both"/>
        <w:rPr>
          <w:rFonts w:ascii="Times New Roman" w:hAnsi="Times New Roman"/>
          <w:sz w:val="28"/>
          <w:szCs w:val="28"/>
          <w:lang w:val="uk-UA"/>
        </w:rPr>
      </w:pPr>
      <w:r w:rsidRPr="00ED6D8F">
        <w:rPr>
          <w:rFonts w:ascii="Times New Roman" w:hAnsi="Times New Roman"/>
          <w:sz w:val="28"/>
          <w:szCs w:val="28"/>
          <w:lang w:val="uk-UA"/>
        </w:rPr>
        <w:t>Провідне місце серед продуктів природного походження традиційно належить меду. Українські бджолярі докладають н</w:t>
      </w:r>
      <w:r>
        <w:rPr>
          <w:rFonts w:ascii="Times New Roman" w:hAnsi="Times New Roman"/>
          <w:sz w:val="28"/>
          <w:szCs w:val="28"/>
          <w:lang w:val="uk-UA"/>
        </w:rPr>
        <w:t>ад</w:t>
      </w:r>
      <w:r w:rsidRPr="00ED6D8F">
        <w:rPr>
          <w:rFonts w:ascii="Times New Roman" w:hAnsi="Times New Roman"/>
          <w:sz w:val="28"/>
          <w:szCs w:val="28"/>
          <w:lang w:val="uk-UA"/>
        </w:rPr>
        <w:t>звичайні зусилля для насичення ринку хорошим медом і продуктами бджільництва, роблячи головний акцент на якості кінцевого продукту, концентруючи зусилля на оптимізації асортименту.</w:t>
      </w:r>
    </w:p>
    <w:p w:rsidR="00AA1C84" w:rsidRPr="00ED6D8F" w:rsidRDefault="00AA1C84" w:rsidP="002B4966">
      <w:pPr>
        <w:pStyle w:val="NormalWeb"/>
        <w:spacing w:before="0" w:beforeAutospacing="0" w:after="0" w:afterAutospacing="0" w:line="360" w:lineRule="auto"/>
        <w:jc w:val="both"/>
        <w:rPr>
          <w:sz w:val="28"/>
          <w:szCs w:val="28"/>
          <w:lang w:val="uk-UA"/>
        </w:rPr>
      </w:pPr>
      <w:r w:rsidRPr="00ED6D8F">
        <w:rPr>
          <w:sz w:val="28"/>
          <w:szCs w:val="28"/>
          <w:lang w:val="uk-UA"/>
        </w:rPr>
        <w:t xml:space="preserve">         Мед цілком може претендувати на звання «національного продукту» України. Україна входить в п’ятірку провідних держав як за валовим обсягом виробництва, так і за споживанням цього продукту на душу населення. Усього людей, які займаються розведенням бджіл і виробництвом меду, близько 700 тис. - півтора відсотка від населення країни. </w:t>
      </w:r>
    </w:p>
    <w:p w:rsidR="00AA1C84" w:rsidRPr="000A56DC" w:rsidRDefault="00AA1C84" w:rsidP="002B4966">
      <w:pPr>
        <w:spacing w:after="0" w:line="360" w:lineRule="auto"/>
        <w:rPr>
          <w:lang w:val="uk-UA"/>
        </w:rPr>
      </w:pPr>
    </w:p>
    <w:p w:rsidR="00AA1C84" w:rsidRPr="0095651C" w:rsidRDefault="00AA1C84" w:rsidP="002B4966">
      <w:pPr>
        <w:pStyle w:val="Heading1"/>
        <w:spacing w:before="0" w:line="360" w:lineRule="auto"/>
        <w:ind w:firstLine="993"/>
        <w:rPr>
          <w:b w:val="0"/>
          <w:sz w:val="28"/>
          <w:szCs w:val="28"/>
        </w:rPr>
      </w:pPr>
      <w:r w:rsidRPr="0095651C">
        <w:rPr>
          <w:sz w:val="28"/>
          <w:szCs w:val="28"/>
        </w:rPr>
        <w:t>1.3. Організація комерційної діяльності на підприємстві</w:t>
      </w:r>
    </w:p>
    <w:p w:rsidR="00AA1C84" w:rsidRPr="0095651C" w:rsidRDefault="00AA1C84" w:rsidP="002B4966">
      <w:pPr>
        <w:spacing w:after="0" w:line="360" w:lineRule="auto"/>
        <w:ind w:firstLine="720"/>
        <w:jc w:val="both"/>
        <w:rPr>
          <w:rFonts w:ascii="Times New Roman" w:hAnsi="Times New Roman"/>
          <w:sz w:val="28"/>
          <w:szCs w:val="28"/>
          <w:lang w:val="uk-UA"/>
        </w:rPr>
      </w:pPr>
      <w:r w:rsidRPr="0095651C">
        <w:rPr>
          <w:rFonts w:ascii="Times New Roman" w:hAnsi="Times New Roman"/>
          <w:sz w:val="28"/>
          <w:szCs w:val="28"/>
          <w:lang w:val="uk-UA"/>
        </w:rPr>
        <w:t xml:space="preserve">   </w:t>
      </w:r>
    </w:p>
    <w:p w:rsidR="00AA1C84" w:rsidRPr="002B4966" w:rsidRDefault="00AA1C84" w:rsidP="002B4966">
      <w:pPr>
        <w:spacing w:after="0" w:line="360" w:lineRule="auto"/>
        <w:ind w:firstLine="720"/>
        <w:jc w:val="both"/>
        <w:rPr>
          <w:rFonts w:ascii="Times New Roman" w:hAnsi="Times New Roman"/>
          <w:sz w:val="28"/>
          <w:szCs w:val="28"/>
          <w:lang w:val="uk-UA"/>
        </w:rPr>
      </w:pPr>
      <w:r w:rsidRPr="002B4966">
        <w:rPr>
          <w:rFonts w:ascii="Times New Roman" w:hAnsi="Times New Roman"/>
          <w:sz w:val="28"/>
          <w:szCs w:val="28"/>
          <w:lang w:val="uk-UA"/>
        </w:rPr>
        <w:t>Правильна організація комерційної діяльності на торговому підприємстві означає вивчення попиту і кон'юнктури торгівлі, постановку задач по керуванню торгово-оперативними процесами, формування товарної політики, трудовими ресурсами, визначення на основі цих задач функцій і складових їх операцій, структури керування. Розглянемо організацію комерційної діяльності по складових.</w:t>
      </w:r>
    </w:p>
    <w:p w:rsidR="00AA1C84" w:rsidRPr="002B4966" w:rsidRDefault="00AA1C84" w:rsidP="002B4966">
      <w:pPr>
        <w:pStyle w:val="BodyText"/>
        <w:spacing w:after="0" w:line="360" w:lineRule="auto"/>
        <w:ind w:firstLine="720"/>
        <w:jc w:val="both"/>
        <w:rPr>
          <w:rFonts w:ascii="Times New Roman" w:hAnsi="Times New Roman"/>
          <w:sz w:val="28"/>
          <w:szCs w:val="28"/>
          <w:lang w:val="uk-UA"/>
        </w:rPr>
      </w:pPr>
      <w:bookmarkStart w:id="0" w:name="_Toc447432594"/>
      <w:r w:rsidRPr="002B4966">
        <w:rPr>
          <w:rFonts w:ascii="Times New Roman" w:hAnsi="Times New Roman" w:cs="Times New Roman"/>
          <w:sz w:val="28"/>
          <w:szCs w:val="28"/>
          <w:lang w:val="uk-UA"/>
        </w:rPr>
        <w:t xml:space="preserve">Вивчення кон'юнктури і ємності ринку. </w:t>
      </w:r>
      <w:r w:rsidRPr="002B4966">
        <w:rPr>
          <w:rFonts w:ascii="Times New Roman" w:hAnsi="Times New Roman"/>
          <w:sz w:val="28"/>
          <w:szCs w:val="28"/>
          <w:lang w:val="uk-UA"/>
        </w:rPr>
        <w:t xml:space="preserve">Важливим напрямком комплексного вивчення ринку є аналіз і прогноз кон’юнктури і ємності ринку. Багато теоретиків маркетингу і спеціалістів збуту навіть ставлять цей напрямок на перше місце в комплексі робіт із досліджень маркетингу, підкреслюючи його велике практичне значення для успішної діяльності підприємств на ринку. </w:t>
      </w:r>
    </w:p>
    <w:p w:rsidR="00AA1C84" w:rsidRPr="002B4966" w:rsidRDefault="00AA1C84" w:rsidP="002B4966">
      <w:pPr>
        <w:spacing w:after="0" w:line="360" w:lineRule="auto"/>
        <w:ind w:firstLine="709"/>
        <w:jc w:val="both"/>
        <w:rPr>
          <w:rFonts w:ascii="Times New Roman" w:hAnsi="Times New Roman"/>
          <w:sz w:val="28"/>
          <w:szCs w:val="28"/>
          <w:lang w:val="uk-UA"/>
        </w:rPr>
      </w:pPr>
      <w:r w:rsidRPr="002B4966">
        <w:rPr>
          <w:rFonts w:ascii="Times New Roman" w:hAnsi="Times New Roman"/>
          <w:sz w:val="28"/>
          <w:szCs w:val="28"/>
          <w:lang w:val="uk-UA"/>
        </w:rPr>
        <w:t xml:space="preserve">Вивчення попиту здійснюється заради того, щоб організувати торгівлю і доставку на ринок тільки потрібної споживачу продукції. Воно повинно здійснюватися систематично і на постійній інформаційній основі, із використанням спеціально організованих джерел і каналів одержання необхідної інформації. </w:t>
      </w:r>
    </w:p>
    <w:p w:rsidR="00AA1C84" w:rsidRPr="002B4966" w:rsidRDefault="00AA1C84" w:rsidP="002B4966">
      <w:pPr>
        <w:spacing w:after="0" w:line="360" w:lineRule="auto"/>
        <w:ind w:firstLine="709"/>
        <w:jc w:val="both"/>
        <w:rPr>
          <w:rFonts w:ascii="Times New Roman" w:hAnsi="Times New Roman"/>
          <w:sz w:val="28"/>
          <w:szCs w:val="28"/>
          <w:lang w:val="uk-UA"/>
        </w:rPr>
      </w:pPr>
      <w:r w:rsidRPr="002B4966">
        <w:rPr>
          <w:rFonts w:ascii="Times New Roman" w:hAnsi="Times New Roman"/>
          <w:sz w:val="28"/>
          <w:szCs w:val="28"/>
          <w:lang w:val="uk-UA"/>
        </w:rPr>
        <w:t xml:space="preserve">У той же час, формування попиту має своєю ціллю розбудити в споживача бажання набути товари, а також створити умови, що полегшують їхню покупку і споживання. Засобами досягнення цієї цілі є передовий дизайн, високі естетичні властивості продукції, активна пропаганда і цілеспрямована реклама, першокласне торгове обслуговування, надання широкої гами торгових і післяпродажних послуг. </w:t>
      </w:r>
    </w:p>
    <w:p w:rsidR="00AA1C84" w:rsidRPr="002B4966" w:rsidRDefault="00AA1C84" w:rsidP="002B4966">
      <w:pPr>
        <w:spacing w:after="0" w:line="360" w:lineRule="auto"/>
        <w:ind w:firstLine="709"/>
        <w:jc w:val="both"/>
        <w:rPr>
          <w:rFonts w:ascii="Times New Roman" w:hAnsi="Times New Roman"/>
          <w:sz w:val="28"/>
          <w:szCs w:val="28"/>
          <w:lang w:val="uk-UA"/>
        </w:rPr>
      </w:pPr>
      <w:r w:rsidRPr="002B4966">
        <w:rPr>
          <w:rFonts w:ascii="Times New Roman" w:hAnsi="Times New Roman"/>
          <w:sz w:val="28"/>
          <w:szCs w:val="28"/>
          <w:lang w:val="uk-UA"/>
        </w:rPr>
        <w:t xml:space="preserve">Регулювання попиту здійснюється з метою забезпечення безперебійного продажу і рівномірного задоволення попиту протягом кварталу або роки, особливо в період піка сезонних продажів або в ситуації, коли попит перевищує пропозицію. В останньому випадку організація може вдатися до так званої демаркетизації товару, тобто провести заходи щодо утримання росту попиту, наприклад, за допомогою підвищення цін, тимчасового припинення або переорієнтування реклами й інших заходів. </w:t>
      </w:r>
    </w:p>
    <w:p w:rsidR="00AA1C84" w:rsidRPr="002B4966" w:rsidRDefault="00AA1C84" w:rsidP="002B4966">
      <w:pPr>
        <w:spacing w:after="0" w:line="360" w:lineRule="auto"/>
        <w:ind w:firstLine="709"/>
        <w:jc w:val="both"/>
        <w:rPr>
          <w:rFonts w:ascii="Times New Roman" w:hAnsi="Times New Roman"/>
          <w:sz w:val="28"/>
          <w:szCs w:val="28"/>
          <w:lang w:val="uk-UA"/>
        </w:rPr>
      </w:pPr>
      <w:r w:rsidRPr="002B4966">
        <w:rPr>
          <w:rFonts w:ascii="Times New Roman" w:hAnsi="Times New Roman"/>
          <w:sz w:val="28"/>
          <w:szCs w:val="28"/>
          <w:lang w:val="uk-UA"/>
        </w:rPr>
        <w:t xml:space="preserve">Задоволення попиту припускає постійні зусилля підприємства по вдосконаленню асортименту і якості товару, наданню покупцям можливостей широкого вибору товарів, різноманітних торгово-сервісних послуг та інших засобів, щоб продемонструвати споживачу преваги своєї продукції. </w:t>
      </w:r>
    </w:p>
    <w:p w:rsidR="00AA1C84" w:rsidRPr="002B4966" w:rsidRDefault="00AA1C84" w:rsidP="002B4966">
      <w:pPr>
        <w:spacing w:after="0" w:line="360" w:lineRule="auto"/>
        <w:ind w:firstLine="709"/>
        <w:jc w:val="both"/>
        <w:rPr>
          <w:rFonts w:ascii="Times New Roman" w:hAnsi="Times New Roman"/>
          <w:sz w:val="28"/>
          <w:szCs w:val="28"/>
          <w:lang w:val="uk-UA"/>
        </w:rPr>
      </w:pPr>
      <w:r w:rsidRPr="002B4966">
        <w:rPr>
          <w:rFonts w:ascii="Times New Roman" w:hAnsi="Times New Roman"/>
          <w:sz w:val="28"/>
          <w:szCs w:val="28"/>
          <w:lang w:val="uk-UA"/>
        </w:rPr>
        <w:t xml:space="preserve">Досягненню всіх цих цілей і покликано служити вивчення кон'юнктури ринку. Його безпосередніми задачами є: </w:t>
      </w:r>
    </w:p>
    <w:p w:rsidR="00AA1C84" w:rsidRPr="002B4966" w:rsidRDefault="00AA1C84" w:rsidP="002B4966">
      <w:pPr>
        <w:numPr>
          <w:ilvl w:val="0"/>
          <w:numId w:val="10"/>
        </w:numPr>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визначення ємності ринку, аналіз тенденцій його розвитку і вплив сезонних чинників; </w:t>
      </w:r>
    </w:p>
    <w:p w:rsidR="00AA1C84" w:rsidRPr="002B4966" w:rsidRDefault="00AA1C84" w:rsidP="002B4966">
      <w:pPr>
        <w:numPr>
          <w:ilvl w:val="0"/>
          <w:numId w:val="10"/>
        </w:numPr>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оцінка й аналіз можливостей збуту нових товарів на даному й інших ринках; </w:t>
      </w:r>
    </w:p>
    <w:p w:rsidR="00AA1C84" w:rsidRPr="002B4966" w:rsidRDefault="00AA1C84" w:rsidP="002B4966">
      <w:pPr>
        <w:numPr>
          <w:ilvl w:val="0"/>
          <w:numId w:val="10"/>
        </w:numPr>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 аналіз змін попиту і виявлення основних тенденцій розвитку споживчих преваг по відношенню до функціональних, технічних і естетичних властивостей продукції; </w:t>
      </w:r>
    </w:p>
    <w:p w:rsidR="00AA1C84" w:rsidRPr="002B4966" w:rsidRDefault="00AA1C84" w:rsidP="002B4966">
      <w:pPr>
        <w:numPr>
          <w:ilvl w:val="0"/>
          <w:numId w:val="10"/>
        </w:numPr>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визначення структури ринку, тобто контингенту потенційних споживачів, диференційованих по статі, віку, місцю проживання, соціальної приналежності, складу сім'ї, особливостям поводження в процесі вибору і покупки товарів, споживчих навичок і інших істотних критеріїв; </w:t>
      </w:r>
    </w:p>
    <w:p w:rsidR="00AA1C84" w:rsidRPr="002B4966" w:rsidRDefault="00AA1C84" w:rsidP="002B4966">
      <w:pPr>
        <w:numPr>
          <w:ilvl w:val="0"/>
          <w:numId w:val="10"/>
        </w:numPr>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вивчення установок, думок, мотивацій, а також запитів споживачів про використання отриманої інформації для підвищення конкурентноздатності кооперативної організації при плануванні асортименту, збуту і реклами; </w:t>
      </w:r>
    </w:p>
    <w:p w:rsidR="00AA1C84" w:rsidRPr="002B4966" w:rsidRDefault="00AA1C84" w:rsidP="002B4966">
      <w:pPr>
        <w:numPr>
          <w:ilvl w:val="0"/>
          <w:numId w:val="10"/>
        </w:numPr>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аналіз динаміки обсягів, а також питомої ваги реалізації продукції в сумарному розмірі обороту відповідних товарів у таких розрізах: регіональний, соціально-демографічний, тип каналу розподілу, обсяг товарообороту і структури цін. Мета такого аналізу - виявлення сильних і слабких сторін позиції організації на освоюваному ринку. </w:t>
      </w:r>
    </w:p>
    <w:p w:rsidR="00AA1C84" w:rsidRPr="002B4966" w:rsidRDefault="00AA1C84" w:rsidP="002B4966">
      <w:pPr>
        <w:spacing w:after="0" w:line="360" w:lineRule="auto"/>
        <w:ind w:firstLine="540"/>
        <w:jc w:val="both"/>
        <w:rPr>
          <w:rFonts w:ascii="Times New Roman" w:hAnsi="Times New Roman"/>
          <w:sz w:val="28"/>
          <w:szCs w:val="28"/>
          <w:lang w:val="uk-UA"/>
        </w:rPr>
      </w:pPr>
      <w:r w:rsidRPr="002B4966">
        <w:rPr>
          <w:rFonts w:ascii="Times New Roman" w:hAnsi="Times New Roman"/>
          <w:sz w:val="28"/>
          <w:szCs w:val="28"/>
          <w:lang w:val="uk-UA"/>
        </w:rPr>
        <w:t>Відповідно до цього основними задачами по дослідженню методів і форм розподілу і збуту є:</w:t>
      </w:r>
    </w:p>
    <w:p w:rsidR="00AA1C84" w:rsidRPr="002B4966" w:rsidRDefault="00AA1C84" w:rsidP="002B4966">
      <w:pPr>
        <w:numPr>
          <w:ilvl w:val="0"/>
          <w:numId w:val="12"/>
        </w:numPr>
        <w:tabs>
          <w:tab w:val="clear" w:pos="900"/>
        </w:tabs>
        <w:spacing w:after="0" w:line="360" w:lineRule="auto"/>
        <w:ind w:left="0" w:firstLine="540"/>
        <w:jc w:val="both"/>
        <w:rPr>
          <w:rFonts w:ascii="Times New Roman" w:hAnsi="Times New Roman"/>
          <w:sz w:val="28"/>
          <w:szCs w:val="28"/>
          <w:lang w:val="uk-UA"/>
        </w:rPr>
      </w:pPr>
      <w:r w:rsidRPr="002B4966">
        <w:rPr>
          <w:rFonts w:ascii="Times New Roman" w:hAnsi="Times New Roman"/>
          <w:sz w:val="28"/>
          <w:szCs w:val="28"/>
          <w:lang w:val="uk-UA"/>
        </w:rPr>
        <w:t xml:space="preserve">аналіз ефективності збутової діяльності в цілому і по кожному з посередників по таких показниках: кількість і обсяг прийнятих замовлень; </w:t>
      </w:r>
    </w:p>
    <w:p w:rsidR="00AA1C84" w:rsidRPr="002B4966" w:rsidRDefault="00AA1C84" w:rsidP="002B4966">
      <w:pPr>
        <w:numPr>
          <w:ilvl w:val="0"/>
          <w:numId w:val="12"/>
        </w:numPr>
        <w:tabs>
          <w:tab w:val="clear" w:pos="900"/>
        </w:tabs>
        <w:spacing w:after="0" w:line="360" w:lineRule="auto"/>
        <w:ind w:left="0" w:firstLine="540"/>
        <w:jc w:val="both"/>
        <w:rPr>
          <w:rFonts w:ascii="Times New Roman" w:hAnsi="Times New Roman"/>
          <w:sz w:val="28"/>
          <w:szCs w:val="28"/>
          <w:lang w:val="uk-UA"/>
        </w:rPr>
      </w:pPr>
      <w:r w:rsidRPr="002B4966">
        <w:rPr>
          <w:rFonts w:ascii="Times New Roman" w:hAnsi="Times New Roman"/>
          <w:sz w:val="28"/>
          <w:szCs w:val="28"/>
          <w:lang w:val="uk-UA"/>
        </w:rPr>
        <w:t>час, витрачений на переговори з покупцями; кількість і характер рекламацій; дієвість техніки методів пропозиції товарів покупцям; використання наочних матеріалів;</w:t>
      </w:r>
    </w:p>
    <w:p w:rsidR="00AA1C84" w:rsidRPr="002B4966" w:rsidRDefault="00AA1C84" w:rsidP="002B4966">
      <w:pPr>
        <w:numPr>
          <w:ilvl w:val="0"/>
          <w:numId w:val="12"/>
        </w:numPr>
        <w:tabs>
          <w:tab w:val="clear" w:pos="900"/>
        </w:tabs>
        <w:spacing w:after="0" w:line="360" w:lineRule="auto"/>
        <w:ind w:left="0" w:firstLine="540"/>
        <w:jc w:val="both"/>
        <w:rPr>
          <w:rFonts w:ascii="Times New Roman" w:hAnsi="Times New Roman"/>
          <w:sz w:val="28"/>
          <w:szCs w:val="28"/>
          <w:lang w:val="uk-UA"/>
        </w:rPr>
      </w:pPr>
      <w:r w:rsidRPr="002B4966">
        <w:rPr>
          <w:rFonts w:ascii="Times New Roman" w:hAnsi="Times New Roman"/>
          <w:sz w:val="28"/>
          <w:szCs w:val="28"/>
          <w:lang w:val="uk-UA"/>
        </w:rPr>
        <w:t xml:space="preserve">якість звітності; </w:t>
      </w:r>
    </w:p>
    <w:p w:rsidR="00AA1C84" w:rsidRPr="002B4966" w:rsidRDefault="00AA1C84" w:rsidP="002B4966">
      <w:pPr>
        <w:numPr>
          <w:ilvl w:val="0"/>
          <w:numId w:val="12"/>
        </w:numPr>
        <w:tabs>
          <w:tab w:val="clear" w:pos="900"/>
        </w:tabs>
        <w:spacing w:after="0" w:line="360" w:lineRule="auto"/>
        <w:ind w:left="0" w:firstLine="540"/>
        <w:jc w:val="both"/>
        <w:rPr>
          <w:rFonts w:ascii="Times New Roman" w:hAnsi="Times New Roman"/>
          <w:sz w:val="28"/>
          <w:szCs w:val="28"/>
          <w:lang w:val="uk-UA"/>
        </w:rPr>
      </w:pPr>
      <w:r w:rsidRPr="002B4966">
        <w:rPr>
          <w:rFonts w:ascii="Times New Roman" w:hAnsi="Times New Roman"/>
          <w:sz w:val="28"/>
          <w:szCs w:val="28"/>
          <w:lang w:val="uk-UA"/>
        </w:rPr>
        <w:t xml:space="preserve">визначення або перегляд меж території, на якій здійснюється реалізація продукції; аналіз можливостей і перспектив збуту у відповідних регіонах, а також реалізації продукції по визначених територіях. </w:t>
      </w:r>
    </w:p>
    <w:p w:rsidR="00AA1C84" w:rsidRPr="002B4966" w:rsidRDefault="00AA1C84" w:rsidP="002B4966">
      <w:pPr>
        <w:spacing w:after="0" w:line="360" w:lineRule="auto"/>
        <w:ind w:firstLine="540"/>
        <w:jc w:val="both"/>
        <w:rPr>
          <w:rFonts w:ascii="Times New Roman" w:hAnsi="Times New Roman"/>
          <w:sz w:val="28"/>
          <w:szCs w:val="28"/>
          <w:lang w:val="uk-UA"/>
        </w:rPr>
      </w:pPr>
      <w:r w:rsidRPr="002B4966">
        <w:rPr>
          <w:rFonts w:ascii="Times New Roman" w:hAnsi="Times New Roman"/>
          <w:sz w:val="28"/>
          <w:szCs w:val="28"/>
          <w:lang w:val="uk-UA"/>
        </w:rPr>
        <w:t xml:space="preserve">Нижче показані основні методичні підходи, фази планування, етапи вивчення кон'юнктури, ємності ринку і варіанти рішення по освоєнню ринку: </w:t>
      </w:r>
    </w:p>
    <w:p w:rsidR="00AA1C84" w:rsidRPr="002B4966" w:rsidRDefault="00AA1C84" w:rsidP="002B4966">
      <w:pPr>
        <w:numPr>
          <w:ilvl w:val="0"/>
          <w:numId w:val="13"/>
        </w:numPr>
        <w:tabs>
          <w:tab w:val="clear" w:pos="900"/>
        </w:tabs>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аналіз розподільної мережі для виявлення порівняльної значимості окремих розподільних каналів; </w:t>
      </w:r>
    </w:p>
    <w:p w:rsidR="00AA1C84" w:rsidRPr="002B4966" w:rsidRDefault="00AA1C84" w:rsidP="002B4966">
      <w:pPr>
        <w:numPr>
          <w:ilvl w:val="0"/>
          <w:numId w:val="13"/>
        </w:numPr>
        <w:tabs>
          <w:tab w:val="clear" w:pos="900"/>
        </w:tabs>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аналіз витрат обертання по кооперативних організаціях, маючи на увазі виявлення і скасування нерентабельних товарів і послуг, а також відмова від невигідних постачальників, замовлень і районів збуту; </w:t>
      </w:r>
    </w:p>
    <w:p w:rsidR="00AA1C84" w:rsidRPr="002B4966" w:rsidRDefault="00AA1C84" w:rsidP="002B4966">
      <w:pPr>
        <w:numPr>
          <w:ilvl w:val="0"/>
          <w:numId w:val="13"/>
        </w:numPr>
        <w:tabs>
          <w:tab w:val="clear" w:pos="900"/>
        </w:tabs>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вивчення думки і відгуків робітників торгових організацій про репутацію конкретних товарів, аналіз політики цін, методик збуту, засобів розподілу продукції, використання реклами в інших заходах для стимулювання збуту і т.д.; </w:t>
      </w:r>
    </w:p>
    <w:p w:rsidR="00AA1C84" w:rsidRPr="002B4966" w:rsidRDefault="00AA1C84" w:rsidP="002B4966">
      <w:pPr>
        <w:numPr>
          <w:ilvl w:val="0"/>
          <w:numId w:val="13"/>
        </w:numPr>
        <w:tabs>
          <w:tab w:val="clear" w:pos="900"/>
        </w:tabs>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 xml:space="preserve">аналіз статистичних даних про реалізацію продукції по окремих її видах, категоріях покупців, розмірах замовлень, збутовим територіям, окремим збутовим агентам і т.п.; </w:t>
      </w:r>
    </w:p>
    <w:p w:rsidR="00AA1C84" w:rsidRPr="002B4966" w:rsidRDefault="00AA1C84" w:rsidP="002B4966">
      <w:pPr>
        <w:numPr>
          <w:ilvl w:val="0"/>
          <w:numId w:val="13"/>
        </w:numPr>
        <w:tabs>
          <w:tab w:val="clear" w:pos="900"/>
        </w:tabs>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t>прогноз збуту по окремих видах товарів, визначення завдань по продажі продукції збутовими організаціями-посередниками.</w:t>
      </w:r>
    </w:p>
    <w:p w:rsidR="00AA1C84" w:rsidRPr="002B4966" w:rsidRDefault="00AA1C84" w:rsidP="00452872">
      <w:pPr>
        <w:pStyle w:val="Heading8"/>
        <w:spacing w:line="360" w:lineRule="auto"/>
        <w:ind w:firstLine="709"/>
        <w:rPr>
          <w:rFonts w:ascii="Times New Roman" w:hAnsi="Times New Roman"/>
          <w:color w:val="auto"/>
          <w:sz w:val="28"/>
          <w:szCs w:val="28"/>
          <w:lang w:val="uk-UA"/>
        </w:rPr>
      </w:pPr>
      <w:r w:rsidRPr="002B4966">
        <w:rPr>
          <w:rFonts w:ascii="Times New Roman" w:hAnsi="Times New Roman"/>
          <w:color w:val="auto"/>
          <w:sz w:val="28"/>
          <w:szCs w:val="28"/>
          <w:lang w:val="uk-UA"/>
        </w:rPr>
        <w:t>Постановка задач комерційної діяльності</w:t>
      </w:r>
      <w:r>
        <w:rPr>
          <w:rFonts w:ascii="Times New Roman" w:hAnsi="Times New Roman"/>
          <w:color w:val="auto"/>
          <w:sz w:val="28"/>
          <w:szCs w:val="28"/>
          <w:lang w:val="uk-UA"/>
        </w:rPr>
        <w:t xml:space="preserve">. </w:t>
      </w:r>
      <w:r w:rsidRPr="002B4966">
        <w:rPr>
          <w:rFonts w:ascii="Times New Roman" w:hAnsi="Times New Roman"/>
          <w:color w:val="auto"/>
          <w:sz w:val="28"/>
          <w:szCs w:val="28"/>
          <w:lang w:val="uk-UA"/>
        </w:rPr>
        <w:t xml:space="preserve">До числа задач комерційної діяльності </w:t>
      </w:r>
      <w:r>
        <w:rPr>
          <w:rFonts w:ascii="Times New Roman" w:hAnsi="Times New Roman"/>
          <w:color w:val="auto"/>
          <w:sz w:val="28"/>
          <w:szCs w:val="28"/>
          <w:lang w:val="uk-UA"/>
        </w:rPr>
        <w:t>підприємства</w:t>
      </w:r>
      <w:r w:rsidRPr="002B4966">
        <w:rPr>
          <w:rFonts w:ascii="Times New Roman" w:hAnsi="Times New Roman"/>
          <w:color w:val="auto"/>
          <w:sz w:val="28"/>
          <w:szCs w:val="28"/>
          <w:lang w:val="uk-UA"/>
        </w:rPr>
        <w:t xml:space="preserve"> ставляться такі: </w:t>
      </w:r>
    </w:p>
    <w:p w:rsidR="00AA1C84" w:rsidRPr="002B4966"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2B4966">
        <w:rPr>
          <w:rFonts w:ascii="Times New Roman" w:hAnsi="Times New Roman"/>
          <w:sz w:val="28"/>
          <w:szCs w:val="28"/>
          <w:lang w:val="uk-UA"/>
        </w:rPr>
        <w:fldChar w:fldCharType="begin"/>
      </w:r>
      <w:r w:rsidRPr="002B4966">
        <w:rPr>
          <w:rFonts w:ascii="Times New Roman" w:hAnsi="Times New Roman"/>
          <w:sz w:val="28"/>
          <w:szCs w:val="28"/>
          <w:lang w:val="uk-UA"/>
        </w:rPr>
        <w:instrText>PRIVATE</w:instrText>
      </w:r>
      <w:r w:rsidRPr="002B4966">
        <w:rPr>
          <w:rFonts w:ascii="Times New Roman" w:hAnsi="Times New Roman"/>
          <w:sz w:val="28"/>
          <w:szCs w:val="28"/>
          <w:lang w:val="uk-UA"/>
        </w:rPr>
        <w:fldChar w:fldCharType="end"/>
      </w:r>
      <w:r w:rsidRPr="002B4966">
        <w:rPr>
          <w:rFonts w:ascii="Times New Roman" w:hAnsi="Times New Roman"/>
          <w:sz w:val="28"/>
          <w:szCs w:val="28"/>
          <w:lang w:val="uk-UA"/>
        </w:rPr>
        <w:t>безперебійне функціонування транспортного парка підприємства або наймання транспорту по договорах для доставки товару в магазини;</w:t>
      </w:r>
    </w:p>
    <w:p w:rsidR="00AA1C84" w:rsidRPr="0095651C" w:rsidRDefault="00AA1C84" w:rsidP="0095651C">
      <w:pPr>
        <w:numPr>
          <w:ilvl w:val="0"/>
          <w:numId w:val="11"/>
        </w:numPr>
        <w:tabs>
          <w:tab w:val="clear" w:pos="360"/>
        </w:tabs>
        <w:spacing w:after="0" w:line="360" w:lineRule="auto"/>
        <w:ind w:left="0" w:firstLine="360"/>
        <w:rPr>
          <w:rFonts w:ascii="Times New Roman" w:hAnsi="Times New Roman"/>
          <w:sz w:val="28"/>
          <w:szCs w:val="28"/>
          <w:lang w:val="uk-UA"/>
        </w:rPr>
      </w:pPr>
      <w:r w:rsidRPr="002B4966">
        <w:rPr>
          <w:rFonts w:ascii="Times New Roman" w:hAnsi="Times New Roman"/>
          <w:sz w:val="28"/>
          <w:szCs w:val="28"/>
          <w:lang w:val="uk-UA"/>
        </w:rPr>
        <w:t>оформлення транспортних</w:t>
      </w:r>
      <w:r w:rsidRPr="0095651C">
        <w:rPr>
          <w:rFonts w:ascii="Times New Roman" w:hAnsi="Times New Roman"/>
          <w:sz w:val="28"/>
          <w:szCs w:val="28"/>
          <w:lang w:val="uk-UA"/>
        </w:rPr>
        <w:t xml:space="preserve"> документів;</w:t>
      </w:r>
    </w:p>
    <w:p w:rsidR="00AA1C84" w:rsidRPr="0095651C" w:rsidRDefault="00AA1C84" w:rsidP="0095651C">
      <w:pPr>
        <w:numPr>
          <w:ilvl w:val="0"/>
          <w:numId w:val="11"/>
        </w:numPr>
        <w:tabs>
          <w:tab w:val="clear" w:pos="360"/>
        </w:tabs>
        <w:spacing w:after="0" w:line="360" w:lineRule="auto"/>
        <w:ind w:left="0" w:firstLine="360"/>
        <w:rPr>
          <w:rFonts w:ascii="Times New Roman" w:hAnsi="Times New Roman"/>
          <w:sz w:val="28"/>
          <w:szCs w:val="28"/>
          <w:lang w:val="uk-UA"/>
        </w:rPr>
      </w:pPr>
      <w:r w:rsidRPr="0095651C">
        <w:rPr>
          <w:rFonts w:ascii="Times New Roman" w:hAnsi="Times New Roman"/>
          <w:sz w:val="28"/>
          <w:szCs w:val="28"/>
          <w:lang w:val="uk-UA"/>
        </w:rPr>
        <w:t>збереження товару на оптових складах;</w:t>
      </w:r>
    </w:p>
    <w:p w:rsidR="00AA1C84" w:rsidRPr="0095651C" w:rsidRDefault="00AA1C84" w:rsidP="0095651C">
      <w:pPr>
        <w:numPr>
          <w:ilvl w:val="0"/>
          <w:numId w:val="11"/>
        </w:numPr>
        <w:tabs>
          <w:tab w:val="clear" w:pos="360"/>
        </w:tabs>
        <w:spacing w:after="0" w:line="360" w:lineRule="auto"/>
        <w:ind w:left="0" w:firstLine="360"/>
        <w:rPr>
          <w:rFonts w:ascii="Times New Roman" w:hAnsi="Times New Roman"/>
          <w:sz w:val="28"/>
          <w:szCs w:val="28"/>
          <w:lang w:val="uk-UA"/>
        </w:rPr>
      </w:pPr>
      <w:r w:rsidRPr="0095651C">
        <w:rPr>
          <w:rFonts w:ascii="Times New Roman" w:hAnsi="Times New Roman"/>
          <w:sz w:val="28"/>
          <w:szCs w:val="28"/>
          <w:lang w:val="uk-UA"/>
        </w:rPr>
        <w:t xml:space="preserve">забезпечення </w:t>
      </w:r>
      <w:r w:rsidRPr="0095651C">
        <w:rPr>
          <w:rFonts w:ascii="Times New Roman" w:hAnsi="Times New Roman"/>
          <w:color w:val="000000"/>
          <w:sz w:val="28"/>
          <w:szCs w:val="28"/>
          <w:lang w:val="uk-UA"/>
        </w:rPr>
        <w:t>цілості</w:t>
      </w:r>
      <w:r w:rsidRPr="0095651C">
        <w:rPr>
          <w:rFonts w:ascii="Times New Roman" w:hAnsi="Times New Roman"/>
          <w:sz w:val="28"/>
          <w:szCs w:val="28"/>
          <w:lang w:val="uk-UA"/>
        </w:rPr>
        <w:t xml:space="preserve"> продукції;</w:t>
      </w:r>
    </w:p>
    <w:p w:rsidR="00AA1C84" w:rsidRPr="0095651C" w:rsidRDefault="00AA1C84" w:rsidP="0095651C">
      <w:pPr>
        <w:numPr>
          <w:ilvl w:val="0"/>
          <w:numId w:val="11"/>
        </w:numPr>
        <w:tabs>
          <w:tab w:val="clear" w:pos="360"/>
        </w:tabs>
        <w:spacing w:after="0" w:line="360" w:lineRule="auto"/>
        <w:ind w:left="0" w:firstLine="360"/>
        <w:rPr>
          <w:rFonts w:ascii="Times New Roman" w:hAnsi="Times New Roman"/>
          <w:sz w:val="28"/>
          <w:szCs w:val="28"/>
          <w:lang w:val="uk-UA"/>
        </w:rPr>
      </w:pPr>
      <w:r w:rsidRPr="0095651C">
        <w:rPr>
          <w:rFonts w:ascii="Times New Roman" w:hAnsi="Times New Roman"/>
          <w:sz w:val="28"/>
          <w:szCs w:val="28"/>
          <w:lang w:val="uk-UA"/>
        </w:rPr>
        <w:fldChar w:fldCharType="begin"/>
      </w:r>
      <w:r w:rsidRPr="0095651C">
        <w:rPr>
          <w:rFonts w:ascii="Times New Roman" w:hAnsi="Times New Roman"/>
          <w:sz w:val="28"/>
          <w:szCs w:val="28"/>
          <w:lang w:val="uk-UA"/>
        </w:rPr>
        <w:instrText>PRIVATE</w:instrText>
      </w:r>
      <w:r w:rsidRPr="0095651C">
        <w:rPr>
          <w:rFonts w:ascii="Times New Roman" w:hAnsi="Times New Roman"/>
          <w:sz w:val="28"/>
          <w:szCs w:val="28"/>
          <w:lang w:val="uk-UA"/>
        </w:rPr>
        <w:fldChar w:fldCharType="end"/>
      </w:r>
      <w:r w:rsidRPr="0095651C">
        <w:rPr>
          <w:rFonts w:ascii="Times New Roman" w:hAnsi="Times New Roman"/>
          <w:sz w:val="28"/>
          <w:szCs w:val="28"/>
          <w:lang w:val="uk-UA"/>
        </w:rPr>
        <w:t>ф</w:t>
      </w:r>
      <w:r w:rsidRPr="0095651C">
        <w:rPr>
          <w:rFonts w:ascii="Times New Roman" w:hAnsi="Times New Roman"/>
          <w:color w:val="000000"/>
          <w:sz w:val="28"/>
          <w:szCs w:val="28"/>
          <w:lang w:val="uk-UA"/>
        </w:rPr>
        <w:t>ормування</w:t>
      </w:r>
      <w:r w:rsidRPr="0095651C">
        <w:rPr>
          <w:rFonts w:ascii="Times New Roman" w:hAnsi="Times New Roman"/>
          <w:sz w:val="28"/>
          <w:szCs w:val="28"/>
          <w:lang w:val="uk-UA"/>
        </w:rPr>
        <w:t xml:space="preserve"> попиту споживачів;</w:t>
      </w:r>
    </w:p>
    <w:p w:rsidR="00AA1C84" w:rsidRPr="0095651C" w:rsidRDefault="00AA1C84" w:rsidP="0095651C">
      <w:pPr>
        <w:numPr>
          <w:ilvl w:val="0"/>
          <w:numId w:val="11"/>
        </w:numPr>
        <w:tabs>
          <w:tab w:val="clear" w:pos="360"/>
        </w:tabs>
        <w:spacing w:after="0" w:line="360" w:lineRule="auto"/>
        <w:ind w:left="0" w:firstLine="360"/>
        <w:rPr>
          <w:rFonts w:ascii="Times New Roman" w:hAnsi="Times New Roman"/>
          <w:sz w:val="28"/>
          <w:szCs w:val="28"/>
          <w:lang w:val="uk-UA"/>
        </w:rPr>
      </w:pPr>
      <w:r w:rsidRPr="0095651C">
        <w:rPr>
          <w:rFonts w:ascii="Times New Roman" w:hAnsi="Times New Roman"/>
          <w:color w:val="000000"/>
          <w:sz w:val="28"/>
          <w:szCs w:val="28"/>
          <w:lang w:val="uk-UA"/>
        </w:rPr>
        <w:t>заходи</w:t>
      </w:r>
      <w:r w:rsidRPr="0095651C">
        <w:rPr>
          <w:rFonts w:ascii="Times New Roman" w:hAnsi="Times New Roman"/>
          <w:sz w:val="28"/>
          <w:szCs w:val="28"/>
          <w:lang w:val="uk-UA"/>
        </w:rPr>
        <w:t xml:space="preserve"> щодо стимулювання торгових </w:t>
      </w:r>
      <w:r w:rsidRPr="0095651C">
        <w:rPr>
          <w:rFonts w:ascii="Times New Roman" w:hAnsi="Times New Roman"/>
          <w:color w:val="000000"/>
          <w:sz w:val="28"/>
          <w:szCs w:val="28"/>
          <w:lang w:val="uk-UA"/>
        </w:rPr>
        <w:t>робітників</w:t>
      </w:r>
      <w:r w:rsidRPr="0095651C">
        <w:rPr>
          <w:rFonts w:ascii="Times New Roman" w:hAnsi="Times New Roman"/>
          <w:sz w:val="28"/>
          <w:szCs w:val="28"/>
          <w:lang w:val="uk-UA"/>
        </w:rPr>
        <w:t xml:space="preserve"> і споживачів;</w:t>
      </w:r>
    </w:p>
    <w:p w:rsidR="00AA1C84" w:rsidRPr="0095651C" w:rsidRDefault="00AA1C84" w:rsidP="0095651C">
      <w:pPr>
        <w:numPr>
          <w:ilvl w:val="0"/>
          <w:numId w:val="11"/>
        </w:numPr>
        <w:tabs>
          <w:tab w:val="clear" w:pos="360"/>
        </w:tabs>
        <w:spacing w:after="0" w:line="360" w:lineRule="auto"/>
        <w:ind w:left="0" w:firstLine="360"/>
        <w:rPr>
          <w:rFonts w:ascii="Times New Roman" w:hAnsi="Times New Roman"/>
          <w:sz w:val="28"/>
          <w:szCs w:val="28"/>
          <w:lang w:val="uk-UA"/>
        </w:rPr>
      </w:pPr>
      <w:r w:rsidRPr="0095651C">
        <w:rPr>
          <w:rFonts w:ascii="Times New Roman" w:hAnsi="Times New Roman"/>
          <w:sz w:val="28"/>
          <w:szCs w:val="28"/>
          <w:lang w:val="uk-UA"/>
        </w:rPr>
        <w:t>упорядкування рекламних матеріалів;</w:t>
      </w:r>
    </w:p>
    <w:p w:rsidR="00AA1C84" w:rsidRPr="0095651C" w:rsidRDefault="00AA1C84" w:rsidP="0095651C">
      <w:pPr>
        <w:numPr>
          <w:ilvl w:val="0"/>
          <w:numId w:val="11"/>
        </w:numPr>
        <w:tabs>
          <w:tab w:val="clear" w:pos="360"/>
        </w:tabs>
        <w:spacing w:after="0" w:line="360" w:lineRule="auto"/>
        <w:ind w:left="0" w:firstLine="360"/>
        <w:rPr>
          <w:rFonts w:ascii="Times New Roman" w:hAnsi="Times New Roman"/>
          <w:sz w:val="28"/>
          <w:szCs w:val="28"/>
          <w:lang w:val="uk-UA"/>
        </w:rPr>
      </w:pPr>
      <w:r w:rsidRPr="0095651C">
        <w:rPr>
          <w:rFonts w:ascii="Times New Roman" w:hAnsi="Times New Roman"/>
          <w:sz w:val="28"/>
          <w:szCs w:val="28"/>
          <w:lang w:val="uk-UA"/>
        </w:rPr>
        <w:t>навчання торгового персоналу;</w:t>
      </w:r>
    </w:p>
    <w:p w:rsidR="00AA1C84" w:rsidRPr="0095651C"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95651C">
        <w:rPr>
          <w:rFonts w:ascii="Times New Roman" w:hAnsi="Times New Roman"/>
          <w:sz w:val="28"/>
          <w:szCs w:val="28"/>
          <w:lang w:val="uk-UA"/>
        </w:rPr>
        <w:fldChar w:fldCharType="begin"/>
      </w:r>
      <w:r w:rsidRPr="0095651C">
        <w:rPr>
          <w:rFonts w:ascii="Times New Roman" w:hAnsi="Times New Roman"/>
          <w:sz w:val="28"/>
          <w:szCs w:val="28"/>
          <w:lang w:val="uk-UA"/>
        </w:rPr>
        <w:instrText>PRIVATE</w:instrText>
      </w:r>
      <w:r w:rsidRPr="0095651C">
        <w:rPr>
          <w:rFonts w:ascii="Times New Roman" w:hAnsi="Times New Roman"/>
          <w:sz w:val="28"/>
          <w:szCs w:val="28"/>
          <w:lang w:val="uk-UA"/>
        </w:rPr>
        <w:fldChar w:fldCharType="end"/>
      </w:r>
      <w:r w:rsidRPr="0095651C">
        <w:rPr>
          <w:rFonts w:ascii="Times New Roman" w:hAnsi="Times New Roman"/>
          <w:sz w:val="28"/>
          <w:szCs w:val="28"/>
          <w:lang w:val="uk-UA"/>
        </w:rPr>
        <w:fldChar w:fldCharType="begin"/>
      </w:r>
      <w:r w:rsidRPr="0095651C">
        <w:rPr>
          <w:rFonts w:ascii="Times New Roman" w:hAnsi="Times New Roman"/>
          <w:sz w:val="28"/>
          <w:szCs w:val="28"/>
          <w:lang w:val="uk-UA"/>
        </w:rPr>
        <w:instrText>PRIVATE</w:instrText>
      </w:r>
      <w:r w:rsidRPr="0095651C">
        <w:rPr>
          <w:rFonts w:ascii="Times New Roman" w:hAnsi="Times New Roman"/>
          <w:sz w:val="28"/>
          <w:szCs w:val="28"/>
          <w:lang w:val="uk-UA"/>
        </w:rPr>
        <w:fldChar w:fldCharType="end"/>
      </w:r>
      <w:r w:rsidRPr="0095651C">
        <w:rPr>
          <w:rFonts w:ascii="Times New Roman" w:hAnsi="Times New Roman"/>
          <w:sz w:val="28"/>
          <w:szCs w:val="28"/>
          <w:lang w:val="uk-UA"/>
        </w:rPr>
        <w:t xml:space="preserve">збір інформації про </w:t>
      </w:r>
      <w:r w:rsidRPr="0095651C">
        <w:rPr>
          <w:rFonts w:ascii="Times New Roman" w:hAnsi="Times New Roman"/>
          <w:color w:val="000000"/>
          <w:sz w:val="28"/>
          <w:szCs w:val="28"/>
          <w:lang w:val="uk-UA"/>
        </w:rPr>
        <w:t>ринки</w:t>
      </w:r>
      <w:r w:rsidRPr="0095651C">
        <w:rPr>
          <w:rFonts w:ascii="Times New Roman" w:hAnsi="Times New Roman"/>
          <w:sz w:val="28"/>
          <w:szCs w:val="28"/>
          <w:lang w:val="uk-UA"/>
        </w:rPr>
        <w:t xml:space="preserve"> і конкурентів;</w:t>
      </w:r>
    </w:p>
    <w:p w:rsidR="00AA1C84" w:rsidRPr="0095651C"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95651C">
        <w:rPr>
          <w:rFonts w:ascii="Times New Roman" w:hAnsi="Times New Roman"/>
          <w:sz w:val="28"/>
          <w:szCs w:val="28"/>
          <w:lang w:val="uk-UA"/>
        </w:rPr>
        <w:t xml:space="preserve">аналіз ефективності збуту; </w:t>
      </w:r>
    </w:p>
    <w:p w:rsidR="00AA1C84" w:rsidRPr="0095651C"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95651C">
        <w:rPr>
          <w:rFonts w:ascii="Times New Roman" w:hAnsi="Times New Roman"/>
          <w:sz w:val="28"/>
          <w:szCs w:val="28"/>
          <w:lang w:val="uk-UA"/>
        </w:rPr>
        <w:t>інструкції для упорядкування комерційного плану;</w:t>
      </w:r>
    </w:p>
    <w:p w:rsidR="00AA1C84" w:rsidRPr="0095651C"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95651C">
        <w:rPr>
          <w:rFonts w:ascii="Times New Roman" w:hAnsi="Times New Roman"/>
          <w:sz w:val="28"/>
          <w:szCs w:val="28"/>
          <w:lang w:val="uk-UA"/>
        </w:rPr>
        <w:t xml:space="preserve">інформація про можливості і ризик у збуті, </w:t>
      </w:r>
      <w:r w:rsidRPr="0095651C">
        <w:rPr>
          <w:rFonts w:ascii="Times New Roman" w:hAnsi="Times New Roman"/>
          <w:color w:val="000000"/>
          <w:sz w:val="28"/>
          <w:szCs w:val="28"/>
          <w:lang w:val="uk-UA"/>
        </w:rPr>
        <w:t>пов'язаний</w:t>
      </w:r>
      <w:r w:rsidRPr="0095651C">
        <w:rPr>
          <w:rFonts w:ascii="Times New Roman" w:hAnsi="Times New Roman"/>
          <w:sz w:val="28"/>
          <w:szCs w:val="28"/>
          <w:lang w:val="uk-UA"/>
        </w:rPr>
        <w:t xml:space="preserve"> із зміною зовнішніх умов; про існуючі канали </w:t>
      </w:r>
      <w:r w:rsidRPr="0095651C">
        <w:rPr>
          <w:rFonts w:ascii="Times New Roman" w:hAnsi="Times New Roman"/>
          <w:color w:val="000000"/>
          <w:sz w:val="28"/>
          <w:szCs w:val="28"/>
          <w:lang w:val="uk-UA"/>
        </w:rPr>
        <w:t>розподіли</w:t>
      </w:r>
      <w:r w:rsidRPr="0095651C">
        <w:rPr>
          <w:rFonts w:ascii="Times New Roman" w:hAnsi="Times New Roman"/>
          <w:sz w:val="28"/>
          <w:szCs w:val="28"/>
          <w:lang w:val="uk-UA"/>
        </w:rPr>
        <w:t xml:space="preserve"> аналогічної продукції;</w:t>
      </w:r>
    </w:p>
    <w:p w:rsidR="00AA1C84" w:rsidRPr="0095651C"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95651C">
        <w:rPr>
          <w:rFonts w:ascii="Times New Roman" w:hAnsi="Times New Roman"/>
          <w:sz w:val="28"/>
          <w:szCs w:val="28"/>
          <w:lang w:val="uk-UA"/>
        </w:rPr>
        <w:fldChar w:fldCharType="begin"/>
      </w:r>
      <w:r w:rsidRPr="0095651C">
        <w:rPr>
          <w:rFonts w:ascii="Times New Roman" w:hAnsi="Times New Roman"/>
          <w:sz w:val="28"/>
          <w:szCs w:val="28"/>
          <w:lang w:val="uk-UA"/>
        </w:rPr>
        <w:instrText>PRIVATE</w:instrText>
      </w:r>
      <w:r w:rsidRPr="0095651C">
        <w:rPr>
          <w:rFonts w:ascii="Times New Roman" w:hAnsi="Times New Roman"/>
          <w:sz w:val="28"/>
          <w:szCs w:val="28"/>
          <w:lang w:val="uk-UA"/>
        </w:rPr>
        <w:fldChar w:fldCharType="end"/>
      </w:r>
      <w:r w:rsidRPr="0095651C">
        <w:rPr>
          <w:rFonts w:ascii="Times New Roman" w:hAnsi="Times New Roman"/>
          <w:sz w:val="28"/>
          <w:szCs w:val="28"/>
          <w:lang w:val="uk-UA"/>
        </w:rPr>
        <w:fldChar w:fldCharType="begin"/>
      </w:r>
      <w:r w:rsidRPr="0095651C">
        <w:rPr>
          <w:rFonts w:ascii="Times New Roman" w:hAnsi="Times New Roman"/>
          <w:sz w:val="28"/>
          <w:szCs w:val="28"/>
          <w:lang w:val="uk-UA"/>
        </w:rPr>
        <w:instrText>PRIVATE</w:instrText>
      </w:r>
      <w:r w:rsidRPr="0095651C">
        <w:rPr>
          <w:rFonts w:ascii="Times New Roman" w:hAnsi="Times New Roman"/>
          <w:sz w:val="28"/>
          <w:szCs w:val="28"/>
          <w:lang w:val="uk-UA"/>
        </w:rPr>
        <w:fldChar w:fldCharType="end"/>
      </w:r>
      <w:r w:rsidRPr="0095651C">
        <w:rPr>
          <w:rFonts w:ascii="Times New Roman" w:hAnsi="Times New Roman"/>
          <w:sz w:val="28"/>
          <w:szCs w:val="28"/>
          <w:lang w:val="uk-UA"/>
        </w:rPr>
        <w:t>р</w:t>
      </w:r>
      <w:r w:rsidRPr="0095651C">
        <w:rPr>
          <w:rFonts w:ascii="Times New Roman" w:hAnsi="Times New Roman"/>
          <w:color w:val="000000"/>
          <w:sz w:val="28"/>
          <w:szCs w:val="28"/>
          <w:lang w:val="uk-UA"/>
        </w:rPr>
        <w:t>екомендації</w:t>
      </w:r>
      <w:r w:rsidRPr="0095651C">
        <w:rPr>
          <w:rFonts w:ascii="Times New Roman" w:hAnsi="Times New Roman"/>
          <w:sz w:val="28"/>
          <w:szCs w:val="28"/>
          <w:lang w:val="uk-UA"/>
        </w:rPr>
        <w:t xml:space="preserve"> про </w:t>
      </w:r>
      <w:r w:rsidRPr="0095651C">
        <w:rPr>
          <w:rFonts w:ascii="Times New Roman" w:hAnsi="Times New Roman"/>
          <w:color w:val="000000"/>
          <w:sz w:val="28"/>
          <w:szCs w:val="28"/>
          <w:lang w:val="uk-UA"/>
        </w:rPr>
        <w:t>терміни</w:t>
      </w:r>
      <w:r w:rsidRPr="0095651C">
        <w:rPr>
          <w:rFonts w:ascii="Times New Roman" w:hAnsi="Times New Roman"/>
          <w:sz w:val="28"/>
          <w:szCs w:val="28"/>
          <w:lang w:val="uk-UA"/>
        </w:rPr>
        <w:t xml:space="preserve"> виходу продукції на </w:t>
      </w:r>
      <w:r w:rsidRPr="0095651C">
        <w:rPr>
          <w:rFonts w:ascii="Times New Roman" w:hAnsi="Times New Roman"/>
          <w:color w:val="000000"/>
          <w:sz w:val="28"/>
          <w:szCs w:val="28"/>
          <w:lang w:val="uk-UA"/>
        </w:rPr>
        <w:t>ринок</w:t>
      </w:r>
      <w:r w:rsidRPr="0095651C">
        <w:rPr>
          <w:rFonts w:ascii="Times New Roman" w:hAnsi="Times New Roman"/>
          <w:sz w:val="28"/>
          <w:szCs w:val="28"/>
          <w:lang w:val="uk-UA"/>
        </w:rPr>
        <w:t>, розмірах нових партій товару;</w:t>
      </w:r>
    </w:p>
    <w:p w:rsidR="00AA1C84" w:rsidRPr="0095651C"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95651C">
        <w:rPr>
          <w:rFonts w:ascii="Times New Roman" w:hAnsi="Times New Roman"/>
          <w:sz w:val="28"/>
          <w:szCs w:val="28"/>
          <w:lang w:val="uk-UA"/>
        </w:rPr>
        <w:t xml:space="preserve">прогноз збуту по номенклатурі, обсягам і </w:t>
      </w:r>
      <w:r w:rsidRPr="0095651C">
        <w:rPr>
          <w:rFonts w:ascii="Times New Roman" w:hAnsi="Times New Roman"/>
          <w:color w:val="000000"/>
          <w:sz w:val="28"/>
          <w:szCs w:val="28"/>
          <w:lang w:val="uk-UA"/>
        </w:rPr>
        <w:t>термінам</w:t>
      </w:r>
      <w:r w:rsidRPr="0095651C">
        <w:rPr>
          <w:rFonts w:ascii="Times New Roman" w:hAnsi="Times New Roman"/>
          <w:sz w:val="28"/>
          <w:szCs w:val="28"/>
          <w:lang w:val="uk-UA"/>
        </w:rPr>
        <w:t xml:space="preserve"> продажів;</w:t>
      </w:r>
    </w:p>
    <w:p w:rsidR="00AA1C84" w:rsidRPr="0095651C" w:rsidRDefault="00AA1C84" w:rsidP="0095651C">
      <w:pPr>
        <w:numPr>
          <w:ilvl w:val="0"/>
          <w:numId w:val="11"/>
        </w:numPr>
        <w:tabs>
          <w:tab w:val="clear" w:pos="360"/>
        </w:tabs>
        <w:spacing w:after="0" w:line="360" w:lineRule="auto"/>
        <w:ind w:left="0" w:firstLine="360"/>
        <w:jc w:val="both"/>
        <w:rPr>
          <w:rFonts w:ascii="Times New Roman" w:hAnsi="Times New Roman"/>
          <w:sz w:val="28"/>
          <w:szCs w:val="28"/>
          <w:lang w:val="uk-UA"/>
        </w:rPr>
      </w:pPr>
      <w:r w:rsidRPr="0095651C">
        <w:rPr>
          <w:rFonts w:ascii="Times New Roman" w:hAnsi="Times New Roman"/>
          <w:sz w:val="28"/>
          <w:szCs w:val="28"/>
          <w:lang w:val="uk-UA"/>
        </w:rPr>
        <w:t xml:space="preserve">рекомендації по ціновій </w:t>
      </w:r>
      <w:r w:rsidRPr="0095651C">
        <w:rPr>
          <w:rFonts w:ascii="Times New Roman" w:hAnsi="Times New Roman"/>
          <w:color w:val="000000"/>
          <w:sz w:val="28"/>
          <w:szCs w:val="28"/>
          <w:lang w:val="uk-UA"/>
        </w:rPr>
        <w:t>політика</w:t>
      </w:r>
      <w:r w:rsidRPr="0095651C">
        <w:rPr>
          <w:rFonts w:ascii="Times New Roman" w:hAnsi="Times New Roman"/>
          <w:sz w:val="28"/>
          <w:szCs w:val="28"/>
          <w:lang w:val="uk-UA"/>
        </w:rPr>
        <w:t xml:space="preserve"> і прогноз </w:t>
      </w:r>
      <w:r w:rsidRPr="0095651C">
        <w:rPr>
          <w:rFonts w:ascii="Times New Roman" w:hAnsi="Times New Roman"/>
          <w:color w:val="000000"/>
          <w:sz w:val="28"/>
          <w:szCs w:val="28"/>
          <w:lang w:val="uk-UA"/>
        </w:rPr>
        <w:t>витрат</w:t>
      </w:r>
      <w:r w:rsidRPr="0095651C">
        <w:rPr>
          <w:rFonts w:ascii="Times New Roman" w:hAnsi="Times New Roman"/>
          <w:sz w:val="28"/>
          <w:szCs w:val="28"/>
          <w:lang w:val="uk-UA"/>
        </w:rPr>
        <w:t xml:space="preserve"> на збут.</w:t>
      </w:r>
    </w:p>
    <w:p w:rsidR="00AA1C84" w:rsidRPr="0095651C" w:rsidRDefault="00AA1C84" w:rsidP="0095651C">
      <w:pPr>
        <w:spacing w:line="360" w:lineRule="auto"/>
        <w:ind w:firstLine="540"/>
        <w:jc w:val="both"/>
        <w:rPr>
          <w:rFonts w:ascii="Times New Roman" w:hAnsi="Times New Roman"/>
          <w:sz w:val="28"/>
          <w:szCs w:val="28"/>
          <w:lang w:val="uk-UA"/>
        </w:rPr>
      </w:pPr>
      <w:r w:rsidRPr="0095651C">
        <w:rPr>
          <w:rFonts w:ascii="Times New Roman" w:hAnsi="Times New Roman"/>
          <w:sz w:val="28"/>
          <w:szCs w:val="28"/>
          <w:lang w:val="uk-UA"/>
        </w:rPr>
        <w:t xml:space="preserve">Поряд із перерахованими </w:t>
      </w:r>
      <w:r w:rsidRPr="0095651C">
        <w:rPr>
          <w:rFonts w:ascii="Times New Roman" w:hAnsi="Times New Roman"/>
          <w:color w:val="000000"/>
          <w:sz w:val="28"/>
          <w:szCs w:val="28"/>
          <w:lang w:val="uk-UA"/>
        </w:rPr>
        <w:t>задачами</w:t>
      </w:r>
      <w:r w:rsidRPr="0095651C">
        <w:rPr>
          <w:rFonts w:ascii="Times New Roman" w:hAnsi="Times New Roman"/>
          <w:sz w:val="28"/>
          <w:szCs w:val="28"/>
          <w:lang w:val="uk-UA"/>
        </w:rPr>
        <w:t xml:space="preserve">, враховуються і зовнішні </w:t>
      </w:r>
      <w:r w:rsidRPr="0095651C">
        <w:rPr>
          <w:rFonts w:ascii="Times New Roman" w:hAnsi="Times New Roman"/>
          <w:color w:val="000000"/>
          <w:sz w:val="28"/>
          <w:szCs w:val="28"/>
          <w:lang w:val="uk-UA"/>
        </w:rPr>
        <w:t>чинники</w:t>
      </w:r>
      <w:r w:rsidRPr="0095651C">
        <w:rPr>
          <w:rFonts w:ascii="Times New Roman" w:hAnsi="Times New Roman"/>
          <w:sz w:val="28"/>
          <w:szCs w:val="28"/>
          <w:lang w:val="uk-UA"/>
        </w:rPr>
        <w:t xml:space="preserve">, що підрозділяються на 4 групи вимог: </w:t>
      </w:r>
    </w:p>
    <w:p w:rsidR="00AA1C84" w:rsidRPr="0095651C" w:rsidRDefault="00AA1C84" w:rsidP="0095651C">
      <w:pPr>
        <w:numPr>
          <w:ilvl w:val="0"/>
          <w:numId w:val="10"/>
        </w:numPr>
        <w:tabs>
          <w:tab w:val="left" w:pos="720"/>
        </w:tabs>
        <w:spacing w:after="0" w:line="360" w:lineRule="auto"/>
        <w:jc w:val="both"/>
        <w:rPr>
          <w:rFonts w:ascii="Times New Roman" w:hAnsi="Times New Roman"/>
          <w:sz w:val="28"/>
          <w:szCs w:val="28"/>
          <w:lang w:val="uk-UA"/>
        </w:rPr>
      </w:pPr>
      <w:r w:rsidRPr="0095651C">
        <w:rPr>
          <w:rFonts w:ascii="Times New Roman" w:hAnsi="Times New Roman"/>
          <w:sz w:val="28"/>
          <w:szCs w:val="28"/>
          <w:lang w:val="uk-UA"/>
        </w:rPr>
        <w:t xml:space="preserve">до самої торгової організації; </w:t>
      </w:r>
    </w:p>
    <w:p w:rsidR="00AA1C84" w:rsidRPr="0095651C" w:rsidRDefault="00AA1C84" w:rsidP="0095651C">
      <w:pPr>
        <w:numPr>
          <w:ilvl w:val="0"/>
          <w:numId w:val="10"/>
        </w:numPr>
        <w:tabs>
          <w:tab w:val="left" w:pos="720"/>
        </w:tabs>
        <w:spacing w:after="0" w:line="360" w:lineRule="auto"/>
        <w:jc w:val="both"/>
        <w:rPr>
          <w:rFonts w:ascii="Times New Roman" w:hAnsi="Times New Roman"/>
          <w:sz w:val="28"/>
          <w:szCs w:val="28"/>
          <w:lang w:val="uk-UA"/>
        </w:rPr>
      </w:pPr>
      <w:r w:rsidRPr="0095651C">
        <w:rPr>
          <w:rFonts w:ascii="Times New Roman" w:hAnsi="Times New Roman"/>
          <w:sz w:val="28"/>
          <w:szCs w:val="28"/>
          <w:lang w:val="uk-UA"/>
        </w:rPr>
        <w:t xml:space="preserve">до товару; </w:t>
      </w:r>
    </w:p>
    <w:p w:rsidR="00AA1C84" w:rsidRPr="0095651C" w:rsidRDefault="00AA1C84" w:rsidP="0095651C">
      <w:pPr>
        <w:numPr>
          <w:ilvl w:val="0"/>
          <w:numId w:val="10"/>
        </w:numPr>
        <w:tabs>
          <w:tab w:val="left" w:pos="720"/>
        </w:tabs>
        <w:spacing w:after="0" w:line="360" w:lineRule="auto"/>
        <w:jc w:val="both"/>
        <w:rPr>
          <w:rFonts w:ascii="Times New Roman" w:hAnsi="Times New Roman"/>
          <w:sz w:val="28"/>
          <w:szCs w:val="28"/>
          <w:lang w:val="uk-UA"/>
        </w:rPr>
      </w:pPr>
      <w:r w:rsidRPr="0095651C">
        <w:rPr>
          <w:rFonts w:ascii="Times New Roman" w:hAnsi="Times New Roman"/>
          <w:sz w:val="28"/>
          <w:szCs w:val="28"/>
          <w:lang w:val="uk-UA"/>
        </w:rPr>
        <w:t xml:space="preserve">до </w:t>
      </w:r>
      <w:r w:rsidRPr="0095651C">
        <w:rPr>
          <w:rFonts w:ascii="Times New Roman" w:hAnsi="Times New Roman"/>
          <w:color w:val="000000"/>
          <w:sz w:val="28"/>
          <w:szCs w:val="28"/>
          <w:lang w:val="uk-UA"/>
        </w:rPr>
        <w:t>ринку</w:t>
      </w:r>
      <w:r w:rsidRPr="0095651C">
        <w:rPr>
          <w:rFonts w:ascii="Times New Roman" w:hAnsi="Times New Roman"/>
          <w:sz w:val="28"/>
          <w:szCs w:val="28"/>
          <w:lang w:val="uk-UA"/>
        </w:rPr>
        <w:t xml:space="preserve">; </w:t>
      </w:r>
    </w:p>
    <w:p w:rsidR="00AA1C84" w:rsidRPr="0095651C" w:rsidRDefault="00AA1C84" w:rsidP="0095651C">
      <w:pPr>
        <w:numPr>
          <w:ilvl w:val="0"/>
          <w:numId w:val="10"/>
        </w:numPr>
        <w:tabs>
          <w:tab w:val="left" w:pos="720"/>
        </w:tabs>
        <w:spacing w:after="0" w:line="360" w:lineRule="auto"/>
        <w:jc w:val="both"/>
        <w:rPr>
          <w:rFonts w:ascii="Times New Roman" w:hAnsi="Times New Roman"/>
          <w:sz w:val="28"/>
          <w:szCs w:val="28"/>
          <w:lang w:val="uk-UA"/>
        </w:rPr>
      </w:pPr>
      <w:r w:rsidRPr="0095651C">
        <w:rPr>
          <w:rFonts w:ascii="Times New Roman" w:hAnsi="Times New Roman"/>
          <w:sz w:val="28"/>
          <w:szCs w:val="28"/>
          <w:lang w:val="uk-UA"/>
        </w:rPr>
        <w:t>до ефективності окремих каналів збуту.</w:t>
      </w:r>
    </w:p>
    <w:p w:rsidR="00AA1C84" w:rsidRPr="00452872" w:rsidRDefault="00AA1C84" w:rsidP="00452872">
      <w:pPr>
        <w:spacing w:after="0" w:line="360" w:lineRule="auto"/>
        <w:ind w:firstLine="540"/>
        <w:jc w:val="both"/>
        <w:rPr>
          <w:rFonts w:ascii="Times New Roman" w:hAnsi="Times New Roman"/>
          <w:sz w:val="28"/>
          <w:szCs w:val="28"/>
          <w:lang w:val="uk-UA"/>
        </w:rPr>
      </w:pPr>
      <w:r w:rsidRPr="00452872">
        <w:rPr>
          <w:rFonts w:ascii="Times New Roman" w:hAnsi="Times New Roman"/>
          <w:color w:val="000000"/>
          <w:sz w:val="28"/>
          <w:szCs w:val="28"/>
          <w:lang w:val="uk-UA"/>
        </w:rPr>
        <w:t>Всі</w:t>
      </w:r>
      <w:r w:rsidRPr="00452872">
        <w:rPr>
          <w:rFonts w:ascii="Times New Roman" w:hAnsi="Times New Roman"/>
          <w:sz w:val="28"/>
          <w:szCs w:val="28"/>
          <w:lang w:val="uk-UA"/>
        </w:rPr>
        <w:t xml:space="preserve"> ці </w:t>
      </w:r>
      <w:r w:rsidRPr="00452872">
        <w:rPr>
          <w:rFonts w:ascii="Times New Roman" w:hAnsi="Times New Roman"/>
          <w:color w:val="000000"/>
          <w:sz w:val="28"/>
          <w:szCs w:val="28"/>
          <w:lang w:val="uk-UA"/>
        </w:rPr>
        <w:t>чинники</w:t>
      </w:r>
      <w:r w:rsidRPr="00452872">
        <w:rPr>
          <w:rFonts w:ascii="Times New Roman" w:hAnsi="Times New Roman"/>
          <w:sz w:val="28"/>
          <w:szCs w:val="28"/>
          <w:lang w:val="uk-UA"/>
        </w:rPr>
        <w:t xml:space="preserve"> тісно </w:t>
      </w:r>
      <w:r w:rsidRPr="00452872">
        <w:rPr>
          <w:rFonts w:ascii="Times New Roman" w:hAnsi="Times New Roman"/>
          <w:color w:val="000000"/>
          <w:sz w:val="28"/>
          <w:szCs w:val="28"/>
          <w:lang w:val="uk-UA"/>
        </w:rPr>
        <w:t>пов'язані</w:t>
      </w:r>
      <w:r w:rsidRPr="00452872">
        <w:rPr>
          <w:rFonts w:ascii="Times New Roman" w:hAnsi="Times New Roman"/>
          <w:sz w:val="28"/>
          <w:szCs w:val="28"/>
          <w:lang w:val="uk-UA"/>
        </w:rPr>
        <w:t xml:space="preserve"> між собою і при ухваленні комерційного рішення оцінюються в комплексі. </w:t>
      </w:r>
    </w:p>
    <w:bookmarkEnd w:id="0"/>
    <w:p w:rsidR="00AA1C84" w:rsidRPr="00452872" w:rsidRDefault="00AA1C84" w:rsidP="00452872">
      <w:pPr>
        <w:pStyle w:val="BodyTextIndent"/>
        <w:spacing w:after="0" w:line="360" w:lineRule="auto"/>
        <w:ind w:left="0" w:firstLine="600"/>
        <w:jc w:val="both"/>
        <w:rPr>
          <w:rFonts w:ascii="Times New Roman" w:hAnsi="Times New Roman"/>
          <w:sz w:val="28"/>
          <w:szCs w:val="28"/>
          <w:lang w:val="uk-UA"/>
        </w:rPr>
      </w:pPr>
      <w:r>
        <w:rPr>
          <w:rFonts w:ascii="Times New Roman" w:hAnsi="Times New Roman"/>
          <w:sz w:val="28"/>
          <w:szCs w:val="28"/>
          <w:lang w:val="uk-UA"/>
        </w:rPr>
        <w:t>Поряд з цим, о</w:t>
      </w:r>
      <w:r w:rsidRPr="00452872">
        <w:rPr>
          <w:rFonts w:ascii="Times New Roman" w:hAnsi="Times New Roman"/>
          <w:sz w:val="28"/>
          <w:szCs w:val="28"/>
          <w:lang w:val="uk-UA"/>
        </w:rPr>
        <w:t>сновна мета комерційної роботи магазин</w:t>
      </w:r>
      <w:r>
        <w:rPr>
          <w:rFonts w:ascii="Times New Roman" w:hAnsi="Times New Roman"/>
          <w:sz w:val="28"/>
          <w:szCs w:val="28"/>
          <w:lang w:val="uk-UA"/>
        </w:rPr>
        <w:t>у</w:t>
      </w:r>
      <w:r w:rsidRPr="00452872">
        <w:rPr>
          <w:rFonts w:ascii="Times New Roman" w:hAnsi="Times New Roman"/>
          <w:sz w:val="28"/>
          <w:szCs w:val="28"/>
          <w:lang w:val="uk-UA"/>
        </w:rPr>
        <w:t xml:space="preserve"> - прийняття оптимальних рішень, які сприяють одержанню максимального прибутку для найбільш повного задоволення запитів населення і високої культури обслуговування.</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 xml:space="preserve">У цілому </w:t>
      </w:r>
      <w:r>
        <w:rPr>
          <w:rStyle w:val="PageNumber"/>
          <w:rFonts w:ascii="Times New Roman" w:hAnsi="Times New Roman"/>
          <w:sz w:val="28"/>
          <w:lang w:val="uk-UA"/>
        </w:rPr>
        <w:t>комерційні операції</w:t>
      </w:r>
      <w:r w:rsidRPr="00452872">
        <w:rPr>
          <w:rStyle w:val="PageNumber"/>
          <w:rFonts w:ascii="Times New Roman" w:hAnsi="Times New Roman"/>
          <w:sz w:val="28"/>
          <w:lang w:val="uk-UA"/>
        </w:rPr>
        <w:t xml:space="preserve"> в магазині можна поділити на три основні частини:</w:t>
      </w:r>
    </w:p>
    <w:p w:rsidR="00AA1C84" w:rsidRPr="00452872" w:rsidRDefault="00AA1C84" w:rsidP="00452872">
      <w:pPr>
        <w:pStyle w:val="Footer"/>
        <w:spacing w:line="360" w:lineRule="auto"/>
        <w:ind w:left="360"/>
        <w:jc w:val="both"/>
        <w:rPr>
          <w:rStyle w:val="PageNumber"/>
          <w:rFonts w:ascii="Times New Roman" w:hAnsi="Times New Roman"/>
          <w:sz w:val="28"/>
          <w:lang w:val="uk-UA"/>
        </w:rPr>
      </w:pPr>
      <w:r w:rsidRPr="00452872">
        <w:rPr>
          <w:rStyle w:val="PageNumber"/>
          <w:rFonts w:ascii="Times New Roman" w:hAnsi="Times New Roman"/>
          <w:sz w:val="28"/>
          <w:lang w:val="uk-UA"/>
        </w:rPr>
        <w:t>- операції з товарами до запропонування їх покупцям, які передують надходженню товарів у торговий зал магазину;</w:t>
      </w:r>
    </w:p>
    <w:p w:rsidR="00AA1C84" w:rsidRPr="00452872" w:rsidRDefault="00AA1C84" w:rsidP="00452872">
      <w:pPr>
        <w:pStyle w:val="Footer"/>
        <w:spacing w:line="360" w:lineRule="auto"/>
        <w:ind w:left="426"/>
        <w:jc w:val="both"/>
        <w:rPr>
          <w:rStyle w:val="PageNumber"/>
          <w:rFonts w:ascii="Times New Roman" w:hAnsi="Times New Roman"/>
          <w:sz w:val="28"/>
          <w:lang w:val="uk-UA"/>
        </w:rPr>
      </w:pPr>
      <w:r w:rsidRPr="00452872">
        <w:rPr>
          <w:rStyle w:val="PageNumber"/>
          <w:rFonts w:ascii="Times New Roman" w:hAnsi="Times New Roman"/>
          <w:sz w:val="28"/>
          <w:lang w:val="uk-UA"/>
        </w:rPr>
        <w:t>- операції безпосереднього обслуговування покупців;</w:t>
      </w:r>
    </w:p>
    <w:p w:rsidR="00AA1C84" w:rsidRPr="00452872" w:rsidRDefault="00AA1C84" w:rsidP="00452872">
      <w:pPr>
        <w:pStyle w:val="Footer"/>
        <w:spacing w:line="360" w:lineRule="auto"/>
        <w:ind w:left="426"/>
        <w:jc w:val="both"/>
        <w:rPr>
          <w:rStyle w:val="PageNumber"/>
          <w:rFonts w:ascii="Times New Roman" w:hAnsi="Times New Roman"/>
          <w:sz w:val="28"/>
          <w:lang w:val="uk-UA"/>
        </w:rPr>
      </w:pPr>
      <w:r w:rsidRPr="00452872">
        <w:rPr>
          <w:rStyle w:val="PageNumber"/>
          <w:rFonts w:ascii="Times New Roman" w:hAnsi="Times New Roman"/>
          <w:sz w:val="28"/>
          <w:lang w:val="uk-UA"/>
        </w:rPr>
        <w:t>- додаткові операції з обслуговування покупців (рис.</w:t>
      </w:r>
      <w:r>
        <w:rPr>
          <w:rStyle w:val="PageNumber"/>
          <w:rFonts w:ascii="Times New Roman" w:hAnsi="Times New Roman"/>
          <w:sz w:val="28"/>
          <w:lang w:val="uk-UA"/>
        </w:rPr>
        <w:t>1</w:t>
      </w:r>
      <w:r w:rsidRPr="00452872">
        <w:rPr>
          <w:rStyle w:val="PageNumber"/>
          <w:rFonts w:ascii="Times New Roman" w:hAnsi="Times New Roman"/>
          <w:sz w:val="28"/>
          <w:lang w:val="uk-UA"/>
        </w:rPr>
        <w:t>.</w:t>
      </w:r>
      <w:r>
        <w:rPr>
          <w:rStyle w:val="PageNumber"/>
          <w:rFonts w:ascii="Times New Roman" w:hAnsi="Times New Roman"/>
          <w:sz w:val="28"/>
          <w:lang w:val="uk-UA"/>
        </w:rPr>
        <w:t>1</w:t>
      </w:r>
      <w:r w:rsidRPr="00452872">
        <w:rPr>
          <w:rStyle w:val="PageNumber"/>
          <w:rFonts w:ascii="Times New Roman" w:hAnsi="Times New Roman"/>
          <w:sz w:val="28"/>
          <w:lang w:val="uk-UA"/>
        </w:rPr>
        <w:t>)</w:t>
      </w:r>
      <w:r>
        <w:rPr>
          <w:rStyle w:val="PageNumber"/>
          <w:rFonts w:ascii="Times New Roman" w:hAnsi="Times New Roman"/>
          <w:sz w:val="28"/>
          <w:lang w:val="uk-UA"/>
        </w:rPr>
        <w:t>.</w:t>
      </w:r>
    </w:p>
    <w:p w:rsidR="00AA1C84" w:rsidRPr="00452872" w:rsidRDefault="00AA1C84" w:rsidP="00452872">
      <w:pPr>
        <w:pStyle w:val="Footer"/>
        <w:spacing w:line="360" w:lineRule="auto"/>
        <w:jc w:val="both"/>
        <w:rPr>
          <w:rStyle w:val="PageNumber"/>
          <w:rFonts w:ascii="Times New Roman" w:hAnsi="Times New Roman"/>
          <w:sz w:val="28"/>
          <w:highlight w:val="yellow"/>
          <w:lang w:val="uk-UA"/>
        </w:rPr>
      </w:pPr>
      <w:r>
        <w:rPr>
          <w:noProof/>
          <w:lang w:val="en-US"/>
        </w:rPr>
        <w:pict>
          <v:group id="_x0000_s1028" style="position:absolute;left:0;text-align:left;margin-left:0;margin-top:19.6pt;width:459pt;height:135pt;z-index:251654656" coordorigin="1881,6847" coordsize="9180,2700">
            <v:rect id="_x0000_s1029" style="position:absolute;left:4221;top:6847;width:4680;height:900">
              <v:textbox style="mso-next-textbox:#_x0000_s1029">
                <w:txbxContent>
                  <w:p w:rsidR="00AA1C84" w:rsidRPr="00EA2AB0" w:rsidRDefault="00AA1C84" w:rsidP="00960EE7">
                    <w:pPr>
                      <w:jc w:val="center"/>
                      <w:rPr>
                        <w:rFonts w:ascii="Times New Roman" w:hAnsi="Times New Roman"/>
                        <w:sz w:val="28"/>
                        <w:szCs w:val="28"/>
                        <w:lang w:val="uk-UA"/>
                      </w:rPr>
                    </w:pPr>
                    <w:r>
                      <w:rPr>
                        <w:rFonts w:ascii="Times New Roman" w:hAnsi="Times New Roman"/>
                        <w:sz w:val="28"/>
                        <w:szCs w:val="28"/>
                        <w:lang w:val="uk-UA"/>
                      </w:rPr>
                      <w:t>Комерційні операції торгового підприємства</w:t>
                    </w:r>
                  </w:p>
                </w:txbxContent>
              </v:textbox>
            </v:rect>
            <v:rect id="_x0000_s1030" style="position:absolute;left:1881;top:8287;width:2880;height:1260">
              <v:textbox style="mso-next-textbox:#_x0000_s1030">
                <w:txbxContent>
                  <w:p w:rsidR="00AA1C84" w:rsidRPr="00EA2AB0" w:rsidRDefault="00AA1C84" w:rsidP="00960EE7">
                    <w:pPr>
                      <w:jc w:val="center"/>
                      <w:rPr>
                        <w:rFonts w:ascii="Times New Roman" w:hAnsi="Times New Roman"/>
                        <w:sz w:val="28"/>
                        <w:szCs w:val="28"/>
                        <w:lang w:val="uk-UA"/>
                      </w:rPr>
                    </w:pPr>
                    <w:r w:rsidRPr="00EA2AB0">
                      <w:rPr>
                        <w:rFonts w:ascii="Times New Roman" w:hAnsi="Times New Roman"/>
                        <w:sz w:val="28"/>
                        <w:szCs w:val="28"/>
                        <w:lang w:val="uk-UA"/>
                      </w:rPr>
                      <w:t>Операції, що передують продажу</w:t>
                    </w:r>
                  </w:p>
                </w:txbxContent>
              </v:textbox>
            </v:rect>
            <v:rect id="_x0000_s1031" style="position:absolute;left:5481;top:8287;width:2700;height:1260">
              <v:textbox style="mso-next-textbox:#_x0000_s1031">
                <w:txbxContent>
                  <w:p w:rsidR="00AA1C84" w:rsidRPr="00EA2AB0" w:rsidRDefault="00AA1C84" w:rsidP="00960EE7">
                    <w:pPr>
                      <w:jc w:val="center"/>
                      <w:rPr>
                        <w:rFonts w:ascii="Times New Roman" w:hAnsi="Times New Roman"/>
                        <w:sz w:val="28"/>
                        <w:szCs w:val="28"/>
                        <w:lang w:val="uk-UA"/>
                      </w:rPr>
                    </w:pPr>
                    <w:r w:rsidRPr="00EA2AB0">
                      <w:rPr>
                        <w:rFonts w:ascii="Times New Roman" w:hAnsi="Times New Roman"/>
                        <w:sz w:val="28"/>
                        <w:szCs w:val="28"/>
                        <w:lang w:val="uk-UA"/>
                      </w:rPr>
                      <w:t>Операції безпосереднього продажу товарів покупцеві</w:t>
                    </w:r>
                  </w:p>
                </w:txbxContent>
              </v:textbox>
            </v:rect>
            <v:rect id="_x0000_s1032" style="position:absolute;left:8721;top:8287;width:2340;height:1260">
              <v:textbox style="mso-next-textbox:#_x0000_s1032">
                <w:txbxContent>
                  <w:p w:rsidR="00AA1C84" w:rsidRPr="00EA2AB0" w:rsidRDefault="00AA1C84" w:rsidP="00960EE7">
                    <w:pPr>
                      <w:jc w:val="center"/>
                      <w:rPr>
                        <w:rFonts w:ascii="Times New Roman" w:hAnsi="Times New Roman"/>
                        <w:sz w:val="28"/>
                        <w:szCs w:val="28"/>
                        <w:lang w:val="uk-UA"/>
                      </w:rPr>
                    </w:pPr>
                    <w:r w:rsidRPr="00EA2AB0">
                      <w:rPr>
                        <w:rFonts w:ascii="Times New Roman" w:hAnsi="Times New Roman"/>
                        <w:sz w:val="28"/>
                        <w:szCs w:val="28"/>
                        <w:lang w:val="uk-UA"/>
                      </w:rPr>
                      <w:t>Операції додаткового обслуговування покупців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4761;top:8827;width:720;height:360" fillcolor="gray"/>
            <v:shape id="_x0000_s1034" type="#_x0000_t13" style="position:absolute;left:8181;top:8827;width:540;height:360" fillcolor="gray"/>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6561;top:7746;width:360;height:540" fillcolor="gray"/>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6" type="#_x0000_t90" style="position:absolute;left:3321;top:7386;width:900;height:720;rotation:11782222fd" fillcolor="gray"/>
            <v:shape id="_x0000_s1037" type="#_x0000_t90" style="position:absolute;left:8901;top:7566;width:900;height:720;rotation:-180;flip:x" fillcolor="gray"/>
          </v:group>
        </w:pict>
      </w:r>
    </w:p>
    <w:p w:rsidR="00AA1C84" w:rsidRPr="00452872" w:rsidRDefault="00AA1C84" w:rsidP="00452872">
      <w:pPr>
        <w:pStyle w:val="Footer"/>
        <w:spacing w:line="360" w:lineRule="auto"/>
        <w:jc w:val="both"/>
        <w:rPr>
          <w:rStyle w:val="PageNumber"/>
          <w:rFonts w:ascii="Times New Roman" w:hAnsi="Times New Roman"/>
          <w:sz w:val="28"/>
          <w:highlight w:val="yellow"/>
          <w:lang w:val="uk-UA"/>
        </w:rPr>
      </w:pPr>
    </w:p>
    <w:p w:rsidR="00AA1C84" w:rsidRPr="00452872" w:rsidRDefault="00AA1C84" w:rsidP="00452872">
      <w:pPr>
        <w:pStyle w:val="Footer"/>
        <w:spacing w:line="360" w:lineRule="auto"/>
        <w:jc w:val="both"/>
        <w:rPr>
          <w:rStyle w:val="PageNumber"/>
          <w:rFonts w:ascii="Times New Roman" w:hAnsi="Times New Roman"/>
          <w:sz w:val="28"/>
          <w:highlight w:val="yellow"/>
          <w:lang w:val="uk-UA"/>
        </w:rPr>
      </w:pPr>
    </w:p>
    <w:p w:rsidR="00AA1C84" w:rsidRPr="00452872" w:rsidRDefault="00AA1C84" w:rsidP="00452872">
      <w:pPr>
        <w:pStyle w:val="Footer"/>
        <w:spacing w:line="360" w:lineRule="auto"/>
        <w:jc w:val="center"/>
        <w:rPr>
          <w:rStyle w:val="PageNumber"/>
          <w:rFonts w:ascii="Times New Roman" w:hAnsi="Times New Roman"/>
          <w:b/>
          <w:i/>
          <w:sz w:val="28"/>
          <w:highlight w:val="yellow"/>
          <w:lang w:val="uk-UA"/>
        </w:rPr>
      </w:pPr>
    </w:p>
    <w:p w:rsidR="00AA1C84" w:rsidRPr="00452872" w:rsidRDefault="00AA1C84" w:rsidP="00452872">
      <w:pPr>
        <w:pStyle w:val="Footer"/>
        <w:spacing w:line="360" w:lineRule="auto"/>
        <w:jc w:val="center"/>
        <w:rPr>
          <w:rStyle w:val="PageNumber"/>
          <w:rFonts w:ascii="Times New Roman" w:hAnsi="Times New Roman"/>
          <w:b/>
          <w:i/>
          <w:sz w:val="28"/>
          <w:highlight w:val="yellow"/>
          <w:lang w:val="uk-UA"/>
        </w:rPr>
      </w:pPr>
    </w:p>
    <w:p w:rsidR="00AA1C84" w:rsidRPr="00452872" w:rsidRDefault="00AA1C84" w:rsidP="00452872">
      <w:pPr>
        <w:pStyle w:val="Footer"/>
        <w:spacing w:line="360" w:lineRule="auto"/>
        <w:jc w:val="center"/>
        <w:rPr>
          <w:rStyle w:val="PageNumber"/>
          <w:rFonts w:ascii="Times New Roman" w:hAnsi="Times New Roman"/>
          <w:b/>
          <w:i/>
          <w:sz w:val="28"/>
          <w:highlight w:val="yellow"/>
          <w:lang w:val="uk-UA"/>
        </w:rPr>
      </w:pPr>
    </w:p>
    <w:p w:rsidR="00AA1C84" w:rsidRPr="00452872" w:rsidRDefault="00AA1C84" w:rsidP="00452872">
      <w:pPr>
        <w:pStyle w:val="Footer"/>
        <w:spacing w:line="360" w:lineRule="auto"/>
        <w:jc w:val="center"/>
        <w:rPr>
          <w:rStyle w:val="PageNumber"/>
          <w:rFonts w:ascii="Times New Roman" w:hAnsi="Times New Roman"/>
          <w:sz w:val="28"/>
          <w:lang w:val="uk-UA"/>
        </w:rPr>
      </w:pPr>
    </w:p>
    <w:p w:rsidR="00AA1C84" w:rsidRPr="00452872" w:rsidRDefault="00AA1C84" w:rsidP="00452872">
      <w:pPr>
        <w:pStyle w:val="Footer"/>
        <w:spacing w:line="360" w:lineRule="auto"/>
        <w:jc w:val="center"/>
        <w:rPr>
          <w:rStyle w:val="PageNumber"/>
          <w:rFonts w:ascii="Times New Roman" w:hAnsi="Times New Roman"/>
          <w:sz w:val="28"/>
          <w:lang w:val="uk-UA"/>
        </w:rPr>
      </w:pPr>
    </w:p>
    <w:p w:rsidR="00AA1C84" w:rsidRPr="00452872" w:rsidRDefault="00AA1C84" w:rsidP="00452872">
      <w:pPr>
        <w:pStyle w:val="Footer"/>
        <w:spacing w:line="360" w:lineRule="auto"/>
        <w:jc w:val="center"/>
        <w:rPr>
          <w:rStyle w:val="PageNumber"/>
          <w:rFonts w:ascii="Times New Roman" w:hAnsi="Times New Roman"/>
          <w:sz w:val="28"/>
          <w:lang w:val="uk-UA"/>
        </w:rPr>
      </w:pPr>
      <w:r w:rsidRPr="00452872">
        <w:rPr>
          <w:rStyle w:val="PageNumber"/>
          <w:rFonts w:ascii="Times New Roman" w:hAnsi="Times New Roman"/>
          <w:sz w:val="28"/>
          <w:lang w:val="uk-UA"/>
        </w:rPr>
        <w:t xml:space="preserve">Рис </w:t>
      </w:r>
      <w:r>
        <w:rPr>
          <w:rStyle w:val="PageNumber"/>
          <w:rFonts w:ascii="Times New Roman" w:hAnsi="Times New Roman"/>
          <w:sz w:val="28"/>
          <w:lang w:val="uk-UA"/>
        </w:rPr>
        <w:t>1</w:t>
      </w:r>
      <w:r w:rsidRPr="00452872">
        <w:rPr>
          <w:rStyle w:val="PageNumber"/>
          <w:rFonts w:ascii="Times New Roman" w:hAnsi="Times New Roman"/>
          <w:sz w:val="28"/>
          <w:lang w:val="uk-UA"/>
        </w:rPr>
        <w:t>.</w:t>
      </w:r>
      <w:r>
        <w:rPr>
          <w:rStyle w:val="PageNumber"/>
          <w:rFonts w:ascii="Times New Roman" w:hAnsi="Times New Roman"/>
          <w:sz w:val="28"/>
          <w:lang w:val="uk-UA"/>
        </w:rPr>
        <w:t xml:space="preserve">1 - </w:t>
      </w:r>
      <w:r w:rsidRPr="00452872">
        <w:rPr>
          <w:rStyle w:val="PageNumber"/>
          <w:rFonts w:ascii="Times New Roman" w:hAnsi="Times New Roman"/>
          <w:sz w:val="28"/>
          <w:lang w:val="uk-UA"/>
        </w:rPr>
        <w:t xml:space="preserve"> Спрощена схема </w:t>
      </w:r>
      <w:r>
        <w:rPr>
          <w:rStyle w:val="PageNumber"/>
          <w:rFonts w:ascii="Times New Roman" w:hAnsi="Times New Roman"/>
          <w:sz w:val="28"/>
          <w:lang w:val="uk-UA"/>
        </w:rPr>
        <w:t>комерційних операцій</w:t>
      </w:r>
      <w:r w:rsidRPr="00452872">
        <w:rPr>
          <w:rStyle w:val="PageNumber"/>
          <w:rFonts w:ascii="Times New Roman" w:hAnsi="Times New Roman"/>
          <w:sz w:val="28"/>
          <w:lang w:val="uk-UA"/>
        </w:rPr>
        <w:t xml:space="preserve"> магазину </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ab/>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Процес продажу товарів і обслуговування покупців - це сукупність операцій, які забезпечують зміну форм вартості та доведення товарів до споживачів. Таким чином продаж товарів у магазині є підсумковим етапом обігу товарів народного споживання і необхідною умовою задоволення попиту населення.</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Структура і характер операцій з продажу товарів залежать від асортименту товарів та методів їхнього продажу. Суттєво відрізняються характер та зміст операцій з продажу товарів повсякденного попиту (покупець, як правило, проводить їх відбір без участі продавців) і товарів складного асортименту, нечастого і періодичного попиту (як правило, потрібна консультація продавців).</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До організаційно-комерційних належать: зустріч і виявлення попиту покупців; пропозиція і показ товарів; допомога у виборі товарів і консультація; пропозиція супутніх і нових товарів. Основні технологічні операції: відмірювання, зважування, розрахунок з покупцем, упаковування і вручення покупки (рис.</w:t>
      </w:r>
      <w:r>
        <w:rPr>
          <w:rStyle w:val="PageNumber"/>
          <w:rFonts w:ascii="Times New Roman" w:hAnsi="Times New Roman"/>
          <w:sz w:val="28"/>
          <w:lang w:val="uk-UA"/>
        </w:rPr>
        <w:t>1</w:t>
      </w:r>
      <w:r w:rsidRPr="00452872">
        <w:rPr>
          <w:rStyle w:val="PageNumber"/>
          <w:rFonts w:ascii="Times New Roman" w:hAnsi="Times New Roman"/>
          <w:sz w:val="28"/>
          <w:lang w:val="uk-UA"/>
        </w:rPr>
        <w:t>.</w:t>
      </w:r>
      <w:r>
        <w:rPr>
          <w:rStyle w:val="PageNumber"/>
          <w:rFonts w:ascii="Times New Roman" w:hAnsi="Times New Roman"/>
          <w:sz w:val="28"/>
          <w:lang w:val="uk-UA"/>
        </w:rPr>
        <w:t>2</w:t>
      </w:r>
      <w:r w:rsidRPr="00452872">
        <w:rPr>
          <w:rStyle w:val="PageNumber"/>
          <w:rFonts w:ascii="Times New Roman" w:hAnsi="Times New Roman"/>
          <w:sz w:val="28"/>
          <w:lang w:val="uk-UA"/>
        </w:rPr>
        <w:t xml:space="preserve">). </w:t>
      </w:r>
    </w:p>
    <w:p w:rsidR="00AA1C84" w:rsidRPr="00452872" w:rsidRDefault="00AA1C84" w:rsidP="00452872">
      <w:pPr>
        <w:pStyle w:val="Footer"/>
        <w:spacing w:line="360" w:lineRule="auto"/>
        <w:rPr>
          <w:rStyle w:val="PageNumber"/>
          <w:rFonts w:ascii="Times New Roman" w:hAnsi="Times New Roman"/>
          <w:sz w:val="28"/>
          <w:lang w:val="uk-UA"/>
        </w:rPr>
      </w:pPr>
    </w:p>
    <w:p w:rsidR="00AA1C84" w:rsidRPr="00452872" w:rsidRDefault="00AA1C84" w:rsidP="00452872">
      <w:pPr>
        <w:pStyle w:val="Footer"/>
        <w:spacing w:line="360" w:lineRule="auto"/>
        <w:rPr>
          <w:rStyle w:val="PageNumber"/>
          <w:rFonts w:ascii="Times New Roman" w:hAnsi="Times New Roman"/>
          <w:sz w:val="28"/>
          <w:lang w:val="uk-UA"/>
        </w:rPr>
      </w:pPr>
      <w:r>
        <w:rPr>
          <w:noProof/>
          <w:lang w:val="en-US"/>
        </w:rPr>
        <w:pict>
          <v:group id="_x0000_s1038" style="position:absolute;margin-left:18pt;margin-top:5.35pt;width:450pt;height:229.55pt;z-index:251655680" coordorigin="2061,7657" coordsize="9000,4591">
            <v:rect id="_x0000_s1039" style="position:absolute;left:6907;top:7657;width:4154;height:791">
              <v:textbox style="mso-next-textbox:#_x0000_s1039">
                <w:txbxContent>
                  <w:p w:rsidR="00AA1C84" w:rsidRPr="00FB1467" w:rsidRDefault="00AA1C84" w:rsidP="00960EE7">
                    <w:pPr>
                      <w:jc w:val="center"/>
                      <w:rPr>
                        <w:rFonts w:ascii="Times New Roman" w:hAnsi="Times New Roman"/>
                        <w:lang w:val="uk-UA"/>
                      </w:rPr>
                    </w:pPr>
                    <w:r w:rsidRPr="00FB1467">
                      <w:rPr>
                        <w:rFonts w:ascii="Times New Roman" w:hAnsi="Times New Roman"/>
                        <w:lang w:val="uk-UA"/>
                      </w:rPr>
                      <w:t>Основні операції з продажу товарів за допомогою прилавка обслуговування</w:t>
                    </w:r>
                  </w:p>
                </w:txbxContent>
              </v:textbox>
            </v:rect>
            <v:rect id="_x0000_s1040" style="position:absolute;left:6907;top:8765;width:4154;height:633">
              <v:textbox style="mso-next-textbox:#_x0000_s1040">
                <w:txbxContent>
                  <w:p w:rsidR="00AA1C84" w:rsidRPr="008D3106" w:rsidRDefault="00AA1C84" w:rsidP="00960EE7">
                    <w:pPr>
                      <w:rPr>
                        <w:rFonts w:ascii="Times New Roman" w:hAnsi="Times New Roman"/>
                        <w:lang w:val="uk-UA"/>
                      </w:rPr>
                    </w:pPr>
                    <w:r w:rsidRPr="008D3106">
                      <w:rPr>
                        <w:rFonts w:ascii="Times New Roman" w:hAnsi="Times New Roman"/>
                        <w:lang w:val="uk-UA"/>
                      </w:rPr>
                      <w:t xml:space="preserve">Зустріч і виявлення попиту покупців </w:t>
                    </w:r>
                  </w:p>
                </w:txbxContent>
              </v:textbox>
            </v:rect>
            <v:rect id="_x0000_s1041" style="position:absolute;left:6907;top:9715;width:4154;height:633">
              <v:textbox style="mso-next-textbox:#_x0000_s1041">
                <w:txbxContent>
                  <w:p w:rsidR="00AA1C84" w:rsidRPr="008D3106" w:rsidRDefault="00AA1C84" w:rsidP="00960EE7">
                    <w:pPr>
                      <w:jc w:val="center"/>
                      <w:rPr>
                        <w:rFonts w:ascii="Times New Roman" w:hAnsi="Times New Roman"/>
                        <w:lang w:val="uk-UA"/>
                      </w:rPr>
                    </w:pPr>
                    <w:r w:rsidRPr="008D3106">
                      <w:rPr>
                        <w:rFonts w:ascii="Times New Roman" w:hAnsi="Times New Roman"/>
                        <w:lang w:val="uk-UA"/>
                      </w:rPr>
                      <w:t>Пропозиція і показ товарів</w:t>
                    </w:r>
                  </w:p>
                </w:txbxContent>
              </v:textbox>
            </v:rect>
            <v:rect id="_x0000_s1042" style="position:absolute;left:6907;top:10664;width:4154;height:633">
              <v:textbox style="mso-next-textbox:#_x0000_s1042">
                <w:txbxContent>
                  <w:p w:rsidR="00AA1C84" w:rsidRPr="008D3106" w:rsidRDefault="00AA1C84" w:rsidP="00960EE7">
                    <w:pPr>
                      <w:jc w:val="center"/>
                      <w:rPr>
                        <w:rFonts w:ascii="Times New Roman" w:hAnsi="Times New Roman"/>
                        <w:lang w:val="uk-UA"/>
                      </w:rPr>
                    </w:pPr>
                    <w:r w:rsidRPr="008D3106">
                      <w:rPr>
                        <w:rFonts w:ascii="Times New Roman" w:hAnsi="Times New Roman"/>
                        <w:lang w:val="uk-UA"/>
                      </w:rPr>
                      <w:t>Допомога у виборі товарів і консультація</w:t>
                    </w:r>
                  </w:p>
                </w:txbxContent>
              </v:textbox>
            </v:rect>
            <v:rect id="_x0000_s1043" style="position:absolute;left:6907;top:11615;width:4154;height:633">
              <v:textbox style="mso-next-textbox:#_x0000_s1043">
                <w:txbxContent>
                  <w:p w:rsidR="00AA1C84" w:rsidRPr="008D3106" w:rsidRDefault="00AA1C84" w:rsidP="00960EE7">
                    <w:pPr>
                      <w:jc w:val="center"/>
                      <w:rPr>
                        <w:rFonts w:ascii="Times New Roman" w:hAnsi="Times New Roman"/>
                        <w:lang w:val="uk-UA"/>
                      </w:rPr>
                    </w:pPr>
                    <w:r w:rsidRPr="008D3106">
                      <w:rPr>
                        <w:rFonts w:ascii="Times New Roman" w:hAnsi="Times New Roman"/>
                        <w:lang w:val="uk-UA"/>
                      </w:rPr>
                      <w:t>Пропозиція супутніх товарів</w:t>
                    </w:r>
                  </w:p>
                </w:txbxContent>
              </v:textbox>
            </v:rect>
            <v:rect id="_x0000_s1044" style="position:absolute;left:2061;top:8132;width:1038;height:3957">
              <v:textbox style="layout-flow:vertical;mso-layout-flow-alt:bottom-to-top;mso-next-textbox:#_x0000_s1044">
                <w:txbxContent>
                  <w:p w:rsidR="00AA1C84" w:rsidRPr="00452872" w:rsidRDefault="00AA1C84" w:rsidP="00452872">
                    <w:pPr>
                      <w:pStyle w:val="Heading1"/>
                      <w:jc w:val="center"/>
                      <w:rPr>
                        <w:sz w:val="28"/>
                        <w:szCs w:val="28"/>
                      </w:rPr>
                    </w:pPr>
                    <w:r w:rsidRPr="00452872">
                      <w:rPr>
                        <w:b w:val="0"/>
                        <w:sz w:val="28"/>
                        <w:szCs w:val="28"/>
                      </w:rPr>
                      <w:t>Організаційно - комерційні</w:t>
                    </w:r>
                  </w:p>
                </w:txbxContent>
              </v:textbox>
            </v:rect>
            <v:line id="_x0000_s1045" style="position:absolute" from="2580,7815" to="2580,8132"/>
            <v:line id="_x0000_s1046" style="position:absolute" from="2580,7815" to="6907,7815">
              <v:stroke endarrow="block"/>
            </v:line>
            <v:line id="_x0000_s1047" style="position:absolute" from="3099,9081" to="6907,9081">
              <v:stroke endarrow="block"/>
            </v:line>
            <v:line id="_x0000_s1048" style="position:absolute" from="3099,10031" to="6907,10031">
              <v:stroke endarrow="block"/>
            </v:line>
            <v:line id="_x0000_s1049" style="position:absolute" from="3099,10981" to="6907,10981">
              <v:stroke endarrow="block"/>
            </v:line>
            <v:line id="_x0000_s1050" style="position:absolute" from="3099,11773" to="6907,11773">
              <v:stroke endarrow="block"/>
            </v:line>
          </v:group>
        </w:pict>
      </w:r>
    </w:p>
    <w:p w:rsidR="00AA1C84" w:rsidRPr="00452872" w:rsidRDefault="00AA1C84" w:rsidP="00452872">
      <w:pPr>
        <w:pStyle w:val="Footer"/>
        <w:spacing w:line="360" w:lineRule="auto"/>
        <w:rPr>
          <w:rStyle w:val="PageNumber"/>
          <w:rFonts w:ascii="Times New Roman" w:hAnsi="Times New Roman"/>
          <w:sz w:val="28"/>
          <w:lang w:val="uk-UA"/>
        </w:rPr>
      </w:pPr>
    </w:p>
    <w:p w:rsidR="00AA1C84" w:rsidRPr="00452872" w:rsidRDefault="00AA1C84" w:rsidP="00452872">
      <w:pPr>
        <w:pStyle w:val="Footer"/>
        <w:spacing w:line="360" w:lineRule="auto"/>
        <w:rPr>
          <w:rStyle w:val="PageNumber"/>
          <w:rFonts w:ascii="Times New Roman" w:hAnsi="Times New Roman"/>
          <w:sz w:val="28"/>
          <w:lang w:val="uk-UA"/>
        </w:rPr>
      </w:pPr>
    </w:p>
    <w:p w:rsidR="00AA1C84" w:rsidRPr="00452872" w:rsidRDefault="00AA1C84" w:rsidP="00452872">
      <w:pPr>
        <w:pStyle w:val="Footer"/>
        <w:spacing w:line="360" w:lineRule="auto"/>
        <w:rPr>
          <w:rStyle w:val="PageNumber"/>
          <w:rFonts w:ascii="Times New Roman" w:hAnsi="Times New Roman"/>
          <w:sz w:val="28"/>
          <w:lang w:val="uk-UA"/>
        </w:rPr>
      </w:pPr>
    </w:p>
    <w:p w:rsidR="00AA1C84" w:rsidRPr="00452872" w:rsidRDefault="00AA1C84" w:rsidP="00452872">
      <w:pPr>
        <w:pStyle w:val="Footer"/>
        <w:spacing w:line="360" w:lineRule="auto"/>
        <w:rPr>
          <w:rStyle w:val="PageNumber"/>
          <w:rFonts w:ascii="Times New Roman" w:hAnsi="Times New Roman"/>
          <w:sz w:val="28"/>
          <w:lang w:val="uk-UA"/>
        </w:rPr>
      </w:pPr>
    </w:p>
    <w:p w:rsidR="00AA1C84" w:rsidRPr="00452872" w:rsidRDefault="00AA1C84" w:rsidP="00452872">
      <w:pPr>
        <w:pStyle w:val="Footer"/>
        <w:spacing w:line="360" w:lineRule="auto"/>
        <w:rPr>
          <w:rStyle w:val="PageNumber"/>
          <w:rFonts w:ascii="Times New Roman" w:hAnsi="Times New Roman"/>
          <w:sz w:val="28"/>
          <w:lang w:val="uk-UA"/>
        </w:rPr>
      </w:pPr>
    </w:p>
    <w:p w:rsidR="00AA1C84" w:rsidRPr="00452872" w:rsidRDefault="00AA1C84" w:rsidP="00452872">
      <w:pPr>
        <w:pStyle w:val="Footer"/>
        <w:spacing w:line="360" w:lineRule="auto"/>
        <w:rPr>
          <w:rStyle w:val="PageNumber"/>
          <w:rFonts w:ascii="Times New Roman" w:hAnsi="Times New Roman"/>
          <w:sz w:val="28"/>
          <w:lang w:val="uk-UA"/>
        </w:rPr>
      </w:pPr>
    </w:p>
    <w:p w:rsidR="00AA1C84" w:rsidRPr="00452872" w:rsidRDefault="00AA1C84" w:rsidP="00452872">
      <w:pPr>
        <w:pStyle w:val="Footer"/>
        <w:spacing w:line="360" w:lineRule="auto"/>
        <w:jc w:val="center"/>
        <w:rPr>
          <w:rStyle w:val="PageNumber"/>
          <w:rFonts w:ascii="Times New Roman" w:hAnsi="Times New Roman"/>
          <w:sz w:val="28"/>
          <w:lang w:val="uk-UA"/>
        </w:rPr>
      </w:pPr>
    </w:p>
    <w:p w:rsidR="00AA1C84" w:rsidRPr="00452872" w:rsidRDefault="00AA1C84" w:rsidP="00452872">
      <w:pPr>
        <w:pStyle w:val="Footer"/>
        <w:spacing w:line="360" w:lineRule="auto"/>
        <w:jc w:val="center"/>
        <w:rPr>
          <w:rStyle w:val="PageNumber"/>
          <w:rFonts w:ascii="Times New Roman" w:hAnsi="Times New Roman"/>
          <w:sz w:val="28"/>
          <w:lang w:val="uk-UA"/>
        </w:rPr>
      </w:pPr>
    </w:p>
    <w:p w:rsidR="00AA1C84" w:rsidRPr="00452872" w:rsidRDefault="00AA1C84" w:rsidP="00452872">
      <w:pPr>
        <w:pStyle w:val="Footer"/>
        <w:spacing w:line="360" w:lineRule="auto"/>
        <w:jc w:val="center"/>
        <w:rPr>
          <w:rStyle w:val="PageNumber"/>
          <w:rFonts w:ascii="Times New Roman" w:hAnsi="Times New Roman"/>
          <w:sz w:val="28"/>
          <w:lang w:val="uk-UA"/>
        </w:rPr>
      </w:pPr>
    </w:p>
    <w:p w:rsidR="00AA1C84" w:rsidRDefault="00AA1C84" w:rsidP="00452872">
      <w:pPr>
        <w:pStyle w:val="Footer"/>
        <w:spacing w:line="360" w:lineRule="auto"/>
        <w:jc w:val="center"/>
        <w:rPr>
          <w:rStyle w:val="PageNumber"/>
          <w:rFonts w:ascii="Times New Roman" w:hAnsi="Times New Roman"/>
          <w:sz w:val="28"/>
          <w:lang w:val="uk-UA"/>
        </w:rPr>
      </w:pPr>
    </w:p>
    <w:p w:rsidR="00AA1C84" w:rsidRPr="00452872" w:rsidRDefault="00AA1C84" w:rsidP="00452872">
      <w:pPr>
        <w:pStyle w:val="Footer"/>
        <w:spacing w:line="360" w:lineRule="auto"/>
        <w:jc w:val="center"/>
        <w:rPr>
          <w:rStyle w:val="PageNumber"/>
          <w:rFonts w:ascii="Times New Roman" w:hAnsi="Times New Roman"/>
          <w:sz w:val="28"/>
          <w:lang w:val="uk-UA"/>
        </w:rPr>
      </w:pPr>
      <w:r w:rsidRPr="00452872">
        <w:rPr>
          <w:rStyle w:val="PageNumber"/>
          <w:rFonts w:ascii="Times New Roman" w:hAnsi="Times New Roman"/>
          <w:sz w:val="28"/>
          <w:lang w:val="uk-UA"/>
        </w:rPr>
        <w:t xml:space="preserve">Рис. </w:t>
      </w:r>
      <w:r>
        <w:rPr>
          <w:rStyle w:val="PageNumber"/>
          <w:rFonts w:ascii="Times New Roman" w:hAnsi="Times New Roman"/>
          <w:sz w:val="28"/>
          <w:lang w:val="uk-UA"/>
        </w:rPr>
        <w:t>1</w:t>
      </w:r>
      <w:r w:rsidRPr="00452872">
        <w:rPr>
          <w:rStyle w:val="PageNumber"/>
          <w:rFonts w:ascii="Times New Roman" w:hAnsi="Times New Roman"/>
          <w:sz w:val="28"/>
          <w:lang w:val="uk-UA"/>
        </w:rPr>
        <w:t>.</w:t>
      </w:r>
      <w:r>
        <w:rPr>
          <w:rStyle w:val="PageNumber"/>
          <w:rFonts w:ascii="Times New Roman" w:hAnsi="Times New Roman"/>
          <w:sz w:val="28"/>
          <w:lang w:val="uk-UA"/>
        </w:rPr>
        <w:t>2 –</w:t>
      </w:r>
      <w:r w:rsidRPr="00452872">
        <w:rPr>
          <w:rStyle w:val="PageNumber"/>
          <w:rFonts w:ascii="Times New Roman" w:hAnsi="Times New Roman"/>
          <w:sz w:val="28"/>
          <w:lang w:val="uk-UA"/>
        </w:rPr>
        <w:t xml:space="preserve"> Зміст та послідовність комерційних операцій продажу товарів в магазині</w:t>
      </w:r>
    </w:p>
    <w:p w:rsidR="00AA1C84" w:rsidRPr="00452872" w:rsidRDefault="00AA1C84" w:rsidP="00452872">
      <w:pPr>
        <w:pStyle w:val="Footer"/>
        <w:spacing w:line="360" w:lineRule="auto"/>
        <w:jc w:val="center"/>
        <w:rPr>
          <w:rStyle w:val="PageNumber"/>
          <w:rFonts w:ascii="Times New Roman" w:hAnsi="Times New Roman"/>
          <w:sz w:val="28"/>
          <w:lang w:val="uk-UA"/>
        </w:rPr>
      </w:pP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Зустріч і виявлення попиту покупців - один із важливих елементів обслуговування в магазині, від якого значною мірою залежить кінцевий результат роботи персоналу магазину - ефективний продаж товарів.</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Він передбачає наявність гарного зовнішнього вигляду торговельного підприємства, торгового залу і працівників магазину, зручного входу і виходу, привабливого викладення і розміщення товарів на торговельно-технологічному обладнанні.</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Велика увага в магазині приділяється належному порядку і чистоті у приміщенні, ввічливому ставленню до покупця з боку працівників магазину. Виявлення і уточнення попиту здійснюється шляхом визначення намірів покупця відносно моделі, кількості, ґатунку, способу, потреби використання та інших ознак товарів. Ця операція виконується торговим персоналом швидко, тактовно, у ввічливій формі.</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Після виявлення намірів покупця продавець показує необхідний товар. Пропозиція і показ проводяться шляхом добре організованого і продуманого викладення товарів на робочому місці продавця, а також продавцем у процесі обслуговування. Показуючи товар, звертають увагу покупця на особливі якості, корисні властивості товару, зручності, і переваги, які отримує покупець під час користування товаром.</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Консультація повинна сприяти пропаганді нових товарів, вихованню у споживачів раціональних норм споживання.</w:t>
      </w:r>
    </w:p>
    <w:p w:rsidR="00AA1C84" w:rsidRPr="00452872" w:rsidRDefault="00AA1C84" w:rsidP="00452872">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Володіння продавцями технічними прийомами відпуску товарів, навичками ефективного виконання окремих операцій, використання високопродуктивної техніки і механізмів сприяє високо продуктивності праці магазина.</w:t>
      </w:r>
    </w:p>
    <w:p w:rsidR="00AA1C84" w:rsidRPr="00452872" w:rsidRDefault="00AA1C84" w:rsidP="008868F6">
      <w:pPr>
        <w:pStyle w:val="Footer"/>
        <w:spacing w:line="360" w:lineRule="auto"/>
        <w:ind w:firstLine="720"/>
        <w:jc w:val="both"/>
        <w:rPr>
          <w:rStyle w:val="PageNumber"/>
          <w:rFonts w:ascii="Times New Roman" w:hAnsi="Times New Roman"/>
          <w:sz w:val="28"/>
          <w:lang w:val="uk-UA"/>
        </w:rPr>
      </w:pPr>
      <w:r w:rsidRPr="00452872">
        <w:rPr>
          <w:rStyle w:val="PageNumber"/>
          <w:rFonts w:ascii="Times New Roman" w:hAnsi="Times New Roman"/>
          <w:sz w:val="28"/>
          <w:lang w:val="uk-UA"/>
        </w:rPr>
        <w:t>Допомогу у виборі товару продавець  подає</w:t>
      </w:r>
      <w:r>
        <w:rPr>
          <w:rStyle w:val="PageNumber"/>
          <w:rFonts w:ascii="Times New Roman" w:hAnsi="Times New Roman"/>
          <w:sz w:val="28"/>
          <w:lang w:val="uk-UA"/>
        </w:rPr>
        <w:t xml:space="preserve"> у вигляді порад. Для цього він</w:t>
      </w:r>
      <w:r w:rsidRPr="00452872">
        <w:rPr>
          <w:rStyle w:val="PageNumber"/>
          <w:rFonts w:ascii="Times New Roman" w:hAnsi="Times New Roman"/>
          <w:sz w:val="28"/>
          <w:lang w:val="uk-UA"/>
        </w:rPr>
        <w:t xml:space="preserve"> добре знає останні новини в галузі бджолярства, розуміється на технічних характеристиках товарів, їх якості. Якщо виникає потреба, продавець надає кваліфіковану консультацію. Вона, звичайно, включає роз'яснення таких питань: властивості і якість товарів (сировина, спосіб виготовлення, екологічна чистота, калорійність тощо), господарське призначення і сфера застосування, норми витрачання, способи використання.</w:t>
      </w:r>
      <w:r>
        <w:rPr>
          <w:rStyle w:val="PageNumber"/>
          <w:rFonts w:ascii="Times New Roman" w:hAnsi="Times New Roman"/>
          <w:sz w:val="28"/>
          <w:lang w:val="uk-UA"/>
        </w:rPr>
        <w:t xml:space="preserve"> </w:t>
      </w:r>
      <w:r w:rsidRPr="00452872">
        <w:rPr>
          <w:rStyle w:val="PageNumber"/>
          <w:rFonts w:ascii="Times New Roman" w:hAnsi="Times New Roman"/>
          <w:sz w:val="28"/>
          <w:lang w:val="uk-UA"/>
        </w:rPr>
        <w:t>Підрахунок вартості покупки і розрахунок з покупцем - найважливіші операції обслуговування, від швидкості виконання яких значною мірою залежать наявність черг до кас та пропускна спроможність магазину.</w:t>
      </w:r>
    </w:p>
    <w:p w:rsidR="00AA1C84" w:rsidRDefault="00AA1C84">
      <w:pPr>
        <w:rPr>
          <w:rStyle w:val="PageNumber"/>
          <w:rFonts w:ascii="Times New Roman" w:hAnsi="Times New Roman"/>
          <w:sz w:val="28"/>
          <w:lang w:val="uk-UA"/>
        </w:rPr>
      </w:pPr>
    </w:p>
    <w:p w:rsidR="00AA1C84" w:rsidRDefault="00AA1C84">
      <w:pPr>
        <w:rPr>
          <w:rStyle w:val="PageNumber"/>
          <w:rFonts w:ascii="Times New Roman" w:hAnsi="Times New Roman"/>
          <w:sz w:val="28"/>
          <w:lang w:val="uk-UA"/>
        </w:rPr>
      </w:pPr>
    </w:p>
    <w:p w:rsidR="00AA1C84" w:rsidRDefault="00AA1C84">
      <w:pPr>
        <w:rPr>
          <w:rStyle w:val="PageNumber"/>
          <w:rFonts w:ascii="Times New Roman" w:hAnsi="Times New Roman"/>
          <w:sz w:val="28"/>
          <w:lang w:val="uk-UA"/>
        </w:rPr>
      </w:pPr>
    </w:p>
    <w:p w:rsidR="00AA1C84" w:rsidRDefault="00AA1C84">
      <w:pPr>
        <w:rPr>
          <w:rStyle w:val="PageNumber"/>
          <w:rFonts w:ascii="Times New Roman" w:hAnsi="Times New Roman"/>
          <w:sz w:val="28"/>
          <w:lang w:val="uk-UA"/>
        </w:rPr>
      </w:pPr>
    </w:p>
    <w:p w:rsidR="00AA1C84" w:rsidRDefault="00AA1C84">
      <w:pPr>
        <w:rPr>
          <w:rStyle w:val="PageNumber"/>
          <w:rFonts w:ascii="Times New Roman" w:hAnsi="Times New Roman"/>
          <w:sz w:val="28"/>
          <w:lang w:val="uk-UA"/>
        </w:rPr>
      </w:pPr>
    </w:p>
    <w:p w:rsidR="00AA1C84" w:rsidRDefault="00AA1C84">
      <w:pPr>
        <w:rPr>
          <w:lang w:val="uk-UA"/>
        </w:rPr>
      </w:pPr>
    </w:p>
    <w:p w:rsidR="00AA1C84" w:rsidRPr="000F37A7" w:rsidRDefault="00AA1C84" w:rsidP="00551448">
      <w:pPr>
        <w:spacing w:line="360" w:lineRule="auto"/>
        <w:jc w:val="center"/>
        <w:rPr>
          <w:rFonts w:ascii="Times New Roman" w:hAnsi="Times New Roman"/>
          <w:b/>
          <w:sz w:val="28"/>
          <w:szCs w:val="28"/>
          <w:lang w:val="uk-UA"/>
        </w:rPr>
      </w:pPr>
      <w:r w:rsidRPr="000F37A7">
        <w:rPr>
          <w:rFonts w:ascii="Times New Roman" w:hAnsi="Times New Roman"/>
          <w:b/>
          <w:sz w:val="28"/>
          <w:szCs w:val="28"/>
          <w:lang w:val="uk-UA"/>
        </w:rPr>
        <w:t>РОЗДІЛ 2. ОРГАНІЗАЦІЯ КОМЕРЦІЙНИХ ОПЕРАЦІЙ В ТОВАРИСТВІ З ОБМЕЖЕНОЮ ВІДПОВІДАЛЬНІСТЮ “</w:t>
      </w:r>
      <w:r>
        <w:rPr>
          <w:rFonts w:ascii="Times New Roman" w:hAnsi="Times New Roman"/>
          <w:b/>
          <w:sz w:val="28"/>
          <w:szCs w:val="28"/>
          <w:lang w:val="uk-UA"/>
        </w:rPr>
        <w:t>ДІОНІС МЕД</w:t>
      </w:r>
      <w:r w:rsidRPr="000F37A7">
        <w:rPr>
          <w:rFonts w:ascii="Times New Roman" w:hAnsi="Times New Roman"/>
          <w:b/>
          <w:sz w:val="28"/>
          <w:szCs w:val="28"/>
          <w:lang w:val="uk-UA"/>
        </w:rPr>
        <w:t>”</w:t>
      </w:r>
    </w:p>
    <w:p w:rsidR="00AA1C84" w:rsidRDefault="00AA1C84" w:rsidP="00551448">
      <w:pPr>
        <w:pStyle w:val="BodyTextIndent2"/>
        <w:ind w:left="0" w:firstLine="709"/>
        <w:jc w:val="both"/>
        <w:rPr>
          <w:rFonts w:ascii="Times New Roman" w:hAnsi="Times New Roman"/>
          <w:bCs/>
          <w:sz w:val="28"/>
          <w:szCs w:val="28"/>
          <w:lang w:val="uk-UA"/>
        </w:rPr>
      </w:pPr>
    </w:p>
    <w:p w:rsidR="00AA1C84" w:rsidRDefault="00AA1C84" w:rsidP="00551448">
      <w:pPr>
        <w:pStyle w:val="BodyTextIndent2"/>
        <w:ind w:left="0" w:firstLine="709"/>
        <w:jc w:val="both"/>
        <w:rPr>
          <w:rFonts w:ascii="Times New Roman" w:hAnsi="Times New Roman"/>
          <w:bCs/>
          <w:sz w:val="28"/>
          <w:szCs w:val="28"/>
          <w:lang w:val="uk-UA"/>
        </w:rPr>
      </w:pPr>
    </w:p>
    <w:p w:rsidR="00AA1C84" w:rsidRPr="008868F6" w:rsidRDefault="00AA1C84" w:rsidP="008868F6">
      <w:pPr>
        <w:pStyle w:val="BodyTextIndent2"/>
        <w:spacing w:after="0" w:line="360" w:lineRule="auto"/>
        <w:ind w:left="0" w:firstLine="709"/>
        <w:jc w:val="both"/>
        <w:rPr>
          <w:rFonts w:ascii="Times New Roman" w:hAnsi="Times New Roman"/>
          <w:bCs/>
          <w:sz w:val="28"/>
          <w:szCs w:val="28"/>
          <w:lang w:val="uk-UA"/>
        </w:rPr>
      </w:pPr>
      <w:r w:rsidRPr="008868F6">
        <w:rPr>
          <w:rFonts w:ascii="Times New Roman" w:hAnsi="Times New Roman"/>
          <w:bCs/>
          <w:sz w:val="28"/>
          <w:szCs w:val="28"/>
          <w:lang w:val="uk-UA"/>
        </w:rPr>
        <w:t xml:space="preserve">Товариство з обмеженою відповідальністю “Діоніс Мед” було створене в 2014 році з метою проведення комерційних операцій із </w:t>
      </w:r>
      <w:r>
        <w:rPr>
          <w:rFonts w:ascii="Times New Roman" w:hAnsi="Times New Roman"/>
          <w:bCs/>
          <w:sz w:val="28"/>
          <w:szCs w:val="28"/>
          <w:lang w:val="uk-UA"/>
        </w:rPr>
        <w:t>медом</w:t>
      </w:r>
      <w:r w:rsidRPr="008868F6">
        <w:rPr>
          <w:rFonts w:ascii="Times New Roman" w:hAnsi="Times New Roman"/>
          <w:bCs/>
          <w:sz w:val="28"/>
          <w:szCs w:val="28"/>
          <w:lang w:val="uk-UA"/>
        </w:rPr>
        <w:t xml:space="preserve"> на внутрішньому і зовнішньому ринках. Основною зоною виробництва і закупівлі меду для реалізації на внутрішньому ринку та експорту </w:t>
      </w:r>
      <w:r>
        <w:rPr>
          <w:rFonts w:ascii="Times New Roman" w:hAnsi="Times New Roman"/>
          <w:bCs/>
          <w:sz w:val="28"/>
          <w:szCs w:val="28"/>
          <w:lang w:val="uk-UA"/>
        </w:rPr>
        <w:t xml:space="preserve">продукції </w:t>
      </w:r>
      <w:r w:rsidRPr="008868F6">
        <w:rPr>
          <w:rFonts w:ascii="Times New Roman" w:hAnsi="Times New Roman"/>
          <w:bCs/>
          <w:sz w:val="28"/>
          <w:szCs w:val="28"/>
          <w:lang w:val="uk-UA"/>
        </w:rPr>
        <w:t xml:space="preserve">є Кропивницька область. Для визначення тенденцій розвитку внутрішньої та зовнішньої торгівлі медом нами проаналізований стан експортно-імпортних операцій з медом ТОВ «Діоніс Мед» та магазином цього ж товариства «Златомед».  </w:t>
      </w:r>
    </w:p>
    <w:p w:rsidR="00AA1C84" w:rsidRDefault="00AA1C84" w:rsidP="008868F6">
      <w:pPr>
        <w:spacing w:after="0" w:line="360" w:lineRule="auto"/>
        <w:rPr>
          <w:lang w:val="uk-UA"/>
        </w:rPr>
      </w:pPr>
    </w:p>
    <w:p w:rsidR="00AA1C84" w:rsidRPr="008868F6" w:rsidRDefault="00AA1C84" w:rsidP="008868F6">
      <w:pPr>
        <w:spacing w:after="0" w:line="360" w:lineRule="auto"/>
        <w:ind w:left="1418" w:hanging="709"/>
        <w:jc w:val="both"/>
        <w:rPr>
          <w:rFonts w:ascii="Times New Roman" w:hAnsi="Times New Roman"/>
          <w:b/>
          <w:bCs/>
          <w:sz w:val="28"/>
          <w:szCs w:val="28"/>
          <w:lang w:val="uk-UA"/>
        </w:rPr>
      </w:pPr>
      <w:r w:rsidRPr="008868F6">
        <w:rPr>
          <w:rFonts w:ascii="Times New Roman" w:hAnsi="Times New Roman"/>
          <w:b/>
          <w:bCs/>
          <w:sz w:val="28"/>
          <w:lang w:val="uk-UA"/>
        </w:rPr>
        <w:t>2.1. Аналіз комерційних операцій</w:t>
      </w:r>
      <w:r w:rsidRPr="008868F6">
        <w:rPr>
          <w:rFonts w:ascii="Times New Roman" w:hAnsi="Times New Roman"/>
          <w:b/>
          <w:bCs/>
          <w:sz w:val="28"/>
          <w:szCs w:val="28"/>
          <w:lang w:val="uk-UA"/>
        </w:rPr>
        <w:t xml:space="preserve"> т</w:t>
      </w:r>
      <w:r w:rsidRPr="008868F6">
        <w:rPr>
          <w:rFonts w:ascii="Times New Roman" w:hAnsi="Times New Roman"/>
          <w:b/>
          <w:bCs/>
          <w:sz w:val="28"/>
          <w:szCs w:val="28"/>
        </w:rPr>
        <w:t>овариств</w:t>
      </w:r>
      <w:r w:rsidRPr="008868F6">
        <w:rPr>
          <w:rFonts w:ascii="Times New Roman" w:hAnsi="Times New Roman"/>
          <w:b/>
          <w:bCs/>
          <w:sz w:val="28"/>
          <w:szCs w:val="28"/>
          <w:lang w:val="uk-UA"/>
        </w:rPr>
        <w:t>а</w:t>
      </w:r>
      <w:r w:rsidRPr="008868F6">
        <w:rPr>
          <w:rFonts w:ascii="Times New Roman" w:hAnsi="Times New Roman"/>
          <w:b/>
          <w:bCs/>
          <w:sz w:val="28"/>
          <w:szCs w:val="28"/>
        </w:rPr>
        <w:t xml:space="preserve"> з обмеженою відповідальністю “</w:t>
      </w:r>
      <w:r>
        <w:rPr>
          <w:rFonts w:ascii="Times New Roman" w:hAnsi="Times New Roman"/>
          <w:b/>
          <w:bCs/>
          <w:sz w:val="28"/>
          <w:szCs w:val="28"/>
        </w:rPr>
        <w:t>Діоніс Мед</w:t>
      </w:r>
      <w:r w:rsidRPr="008868F6">
        <w:rPr>
          <w:rFonts w:ascii="Times New Roman" w:hAnsi="Times New Roman"/>
          <w:b/>
          <w:bCs/>
          <w:sz w:val="28"/>
          <w:szCs w:val="28"/>
        </w:rPr>
        <w:t>”</w:t>
      </w:r>
    </w:p>
    <w:p w:rsidR="00AA1C84" w:rsidRPr="008868F6" w:rsidRDefault="00AA1C84" w:rsidP="008868F6">
      <w:pPr>
        <w:spacing w:after="0" w:line="360" w:lineRule="auto"/>
        <w:ind w:firstLine="709"/>
        <w:jc w:val="both"/>
        <w:rPr>
          <w:rFonts w:ascii="Times New Roman" w:hAnsi="Times New Roman"/>
          <w:b/>
          <w:bCs/>
          <w:sz w:val="28"/>
          <w:lang w:val="uk-UA"/>
        </w:rPr>
      </w:pPr>
    </w:p>
    <w:p w:rsidR="00AA1C84" w:rsidRPr="008868F6" w:rsidRDefault="00AA1C84" w:rsidP="008868F6">
      <w:pPr>
        <w:pStyle w:val="BodyTextIndent"/>
        <w:spacing w:after="0" w:line="360" w:lineRule="auto"/>
        <w:ind w:left="0" w:firstLine="709"/>
        <w:jc w:val="both"/>
        <w:rPr>
          <w:rFonts w:ascii="Times New Roman" w:hAnsi="Times New Roman"/>
          <w:sz w:val="28"/>
        </w:rPr>
      </w:pPr>
      <w:r w:rsidRPr="008868F6">
        <w:rPr>
          <w:rFonts w:ascii="Times New Roman" w:hAnsi="Times New Roman"/>
          <w:bCs/>
          <w:iCs/>
          <w:sz w:val="28"/>
          <w:szCs w:val="24"/>
        </w:rPr>
        <w:t xml:space="preserve">Для визначення загального стану комерційної діяльності </w:t>
      </w:r>
      <w:r w:rsidRPr="008868F6">
        <w:rPr>
          <w:rFonts w:ascii="Times New Roman" w:hAnsi="Times New Roman"/>
          <w:bCs/>
          <w:sz w:val="28"/>
          <w:szCs w:val="28"/>
        </w:rPr>
        <w:t>товариства з обмеженою відповідальністю “</w:t>
      </w:r>
      <w:r>
        <w:rPr>
          <w:rFonts w:ascii="Times New Roman" w:hAnsi="Times New Roman"/>
          <w:bCs/>
          <w:sz w:val="28"/>
          <w:szCs w:val="28"/>
        </w:rPr>
        <w:t>Діоніс Мед</w:t>
      </w:r>
      <w:r w:rsidRPr="008868F6">
        <w:rPr>
          <w:rFonts w:ascii="Times New Roman" w:hAnsi="Times New Roman"/>
          <w:bCs/>
          <w:sz w:val="28"/>
          <w:szCs w:val="28"/>
        </w:rPr>
        <w:t>”</w:t>
      </w:r>
      <w:r w:rsidRPr="008868F6">
        <w:rPr>
          <w:rFonts w:ascii="Times New Roman" w:hAnsi="Times New Roman"/>
          <w:b/>
          <w:bCs/>
          <w:sz w:val="28"/>
          <w:szCs w:val="28"/>
        </w:rPr>
        <w:t xml:space="preserve"> </w:t>
      </w:r>
      <w:r w:rsidRPr="008868F6">
        <w:rPr>
          <w:rFonts w:ascii="Times New Roman" w:hAnsi="Times New Roman"/>
          <w:bCs/>
          <w:iCs/>
          <w:sz w:val="28"/>
          <w:szCs w:val="24"/>
        </w:rPr>
        <w:t xml:space="preserve">на закордонних ринках необхідно визначити рівень організації і ефективність зовнішньо-торговельних операцій за минулий період. </w:t>
      </w:r>
      <w:r w:rsidRPr="00C349B6">
        <w:rPr>
          <w:rFonts w:ascii="Times New Roman" w:hAnsi="Times New Roman"/>
          <w:sz w:val="28"/>
        </w:rPr>
        <w:t xml:space="preserve">Підприємство займається </w:t>
      </w:r>
      <w:r>
        <w:rPr>
          <w:rFonts w:ascii="Times New Roman" w:hAnsi="Times New Roman"/>
          <w:sz w:val="28"/>
          <w:lang w:val="uk-UA"/>
        </w:rPr>
        <w:t xml:space="preserve">як </w:t>
      </w:r>
      <w:r w:rsidRPr="00C349B6">
        <w:rPr>
          <w:rFonts w:ascii="Times New Roman" w:hAnsi="Times New Roman"/>
          <w:sz w:val="28"/>
        </w:rPr>
        <w:t>проведенням експортних операцій</w:t>
      </w:r>
      <w:r>
        <w:rPr>
          <w:rFonts w:ascii="Times New Roman" w:hAnsi="Times New Roman"/>
          <w:sz w:val="28"/>
          <w:lang w:val="uk-UA"/>
        </w:rPr>
        <w:t>, так і виробництвом і роздрібною торгівлею медом, медовими товарами та обладнанням для пасік</w:t>
      </w:r>
      <w:r w:rsidRPr="00C349B6">
        <w:rPr>
          <w:rFonts w:ascii="Times New Roman" w:hAnsi="Times New Roman"/>
          <w:sz w:val="28"/>
        </w:rPr>
        <w:t>.</w:t>
      </w:r>
    </w:p>
    <w:p w:rsidR="00AA1C84" w:rsidRDefault="00AA1C84" w:rsidP="008868F6">
      <w:pPr>
        <w:pStyle w:val="BodyTextIndent"/>
        <w:spacing w:after="0" w:line="360" w:lineRule="auto"/>
        <w:ind w:left="0" w:firstLine="709"/>
        <w:jc w:val="both"/>
        <w:rPr>
          <w:rFonts w:ascii="Times New Roman" w:hAnsi="Times New Roman"/>
          <w:sz w:val="28"/>
          <w:lang w:val="uk-UA"/>
        </w:rPr>
      </w:pPr>
      <w:r w:rsidRPr="008868F6">
        <w:rPr>
          <w:rFonts w:ascii="Times New Roman" w:hAnsi="Times New Roman"/>
          <w:sz w:val="28"/>
        </w:rPr>
        <w:t>Спочатку визначимо загальний обсяг експорту окремих видів сільськогосподарських товарів в натуральних і грошових одиницях. Такий аналіз здійснюється для визначення питомої ваги кожної асортиментної групи експорту (таблиця 2.</w:t>
      </w:r>
      <w:r>
        <w:rPr>
          <w:rFonts w:ascii="Times New Roman" w:hAnsi="Times New Roman"/>
          <w:sz w:val="28"/>
          <w:lang w:val="uk-UA"/>
        </w:rPr>
        <w:t>1</w:t>
      </w:r>
      <w:r w:rsidRPr="008868F6">
        <w:rPr>
          <w:rFonts w:ascii="Times New Roman" w:hAnsi="Times New Roman"/>
          <w:sz w:val="28"/>
        </w:rPr>
        <w:t xml:space="preserve">): </w:t>
      </w:r>
    </w:p>
    <w:p w:rsidR="00AA1C84" w:rsidRPr="00C349B6" w:rsidRDefault="00AA1C84" w:rsidP="00C349B6">
      <w:pPr>
        <w:pStyle w:val="Heading1"/>
        <w:spacing w:before="0" w:line="360" w:lineRule="auto"/>
        <w:ind w:left="1843" w:hanging="1843"/>
        <w:rPr>
          <w:b w:val="0"/>
          <w:bCs w:val="0"/>
          <w:sz w:val="28"/>
          <w:szCs w:val="28"/>
        </w:rPr>
      </w:pPr>
      <w:r w:rsidRPr="00C349B6">
        <w:rPr>
          <w:b w:val="0"/>
          <w:bCs w:val="0"/>
          <w:sz w:val="28"/>
          <w:szCs w:val="28"/>
        </w:rPr>
        <w:t>Таблиця 2.</w:t>
      </w:r>
      <w:r w:rsidRPr="000A56DC">
        <w:rPr>
          <w:b w:val="0"/>
          <w:bCs w:val="0"/>
          <w:sz w:val="28"/>
          <w:szCs w:val="28"/>
          <w:lang w:val="ru-RU"/>
        </w:rPr>
        <w:t>1</w:t>
      </w:r>
      <w:r w:rsidRPr="00C349B6">
        <w:rPr>
          <w:b w:val="0"/>
          <w:bCs w:val="0"/>
          <w:sz w:val="28"/>
          <w:szCs w:val="28"/>
        </w:rPr>
        <w:t xml:space="preserve"> – Загальний обсяг експорту сільськогосподарських товарів ТОВ “</w:t>
      </w:r>
      <w:r>
        <w:rPr>
          <w:b w:val="0"/>
          <w:bCs w:val="0"/>
          <w:sz w:val="28"/>
          <w:szCs w:val="28"/>
        </w:rPr>
        <w:t>Діоніс Мед</w:t>
      </w:r>
      <w:r w:rsidRPr="00C349B6">
        <w:rPr>
          <w:b w:val="0"/>
          <w:bCs w:val="0"/>
          <w:sz w:val="28"/>
          <w:szCs w:val="28"/>
        </w:rPr>
        <w:t>” в 201</w:t>
      </w:r>
      <w:r w:rsidRPr="000A56DC">
        <w:rPr>
          <w:b w:val="0"/>
          <w:bCs w:val="0"/>
          <w:sz w:val="28"/>
          <w:szCs w:val="28"/>
          <w:lang w:val="ru-RU"/>
        </w:rPr>
        <w:t>8</w:t>
      </w:r>
      <w:r w:rsidRPr="00C349B6">
        <w:rPr>
          <w:b w:val="0"/>
          <w:bCs w:val="0"/>
          <w:sz w:val="28"/>
          <w:szCs w:val="28"/>
        </w:rPr>
        <w:t xml:space="preserve"> р. в натуральних і грошових одиницях</w:t>
      </w:r>
    </w:p>
    <w:tbl>
      <w:tblPr>
        <w:tblW w:w="99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2764"/>
        <w:gridCol w:w="1268"/>
        <w:gridCol w:w="1567"/>
        <w:gridCol w:w="1275"/>
        <w:gridCol w:w="1418"/>
        <w:gridCol w:w="1701"/>
      </w:tblGrid>
      <w:tr w:rsidR="00AA1C84" w:rsidRPr="00C349B6" w:rsidTr="00C349B6">
        <w:trPr>
          <w:trHeight w:val="1345"/>
        </w:trPr>
        <w:tc>
          <w:tcPr>
            <w:tcW w:w="2764" w:type="dxa"/>
          </w:tcPr>
          <w:p w:rsidR="00AA1C84" w:rsidRPr="00C349B6" w:rsidRDefault="00AA1C84" w:rsidP="00C349B6">
            <w:pPr>
              <w:spacing w:after="0" w:line="240" w:lineRule="auto"/>
              <w:jc w:val="center"/>
              <w:rPr>
                <w:rFonts w:ascii="Times New Roman" w:hAnsi="Times New Roman"/>
                <w:bCs/>
                <w:sz w:val="28"/>
                <w:szCs w:val="28"/>
                <w:lang w:val="uk-UA"/>
              </w:rPr>
            </w:pPr>
          </w:p>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Найменування товарів</w:t>
            </w:r>
          </w:p>
        </w:tc>
        <w:tc>
          <w:tcPr>
            <w:tcW w:w="1268" w:type="dxa"/>
          </w:tcPr>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Одини-ця виміру</w:t>
            </w:r>
          </w:p>
        </w:tc>
        <w:tc>
          <w:tcPr>
            <w:tcW w:w="1567" w:type="dxa"/>
          </w:tcPr>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Загальна кількість в натуральн. одиницях</w:t>
            </w:r>
          </w:p>
        </w:tc>
        <w:tc>
          <w:tcPr>
            <w:tcW w:w="1275" w:type="dxa"/>
          </w:tcPr>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Загальна вартість,</w:t>
            </w:r>
          </w:p>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тис. дол.</w:t>
            </w:r>
          </w:p>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США</w:t>
            </w:r>
          </w:p>
        </w:tc>
        <w:tc>
          <w:tcPr>
            <w:tcW w:w="1418" w:type="dxa"/>
          </w:tcPr>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Середня ціна за одиницю,</w:t>
            </w:r>
          </w:p>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дол.США</w:t>
            </w:r>
          </w:p>
        </w:tc>
        <w:tc>
          <w:tcPr>
            <w:tcW w:w="1701" w:type="dxa"/>
          </w:tcPr>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Питома вага в загальній вартості,</w:t>
            </w:r>
          </w:p>
          <w:p w:rsidR="00AA1C84" w:rsidRPr="00C349B6" w:rsidRDefault="00AA1C84" w:rsidP="00C349B6">
            <w:pPr>
              <w:spacing w:after="0" w:line="240" w:lineRule="auto"/>
              <w:jc w:val="center"/>
              <w:rPr>
                <w:rFonts w:ascii="Times New Roman" w:hAnsi="Times New Roman"/>
                <w:bCs/>
                <w:sz w:val="28"/>
                <w:szCs w:val="28"/>
                <w:lang w:val="uk-UA"/>
              </w:rPr>
            </w:pPr>
            <w:r w:rsidRPr="00C349B6">
              <w:rPr>
                <w:rFonts w:ascii="Times New Roman" w:hAnsi="Times New Roman"/>
                <w:bCs/>
                <w:sz w:val="28"/>
                <w:szCs w:val="28"/>
                <w:lang w:val="uk-UA"/>
              </w:rPr>
              <w:t>%</w:t>
            </w:r>
          </w:p>
        </w:tc>
      </w:tr>
      <w:tr w:rsidR="00AA1C84" w:rsidRPr="00C349B6" w:rsidTr="00C349B6">
        <w:tc>
          <w:tcPr>
            <w:tcW w:w="2764" w:type="dxa"/>
          </w:tcPr>
          <w:p w:rsidR="00AA1C84" w:rsidRPr="00C349B6" w:rsidRDefault="00AA1C84" w:rsidP="00C349B6">
            <w:pPr>
              <w:spacing w:line="360" w:lineRule="auto"/>
              <w:ind w:firstLine="142"/>
              <w:rPr>
                <w:rFonts w:ascii="Times New Roman" w:hAnsi="Times New Roman"/>
                <w:bCs/>
                <w:iCs/>
                <w:sz w:val="28"/>
                <w:szCs w:val="28"/>
                <w:lang w:val="uk-UA"/>
              </w:rPr>
            </w:pPr>
            <w:r w:rsidRPr="00C349B6">
              <w:rPr>
                <w:rFonts w:ascii="Times New Roman" w:hAnsi="Times New Roman"/>
                <w:bCs/>
                <w:iCs/>
                <w:sz w:val="28"/>
                <w:szCs w:val="28"/>
                <w:lang w:val="uk-UA"/>
              </w:rPr>
              <w:t>Насіння гарбузове</w:t>
            </w:r>
          </w:p>
          <w:p w:rsidR="00AA1C84" w:rsidRPr="00C349B6" w:rsidRDefault="00AA1C84" w:rsidP="00C349B6">
            <w:pPr>
              <w:spacing w:line="360" w:lineRule="auto"/>
              <w:ind w:firstLine="142"/>
              <w:rPr>
                <w:rFonts w:ascii="Times New Roman" w:hAnsi="Times New Roman"/>
                <w:bCs/>
                <w:iCs/>
                <w:sz w:val="28"/>
                <w:szCs w:val="28"/>
                <w:lang w:val="uk-UA"/>
              </w:rPr>
            </w:pPr>
            <w:r w:rsidRPr="00C349B6">
              <w:rPr>
                <w:rFonts w:ascii="Times New Roman" w:hAnsi="Times New Roman"/>
                <w:bCs/>
                <w:iCs/>
                <w:sz w:val="28"/>
                <w:szCs w:val="28"/>
                <w:lang w:val="uk-UA"/>
              </w:rPr>
              <w:t>Мед</w:t>
            </w:r>
          </w:p>
          <w:p w:rsidR="00AA1C84" w:rsidRPr="00C349B6" w:rsidRDefault="00AA1C84" w:rsidP="00C349B6">
            <w:pPr>
              <w:spacing w:line="360" w:lineRule="auto"/>
              <w:ind w:firstLine="142"/>
              <w:rPr>
                <w:rFonts w:ascii="Times New Roman" w:hAnsi="Times New Roman"/>
                <w:bCs/>
                <w:iCs/>
                <w:sz w:val="28"/>
                <w:szCs w:val="28"/>
                <w:lang w:val="uk-UA"/>
              </w:rPr>
            </w:pPr>
            <w:r w:rsidRPr="00C349B6">
              <w:rPr>
                <w:rFonts w:ascii="Times New Roman" w:hAnsi="Times New Roman"/>
                <w:bCs/>
                <w:iCs/>
                <w:sz w:val="28"/>
                <w:szCs w:val="28"/>
                <w:lang w:val="uk-UA"/>
              </w:rPr>
              <w:t>Горіхи волоські</w:t>
            </w:r>
          </w:p>
          <w:p w:rsidR="00AA1C84" w:rsidRPr="00C349B6" w:rsidRDefault="00AA1C84" w:rsidP="00C349B6">
            <w:pPr>
              <w:spacing w:line="360" w:lineRule="auto"/>
              <w:ind w:firstLine="142"/>
              <w:rPr>
                <w:rFonts w:ascii="Times New Roman" w:hAnsi="Times New Roman"/>
                <w:bCs/>
                <w:iCs/>
                <w:sz w:val="28"/>
                <w:szCs w:val="28"/>
                <w:lang w:val="uk-UA"/>
              </w:rPr>
            </w:pPr>
            <w:r w:rsidRPr="00C349B6">
              <w:rPr>
                <w:rFonts w:ascii="Times New Roman" w:hAnsi="Times New Roman"/>
                <w:bCs/>
                <w:iCs/>
                <w:sz w:val="28"/>
                <w:szCs w:val="28"/>
                <w:lang w:val="uk-UA"/>
              </w:rPr>
              <w:t>Насіння соняшника</w:t>
            </w:r>
          </w:p>
        </w:tc>
        <w:tc>
          <w:tcPr>
            <w:tcW w:w="1268"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тонн</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тонн</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тонн</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тонн</w:t>
            </w:r>
          </w:p>
        </w:tc>
        <w:tc>
          <w:tcPr>
            <w:tcW w:w="1567"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98,0</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110,7</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51,9</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54,5</w:t>
            </w:r>
          </w:p>
        </w:tc>
        <w:tc>
          <w:tcPr>
            <w:tcW w:w="1275"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112,7</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166,0</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31,2</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16,9</w:t>
            </w:r>
          </w:p>
        </w:tc>
        <w:tc>
          <w:tcPr>
            <w:tcW w:w="1418"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1150</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1500</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600</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310</w:t>
            </w:r>
          </w:p>
        </w:tc>
        <w:tc>
          <w:tcPr>
            <w:tcW w:w="1701"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34,5</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50,8</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9,5</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5,2</w:t>
            </w:r>
          </w:p>
        </w:tc>
      </w:tr>
      <w:tr w:rsidR="00AA1C84" w:rsidRPr="00C349B6" w:rsidTr="00C349B6">
        <w:tc>
          <w:tcPr>
            <w:tcW w:w="2764"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ВСЬОГО</w:t>
            </w:r>
          </w:p>
        </w:tc>
        <w:tc>
          <w:tcPr>
            <w:tcW w:w="1268"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X</w:t>
            </w:r>
          </w:p>
        </w:tc>
        <w:tc>
          <w:tcPr>
            <w:tcW w:w="1567"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X</w:t>
            </w:r>
          </w:p>
        </w:tc>
        <w:tc>
          <w:tcPr>
            <w:tcW w:w="1275"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326,8</w:t>
            </w:r>
          </w:p>
        </w:tc>
        <w:tc>
          <w:tcPr>
            <w:tcW w:w="1418"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X</w:t>
            </w:r>
          </w:p>
        </w:tc>
        <w:tc>
          <w:tcPr>
            <w:tcW w:w="1701"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100,0</w:t>
            </w:r>
          </w:p>
        </w:tc>
      </w:tr>
    </w:tbl>
    <w:p w:rsidR="00AA1C84" w:rsidRDefault="00AA1C84" w:rsidP="008868F6">
      <w:pPr>
        <w:pStyle w:val="Heading2"/>
        <w:spacing w:line="240" w:lineRule="auto"/>
        <w:rPr>
          <w:sz w:val="24"/>
        </w:rPr>
      </w:pPr>
    </w:p>
    <w:p w:rsidR="00AA1C84" w:rsidRPr="00C349B6" w:rsidRDefault="00AA1C84" w:rsidP="00C349B6">
      <w:pPr>
        <w:pStyle w:val="BodyTextIndent"/>
        <w:spacing w:after="0" w:line="360" w:lineRule="auto"/>
        <w:ind w:left="0" w:firstLine="709"/>
        <w:jc w:val="both"/>
        <w:rPr>
          <w:rFonts w:ascii="Times New Roman" w:hAnsi="Times New Roman"/>
          <w:sz w:val="28"/>
          <w:szCs w:val="28"/>
        </w:rPr>
      </w:pPr>
      <w:r w:rsidRPr="00C349B6">
        <w:rPr>
          <w:rFonts w:ascii="Times New Roman" w:hAnsi="Times New Roman"/>
          <w:sz w:val="28"/>
        </w:rPr>
        <w:t xml:space="preserve">Зовнішньоторговельний оборот ТОВ </w:t>
      </w:r>
      <w:r w:rsidRPr="00C349B6">
        <w:rPr>
          <w:rFonts w:ascii="Times New Roman" w:hAnsi="Times New Roman"/>
          <w:bCs/>
          <w:sz w:val="28"/>
          <w:szCs w:val="28"/>
        </w:rPr>
        <w:t>“</w:t>
      </w:r>
      <w:r>
        <w:rPr>
          <w:rFonts w:ascii="Times New Roman" w:hAnsi="Times New Roman"/>
          <w:bCs/>
          <w:sz w:val="28"/>
          <w:szCs w:val="28"/>
        </w:rPr>
        <w:t>Діоніс Мед</w:t>
      </w:r>
      <w:r w:rsidRPr="00C349B6">
        <w:rPr>
          <w:rFonts w:ascii="Times New Roman" w:hAnsi="Times New Roman"/>
          <w:bCs/>
          <w:sz w:val="28"/>
          <w:szCs w:val="28"/>
        </w:rPr>
        <w:t>”</w:t>
      </w:r>
      <w:r w:rsidRPr="00C349B6">
        <w:rPr>
          <w:rFonts w:ascii="Times New Roman" w:hAnsi="Times New Roman"/>
          <w:sz w:val="28"/>
        </w:rPr>
        <w:t xml:space="preserve"> в 201</w:t>
      </w:r>
      <w:r>
        <w:rPr>
          <w:rFonts w:ascii="Times New Roman" w:hAnsi="Times New Roman"/>
          <w:sz w:val="28"/>
          <w:lang w:val="uk-UA"/>
        </w:rPr>
        <w:t>8</w:t>
      </w:r>
      <w:r w:rsidRPr="00C349B6">
        <w:rPr>
          <w:rFonts w:ascii="Times New Roman" w:hAnsi="Times New Roman"/>
          <w:sz w:val="28"/>
        </w:rPr>
        <w:t xml:space="preserve"> році склав 326,8 тис.дол. Аналіз обсягу експорту показує, що найбільша питома вага в загальній вартості має мед натуральний (50,8%). В 201</w:t>
      </w:r>
      <w:r>
        <w:rPr>
          <w:rFonts w:ascii="Times New Roman" w:hAnsi="Times New Roman"/>
          <w:sz w:val="28"/>
          <w:lang w:val="uk-UA"/>
        </w:rPr>
        <w:t>8</w:t>
      </w:r>
      <w:r w:rsidRPr="00C349B6">
        <w:rPr>
          <w:rFonts w:ascii="Times New Roman" w:hAnsi="Times New Roman"/>
          <w:sz w:val="28"/>
        </w:rPr>
        <w:t xml:space="preserve"> році було закуплено і експортовано 110,7 т меду на загальну суму 166 тис.дол. Другу позицію в</w:t>
      </w:r>
      <w:r>
        <w:rPr>
          <w:rFonts w:ascii="Times New Roman" w:hAnsi="Times New Roman"/>
          <w:sz w:val="28"/>
          <w:lang w:val="uk-UA"/>
        </w:rPr>
        <w:t xml:space="preserve"> </w:t>
      </w:r>
      <w:r w:rsidRPr="00C349B6">
        <w:rPr>
          <w:rFonts w:ascii="Times New Roman" w:hAnsi="Times New Roman"/>
          <w:sz w:val="28"/>
        </w:rPr>
        <w:t xml:space="preserve">асортименті експортованого товару займає насіння гарбузове. Завдяки високій </w:t>
      </w:r>
      <w:r w:rsidRPr="00C349B6">
        <w:rPr>
          <w:rFonts w:ascii="Times New Roman" w:hAnsi="Times New Roman"/>
          <w:sz w:val="28"/>
          <w:szCs w:val="28"/>
        </w:rPr>
        <w:t>ціні за одиницю продукції ця асортиментна позиція займає 34,5 % вартості експорту. Найменшу питому вагу займає насіння соняшника – 5,2%.</w:t>
      </w:r>
    </w:p>
    <w:p w:rsidR="00AA1C84" w:rsidRPr="00C349B6" w:rsidRDefault="00AA1C84" w:rsidP="00C349B6">
      <w:pPr>
        <w:pStyle w:val="BodyTextIndent"/>
        <w:spacing w:line="360" w:lineRule="auto"/>
        <w:ind w:left="0" w:firstLine="546"/>
        <w:rPr>
          <w:rFonts w:ascii="Times New Roman" w:hAnsi="Times New Roman"/>
          <w:sz w:val="28"/>
          <w:szCs w:val="28"/>
        </w:rPr>
      </w:pPr>
      <w:r w:rsidRPr="00C349B6">
        <w:rPr>
          <w:rFonts w:ascii="Times New Roman" w:hAnsi="Times New Roman"/>
          <w:sz w:val="28"/>
          <w:szCs w:val="28"/>
        </w:rPr>
        <w:t>Іншим показником, що характеризує діяльність на закордонних ринках є обсяг продаж на кожному ринку з визначенням долі кожного ринку в експорті підприємства (таблиця 2.</w:t>
      </w:r>
      <w:r>
        <w:rPr>
          <w:rFonts w:ascii="Times New Roman" w:hAnsi="Times New Roman"/>
          <w:sz w:val="28"/>
          <w:szCs w:val="28"/>
          <w:lang w:val="uk-UA"/>
        </w:rPr>
        <w:t>2</w:t>
      </w:r>
      <w:r w:rsidRPr="00C349B6">
        <w:rPr>
          <w:rFonts w:ascii="Times New Roman" w:hAnsi="Times New Roman"/>
          <w:sz w:val="28"/>
          <w:szCs w:val="28"/>
        </w:rPr>
        <w:t>).</w:t>
      </w:r>
    </w:p>
    <w:p w:rsidR="00AA1C84" w:rsidRPr="00C349B6" w:rsidRDefault="00AA1C84" w:rsidP="00C349B6">
      <w:pPr>
        <w:pStyle w:val="BodyTextIndent"/>
        <w:spacing w:line="360" w:lineRule="auto"/>
        <w:ind w:left="0" w:firstLine="567"/>
        <w:rPr>
          <w:rFonts w:ascii="Times New Roman" w:hAnsi="Times New Roman"/>
          <w:sz w:val="28"/>
          <w:szCs w:val="28"/>
        </w:rPr>
      </w:pPr>
      <w:r w:rsidRPr="00C349B6">
        <w:rPr>
          <w:rFonts w:ascii="Times New Roman" w:hAnsi="Times New Roman"/>
          <w:sz w:val="28"/>
          <w:szCs w:val="28"/>
        </w:rPr>
        <w:t xml:space="preserve">Наведений показник визначає ринок, на якому найбільш активно діяло підприємство в минулому періоді – це ринок США та Болгарії, на долю якого приходилося 66 %. </w:t>
      </w:r>
    </w:p>
    <w:p w:rsidR="00AA1C84" w:rsidRDefault="00AA1C84" w:rsidP="008868F6">
      <w:pPr>
        <w:spacing w:line="360" w:lineRule="auto"/>
        <w:rPr>
          <w:rFonts w:ascii="Times New Roman" w:hAnsi="Times New Roman"/>
          <w:sz w:val="28"/>
          <w:szCs w:val="28"/>
          <w:lang w:val="uk-UA"/>
        </w:rPr>
      </w:pPr>
    </w:p>
    <w:p w:rsidR="00AA1C84" w:rsidRDefault="00AA1C84" w:rsidP="008868F6">
      <w:pPr>
        <w:spacing w:line="360" w:lineRule="auto"/>
        <w:rPr>
          <w:rFonts w:ascii="Times New Roman" w:hAnsi="Times New Roman"/>
          <w:sz w:val="28"/>
          <w:szCs w:val="28"/>
          <w:lang w:val="uk-UA"/>
        </w:rPr>
      </w:pPr>
    </w:p>
    <w:p w:rsidR="00AA1C84" w:rsidRPr="00C349B6" w:rsidRDefault="00AA1C84" w:rsidP="008868F6">
      <w:pPr>
        <w:spacing w:line="360" w:lineRule="auto"/>
        <w:rPr>
          <w:rFonts w:ascii="Times New Roman" w:hAnsi="Times New Roman"/>
          <w:sz w:val="28"/>
          <w:szCs w:val="28"/>
          <w:lang w:val="uk-UA"/>
        </w:rPr>
      </w:pPr>
    </w:p>
    <w:p w:rsidR="00AA1C84" w:rsidRPr="00D72B67" w:rsidRDefault="00AA1C84" w:rsidP="008868F6">
      <w:pPr>
        <w:pStyle w:val="Heading8"/>
        <w:spacing w:line="360" w:lineRule="auto"/>
        <w:ind w:left="1560" w:hanging="1560"/>
        <w:rPr>
          <w:rFonts w:ascii="Times New Roman" w:hAnsi="Times New Roman"/>
          <w:bCs/>
          <w:color w:val="auto"/>
          <w:sz w:val="28"/>
          <w:szCs w:val="28"/>
        </w:rPr>
      </w:pPr>
      <w:r w:rsidRPr="00D72B67">
        <w:rPr>
          <w:rFonts w:ascii="Times New Roman" w:hAnsi="Times New Roman"/>
          <w:bCs/>
          <w:color w:val="auto"/>
          <w:sz w:val="28"/>
          <w:szCs w:val="28"/>
        </w:rPr>
        <w:t>Таблиця 2.</w:t>
      </w:r>
      <w:r w:rsidRPr="00D72B67">
        <w:rPr>
          <w:rFonts w:ascii="Times New Roman" w:hAnsi="Times New Roman"/>
          <w:bCs/>
          <w:color w:val="auto"/>
          <w:sz w:val="28"/>
          <w:szCs w:val="28"/>
          <w:lang w:val="uk-UA"/>
        </w:rPr>
        <w:t>2</w:t>
      </w:r>
      <w:r w:rsidRPr="00D72B67">
        <w:rPr>
          <w:rFonts w:ascii="Times New Roman" w:hAnsi="Times New Roman"/>
          <w:bCs/>
          <w:color w:val="auto"/>
          <w:sz w:val="28"/>
          <w:szCs w:val="28"/>
        </w:rPr>
        <w:t xml:space="preserve"> – Обсяг продаж на окремих зовнішніх ринках ТОВ  “Діоніс Мед” в 201</w:t>
      </w:r>
      <w:r>
        <w:rPr>
          <w:rFonts w:ascii="Times New Roman" w:hAnsi="Times New Roman"/>
          <w:bCs/>
          <w:color w:val="auto"/>
          <w:sz w:val="28"/>
          <w:szCs w:val="28"/>
          <w:lang w:val="uk-UA"/>
        </w:rPr>
        <w:t>8</w:t>
      </w:r>
      <w:r w:rsidRPr="00D72B67">
        <w:rPr>
          <w:rFonts w:ascii="Times New Roman" w:hAnsi="Times New Roman"/>
          <w:bCs/>
          <w:color w:val="auto"/>
          <w:sz w:val="28"/>
          <w:szCs w:val="28"/>
        </w:rPr>
        <w:t xml:space="preserve"> році</w:t>
      </w:r>
    </w:p>
    <w:tbl>
      <w:tblPr>
        <w:tblW w:w="10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354"/>
        <w:gridCol w:w="3237"/>
        <w:gridCol w:w="3471"/>
      </w:tblGrid>
      <w:tr w:rsidR="00AA1C84" w:rsidRPr="00C349B6" w:rsidTr="00C349B6">
        <w:tc>
          <w:tcPr>
            <w:tcW w:w="3354" w:type="dxa"/>
          </w:tcPr>
          <w:p w:rsidR="00AA1C84" w:rsidRPr="00C349B6" w:rsidRDefault="00AA1C84" w:rsidP="00C349B6">
            <w:pPr>
              <w:jc w:val="center"/>
              <w:rPr>
                <w:rFonts w:ascii="Times New Roman" w:hAnsi="Times New Roman"/>
                <w:bCs/>
                <w:iCs/>
                <w:sz w:val="28"/>
                <w:szCs w:val="28"/>
                <w:lang w:val="uk-UA"/>
              </w:rPr>
            </w:pPr>
          </w:p>
          <w:p w:rsidR="00AA1C84" w:rsidRPr="00C349B6" w:rsidRDefault="00AA1C84" w:rsidP="00C349B6">
            <w:pPr>
              <w:jc w:val="center"/>
              <w:rPr>
                <w:rFonts w:ascii="Times New Roman" w:hAnsi="Times New Roman"/>
                <w:bCs/>
                <w:iCs/>
                <w:sz w:val="28"/>
                <w:szCs w:val="28"/>
                <w:lang w:val="uk-UA"/>
              </w:rPr>
            </w:pPr>
            <w:r w:rsidRPr="00C349B6">
              <w:rPr>
                <w:rFonts w:ascii="Times New Roman" w:hAnsi="Times New Roman"/>
                <w:bCs/>
                <w:iCs/>
                <w:sz w:val="28"/>
                <w:szCs w:val="28"/>
                <w:lang w:val="uk-UA"/>
              </w:rPr>
              <w:t>Ринок (країна)</w:t>
            </w:r>
          </w:p>
          <w:p w:rsidR="00AA1C84" w:rsidRPr="00C349B6" w:rsidRDefault="00AA1C84" w:rsidP="00C349B6">
            <w:pPr>
              <w:jc w:val="center"/>
              <w:rPr>
                <w:rFonts w:ascii="Times New Roman" w:hAnsi="Times New Roman"/>
                <w:bCs/>
                <w:iCs/>
                <w:sz w:val="28"/>
                <w:szCs w:val="28"/>
                <w:lang w:val="uk-UA"/>
              </w:rPr>
            </w:pPr>
          </w:p>
        </w:tc>
        <w:tc>
          <w:tcPr>
            <w:tcW w:w="3237" w:type="dxa"/>
          </w:tcPr>
          <w:p w:rsidR="00AA1C84" w:rsidRPr="00C349B6" w:rsidRDefault="00AA1C84" w:rsidP="00C349B6">
            <w:pPr>
              <w:jc w:val="center"/>
              <w:rPr>
                <w:rFonts w:ascii="Times New Roman" w:hAnsi="Times New Roman"/>
                <w:bCs/>
                <w:iCs/>
                <w:sz w:val="28"/>
                <w:szCs w:val="28"/>
                <w:lang w:val="uk-UA"/>
              </w:rPr>
            </w:pPr>
            <w:r w:rsidRPr="00C349B6">
              <w:rPr>
                <w:rFonts w:ascii="Times New Roman" w:hAnsi="Times New Roman"/>
                <w:bCs/>
                <w:iCs/>
                <w:sz w:val="28"/>
                <w:szCs w:val="28"/>
                <w:lang w:val="uk-UA"/>
              </w:rPr>
              <w:t>Обсяг продаж,</w:t>
            </w:r>
          </w:p>
          <w:p w:rsidR="00AA1C84" w:rsidRPr="00C349B6" w:rsidRDefault="00AA1C84" w:rsidP="00C349B6">
            <w:pPr>
              <w:jc w:val="center"/>
              <w:rPr>
                <w:rFonts w:ascii="Times New Roman" w:hAnsi="Times New Roman"/>
                <w:bCs/>
                <w:iCs/>
                <w:sz w:val="28"/>
                <w:szCs w:val="28"/>
                <w:lang w:val="uk-UA"/>
              </w:rPr>
            </w:pPr>
            <w:r w:rsidRPr="00C349B6">
              <w:rPr>
                <w:rFonts w:ascii="Times New Roman" w:hAnsi="Times New Roman"/>
                <w:bCs/>
                <w:iCs/>
                <w:sz w:val="28"/>
                <w:szCs w:val="28"/>
                <w:lang w:val="uk-UA"/>
              </w:rPr>
              <w:t>тис.дол.США</w:t>
            </w:r>
          </w:p>
        </w:tc>
        <w:tc>
          <w:tcPr>
            <w:tcW w:w="3471" w:type="dxa"/>
          </w:tcPr>
          <w:p w:rsidR="00AA1C84" w:rsidRPr="00C349B6" w:rsidRDefault="00AA1C84" w:rsidP="00C349B6">
            <w:pPr>
              <w:jc w:val="center"/>
              <w:rPr>
                <w:rFonts w:ascii="Times New Roman" w:hAnsi="Times New Roman"/>
                <w:bCs/>
                <w:iCs/>
                <w:sz w:val="28"/>
                <w:szCs w:val="28"/>
                <w:lang w:val="uk-UA"/>
              </w:rPr>
            </w:pPr>
            <w:r w:rsidRPr="00C349B6">
              <w:rPr>
                <w:rFonts w:ascii="Times New Roman" w:hAnsi="Times New Roman"/>
                <w:bCs/>
                <w:iCs/>
                <w:sz w:val="28"/>
                <w:szCs w:val="28"/>
                <w:lang w:val="uk-UA"/>
              </w:rPr>
              <w:t>Доля окремого ринку</w:t>
            </w:r>
          </w:p>
          <w:p w:rsidR="00AA1C84" w:rsidRPr="00C349B6" w:rsidRDefault="00AA1C84" w:rsidP="00C349B6">
            <w:pPr>
              <w:jc w:val="center"/>
              <w:rPr>
                <w:rFonts w:ascii="Times New Roman" w:hAnsi="Times New Roman"/>
                <w:bCs/>
                <w:iCs/>
                <w:sz w:val="28"/>
                <w:szCs w:val="28"/>
                <w:lang w:val="uk-UA"/>
              </w:rPr>
            </w:pPr>
            <w:r w:rsidRPr="00C349B6">
              <w:rPr>
                <w:rFonts w:ascii="Times New Roman" w:hAnsi="Times New Roman"/>
                <w:bCs/>
                <w:iCs/>
                <w:sz w:val="28"/>
                <w:szCs w:val="28"/>
                <w:lang w:val="uk-UA"/>
              </w:rPr>
              <w:t>в загальному обсязі</w:t>
            </w:r>
          </w:p>
          <w:p w:rsidR="00AA1C84" w:rsidRPr="00C349B6" w:rsidRDefault="00AA1C84" w:rsidP="00C349B6">
            <w:pPr>
              <w:jc w:val="center"/>
              <w:rPr>
                <w:rFonts w:ascii="Times New Roman" w:hAnsi="Times New Roman"/>
                <w:bCs/>
                <w:iCs/>
                <w:sz w:val="28"/>
                <w:szCs w:val="28"/>
                <w:lang w:val="uk-UA"/>
              </w:rPr>
            </w:pPr>
            <w:r w:rsidRPr="00C349B6">
              <w:rPr>
                <w:rFonts w:ascii="Times New Roman" w:hAnsi="Times New Roman"/>
                <w:bCs/>
                <w:iCs/>
                <w:sz w:val="28"/>
                <w:szCs w:val="28"/>
                <w:lang w:val="uk-UA"/>
              </w:rPr>
              <w:t>експорту підприємства, %</w:t>
            </w:r>
          </w:p>
        </w:tc>
      </w:tr>
      <w:tr w:rsidR="00AA1C84" w:rsidRPr="00C349B6" w:rsidTr="00C349B6">
        <w:tc>
          <w:tcPr>
            <w:tcW w:w="3354" w:type="dxa"/>
          </w:tcPr>
          <w:p w:rsidR="00AA1C84" w:rsidRPr="00C349B6" w:rsidRDefault="00AA1C84" w:rsidP="00C349B6">
            <w:pPr>
              <w:spacing w:line="360" w:lineRule="auto"/>
              <w:ind w:firstLine="284"/>
              <w:rPr>
                <w:rFonts w:ascii="Times New Roman" w:hAnsi="Times New Roman"/>
                <w:bCs/>
                <w:iCs/>
                <w:sz w:val="28"/>
                <w:szCs w:val="28"/>
                <w:lang w:val="uk-UA"/>
              </w:rPr>
            </w:pPr>
            <w:r w:rsidRPr="00C349B6">
              <w:rPr>
                <w:rFonts w:ascii="Times New Roman" w:hAnsi="Times New Roman"/>
                <w:bCs/>
                <w:iCs/>
                <w:sz w:val="28"/>
                <w:szCs w:val="28"/>
                <w:lang w:val="uk-UA"/>
              </w:rPr>
              <w:t>США</w:t>
            </w:r>
          </w:p>
          <w:p w:rsidR="00AA1C84" w:rsidRPr="00C349B6" w:rsidRDefault="00AA1C84" w:rsidP="00C349B6">
            <w:pPr>
              <w:spacing w:line="360" w:lineRule="auto"/>
              <w:ind w:firstLine="284"/>
              <w:rPr>
                <w:rFonts w:ascii="Times New Roman" w:hAnsi="Times New Roman"/>
                <w:bCs/>
                <w:iCs/>
                <w:sz w:val="28"/>
                <w:szCs w:val="28"/>
                <w:lang w:val="uk-UA"/>
              </w:rPr>
            </w:pPr>
            <w:r w:rsidRPr="00C349B6">
              <w:rPr>
                <w:rFonts w:ascii="Times New Roman" w:hAnsi="Times New Roman"/>
                <w:bCs/>
                <w:iCs/>
                <w:sz w:val="28"/>
                <w:szCs w:val="28"/>
                <w:lang w:val="uk-UA"/>
              </w:rPr>
              <w:t>Болгарія</w:t>
            </w:r>
          </w:p>
          <w:p w:rsidR="00AA1C84" w:rsidRPr="00C349B6" w:rsidRDefault="00AA1C84" w:rsidP="00C349B6">
            <w:pPr>
              <w:spacing w:line="360" w:lineRule="auto"/>
              <w:ind w:firstLine="284"/>
              <w:rPr>
                <w:rFonts w:ascii="Times New Roman" w:hAnsi="Times New Roman"/>
                <w:bCs/>
                <w:iCs/>
                <w:sz w:val="28"/>
                <w:szCs w:val="28"/>
                <w:lang w:val="uk-UA"/>
              </w:rPr>
            </w:pPr>
            <w:r w:rsidRPr="00C349B6">
              <w:rPr>
                <w:rFonts w:ascii="Times New Roman" w:hAnsi="Times New Roman"/>
                <w:bCs/>
                <w:iCs/>
                <w:sz w:val="28"/>
                <w:szCs w:val="28"/>
                <w:lang w:val="uk-UA"/>
              </w:rPr>
              <w:t>Угорщина</w:t>
            </w:r>
          </w:p>
          <w:p w:rsidR="00AA1C84" w:rsidRPr="00C349B6" w:rsidRDefault="00AA1C84" w:rsidP="00C349B6">
            <w:pPr>
              <w:spacing w:line="360" w:lineRule="auto"/>
              <w:ind w:firstLine="284"/>
              <w:rPr>
                <w:rFonts w:ascii="Times New Roman" w:hAnsi="Times New Roman"/>
                <w:bCs/>
                <w:iCs/>
                <w:sz w:val="28"/>
                <w:szCs w:val="28"/>
                <w:lang w:val="uk-UA"/>
              </w:rPr>
            </w:pPr>
            <w:r w:rsidRPr="00C349B6">
              <w:rPr>
                <w:rFonts w:ascii="Times New Roman" w:hAnsi="Times New Roman"/>
                <w:bCs/>
                <w:iCs/>
                <w:sz w:val="28"/>
                <w:szCs w:val="28"/>
                <w:lang w:val="uk-UA"/>
              </w:rPr>
              <w:t>Італія</w:t>
            </w:r>
          </w:p>
          <w:p w:rsidR="00AA1C84" w:rsidRPr="00C349B6" w:rsidRDefault="00AA1C84" w:rsidP="00C349B6">
            <w:pPr>
              <w:spacing w:line="360" w:lineRule="auto"/>
              <w:ind w:firstLine="284"/>
              <w:rPr>
                <w:rFonts w:ascii="Times New Roman" w:hAnsi="Times New Roman"/>
                <w:bCs/>
                <w:iCs/>
                <w:sz w:val="28"/>
                <w:szCs w:val="28"/>
                <w:lang w:val="uk-UA"/>
              </w:rPr>
            </w:pPr>
            <w:r w:rsidRPr="00C349B6">
              <w:rPr>
                <w:rFonts w:ascii="Times New Roman" w:hAnsi="Times New Roman"/>
                <w:bCs/>
                <w:iCs/>
                <w:sz w:val="28"/>
                <w:szCs w:val="28"/>
                <w:lang w:val="uk-UA"/>
              </w:rPr>
              <w:t>Німеччина</w:t>
            </w:r>
          </w:p>
        </w:tc>
        <w:tc>
          <w:tcPr>
            <w:tcW w:w="3237"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112,7</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103,1</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32,2</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16,9</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62,9</w:t>
            </w:r>
          </w:p>
        </w:tc>
        <w:tc>
          <w:tcPr>
            <w:tcW w:w="3471"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34,5</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31,5</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9,5</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5,2</w:t>
            </w:r>
          </w:p>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19,3</w:t>
            </w:r>
          </w:p>
        </w:tc>
      </w:tr>
      <w:tr w:rsidR="00AA1C84" w:rsidRPr="00C349B6" w:rsidTr="00C349B6">
        <w:tc>
          <w:tcPr>
            <w:tcW w:w="3354"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ВСЬОГО</w:t>
            </w:r>
          </w:p>
        </w:tc>
        <w:tc>
          <w:tcPr>
            <w:tcW w:w="3237"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326,8</w:t>
            </w:r>
          </w:p>
        </w:tc>
        <w:tc>
          <w:tcPr>
            <w:tcW w:w="3471" w:type="dxa"/>
          </w:tcPr>
          <w:p w:rsidR="00AA1C84" w:rsidRPr="00C349B6" w:rsidRDefault="00AA1C84" w:rsidP="00C349B6">
            <w:pPr>
              <w:spacing w:line="360" w:lineRule="auto"/>
              <w:jc w:val="center"/>
              <w:rPr>
                <w:rFonts w:ascii="Times New Roman" w:hAnsi="Times New Roman"/>
                <w:bCs/>
                <w:iCs/>
                <w:sz w:val="28"/>
                <w:szCs w:val="28"/>
                <w:lang w:val="uk-UA"/>
              </w:rPr>
            </w:pPr>
            <w:r w:rsidRPr="00C349B6">
              <w:rPr>
                <w:rFonts w:ascii="Times New Roman" w:hAnsi="Times New Roman"/>
                <w:bCs/>
                <w:iCs/>
                <w:sz w:val="28"/>
                <w:szCs w:val="28"/>
                <w:lang w:val="uk-UA"/>
              </w:rPr>
              <w:t>100,0</w:t>
            </w:r>
          </w:p>
        </w:tc>
      </w:tr>
    </w:tbl>
    <w:p w:rsidR="00AA1C84" w:rsidRPr="00C349B6" w:rsidRDefault="00AA1C84" w:rsidP="00C349B6">
      <w:pPr>
        <w:pStyle w:val="BodyTextIndent"/>
        <w:spacing w:after="0" w:line="360" w:lineRule="auto"/>
        <w:rPr>
          <w:rFonts w:ascii="Times New Roman" w:hAnsi="Times New Roman"/>
          <w:sz w:val="28"/>
          <w:szCs w:val="28"/>
        </w:rPr>
      </w:pPr>
    </w:p>
    <w:p w:rsidR="00AA1C84" w:rsidRPr="00C349B6" w:rsidRDefault="00AA1C84" w:rsidP="00C349B6">
      <w:pPr>
        <w:pStyle w:val="BodyTextIndent"/>
        <w:spacing w:after="0" w:line="360" w:lineRule="auto"/>
        <w:ind w:left="0" w:firstLine="567"/>
        <w:jc w:val="both"/>
        <w:rPr>
          <w:rFonts w:ascii="Times New Roman" w:hAnsi="Times New Roman"/>
          <w:sz w:val="28"/>
          <w:szCs w:val="28"/>
        </w:rPr>
      </w:pPr>
      <w:r w:rsidRPr="00C349B6">
        <w:rPr>
          <w:rFonts w:ascii="Times New Roman" w:hAnsi="Times New Roman"/>
          <w:sz w:val="28"/>
          <w:szCs w:val="28"/>
        </w:rPr>
        <w:t>Показником ефективності проведення зовнішньоторговельних операцій є загальний валютний прибуток з визначенням його долі по окремих зовнішніх ринках, а також прибутковість окремих видів експортованої сільськогосподарської продукції, з визначенням найбільш рентабельних (таблиця 2.</w:t>
      </w:r>
      <w:r>
        <w:rPr>
          <w:rFonts w:ascii="Times New Roman" w:hAnsi="Times New Roman"/>
          <w:sz w:val="28"/>
          <w:szCs w:val="28"/>
          <w:lang w:val="uk-UA"/>
        </w:rPr>
        <w:t>3</w:t>
      </w:r>
      <w:r w:rsidRPr="00C349B6">
        <w:rPr>
          <w:rFonts w:ascii="Times New Roman" w:hAnsi="Times New Roman"/>
          <w:sz w:val="28"/>
          <w:szCs w:val="28"/>
        </w:rPr>
        <w:t>).</w:t>
      </w:r>
    </w:p>
    <w:p w:rsidR="00AA1C84" w:rsidRPr="00C349B6" w:rsidRDefault="00AA1C84" w:rsidP="00C349B6">
      <w:pPr>
        <w:spacing w:after="0" w:line="360" w:lineRule="auto"/>
        <w:ind w:firstLine="546"/>
        <w:jc w:val="both"/>
        <w:rPr>
          <w:rFonts w:ascii="Times New Roman" w:hAnsi="Times New Roman"/>
          <w:sz w:val="28"/>
          <w:szCs w:val="28"/>
          <w:lang w:val="uk-UA"/>
        </w:rPr>
      </w:pPr>
      <w:r w:rsidRPr="00C349B6">
        <w:rPr>
          <w:rFonts w:ascii="Times New Roman" w:hAnsi="Times New Roman"/>
          <w:sz w:val="28"/>
          <w:szCs w:val="28"/>
          <w:lang w:val="uk-UA"/>
        </w:rPr>
        <w:t>Аналіз прибутковості товарних позицій показує, що при загальному прибутку в 27,9 тис.грн., найбільш вигідними товарами були мед і насіння гарбузове. Операції с медом принесло ПП “</w:t>
      </w:r>
      <w:r>
        <w:rPr>
          <w:rFonts w:ascii="Times New Roman" w:hAnsi="Times New Roman"/>
          <w:sz w:val="28"/>
          <w:szCs w:val="28"/>
          <w:lang w:val="uk-UA"/>
        </w:rPr>
        <w:t>Діоніс Мед</w:t>
      </w:r>
      <w:r w:rsidRPr="00C349B6">
        <w:rPr>
          <w:rFonts w:ascii="Times New Roman" w:hAnsi="Times New Roman"/>
          <w:sz w:val="28"/>
          <w:szCs w:val="28"/>
          <w:lang w:val="uk-UA"/>
        </w:rPr>
        <w:t>” прибуток в 16,4 тис.дол. При цьому найбільша рентабельність до обсягу продаж була досягнута на ринку Болгарії (10,5 %). В той же час, насіння соняшника в торгівлі з Італією мали найменший прибуток і рентабельність.</w:t>
      </w:r>
    </w:p>
    <w:p w:rsidR="00AA1C84" w:rsidRDefault="00AA1C84" w:rsidP="00C349B6">
      <w:pPr>
        <w:spacing w:after="0" w:line="360" w:lineRule="auto"/>
        <w:ind w:firstLine="546"/>
        <w:jc w:val="both"/>
        <w:rPr>
          <w:rFonts w:ascii="Times New Roman" w:hAnsi="Times New Roman"/>
          <w:b/>
          <w:bCs/>
          <w:i/>
          <w:iCs/>
          <w:sz w:val="28"/>
          <w:szCs w:val="28"/>
          <w:lang w:val="uk-UA"/>
        </w:rPr>
      </w:pPr>
      <w:r w:rsidRPr="000A56DC">
        <w:rPr>
          <w:rFonts w:ascii="Times New Roman" w:hAnsi="Times New Roman"/>
          <w:bCs/>
          <w:iCs/>
          <w:sz w:val="28"/>
          <w:szCs w:val="28"/>
          <w:lang w:val="uk-UA"/>
        </w:rPr>
        <w:t xml:space="preserve">Після аналізу результатів експортної діяльності ТОВ “Діоніс Мед” в цілому проведемо комплексний аналіз цільових зовнішніх ринків. </w:t>
      </w:r>
      <w:r w:rsidRPr="00C349B6">
        <w:rPr>
          <w:rFonts w:ascii="Times New Roman" w:hAnsi="Times New Roman"/>
          <w:bCs/>
          <w:iCs/>
          <w:sz w:val="28"/>
          <w:szCs w:val="28"/>
        </w:rPr>
        <w:t>Такий аналіз</w:t>
      </w:r>
    </w:p>
    <w:p w:rsidR="00AA1C84" w:rsidRPr="00C349B6" w:rsidRDefault="00AA1C84" w:rsidP="008868F6">
      <w:pPr>
        <w:spacing w:line="360" w:lineRule="auto"/>
        <w:ind w:firstLine="546"/>
        <w:jc w:val="both"/>
        <w:rPr>
          <w:rFonts w:ascii="Times New Roman" w:hAnsi="Times New Roman"/>
          <w:b/>
          <w:bCs/>
          <w:i/>
          <w:iCs/>
          <w:sz w:val="28"/>
          <w:szCs w:val="28"/>
          <w:lang w:val="uk-UA"/>
        </w:rPr>
      </w:pPr>
    </w:p>
    <w:p w:rsidR="00AA1C84" w:rsidRPr="00C349B6" w:rsidRDefault="00AA1C84" w:rsidP="008868F6">
      <w:pPr>
        <w:spacing w:line="360" w:lineRule="auto"/>
        <w:ind w:left="1701" w:hanging="1701"/>
        <w:rPr>
          <w:rFonts w:ascii="Times New Roman" w:hAnsi="Times New Roman"/>
          <w:bCs/>
          <w:sz w:val="28"/>
          <w:szCs w:val="28"/>
          <w:lang w:val="uk-UA"/>
        </w:rPr>
      </w:pPr>
      <w:r w:rsidRPr="00C349B6">
        <w:rPr>
          <w:rFonts w:ascii="Times New Roman" w:hAnsi="Times New Roman"/>
          <w:bCs/>
          <w:sz w:val="28"/>
          <w:szCs w:val="28"/>
          <w:lang w:val="uk-UA"/>
        </w:rPr>
        <w:t>Таблиця 2.</w:t>
      </w:r>
      <w:r>
        <w:rPr>
          <w:rFonts w:ascii="Times New Roman" w:hAnsi="Times New Roman"/>
          <w:bCs/>
          <w:sz w:val="28"/>
          <w:szCs w:val="28"/>
          <w:lang w:val="uk-UA"/>
        </w:rPr>
        <w:t>3</w:t>
      </w:r>
      <w:r w:rsidRPr="00C349B6">
        <w:rPr>
          <w:rFonts w:ascii="Times New Roman" w:hAnsi="Times New Roman"/>
          <w:bCs/>
          <w:sz w:val="28"/>
          <w:szCs w:val="28"/>
          <w:lang w:val="uk-UA"/>
        </w:rPr>
        <w:t xml:space="preserve"> –  Обсяг валютного прибутку по окремих ринках/товарах ТОВ “</w:t>
      </w:r>
      <w:r>
        <w:rPr>
          <w:rFonts w:ascii="Times New Roman" w:hAnsi="Times New Roman"/>
          <w:bCs/>
          <w:sz w:val="28"/>
          <w:szCs w:val="28"/>
          <w:lang w:val="uk-UA"/>
        </w:rPr>
        <w:t>Діоніс Мед</w:t>
      </w:r>
      <w:r w:rsidRPr="00C349B6">
        <w:rPr>
          <w:rFonts w:ascii="Times New Roman" w:hAnsi="Times New Roman"/>
          <w:bCs/>
          <w:sz w:val="28"/>
          <w:szCs w:val="28"/>
          <w:lang w:val="uk-UA"/>
        </w:rPr>
        <w:t>” в 2018 році</w:t>
      </w:r>
    </w:p>
    <w:tbl>
      <w:tblPr>
        <w:tblW w:w="99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1701"/>
        <w:gridCol w:w="1985"/>
        <w:gridCol w:w="1701"/>
        <w:gridCol w:w="2065"/>
      </w:tblGrid>
      <w:tr w:rsidR="00AA1C84" w:rsidRPr="00C349B6" w:rsidTr="00C349B6">
        <w:tc>
          <w:tcPr>
            <w:tcW w:w="2480" w:type="dxa"/>
          </w:tcPr>
          <w:p w:rsidR="00AA1C84" w:rsidRPr="00C349B6" w:rsidRDefault="00AA1C84" w:rsidP="00C349B6">
            <w:pPr>
              <w:jc w:val="center"/>
              <w:rPr>
                <w:rFonts w:ascii="Times New Roman" w:hAnsi="Times New Roman"/>
                <w:bCs/>
                <w:sz w:val="28"/>
                <w:szCs w:val="28"/>
                <w:lang w:val="uk-UA"/>
              </w:rPr>
            </w:pPr>
          </w:p>
          <w:p w:rsidR="00AA1C84" w:rsidRPr="00C349B6" w:rsidRDefault="00AA1C84" w:rsidP="00C349B6">
            <w:pPr>
              <w:jc w:val="center"/>
              <w:rPr>
                <w:rFonts w:ascii="Times New Roman" w:hAnsi="Times New Roman"/>
                <w:bCs/>
                <w:sz w:val="28"/>
                <w:szCs w:val="28"/>
                <w:lang w:val="uk-UA"/>
              </w:rPr>
            </w:pPr>
            <w:r w:rsidRPr="00C349B6">
              <w:rPr>
                <w:rFonts w:ascii="Times New Roman" w:hAnsi="Times New Roman"/>
                <w:bCs/>
                <w:sz w:val="28"/>
                <w:szCs w:val="28"/>
                <w:lang w:val="uk-UA"/>
              </w:rPr>
              <w:t>Країна/товар</w:t>
            </w:r>
          </w:p>
          <w:p w:rsidR="00AA1C84" w:rsidRPr="00C349B6" w:rsidRDefault="00AA1C84" w:rsidP="00C349B6">
            <w:pPr>
              <w:jc w:val="center"/>
              <w:rPr>
                <w:rFonts w:ascii="Times New Roman" w:hAnsi="Times New Roman"/>
                <w:bCs/>
                <w:sz w:val="28"/>
                <w:szCs w:val="28"/>
                <w:lang w:val="uk-UA"/>
              </w:rPr>
            </w:pPr>
          </w:p>
        </w:tc>
        <w:tc>
          <w:tcPr>
            <w:tcW w:w="1701" w:type="dxa"/>
          </w:tcPr>
          <w:p w:rsidR="00AA1C84" w:rsidRPr="00C349B6" w:rsidRDefault="00AA1C84" w:rsidP="00C349B6">
            <w:pPr>
              <w:jc w:val="center"/>
              <w:rPr>
                <w:rFonts w:ascii="Times New Roman" w:hAnsi="Times New Roman"/>
                <w:bCs/>
                <w:sz w:val="28"/>
                <w:szCs w:val="28"/>
                <w:lang w:val="uk-UA"/>
              </w:rPr>
            </w:pPr>
            <w:r w:rsidRPr="00C349B6">
              <w:rPr>
                <w:rFonts w:ascii="Times New Roman" w:hAnsi="Times New Roman"/>
                <w:bCs/>
                <w:sz w:val="28"/>
                <w:szCs w:val="28"/>
                <w:lang w:val="uk-UA"/>
              </w:rPr>
              <w:t>Обсяг про-даж, тис. дол.США</w:t>
            </w:r>
          </w:p>
        </w:tc>
        <w:tc>
          <w:tcPr>
            <w:tcW w:w="1985" w:type="dxa"/>
          </w:tcPr>
          <w:p w:rsidR="00AA1C84" w:rsidRPr="00C349B6" w:rsidRDefault="00AA1C84" w:rsidP="00C349B6">
            <w:pPr>
              <w:jc w:val="center"/>
              <w:rPr>
                <w:rFonts w:ascii="Times New Roman" w:hAnsi="Times New Roman"/>
                <w:bCs/>
                <w:sz w:val="28"/>
                <w:szCs w:val="28"/>
                <w:lang w:val="uk-UA"/>
              </w:rPr>
            </w:pPr>
            <w:r w:rsidRPr="00C349B6">
              <w:rPr>
                <w:rFonts w:ascii="Times New Roman" w:hAnsi="Times New Roman"/>
                <w:bCs/>
                <w:sz w:val="28"/>
                <w:szCs w:val="28"/>
                <w:lang w:val="uk-UA"/>
              </w:rPr>
              <w:t xml:space="preserve">Валютний прибуток, </w:t>
            </w:r>
          </w:p>
          <w:p w:rsidR="00AA1C84" w:rsidRPr="00C349B6" w:rsidRDefault="00AA1C84" w:rsidP="00C349B6">
            <w:pPr>
              <w:jc w:val="center"/>
              <w:rPr>
                <w:rFonts w:ascii="Times New Roman" w:hAnsi="Times New Roman"/>
                <w:bCs/>
                <w:sz w:val="28"/>
                <w:szCs w:val="28"/>
                <w:lang w:val="uk-UA"/>
              </w:rPr>
            </w:pPr>
            <w:r w:rsidRPr="00C349B6">
              <w:rPr>
                <w:rFonts w:ascii="Times New Roman" w:hAnsi="Times New Roman"/>
                <w:bCs/>
                <w:sz w:val="28"/>
                <w:szCs w:val="28"/>
                <w:lang w:val="uk-UA"/>
              </w:rPr>
              <w:t>тис.дол.США</w:t>
            </w:r>
          </w:p>
        </w:tc>
        <w:tc>
          <w:tcPr>
            <w:tcW w:w="1701" w:type="dxa"/>
          </w:tcPr>
          <w:p w:rsidR="00AA1C84" w:rsidRPr="00C349B6" w:rsidRDefault="00AA1C84" w:rsidP="00C349B6">
            <w:pPr>
              <w:jc w:val="center"/>
              <w:rPr>
                <w:rFonts w:ascii="Times New Roman" w:hAnsi="Times New Roman"/>
                <w:bCs/>
                <w:sz w:val="28"/>
                <w:szCs w:val="28"/>
                <w:lang w:val="uk-UA"/>
              </w:rPr>
            </w:pPr>
            <w:r w:rsidRPr="00C349B6">
              <w:rPr>
                <w:rFonts w:ascii="Times New Roman" w:hAnsi="Times New Roman"/>
                <w:bCs/>
                <w:sz w:val="28"/>
                <w:szCs w:val="28"/>
                <w:lang w:val="uk-UA"/>
              </w:rPr>
              <w:t>Доля при-бутку в за-гальному, %</w:t>
            </w:r>
          </w:p>
        </w:tc>
        <w:tc>
          <w:tcPr>
            <w:tcW w:w="2065" w:type="dxa"/>
          </w:tcPr>
          <w:p w:rsidR="00AA1C84" w:rsidRPr="00C349B6" w:rsidRDefault="00AA1C84" w:rsidP="00C349B6">
            <w:pPr>
              <w:jc w:val="center"/>
              <w:rPr>
                <w:rFonts w:ascii="Times New Roman" w:hAnsi="Times New Roman"/>
                <w:bCs/>
                <w:sz w:val="28"/>
                <w:szCs w:val="28"/>
                <w:lang w:val="uk-UA"/>
              </w:rPr>
            </w:pPr>
            <w:r w:rsidRPr="00C349B6">
              <w:rPr>
                <w:rFonts w:ascii="Times New Roman" w:hAnsi="Times New Roman"/>
                <w:bCs/>
                <w:sz w:val="28"/>
                <w:szCs w:val="28"/>
                <w:lang w:val="uk-UA"/>
              </w:rPr>
              <w:t>Рентабельність до обсягу продаж, %</w:t>
            </w:r>
          </w:p>
        </w:tc>
      </w:tr>
      <w:tr w:rsidR="00AA1C84" w:rsidRPr="00C349B6" w:rsidTr="00C349B6">
        <w:tc>
          <w:tcPr>
            <w:tcW w:w="2480" w:type="dxa"/>
          </w:tcPr>
          <w:p w:rsidR="00AA1C84" w:rsidRPr="00C349B6" w:rsidRDefault="00AA1C84" w:rsidP="00C349B6">
            <w:pPr>
              <w:spacing w:line="420" w:lineRule="exact"/>
              <w:ind w:firstLine="142"/>
              <w:rPr>
                <w:rFonts w:ascii="Times New Roman" w:hAnsi="Times New Roman"/>
                <w:bCs/>
                <w:iCs/>
                <w:sz w:val="28"/>
                <w:szCs w:val="28"/>
                <w:lang w:val="uk-UA"/>
              </w:rPr>
            </w:pPr>
            <w:r w:rsidRPr="00C349B6">
              <w:rPr>
                <w:rFonts w:ascii="Times New Roman" w:hAnsi="Times New Roman"/>
                <w:bCs/>
                <w:iCs/>
                <w:sz w:val="28"/>
                <w:szCs w:val="28"/>
                <w:u w:val="single"/>
                <w:lang w:val="uk-UA"/>
              </w:rPr>
              <w:t>США</w:t>
            </w:r>
          </w:p>
          <w:p w:rsidR="00AA1C84" w:rsidRPr="00C349B6" w:rsidRDefault="00AA1C84" w:rsidP="00C349B6">
            <w:pPr>
              <w:spacing w:line="420" w:lineRule="exact"/>
              <w:rPr>
                <w:rFonts w:ascii="Times New Roman" w:hAnsi="Times New Roman"/>
                <w:bCs/>
                <w:iCs/>
                <w:sz w:val="28"/>
                <w:szCs w:val="28"/>
                <w:lang w:val="uk-UA"/>
              </w:rPr>
            </w:pPr>
            <w:r w:rsidRPr="00C349B6">
              <w:rPr>
                <w:rFonts w:ascii="Times New Roman" w:hAnsi="Times New Roman"/>
                <w:bCs/>
                <w:iCs/>
                <w:sz w:val="28"/>
                <w:szCs w:val="28"/>
                <w:lang w:val="uk-UA"/>
              </w:rPr>
              <w:t>Насіння гарбузове</w:t>
            </w:r>
          </w:p>
          <w:p w:rsidR="00AA1C84" w:rsidRPr="00C349B6" w:rsidRDefault="00AA1C84" w:rsidP="00C349B6">
            <w:pPr>
              <w:spacing w:line="420" w:lineRule="exact"/>
              <w:ind w:firstLine="142"/>
              <w:rPr>
                <w:rFonts w:ascii="Times New Roman" w:hAnsi="Times New Roman"/>
                <w:bCs/>
                <w:iCs/>
                <w:sz w:val="28"/>
                <w:szCs w:val="28"/>
                <w:lang w:val="uk-UA"/>
              </w:rPr>
            </w:pPr>
            <w:r w:rsidRPr="00C349B6">
              <w:rPr>
                <w:rFonts w:ascii="Times New Roman" w:hAnsi="Times New Roman"/>
                <w:bCs/>
                <w:iCs/>
                <w:sz w:val="28"/>
                <w:szCs w:val="28"/>
                <w:u w:val="single"/>
                <w:lang w:val="uk-UA"/>
              </w:rPr>
              <w:t>Болгарія</w:t>
            </w:r>
          </w:p>
          <w:p w:rsidR="00AA1C84" w:rsidRPr="00C349B6" w:rsidRDefault="00AA1C84" w:rsidP="00C349B6">
            <w:pPr>
              <w:spacing w:line="420" w:lineRule="exact"/>
              <w:rPr>
                <w:rFonts w:ascii="Times New Roman" w:hAnsi="Times New Roman"/>
                <w:bCs/>
                <w:iCs/>
                <w:sz w:val="28"/>
                <w:szCs w:val="28"/>
                <w:lang w:val="uk-UA"/>
              </w:rPr>
            </w:pPr>
            <w:r w:rsidRPr="00C349B6">
              <w:rPr>
                <w:rFonts w:ascii="Times New Roman" w:hAnsi="Times New Roman"/>
                <w:bCs/>
                <w:iCs/>
                <w:sz w:val="28"/>
                <w:szCs w:val="28"/>
                <w:lang w:val="uk-UA"/>
              </w:rPr>
              <w:t>Мед</w:t>
            </w:r>
          </w:p>
          <w:p w:rsidR="00AA1C84" w:rsidRPr="00C349B6" w:rsidRDefault="00AA1C84" w:rsidP="00C349B6">
            <w:pPr>
              <w:spacing w:line="420" w:lineRule="exact"/>
              <w:ind w:firstLine="142"/>
              <w:rPr>
                <w:rFonts w:ascii="Times New Roman" w:hAnsi="Times New Roman"/>
                <w:bCs/>
                <w:iCs/>
                <w:sz w:val="28"/>
                <w:szCs w:val="28"/>
                <w:u w:val="single"/>
                <w:lang w:val="uk-UA"/>
              </w:rPr>
            </w:pPr>
            <w:r w:rsidRPr="00C349B6">
              <w:rPr>
                <w:rFonts w:ascii="Times New Roman" w:hAnsi="Times New Roman"/>
                <w:bCs/>
                <w:iCs/>
                <w:sz w:val="28"/>
                <w:szCs w:val="28"/>
                <w:u w:val="single"/>
                <w:lang w:val="uk-UA"/>
              </w:rPr>
              <w:t>Угорщина</w:t>
            </w:r>
          </w:p>
          <w:p w:rsidR="00AA1C84" w:rsidRPr="00C349B6" w:rsidRDefault="00AA1C84" w:rsidP="00C349B6">
            <w:pPr>
              <w:spacing w:line="420" w:lineRule="exact"/>
              <w:rPr>
                <w:rFonts w:ascii="Times New Roman" w:hAnsi="Times New Roman"/>
                <w:bCs/>
                <w:iCs/>
                <w:sz w:val="28"/>
                <w:szCs w:val="28"/>
                <w:lang w:val="uk-UA"/>
              </w:rPr>
            </w:pPr>
            <w:r w:rsidRPr="00C349B6">
              <w:rPr>
                <w:rFonts w:ascii="Times New Roman" w:hAnsi="Times New Roman"/>
                <w:bCs/>
                <w:iCs/>
                <w:sz w:val="28"/>
                <w:szCs w:val="28"/>
                <w:lang w:val="uk-UA"/>
              </w:rPr>
              <w:t>Горіх волоський</w:t>
            </w:r>
          </w:p>
          <w:p w:rsidR="00AA1C84" w:rsidRPr="00C349B6" w:rsidRDefault="00AA1C84" w:rsidP="00C349B6">
            <w:pPr>
              <w:spacing w:line="420" w:lineRule="exact"/>
              <w:ind w:firstLine="142"/>
              <w:rPr>
                <w:rFonts w:ascii="Times New Roman" w:hAnsi="Times New Roman"/>
                <w:bCs/>
                <w:iCs/>
                <w:sz w:val="28"/>
                <w:szCs w:val="28"/>
                <w:u w:val="single"/>
                <w:lang w:val="uk-UA"/>
              </w:rPr>
            </w:pPr>
            <w:r w:rsidRPr="00C349B6">
              <w:rPr>
                <w:rFonts w:ascii="Times New Roman" w:hAnsi="Times New Roman"/>
                <w:bCs/>
                <w:iCs/>
                <w:sz w:val="28"/>
                <w:szCs w:val="28"/>
                <w:u w:val="single"/>
                <w:lang w:val="uk-UA"/>
              </w:rPr>
              <w:t>Італія</w:t>
            </w:r>
          </w:p>
          <w:p w:rsidR="00AA1C84" w:rsidRPr="00C349B6" w:rsidRDefault="00AA1C84" w:rsidP="00C349B6">
            <w:pPr>
              <w:spacing w:line="420" w:lineRule="exact"/>
              <w:ind w:right="-70"/>
              <w:rPr>
                <w:rFonts w:ascii="Times New Roman" w:hAnsi="Times New Roman"/>
                <w:bCs/>
                <w:iCs/>
                <w:sz w:val="28"/>
                <w:szCs w:val="28"/>
                <w:lang w:val="uk-UA"/>
              </w:rPr>
            </w:pPr>
            <w:r w:rsidRPr="00C349B6">
              <w:rPr>
                <w:rFonts w:ascii="Times New Roman" w:hAnsi="Times New Roman"/>
                <w:bCs/>
                <w:iCs/>
                <w:sz w:val="28"/>
                <w:szCs w:val="28"/>
                <w:lang w:val="uk-UA"/>
              </w:rPr>
              <w:t>Насіння соняшника</w:t>
            </w:r>
          </w:p>
          <w:p w:rsidR="00AA1C84" w:rsidRPr="00C349B6" w:rsidRDefault="00AA1C84" w:rsidP="00C349B6">
            <w:pPr>
              <w:spacing w:line="420" w:lineRule="exact"/>
              <w:ind w:firstLine="142"/>
              <w:rPr>
                <w:rFonts w:ascii="Times New Roman" w:hAnsi="Times New Roman"/>
                <w:bCs/>
                <w:iCs/>
                <w:sz w:val="28"/>
                <w:szCs w:val="28"/>
                <w:lang w:val="uk-UA"/>
              </w:rPr>
            </w:pPr>
            <w:r w:rsidRPr="00C349B6">
              <w:rPr>
                <w:rFonts w:ascii="Times New Roman" w:hAnsi="Times New Roman"/>
                <w:bCs/>
                <w:iCs/>
                <w:sz w:val="28"/>
                <w:szCs w:val="28"/>
                <w:u w:val="single"/>
                <w:lang w:val="uk-UA"/>
              </w:rPr>
              <w:t>Німеччина</w:t>
            </w:r>
          </w:p>
          <w:p w:rsidR="00AA1C84" w:rsidRPr="00C349B6" w:rsidRDefault="00AA1C84" w:rsidP="00C349B6">
            <w:pPr>
              <w:spacing w:line="420" w:lineRule="exact"/>
              <w:rPr>
                <w:rFonts w:ascii="Times New Roman" w:hAnsi="Times New Roman"/>
                <w:bCs/>
                <w:iCs/>
                <w:sz w:val="28"/>
                <w:szCs w:val="28"/>
                <w:lang w:val="uk-UA"/>
              </w:rPr>
            </w:pPr>
            <w:r w:rsidRPr="00C349B6">
              <w:rPr>
                <w:rFonts w:ascii="Times New Roman" w:hAnsi="Times New Roman"/>
                <w:bCs/>
                <w:iCs/>
                <w:sz w:val="28"/>
                <w:szCs w:val="28"/>
                <w:lang w:val="uk-UA"/>
              </w:rPr>
              <w:t>Мед</w:t>
            </w:r>
          </w:p>
        </w:tc>
        <w:tc>
          <w:tcPr>
            <w:tcW w:w="1701" w:type="dxa"/>
          </w:tcPr>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112,7</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103,1</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32,2</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16,9</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62,9</w:t>
            </w:r>
          </w:p>
        </w:tc>
        <w:tc>
          <w:tcPr>
            <w:tcW w:w="1985" w:type="dxa"/>
          </w:tcPr>
          <w:p w:rsidR="00AA1C84" w:rsidRPr="00C349B6" w:rsidRDefault="00AA1C84" w:rsidP="00C349B6">
            <w:pPr>
              <w:spacing w:line="420" w:lineRule="exact"/>
              <w:ind w:hanging="70"/>
              <w:jc w:val="center"/>
              <w:rPr>
                <w:rFonts w:ascii="Times New Roman" w:hAnsi="Times New Roman"/>
                <w:bCs/>
                <w:iCs/>
                <w:sz w:val="28"/>
                <w:szCs w:val="28"/>
                <w:lang w:val="uk-UA"/>
              </w:rPr>
            </w:pPr>
          </w:p>
          <w:p w:rsidR="00AA1C84" w:rsidRPr="00C349B6" w:rsidRDefault="00AA1C84" w:rsidP="00C349B6">
            <w:pPr>
              <w:spacing w:line="420" w:lineRule="exact"/>
              <w:ind w:hanging="70"/>
              <w:jc w:val="center"/>
              <w:rPr>
                <w:rFonts w:ascii="Times New Roman" w:hAnsi="Times New Roman"/>
                <w:bCs/>
                <w:iCs/>
                <w:sz w:val="28"/>
                <w:szCs w:val="28"/>
                <w:lang w:val="uk-UA"/>
              </w:rPr>
            </w:pPr>
            <w:r w:rsidRPr="00C349B6">
              <w:rPr>
                <w:rFonts w:ascii="Times New Roman" w:hAnsi="Times New Roman"/>
                <w:bCs/>
                <w:iCs/>
                <w:sz w:val="28"/>
                <w:szCs w:val="28"/>
                <w:lang w:val="uk-UA"/>
              </w:rPr>
              <w:t>9,9</w:t>
            </w:r>
          </w:p>
          <w:p w:rsidR="00AA1C84" w:rsidRPr="00C349B6" w:rsidRDefault="00AA1C84" w:rsidP="00C349B6">
            <w:pPr>
              <w:spacing w:line="420" w:lineRule="exact"/>
              <w:ind w:hanging="70"/>
              <w:jc w:val="center"/>
              <w:rPr>
                <w:rFonts w:ascii="Times New Roman" w:hAnsi="Times New Roman"/>
                <w:bCs/>
                <w:iCs/>
                <w:sz w:val="28"/>
                <w:szCs w:val="28"/>
                <w:lang w:val="uk-UA"/>
              </w:rPr>
            </w:pPr>
          </w:p>
          <w:p w:rsidR="00AA1C84" w:rsidRPr="00C349B6" w:rsidRDefault="00AA1C84" w:rsidP="00C349B6">
            <w:pPr>
              <w:spacing w:line="420" w:lineRule="exact"/>
              <w:ind w:hanging="70"/>
              <w:jc w:val="center"/>
              <w:rPr>
                <w:rFonts w:ascii="Times New Roman" w:hAnsi="Times New Roman"/>
                <w:bCs/>
                <w:iCs/>
                <w:sz w:val="28"/>
                <w:szCs w:val="28"/>
                <w:lang w:val="uk-UA"/>
              </w:rPr>
            </w:pPr>
            <w:r w:rsidRPr="00C349B6">
              <w:rPr>
                <w:rFonts w:ascii="Times New Roman" w:hAnsi="Times New Roman"/>
                <w:bCs/>
                <w:iCs/>
                <w:sz w:val="28"/>
                <w:szCs w:val="28"/>
                <w:lang w:val="uk-UA"/>
              </w:rPr>
              <w:t>10,8</w:t>
            </w:r>
          </w:p>
          <w:p w:rsidR="00AA1C84" w:rsidRPr="00C349B6" w:rsidRDefault="00AA1C84" w:rsidP="00C349B6">
            <w:pPr>
              <w:spacing w:line="420" w:lineRule="exact"/>
              <w:ind w:hanging="70"/>
              <w:jc w:val="center"/>
              <w:rPr>
                <w:rFonts w:ascii="Times New Roman" w:hAnsi="Times New Roman"/>
                <w:bCs/>
                <w:iCs/>
                <w:sz w:val="28"/>
                <w:szCs w:val="28"/>
                <w:lang w:val="uk-UA"/>
              </w:rPr>
            </w:pPr>
          </w:p>
          <w:p w:rsidR="00AA1C84" w:rsidRPr="00C349B6" w:rsidRDefault="00AA1C84" w:rsidP="00C349B6">
            <w:pPr>
              <w:spacing w:line="420" w:lineRule="exact"/>
              <w:ind w:hanging="70"/>
              <w:jc w:val="center"/>
              <w:rPr>
                <w:rFonts w:ascii="Times New Roman" w:hAnsi="Times New Roman"/>
                <w:bCs/>
                <w:iCs/>
                <w:sz w:val="28"/>
                <w:szCs w:val="28"/>
                <w:lang w:val="uk-UA"/>
              </w:rPr>
            </w:pPr>
            <w:r w:rsidRPr="00C349B6">
              <w:rPr>
                <w:rFonts w:ascii="Times New Roman" w:hAnsi="Times New Roman"/>
                <w:bCs/>
                <w:iCs/>
                <w:sz w:val="28"/>
                <w:szCs w:val="28"/>
                <w:lang w:val="uk-UA"/>
              </w:rPr>
              <w:t>1,2</w:t>
            </w:r>
          </w:p>
          <w:p w:rsidR="00AA1C84" w:rsidRPr="00C349B6" w:rsidRDefault="00AA1C84" w:rsidP="00C349B6">
            <w:pPr>
              <w:spacing w:line="420" w:lineRule="exact"/>
              <w:ind w:hanging="70"/>
              <w:jc w:val="center"/>
              <w:rPr>
                <w:rFonts w:ascii="Times New Roman" w:hAnsi="Times New Roman"/>
                <w:bCs/>
                <w:iCs/>
                <w:sz w:val="28"/>
                <w:szCs w:val="28"/>
                <w:lang w:val="uk-UA"/>
              </w:rPr>
            </w:pPr>
          </w:p>
          <w:p w:rsidR="00AA1C84" w:rsidRPr="00C349B6" w:rsidRDefault="00AA1C84" w:rsidP="00C349B6">
            <w:pPr>
              <w:spacing w:line="420" w:lineRule="exact"/>
              <w:ind w:hanging="70"/>
              <w:jc w:val="center"/>
              <w:rPr>
                <w:rFonts w:ascii="Times New Roman" w:hAnsi="Times New Roman"/>
                <w:bCs/>
                <w:iCs/>
                <w:sz w:val="28"/>
                <w:szCs w:val="28"/>
                <w:lang w:val="uk-UA"/>
              </w:rPr>
            </w:pPr>
            <w:r w:rsidRPr="00C349B6">
              <w:rPr>
                <w:rFonts w:ascii="Times New Roman" w:hAnsi="Times New Roman"/>
                <w:bCs/>
                <w:iCs/>
                <w:sz w:val="28"/>
                <w:szCs w:val="28"/>
                <w:lang w:val="uk-UA"/>
              </w:rPr>
              <w:t>0,4</w:t>
            </w:r>
          </w:p>
          <w:p w:rsidR="00AA1C84" w:rsidRPr="00C349B6" w:rsidRDefault="00AA1C84" w:rsidP="00C349B6">
            <w:pPr>
              <w:spacing w:line="420" w:lineRule="exact"/>
              <w:ind w:hanging="70"/>
              <w:jc w:val="center"/>
              <w:rPr>
                <w:rFonts w:ascii="Times New Roman" w:hAnsi="Times New Roman"/>
                <w:bCs/>
                <w:iCs/>
                <w:sz w:val="28"/>
                <w:szCs w:val="28"/>
                <w:lang w:val="uk-UA"/>
              </w:rPr>
            </w:pPr>
          </w:p>
          <w:p w:rsidR="00AA1C84" w:rsidRPr="00C349B6" w:rsidRDefault="00AA1C84" w:rsidP="00C349B6">
            <w:pPr>
              <w:spacing w:line="420" w:lineRule="exact"/>
              <w:ind w:hanging="70"/>
              <w:jc w:val="center"/>
              <w:rPr>
                <w:rFonts w:ascii="Times New Roman" w:hAnsi="Times New Roman"/>
                <w:bCs/>
                <w:iCs/>
                <w:sz w:val="28"/>
                <w:szCs w:val="28"/>
                <w:lang w:val="uk-UA"/>
              </w:rPr>
            </w:pPr>
            <w:r w:rsidRPr="00C349B6">
              <w:rPr>
                <w:rFonts w:ascii="Times New Roman" w:hAnsi="Times New Roman"/>
                <w:bCs/>
                <w:iCs/>
                <w:sz w:val="28"/>
                <w:szCs w:val="28"/>
                <w:lang w:val="uk-UA"/>
              </w:rPr>
              <w:t>5,6</w:t>
            </w:r>
          </w:p>
        </w:tc>
        <w:tc>
          <w:tcPr>
            <w:tcW w:w="1701" w:type="dxa"/>
          </w:tcPr>
          <w:p w:rsidR="00AA1C84" w:rsidRPr="00C349B6" w:rsidRDefault="00AA1C84" w:rsidP="00C349B6">
            <w:pPr>
              <w:spacing w:line="420" w:lineRule="exact"/>
              <w:jc w:val="center"/>
              <w:rPr>
                <w:rFonts w:ascii="Times New Roman" w:hAnsi="Times New Roman"/>
                <w:bCs/>
                <w:iCs/>
                <w:sz w:val="28"/>
                <w:szCs w:val="28"/>
                <w:u w:val="single"/>
                <w:lang w:val="uk-UA"/>
              </w:rPr>
            </w:pPr>
          </w:p>
          <w:p w:rsidR="00AA1C84" w:rsidRPr="00C349B6" w:rsidRDefault="00AA1C84" w:rsidP="00C349B6">
            <w:pPr>
              <w:spacing w:line="420" w:lineRule="exact"/>
              <w:jc w:val="center"/>
              <w:rPr>
                <w:rFonts w:ascii="Times New Roman" w:hAnsi="Times New Roman"/>
                <w:bCs/>
                <w:iCs/>
                <w:sz w:val="28"/>
                <w:szCs w:val="28"/>
                <w:u w:val="single"/>
                <w:lang w:val="uk-UA"/>
              </w:rPr>
            </w:pPr>
            <w:r w:rsidRPr="00C349B6">
              <w:rPr>
                <w:rFonts w:ascii="Times New Roman" w:hAnsi="Times New Roman"/>
                <w:bCs/>
                <w:iCs/>
                <w:sz w:val="28"/>
                <w:szCs w:val="28"/>
                <w:u w:val="single"/>
                <w:lang w:val="uk-UA"/>
              </w:rPr>
              <w:t>35,5</w:t>
            </w:r>
          </w:p>
          <w:p w:rsidR="00AA1C84" w:rsidRPr="00C349B6" w:rsidRDefault="00AA1C84" w:rsidP="00C349B6">
            <w:pPr>
              <w:spacing w:line="420" w:lineRule="exact"/>
              <w:jc w:val="center"/>
              <w:rPr>
                <w:rFonts w:ascii="Times New Roman" w:hAnsi="Times New Roman"/>
                <w:bCs/>
                <w:iCs/>
                <w:sz w:val="28"/>
                <w:szCs w:val="28"/>
                <w:u w:val="single"/>
                <w:lang w:val="uk-UA"/>
              </w:rPr>
            </w:pPr>
          </w:p>
          <w:p w:rsidR="00AA1C84" w:rsidRPr="00C349B6" w:rsidRDefault="00AA1C84" w:rsidP="00C349B6">
            <w:pPr>
              <w:spacing w:line="420" w:lineRule="exact"/>
              <w:jc w:val="center"/>
              <w:rPr>
                <w:rFonts w:ascii="Times New Roman" w:hAnsi="Times New Roman"/>
                <w:bCs/>
                <w:iCs/>
                <w:sz w:val="28"/>
                <w:szCs w:val="28"/>
                <w:u w:val="single"/>
                <w:lang w:val="uk-UA"/>
              </w:rPr>
            </w:pPr>
            <w:r w:rsidRPr="00C349B6">
              <w:rPr>
                <w:rFonts w:ascii="Times New Roman" w:hAnsi="Times New Roman"/>
                <w:bCs/>
                <w:iCs/>
                <w:sz w:val="28"/>
                <w:szCs w:val="28"/>
                <w:u w:val="single"/>
                <w:lang w:val="uk-UA"/>
              </w:rPr>
              <w:t>38,7</w:t>
            </w:r>
          </w:p>
          <w:p w:rsidR="00AA1C84" w:rsidRPr="00C349B6" w:rsidRDefault="00AA1C84" w:rsidP="00C349B6">
            <w:pPr>
              <w:spacing w:line="420" w:lineRule="exact"/>
              <w:jc w:val="center"/>
              <w:rPr>
                <w:rFonts w:ascii="Times New Roman" w:hAnsi="Times New Roman"/>
                <w:bCs/>
                <w:iCs/>
                <w:sz w:val="28"/>
                <w:szCs w:val="28"/>
                <w:u w:val="single"/>
                <w:lang w:val="uk-UA"/>
              </w:rPr>
            </w:pPr>
          </w:p>
          <w:p w:rsidR="00AA1C84" w:rsidRPr="00C349B6" w:rsidRDefault="00AA1C84" w:rsidP="00C349B6">
            <w:pPr>
              <w:spacing w:line="420" w:lineRule="exact"/>
              <w:jc w:val="center"/>
              <w:rPr>
                <w:rFonts w:ascii="Times New Roman" w:hAnsi="Times New Roman"/>
                <w:bCs/>
                <w:iCs/>
                <w:sz w:val="28"/>
                <w:szCs w:val="28"/>
                <w:u w:val="single"/>
                <w:lang w:val="uk-UA"/>
              </w:rPr>
            </w:pPr>
            <w:r w:rsidRPr="00C349B6">
              <w:rPr>
                <w:rFonts w:ascii="Times New Roman" w:hAnsi="Times New Roman"/>
                <w:bCs/>
                <w:iCs/>
                <w:sz w:val="28"/>
                <w:szCs w:val="28"/>
                <w:u w:val="single"/>
                <w:lang w:val="uk-UA"/>
              </w:rPr>
              <w:t>4,3</w:t>
            </w:r>
          </w:p>
          <w:p w:rsidR="00AA1C84" w:rsidRPr="00C349B6" w:rsidRDefault="00AA1C84" w:rsidP="00C349B6">
            <w:pPr>
              <w:spacing w:line="420" w:lineRule="exact"/>
              <w:jc w:val="center"/>
              <w:rPr>
                <w:rFonts w:ascii="Times New Roman" w:hAnsi="Times New Roman"/>
                <w:bCs/>
                <w:iCs/>
                <w:sz w:val="28"/>
                <w:szCs w:val="28"/>
                <w:u w:val="single"/>
                <w:lang w:val="uk-UA"/>
              </w:rPr>
            </w:pPr>
          </w:p>
          <w:p w:rsidR="00AA1C84" w:rsidRPr="00C349B6" w:rsidRDefault="00AA1C84" w:rsidP="00C349B6">
            <w:pPr>
              <w:spacing w:line="420" w:lineRule="exact"/>
              <w:jc w:val="center"/>
              <w:rPr>
                <w:rFonts w:ascii="Times New Roman" w:hAnsi="Times New Roman"/>
                <w:bCs/>
                <w:iCs/>
                <w:sz w:val="28"/>
                <w:szCs w:val="28"/>
                <w:u w:val="single"/>
                <w:lang w:val="uk-UA"/>
              </w:rPr>
            </w:pPr>
            <w:r w:rsidRPr="00C349B6">
              <w:rPr>
                <w:rFonts w:ascii="Times New Roman" w:hAnsi="Times New Roman"/>
                <w:bCs/>
                <w:iCs/>
                <w:sz w:val="28"/>
                <w:szCs w:val="28"/>
                <w:u w:val="single"/>
                <w:lang w:val="uk-UA"/>
              </w:rPr>
              <w:t>1,4</w:t>
            </w:r>
          </w:p>
          <w:p w:rsidR="00AA1C84" w:rsidRPr="00C349B6" w:rsidRDefault="00AA1C84" w:rsidP="00C349B6">
            <w:pPr>
              <w:spacing w:line="420" w:lineRule="exact"/>
              <w:jc w:val="center"/>
              <w:rPr>
                <w:rFonts w:ascii="Times New Roman" w:hAnsi="Times New Roman"/>
                <w:bCs/>
                <w:iCs/>
                <w:sz w:val="28"/>
                <w:szCs w:val="28"/>
                <w:u w:val="single"/>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u w:val="single"/>
                <w:lang w:val="uk-UA"/>
              </w:rPr>
              <w:t>20,1</w:t>
            </w:r>
          </w:p>
        </w:tc>
        <w:tc>
          <w:tcPr>
            <w:tcW w:w="2065" w:type="dxa"/>
          </w:tcPr>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8,8</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10,5</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3,7</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2,4</w:t>
            </w:r>
          </w:p>
          <w:p w:rsidR="00AA1C84" w:rsidRPr="00C349B6" w:rsidRDefault="00AA1C84" w:rsidP="00C349B6">
            <w:pPr>
              <w:spacing w:line="420" w:lineRule="exact"/>
              <w:jc w:val="center"/>
              <w:rPr>
                <w:rFonts w:ascii="Times New Roman" w:hAnsi="Times New Roman"/>
                <w:bCs/>
                <w:iCs/>
                <w:sz w:val="28"/>
                <w:szCs w:val="28"/>
                <w:lang w:val="uk-UA"/>
              </w:rPr>
            </w:pPr>
          </w:p>
          <w:p w:rsidR="00AA1C84" w:rsidRPr="00C349B6" w:rsidRDefault="00AA1C84" w:rsidP="00C349B6">
            <w:pPr>
              <w:spacing w:line="420" w:lineRule="exact"/>
              <w:jc w:val="center"/>
              <w:rPr>
                <w:rFonts w:ascii="Times New Roman" w:hAnsi="Times New Roman"/>
                <w:bCs/>
                <w:iCs/>
                <w:sz w:val="28"/>
                <w:szCs w:val="28"/>
                <w:lang w:val="uk-UA"/>
              </w:rPr>
            </w:pPr>
            <w:r w:rsidRPr="00C349B6">
              <w:rPr>
                <w:rFonts w:ascii="Times New Roman" w:hAnsi="Times New Roman"/>
                <w:bCs/>
                <w:iCs/>
                <w:sz w:val="28"/>
                <w:szCs w:val="28"/>
                <w:lang w:val="uk-UA"/>
              </w:rPr>
              <w:t>8,9</w:t>
            </w:r>
          </w:p>
        </w:tc>
      </w:tr>
      <w:tr w:rsidR="00AA1C84" w:rsidRPr="00C349B6" w:rsidTr="00C349B6">
        <w:tc>
          <w:tcPr>
            <w:tcW w:w="2480" w:type="dxa"/>
          </w:tcPr>
          <w:p w:rsidR="00AA1C84" w:rsidRPr="00C349B6" w:rsidRDefault="00AA1C84" w:rsidP="00C349B6">
            <w:pPr>
              <w:spacing w:line="420" w:lineRule="exact"/>
              <w:jc w:val="center"/>
              <w:rPr>
                <w:rFonts w:ascii="Times New Roman" w:hAnsi="Times New Roman"/>
                <w:b/>
                <w:bCs/>
                <w:sz w:val="28"/>
                <w:szCs w:val="28"/>
                <w:lang w:val="uk-UA"/>
              </w:rPr>
            </w:pPr>
            <w:r w:rsidRPr="00C349B6">
              <w:rPr>
                <w:rFonts w:ascii="Times New Roman" w:hAnsi="Times New Roman"/>
                <w:b/>
                <w:bCs/>
                <w:sz w:val="28"/>
                <w:szCs w:val="28"/>
                <w:lang w:val="uk-UA"/>
              </w:rPr>
              <w:t>ВСЬОГО</w:t>
            </w:r>
          </w:p>
        </w:tc>
        <w:tc>
          <w:tcPr>
            <w:tcW w:w="1701" w:type="dxa"/>
          </w:tcPr>
          <w:p w:rsidR="00AA1C84" w:rsidRPr="00C349B6" w:rsidRDefault="00AA1C84" w:rsidP="00C349B6">
            <w:pPr>
              <w:spacing w:line="420" w:lineRule="exact"/>
              <w:jc w:val="center"/>
              <w:rPr>
                <w:rFonts w:ascii="Times New Roman" w:hAnsi="Times New Roman"/>
                <w:b/>
                <w:bCs/>
                <w:sz w:val="28"/>
                <w:szCs w:val="28"/>
                <w:lang w:val="uk-UA"/>
              </w:rPr>
            </w:pPr>
            <w:r w:rsidRPr="00C349B6">
              <w:rPr>
                <w:rFonts w:ascii="Times New Roman" w:hAnsi="Times New Roman"/>
                <w:b/>
                <w:bCs/>
                <w:sz w:val="28"/>
                <w:szCs w:val="28"/>
                <w:lang w:val="uk-UA"/>
              </w:rPr>
              <w:t>326,8</w:t>
            </w:r>
          </w:p>
        </w:tc>
        <w:tc>
          <w:tcPr>
            <w:tcW w:w="1985" w:type="dxa"/>
          </w:tcPr>
          <w:p w:rsidR="00AA1C84" w:rsidRPr="00C349B6" w:rsidRDefault="00AA1C84" w:rsidP="00C349B6">
            <w:pPr>
              <w:spacing w:line="420" w:lineRule="exact"/>
              <w:jc w:val="center"/>
              <w:rPr>
                <w:rFonts w:ascii="Times New Roman" w:hAnsi="Times New Roman"/>
                <w:b/>
                <w:bCs/>
                <w:sz w:val="28"/>
                <w:szCs w:val="28"/>
                <w:lang w:val="uk-UA"/>
              </w:rPr>
            </w:pPr>
            <w:r w:rsidRPr="00C349B6">
              <w:rPr>
                <w:rFonts w:ascii="Times New Roman" w:hAnsi="Times New Roman"/>
                <w:b/>
                <w:bCs/>
                <w:sz w:val="28"/>
                <w:szCs w:val="28"/>
                <w:lang w:val="uk-UA"/>
              </w:rPr>
              <w:t>27,9</w:t>
            </w:r>
          </w:p>
        </w:tc>
        <w:tc>
          <w:tcPr>
            <w:tcW w:w="1701" w:type="dxa"/>
          </w:tcPr>
          <w:p w:rsidR="00AA1C84" w:rsidRPr="00C349B6" w:rsidRDefault="00AA1C84" w:rsidP="00C349B6">
            <w:pPr>
              <w:spacing w:line="420" w:lineRule="exact"/>
              <w:jc w:val="center"/>
              <w:rPr>
                <w:rFonts w:ascii="Times New Roman" w:hAnsi="Times New Roman"/>
                <w:b/>
                <w:bCs/>
                <w:sz w:val="28"/>
                <w:szCs w:val="28"/>
                <w:lang w:val="uk-UA"/>
              </w:rPr>
            </w:pPr>
            <w:r w:rsidRPr="00C349B6">
              <w:rPr>
                <w:rFonts w:ascii="Times New Roman" w:hAnsi="Times New Roman"/>
                <w:b/>
                <w:bCs/>
                <w:sz w:val="28"/>
                <w:szCs w:val="28"/>
                <w:lang w:val="uk-UA"/>
              </w:rPr>
              <w:t>100,0</w:t>
            </w:r>
          </w:p>
        </w:tc>
        <w:tc>
          <w:tcPr>
            <w:tcW w:w="2065" w:type="dxa"/>
          </w:tcPr>
          <w:p w:rsidR="00AA1C84" w:rsidRPr="00C349B6" w:rsidRDefault="00AA1C84" w:rsidP="00C349B6">
            <w:pPr>
              <w:spacing w:line="420" w:lineRule="exact"/>
              <w:jc w:val="center"/>
              <w:rPr>
                <w:rFonts w:ascii="Times New Roman" w:hAnsi="Times New Roman"/>
                <w:b/>
                <w:bCs/>
                <w:sz w:val="28"/>
                <w:szCs w:val="28"/>
                <w:lang w:val="uk-UA"/>
              </w:rPr>
            </w:pPr>
            <w:r w:rsidRPr="00C349B6">
              <w:rPr>
                <w:rFonts w:ascii="Times New Roman" w:hAnsi="Times New Roman"/>
                <w:b/>
                <w:bCs/>
                <w:sz w:val="28"/>
                <w:szCs w:val="28"/>
                <w:lang w:val="uk-UA"/>
              </w:rPr>
              <w:t>8,5</w:t>
            </w:r>
          </w:p>
        </w:tc>
      </w:tr>
    </w:tbl>
    <w:p w:rsidR="00AA1C84" w:rsidRPr="00C349B6" w:rsidRDefault="00AA1C84" w:rsidP="008868F6">
      <w:pPr>
        <w:spacing w:line="360" w:lineRule="auto"/>
        <w:ind w:firstLine="567"/>
        <w:jc w:val="both"/>
        <w:rPr>
          <w:rFonts w:ascii="Times New Roman" w:hAnsi="Times New Roman"/>
          <w:sz w:val="28"/>
          <w:szCs w:val="28"/>
          <w:lang w:val="uk-UA"/>
        </w:rPr>
      </w:pPr>
    </w:p>
    <w:p w:rsidR="00AA1C84" w:rsidRPr="0064060A" w:rsidRDefault="00AA1C84" w:rsidP="0064060A">
      <w:pPr>
        <w:pStyle w:val="BodyTextIndent"/>
        <w:spacing w:after="0" w:line="360" w:lineRule="auto"/>
        <w:ind w:left="0"/>
        <w:rPr>
          <w:rFonts w:ascii="Times New Roman" w:hAnsi="Times New Roman"/>
          <w:bCs/>
          <w:iCs/>
          <w:sz w:val="28"/>
          <w:szCs w:val="28"/>
          <w:lang w:val="uk-UA"/>
        </w:rPr>
      </w:pPr>
      <w:r w:rsidRPr="0064060A">
        <w:rPr>
          <w:rFonts w:ascii="Times New Roman" w:hAnsi="Times New Roman"/>
          <w:bCs/>
          <w:iCs/>
          <w:sz w:val="28"/>
          <w:szCs w:val="28"/>
          <w:lang w:val="uk-UA"/>
        </w:rPr>
        <w:t>проводився на підставі вивчення навколишнього середовища підприємства.</w:t>
      </w:r>
    </w:p>
    <w:p w:rsidR="00AA1C84" w:rsidRPr="0064060A" w:rsidRDefault="00AA1C84" w:rsidP="0064060A">
      <w:pPr>
        <w:spacing w:after="0" w:line="360" w:lineRule="auto"/>
        <w:ind w:firstLine="567"/>
        <w:rPr>
          <w:rFonts w:ascii="Times New Roman" w:hAnsi="Times New Roman"/>
          <w:bCs/>
          <w:iCs/>
          <w:sz w:val="28"/>
          <w:szCs w:val="28"/>
          <w:lang w:val="uk-UA"/>
        </w:rPr>
      </w:pPr>
      <w:r w:rsidRPr="0064060A">
        <w:rPr>
          <w:rFonts w:ascii="Times New Roman" w:hAnsi="Times New Roman"/>
          <w:bCs/>
          <w:iCs/>
          <w:sz w:val="28"/>
          <w:szCs w:val="28"/>
          <w:lang w:val="uk-UA"/>
        </w:rPr>
        <w:t>Комплексний аналіз цільових зовнішніх ринків включає в себе:</w:t>
      </w:r>
    </w:p>
    <w:p w:rsidR="00AA1C84" w:rsidRPr="0064060A" w:rsidRDefault="00AA1C84" w:rsidP="0064060A">
      <w:pPr>
        <w:spacing w:after="0" w:line="360" w:lineRule="auto"/>
        <w:ind w:firstLine="284"/>
        <w:rPr>
          <w:rFonts w:ascii="Times New Roman" w:hAnsi="Times New Roman"/>
          <w:bCs/>
          <w:iCs/>
          <w:sz w:val="28"/>
          <w:szCs w:val="28"/>
          <w:lang w:val="uk-UA"/>
        </w:rPr>
      </w:pPr>
      <w:r w:rsidRPr="0064060A">
        <w:rPr>
          <w:rFonts w:ascii="Times New Roman" w:hAnsi="Times New Roman"/>
          <w:bCs/>
          <w:iCs/>
          <w:sz w:val="28"/>
          <w:szCs w:val="28"/>
          <w:lang w:val="uk-UA"/>
        </w:rPr>
        <w:t>а) аналіз споживачів;</w:t>
      </w:r>
    </w:p>
    <w:p w:rsidR="00AA1C84" w:rsidRPr="0064060A" w:rsidRDefault="00AA1C84" w:rsidP="0064060A">
      <w:pPr>
        <w:spacing w:after="0" w:line="360" w:lineRule="auto"/>
        <w:ind w:firstLine="284"/>
        <w:rPr>
          <w:rFonts w:ascii="Times New Roman" w:hAnsi="Times New Roman"/>
          <w:bCs/>
          <w:iCs/>
          <w:sz w:val="28"/>
          <w:szCs w:val="28"/>
          <w:lang w:val="uk-UA"/>
        </w:rPr>
      </w:pPr>
      <w:r w:rsidRPr="0064060A">
        <w:rPr>
          <w:rFonts w:ascii="Times New Roman" w:hAnsi="Times New Roman"/>
          <w:bCs/>
          <w:iCs/>
          <w:sz w:val="28"/>
          <w:szCs w:val="28"/>
          <w:lang w:val="uk-UA"/>
        </w:rPr>
        <w:t>б) аналіз конкурентів;</w:t>
      </w:r>
    </w:p>
    <w:p w:rsidR="00AA1C84" w:rsidRPr="0064060A" w:rsidRDefault="00AA1C84" w:rsidP="0064060A">
      <w:pPr>
        <w:spacing w:after="0" w:line="360" w:lineRule="auto"/>
        <w:ind w:firstLine="284"/>
        <w:rPr>
          <w:rFonts w:ascii="Times New Roman" w:hAnsi="Times New Roman"/>
          <w:bCs/>
          <w:iCs/>
          <w:sz w:val="28"/>
          <w:szCs w:val="28"/>
          <w:lang w:val="uk-UA"/>
        </w:rPr>
      </w:pPr>
      <w:r w:rsidRPr="0064060A">
        <w:rPr>
          <w:rFonts w:ascii="Times New Roman" w:hAnsi="Times New Roman"/>
          <w:bCs/>
          <w:iCs/>
          <w:sz w:val="28"/>
          <w:szCs w:val="28"/>
          <w:lang w:val="uk-UA"/>
        </w:rPr>
        <w:t>в) аналіз кон’юнктури ринку;</w:t>
      </w:r>
    </w:p>
    <w:p w:rsidR="00AA1C84" w:rsidRPr="0064060A" w:rsidRDefault="00AA1C84" w:rsidP="0064060A">
      <w:pPr>
        <w:spacing w:after="0" w:line="360" w:lineRule="auto"/>
        <w:ind w:firstLine="284"/>
        <w:rPr>
          <w:rFonts w:ascii="Times New Roman" w:hAnsi="Times New Roman"/>
          <w:bCs/>
          <w:iCs/>
          <w:sz w:val="28"/>
          <w:szCs w:val="28"/>
          <w:lang w:val="uk-UA"/>
        </w:rPr>
      </w:pPr>
      <w:r w:rsidRPr="0064060A">
        <w:rPr>
          <w:rFonts w:ascii="Times New Roman" w:hAnsi="Times New Roman"/>
          <w:bCs/>
          <w:iCs/>
          <w:sz w:val="28"/>
          <w:szCs w:val="28"/>
          <w:lang w:val="uk-UA"/>
        </w:rPr>
        <w:t>г) аналіз загальних умов збуту.</w:t>
      </w:r>
    </w:p>
    <w:p w:rsidR="00AA1C84" w:rsidRPr="0064060A" w:rsidRDefault="00AA1C84" w:rsidP="0064060A">
      <w:pPr>
        <w:pStyle w:val="BodyTextIndent"/>
        <w:spacing w:after="0" w:line="360" w:lineRule="auto"/>
        <w:ind w:left="0" w:firstLine="567"/>
        <w:jc w:val="both"/>
        <w:rPr>
          <w:rFonts w:ascii="Times New Roman" w:hAnsi="Times New Roman"/>
          <w:bCs/>
          <w:iCs/>
          <w:sz w:val="28"/>
          <w:szCs w:val="28"/>
          <w:lang w:val="uk-UA"/>
        </w:rPr>
      </w:pPr>
      <w:r w:rsidRPr="0064060A">
        <w:rPr>
          <w:rFonts w:ascii="Times New Roman" w:hAnsi="Times New Roman"/>
          <w:bCs/>
          <w:iCs/>
          <w:sz w:val="28"/>
          <w:szCs w:val="28"/>
          <w:lang w:val="uk-UA"/>
        </w:rPr>
        <w:t>Аналіз споживачів - перший етап в дослідженні кон’юнктури ринку збуту ТОВ “Діоніс Мед”. Всебічне знання споживачів - головна вимога маркетингу, тому вивчення попиту на продукцію підприємства (організації) на зовнішніх ринках складається з трьох складових:</w:t>
      </w:r>
    </w:p>
    <w:p w:rsidR="00AA1C84" w:rsidRPr="0064060A" w:rsidRDefault="00AA1C84" w:rsidP="0064060A">
      <w:pPr>
        <w:numPr>
          <w:ilvl w:val="0"/>
          <w:numId w:val="24"/>
        </w:numPr>
        <w:spacing w:after="0" w:line="360" w:lineRule="auto"/>
        <w:jc w:val="both"/>
        <w:rPr>
          <w:rFonts w:ascii="Times New Roman" w:hAnsi="Times New Roman"/>
          <w:bCs/>
          <w:iCs/>
          <w:sz w:val="28"/>
          <w:szCs w:val="28"/>
          <w:lang w:val="uk-UA"/>
        </w:rPr>
      </w:pPr>
      <w:r w:rsidRPr="0064060A">
        <w:rPr>
          <w:rFonts w:ascii="Times New Roman" w:hAnsi="Times New Roman"/>
          <w:bCs/>
          <w:iCs/>
          <w:sz w:val="28"/>
          <w:szCs w:val="28"/>
          <w:lang w:val="uk-UA"/>
        </w:rPr>
        <w:t xml:space="preserve"> сегментація підприємств-споживачів сільськогосподарської продукції;</w:t>
      </w:r>
    </w:p>
    <w:p w:rsidR="00AA1C84" w:rsidRPr="0064060A" w:rsidRDefault="00AA1C84" w:rsidP="0064060A">
      <w:pPr>
        <w:numPr>
          <w:ilvl w:val="0"/>
          <w:numId w:val="24"/>
        </w:numPr>
        <w:spacing w:after="0" w:line="360" w:lineRule="auto"/>
        <w:jc w:val="both"/>
        <w:rPr>
          <w:rFonts w:ascii="Times New Roman" w:hAnsi="Times New Roman"/>
          <w:bCs/>
          <w:iCs/>
          <w:sz w:val="28"/>
          <w:szCs w:val="28"/>
          <w:lang w:val="uk-UA"/>
        </w:rPr>
      </w:pPr>
      <w:r w:rsidRPr="0064060A">
        <w:rPr>
          <w:rFonts w:ascii="Times New Roman" w:hAnsi="Times New Roman"/>
          <w:bCs/>
          <w:iCs/>
          <w:sz w:val="28"/>
          <w:szCs w:val="28"/>
          <w:lang w:val="uk-UA"/>
        </w:rPr>
        <w:t xml:space="preserve"> вивчення мотивів попиту споживачів;</w:t>
      </w:r>
    </w:p>
    <w:p w:rsidR="00AA1C84" w:rsidRPr="0064060A" w:rsidRDefault="00AA1C84" w:rsidP="0064060A">
      <w:pPr>
        <w:numPr>
          <w:ilvl w:val="0"/>
          <w:numId w:val="24"/>
        </w:numPr>
        <w:spacing w:after="0" w:line="360" w:lineRule="auto"/>
        <w:jc w:val="both"/>
        <w:rPr>
          <w:rFonts w:ascii="Times New Roman" w:hAnsi="Times New Roman"/>
          <w:bCs/>
          <w:iCs/>
          <w:sz w:val="28"/>
          <w:szCs w:val="28"/>
          <w:lang w:val="uk-UA"/>
        </w:rPr>
      </w:pPr>
      <w:r w:rsidRPr="0064060A">
        <w:rPr>
          <w:rFonts w:ascii="Times New Roman" w:hAnsi="Times New Roman"/>
          <w:bCs/>
          <w:iCs/>
          <w:sz w:val="28"/>
          <w:szCs w:val="28"/>
          <w:lang w:val="uk-UA"/>
        </w:rPr>
        <w:t xml:space="preserve"> визначення незадоволених потреб.</w:t>
      </w:r>
    </w:p>
    <w:p w:rsidR="00AA1C84" w:rsidRPr="0064060A" w:rsidRDefault="00AA1C84" w:rsidP="0064060A">
      <w:pPr>
        <w:spacing w:after="0" w:line="360" w:lineRule="auto"/>
        <w:ind w:firstLine="546"/>
        <w:jc w:val="both"/>
        <w:rPr>
          <w:rFonts w:ascii="Times New Roman" w:hAnsi="Times New Roman"/>
          <w:bCs/>
          <w:iCs/>
          <w:sz w:val="28"/>
          <w:szCs w:val="28"/>
          <w:lang w:val="uk-UA"/>
        </w:rPr>
      </w:pPr>
      <w:r w:rsidRPr="0064060A">
        <w:rPr>
          <w:rFonts w:ascii="Times New Roman" w:hAnsi="Times New Roman"/>
          <w:bCs/>
          <w:iCs/>
          <w:sz w:val="28"/>
          <w:szCs w:val="28"/>
          <w:lang w:val="uk-UA"/>
        </w:rPr>
        <w:t xml:space="preserve">У зв’язку зі специфікою асортименту товарів, що поставляються на експорт ТОВ “Діоніс Мед”, основними споживачами сільськогосподарської продукції є посередницькі, торговельні і переробні іноземні підприємства. Для здійснення сегментації на початковому етапі виявляють найбільш активні фірми-імпортери, що проводили зовнішньоторговельну діяльність в минулому періоді (таблиця 2.4). </w:t>
      </w:r>
    </w:p>
    <w:p w:rsidR="00AA1C84" w:rsidRPr="0064060A" w:rsidRDefault="00AA1C84" w:rsidP="0064060A">
      <w:pPr>
        <w:spacing w:after="0" w:line="360" w:lineRule="auto"/>
        <w:ind w:left="1718" w:hanging="1718"/>
        <w:rPr>
          <w:rFonts w:ascii="Times New Roman" w:hAnsi="Times New Roman"/>
          <w:bCs/>
          <w:sz w:val="28"/>
          <w:szCs w:val="28"/>
          <w:lang w:val="uk-UA"/>
        </w:rPr>
      </w:pPr>
      <w:r w:rsidRPr="0064060A">
        <w:rPr>
          <w:rFonts w:ascii="Times New Roman" w:hAnsi="Times New Roman"/>
          <w:bCs/>
          <w:sz w:val="28"/>
          <w:szCs w:val="28"/>
          <w:lang w:val="uk-UA"/>
        </w:rPr>
        <w:t>Таблиця 2.4 – Сегментація фірм-імпортерів за розміром обсягів експорту ТОВ “Діоніс Мед” в 2018 р.</w:t>
      </w:r>
    </w:p>
    <w:tbl>
      <w:tblPr>
        <w:tblW w:w="10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599"/>
        <w:gridCol w:w="4463"/>
      </w:tblGrid>
      <w:tr w:rsidR="00AA1C84" w:rsidRPr="0064060A" w:rsidTr="0064060A">
        <w:tc>
          <w:tcPr>
            <w:tcW w:w="5599" w:type="dxa"/>
          </w:tcPr>
          <w:p w:rsidR="00AA1C84" w:rsidRPr="001C7317" w:rsidRDefault="00AA1C84" w:rsidP="0064060A">
            <w:pPr>
              <w:pStyle w:val="Heading5"/>
              <w:spacing w:before="0" w:line="360" w:lineRule="auto"/>
              <w:jc w:val="center"/>
              <w:rPr>
                <w:rFonts w:ascii="Times New Roman" w:hAnsi="Times New Roman"/>
                <w:bCs/>
                <w:color w:val="auto"/>
                <w:sz w:val="28"/>
                <w:szCs w:val="28"/>
                <w:lang w:val="uk-UA"/>
              </w:rPr>
            </w:pPr>
            <w:r w:rsidRPr="001C7317">
              <w:rPr>
                <w:rFonts w:ascii="Times New Roman" w:hAnsi="Times New Roman"/>
                <w:bCs/>
                <w:color w:val="auto"/>
                <w:sz w:val="28"/>
                <w:szCs w:val="28"/>
                <w:lang w:val="uk-UA"/>
              </w:rPr>
              <w:t>Назва фірм-імпортерів</w:t>
            </w:r>
          </w:p>
        </w:tc>
        <w:tc>
          <w:tcPr>
            <w:tcW w:w="4463" w:type="dxa"/>
          </w:tcPr>
          <w:p w:rsidR="00AA1C84" w:rsidRPr="0064060A" w:rsidRDefault="00AA1C84" w:rsidP="0064060A">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Питома вага в зовнішньоторго-вельному обороті, %</w:t>
            </w:r>
          </w:p>
        </w:tc>
      </w:tr>
      <w:tr w:rsidR="00AA1C84" w:rsidRPr="0064060A" w:rsidTr="0064060A">
        <w:tc>
          <w:tcPr>
            <w:tcW w:w="5599" w:type="dxa"/>
          </w:tcPr>
          <w:p w:rsidR="00AA1C84" w:rsidRPr="0064060A" w:rsidRDefault="00AA1C84" w:rsidP="0064060A">
            <w:pPr>
              <w:spacing w:after="0" w:line="360" w:lineRule="auto"/>
              <w:ind w:left="567"/>
              <w:rPr>
                <w:rFonts w:ascii="Times New Roman" w:hAnsi="Times New Roman"/>
                <w:iCs/>
                <w:sz w:val="28"/>
                <w:szCs w:val="28"/>
                <w:lang w:val="uk-UA"/>
              </w:rPr>
            </w:pPr>
            <w:r w:rsidRPr="0064060A">
              <w:rPr>
                <w:rFonts w:ascii="Times New Roman" w:hAnsi="Times New Roman"/>
                <w:iCs/>
                <w:sz w:val="28"/>
                <w:szCs w:val="28"/>
                <w:lang w:val="uk-UA"/>
              </w:rPr>
              <w:t>Фірма “Експорт-Імпорт”, США</w:t>
            </w:r>
          </w:p>
          <w:p w:rsidR="00AA1C84" w:rsidRPr="001C7317" w:rsidRDefault="00AA1C84" w:rsidP="0064060A">
            <w:pPr>
              <w:pStyle w:val="Heading3"/>
              <w:spacing w:before="0" w:line="360" w:lineRule="auto"/>
              <w:ind w:left="567"/>
              <w:rPr>
                <w:rFonts w:ascii="Times New Roman" w:hAnsi="Times New Roman"/>
                <w:b w:val="0"/>
                <w:iCs/>
                <w:color w:val="auto"/>
                <w:sz w:val="28"/>
                <w:szCs w:val="28"/>
                <w:lang w:val="uk-UA"/>
              </w:rPr>
            </w:pPr>
            <w:r w:rsidRPr="001C7317">
              <w:rPr>
                <w:rFonts w:ascii="Times New Roman" w:hAnsi="Times New Roman"/>
                <w:b w:val="0"/>
                <w:iCs/>
                <w:color w:val="auto"/>
                <w:sz w:val="28"/>
                <w:szCs w:val="28"/>
                <w:lang w:val="uk-UA"/>
              </w:rPr>
              <w:t>Фірма “APINEC GMBH”, Німеччина</w:t>
            </w:r>
          </w:p>
          <w:p w:rsidR="00AA1C84" w:rsidRPr="0064060A" w:rsidRDefault="00AA1C84" w:rsidP="0064060A">
            <w:pPr>
              <w:spacing w:after="0" w:line="360" w:lineRule="auto"/>
              <w:ind w:left="567"/>
              <w:rPr>
                <w:rFonts w:ascii="Times New Roman" w:hAnsi="Times New Roman"/>
                <w:iCs/>
                <w:sz w:val="28"/>
                <w:szCs w:val="28"/>
                <w:lang w:val="uk-UA"/>
              </w:rPr>
            </w:pPr>
            <w:r w:rsidRPr="0064060A">
              <w:rPr>
                <w:rFonts w:ascii="Times New Roman" w:hAnsi="Times New Roman"/>
                <w:iCs/>
                <w:sz w:val="28"/>
                <w:szCs w:val="28"/>
                <w:lang w:val="uk-UA"/>
              </w:rPr>
              <w:t>ТОВ “БУЛМЕД 2002”, Болгарія</w:t>
            </w:r>
          </w:p>
          <w:p w:rsidR="00AA1C84" w:rsidRPr="0064060A" w:rsidRDefault="00AA1C84" w:rsidP="0064060A">
            <w:pPr>
              <w:spacing w:after="0" w:line="360" w:lineRule="auto"/>
              <w:ind w:left="567"/>
              <w:rPr>
                <w:rFonts w:ascii="Times New Roman" w:hAnsi="Times New Roman"/>
                <w:iCs/>
                <w:sz w:val="28"/>
                <w:szCs w:val="28"/>
                <w:lang w:val="uk-UA"/>
              </w:rPr>
            </w:pPr>
            <w:r w:rsidRPr="0064060A">
              <w:rPr>
                <w:rFonts w:ascii="Times New Roman" w:hAnsi="Times New Roman"/>
                <w:iCs/>
                <w:sz w:val="28"/>
                <w:szCs w:val="28"/>
                <w:lang w:val="uk-UA"/>
              </w:rPr>
              <w:t>Фірма “РАМ КОММЕРЦ”, Болгарія</w:t>
            </w:r>
          </w:p>
          <w:p w:rsidR="00AA1C84" w:rsidRPr="0064060A" w:rsidRDefault="00AA1C84" w:rsidP="0064060A">
            <w:pPr>
              <w:spacing w:after="0" w:line="360" w:lineRule="auto"/>
              <w:ind w:left="567"/>
              <w:rPr>
                <w:rFonts w:ascii="Times New Roman" w:hAnsi="Times New Roman"/>
                <w:iCs/>
                <w:sz w:val="28"/>
                <w:szCs w:val="28"/>
                <w:lang w:val="uk-UA"/>
              </w:rPr>
            </w:pPr>
            <w:r w:rsidRPr="0064060A">
              <w:rPr>
                <w:rFonts w:ascii="Times New Roman" w:hAnsi="Times New Roman"/>
                <w:iCs/>
                <w:sz w:val="28"/>
                <w:szCs w:val="28"/>
                <w:lang w:val="uk-UA"/>
              </w:rPr>
              <w:t>АТ “Нектар”, Угорщина</w:t>
            </w:r>
          </w:p>
          <w:p w:rsidR="00AA1C84" w:rsidRPr="0064060A" w:rsidRDefault="00AA1C84" w:rsidP="0064060A">
            <w:pPr>
              <w:spacing w:after="0" w:line="360" w:lineRule="auto"/>
              <w:ind w:left="567"/>
              <w:rPr>
                <w:rFonts w:ascii="Times New Roman" w:hAnsi="Times New Roman"/>
                <w:iCs/>
                <w:sz w:val="28"/>
                <w:szCs w:val="28"/>
                <w:lang w:val="uk-UA"/>
              </w:rPr>
            </w:pPr>
            <w:r w:rsidRPr="0064060A">
              <w:rPr>
                <w:rFonts w:ascii="Times New Roman" w:hAnsi="Times New Roman"/>
                <w:iCs/>
                <w:sz w:val="28"/>
                <w:szCs w:val="28"/>
                <w:lang w:val="uk-UA"/>
              </w:rPr>
              <w:t>Фірма “Кабала”, Італія</w:t>
            </w:r>
          </w:p>
        </w:tc>
        <w:tc>
          <w:tcPr>
            <w:tcW w:w="4463" w:type="dxa"/>
          </w:tcPr>
          <w:p w:rsidR="00AA1C84" w:rsidRPr="0064060A" w:rsidRDefault="00AA1C84" w:rsidP="0064060A">
            <w:pPr>
              <w:spacing w:after="0" w:line="360" w:lineRule="auto"/>
              <w:jc w:val="center"/>
              <w:rPr>
                <w:rFonts w:ascii="Times New Roman" w:hAnsi="Times New Roman"/>
                <w:iCs/>
                <w:sz w:val="28"/>
                <w:szCs w:val="28"/>
                <w:lang w:val="uk-UA"/>
              </w:rPr>
            </w:pPr>
            <w:r w:rsidRPr="0064060A">
              <w:rPr>
                <w:rFonts w:ascii="Times New Roman" w:hAnsi="Times New Roman"/>
                <w:iCs/>
                <w:sz w:val="28"/>
                <w:szCs w:val="28"/>
                <w:lang w:val="uk-UA"/>
              </w:rPr>
              <w:t>34,5</w:t>
            </w:r>
          </w:p>
          <w:p w:rsidR="00AA1C84" w:rsidRPr="0064060A" w:rsidRDefault="00AA1C84" w:rsidP="0064060A">
            <w:pPr>
              <w:spacing w:after="0" w:line="360" w:lineRule="auto"/>
              <w:jc w:val="center"/>
              <w:rPr>
                <w:rFonts w:ascii="Times New Roman" w:hAnsi="Times New Roman"/>
                <w:iCs/>
                <w:sz w:val="28"/>
                <w:szCs w:val="28"/>
                <w:lang w:val="uk-UA"/>
              </w:rPr>
            </w:pPr>
            <w:r w:rsidRPr="0064060A">
              <w:rPr>
                <w:rFonts w:ascii="Times New Roman" w:hAnsi="Times New Roman"/>
                <w:iCs/>
                <w:sz w:val="28"/>
                <w:szCs w:val="28"/>
                <w:lang w:val="uk-UA"/>
              </w:rPr>
              <w:t>19,3</w:t>
            </w:r>
          </w:p>
          <w:p w:rsidR="00AA1C84" w:rsidRPr="0064060A" w:rsidRDefault="00AA1C84" w:rsidP="0064060A">
            <w:pPr>
              <w:spacing w:after="0" w:line="360" w:lineRule="auto"/>
              <w:jc w:val="center"/>
              <w:rPr>
                <w:rFonts w:ascii="Times New Roman" w:hAnsi="Times New Roman"/>
                <w:iCs/>
                <w:sz w:val="28"/>
                <w:szCs w:val="28"/>
                <w:lang w:val="uk-UA"/>
              </w:rPr>
            </w:pPr>
            <w:r w:rsidRPr="0064060A">
              <w:rPr>
                <w:rFonts w:ascii="Times New Roman" w:hAnsi="Times New Roman"/>
                <w:iCs/>
                <w:sz w:val="28"/>
                <w:szCs w:val="28"/>
                <w:lang w:val="uk-UA"/>
              </w:rPr>
              <w:t>16,0</w:t>
            </w:r>
          </w:p>
          <w:p w:rsidR="00AA1C84" w:rsidRPr="0064060A" w:rsidRDefault="00AA1C84" w:rsidP="0064060A">
            <w:pPr>
              <w:spacing w:after="0" w:line="360" w:lineRule="auto"/>
              <w:jc w:val="center"/>
              <w:rPr>
                <w:rFonts w:ascii="Times New Roman" w:hAnsi="Times New Roman"/>
                <w:iCs/>
                <w:sz w:val="28"/>
                <w:szCs w:val="28"/>
                <w:lang w:val="uk-UA"/>
              </w:rPr>
            </w:pPr>
            <w:r w:rsidRPr="0064060A">
              <w:rPr>
                <w:rFonts w:ascii="Times New Roman" w:hAnsi="Times New Roman"/>
                <w:iCs/>
                <w:sz w:val="28"/>
                <w:szCs w:val="28"/>
                <w:lang w:val="uk-UA"/>
              </w:rPr>
              <w:t>15,5</w:t>
            </w:r>
          </w:p>
          <w:p w:rsidR="00AA1C84" w:rsidRPr="0064060A" w:rsidRDefault="00AA1C84" w:rsidP="0064060A">
            <w:pPr>
              <w:spacing w:after="0" w:line="360" w:lineRule="auto"/>
              <w:jc w:val="center"/>
              <w:rPr>
                <w:rFonts w:ascii="Times New Roman" w:hAnsi="Times New Roman"/>
                <w:iCs/>
                <w:sz w:val="28"/>
                <w:szCs w:val="28"/>
                <w:lang w:val="uk-UA"/>
              </w:rPr>
            </w:pPr>
            <w:r w:rsidRPr="0064060A">
              <w:rPr>
                <w:rFonts w:ascii="Times New Roman" w:hAnsi="Times New Roman"/>
                <w:iCs/>
                <w:sz w:val="28"/>
                <w:szCs w:val="28"/>
                <w:lang w:val="uk-UA"/>
              </w:rPr>
              <w:t>9,5</w:t>
            </w:r>
          </w:p>
          <w:p w:rsidR="00AA1C84" w:rsidRPr="0064060A" w:rsidRDefault="00AA1C84" w:rsidP="0064060A">
            <w:pPr>
              <w:spacing w:after="0" w:line="360" w:lineRule="auto"/>
              <w:jc w:val="center"/>
              <w:rPr>
                <w:rFonts w:ascii="Times New Roman" w:hAnsi="Times New Roman"/>
                <w:iCs/>
                <w:sz w:val="28"/>
                <w:szCs w:val="28"/>
                <w:lang w:val="uk-UA"/>
              </w:rPr>
            </w:pPr>
            <w:r w:rsidRPr="0064060A">
              <w:rPr>
                <w:rFonts w:ascii="Times New Roman" w:hAnsi="Times New Roman"/>
                <w:iCs/>
                <w:sz w:val="28"/>
                <w:szCs w:val="28"/>
                <w:lang w:val="uk-UA"/>
              </w:rPr>
              <w:t>5,2</w:t>
            </w:r>
          </w:p>
        </w:tc>
      </w:tr>
      <w:tr w:rsidR="00AA1C84" w:rsidRPr="0064060A" w:rsidTr="0064060A">
        <w:tc>
          <w:tcPr>
            <w:tcW w:w="5599" w:type="dxa"/>
            <w:vAlign w:val="center"/>
          </w:tcPr>
          <w:p w:rsidR="00AA1C84" w:rsidRPr="001C7317" w:rsidRDefault="00AA1C84" w:rsidP="0064060A">
            <w:pPr>
              <w:pStyle w:val="Heading5"/>
              <w:spacing w:before="0" w:line="360" w:lineRule="auto"/>
              <w:rPr>
                <w:rFonts w:ascii="Times New Roman" w:hAnsi="Times New Roman"/>
                <w:b/>
                <w:bCs/>
                <w:iCs/>
                <w:color w:val="auto"/>
                <w:sz w:val="28"/>
                <w:szCs w:val="28"/>
                <w:lang w:val="uk-UA"/>
              </w:rPr>
            </w:pPr>
            <w:r w:rsidRPr="001C7317">
              <w:rPr>
                <w:rFonts w:ascii="Times New Roman" w:hAnsi="Times New Roman"/>
                <w:b/>
                <w:bCs/>
                <w:iCs/>
                <w:color w:val="auto"/>
                <w:sz w:val="28"/>
                <w:szCs w:val="28"/>
                <w:lang w:val="uk-UA"/>
              </w:rPr>
              <w:t>Всього</w:t>
            </w:r>
          </w:p>
        </w:tc>
        <w:tc>
          <w:tcPr>
            <w:tcW w:w="4463" w:type="dxa"/>
          </w:tcPr>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100,0</w:t>
            </w:r>
          </w:p>
        </w:tc>
      </w:tr>
    </w:tbl>
    <w:p w:rsidR="00AA1C84" w:rsidRDefault="00AA1C84" w:rsidP="0064060A">
      <w:pPr>
        <w:pStyle w:val="Heading3"/>
        <w:spacing w:before="0" w:line="360" w:lineRule="auto"/>
        <w:ind w:firstLine="709"/>
        <w:jc w:val="both"/>
        <w:rPr>
          <w:rFonts w:ascii="Times New Roman" w:hAnsi="Times New Roman"/>
          <w:b w:val="0"/>
          <w:color w:val="auto"/>
          <w:sz w:val="28"/>
          <w:szCs w:val="28"/>
          <w:lang w:val="uk-UA"/>
        </w:rPr>
      </w:pPr>
    </w:p>
    <w:p w:rsidR="00AA1C84" w:rsidRPr="0064060A" w:rsidRDefault="00AA1C84" w:rsidP="0064060A">
      <w:pPr>
        <w:pStyle w:val="Heading3"/>
        <w:spacing w:before="0" w:line="360" w:lineRule="auto"/>
        <w:ind w:firstLine="709"/>
        <w:jc w:val="both"/>
        <w:rPr>
          <w:rFonts w:ascii="Times New Roman" w:hAnsi="Times New Roman"/>
          <w:b w:val="0"/>
          <w:color w:val="auto"/>
          <w:sz w:val="28"/>
          <w:szCs w:val="28"/>
          <w:lang w:val="uk-UA"/>
        </w:rPr>
      </w:pPr>
      <w:r w:rsidRPr="0064060A">
        <w:rPr>
          <w:rFonts w:ascii="Times New Roman" w:hAnsi="Times New Roman"/>
          <w:b w:val="0"/>
          <w:color w:val="auto"/>
          <w:sz w:val="28"/>
          <w:szCs w:val="28"/>
          <w:lang w:val="uk-UA"/>
        </w:rPr>
        <w:t>Сегментацію</w:t>
      </w:r>
      <w:r>
        <w:rPr>
          <w:rFonts w:ascii="Times New Roman" w:hAnsi="Times New Roman"/>
          <w:b w:val="0"/>
          <w:color w:val="auto"/>
          <w:sz w:val="28"/>
          <w:szCs w:val="28"/>
          <w:lang w:val="uk-UA"/>
        </w:rPr>
        <w:t xml:space="preserve"> </w:t>
      </w:r>
      <w:r w:rsidRPr="0064060A">
        <w:rPr>
          <w:rFonts w:ascii="Times New Roman" w:hAnsi="Times New Roman"/>
          <w:b w:val="0"/>
          <w:color w:val="auto"/>
          <w:sz w:val="28"/>
          <w:szCs w:val="28"/>
          <w:lang w:val="uk-UA"/>
        </w:rPr>
        <w:t xml:space="preserve"> підприємств-споживачів </w:t>
      </w:r>
      <w:r>
        <w:rPr>
          <w:rFonts w:ascii="Times New Roman" w:hAnsi="Times New Roman"/>
          <w:b w:val="0"/>
          <w:color w:val="auto"/>
          <w:sz w:val="28"/>
          <w:szCs w:val="28"/>
          <w:lang w:val="uk-UA"/>
        </w:rPr>
        <w:t xml:space="preserve"> </w:t>
      </w:r>
      <w:r w:rsidRPr="0064060A">
        <w:rPr>
          <w:rFonts w:ascii="Times New Roman" w:hAnsi="Times New Roman"/>
          <w:b w:val="0"/>
          <w:color w:val="auto"/>
          <w:sz w:val="28"/>
          <w:szCs w:val="28"/>
          <w:lang w:val="uk-UA"/>
        </w:rPr>
        <w:t xml:space="preserve">сільськогосподарської </w:t>
      </w:r>
      <w:r>
        <w:rPr>
          <w:rFonts w:ascii="Times New Roman" w:hAnsi="Times New Roman"/>
          <w:b w:val="0"/>
          <w:color w:val="auto"/>
          <w:sz w:val="28"/>
          <w:szCs w:val="28"/>
          <w:lang w:val="uk-UA"/>
        </w:rPr>
        <w:t xml:space="preserve"> </w:t>
      </w:r>
      <w:r w:rsidRPr="0064060A">
        <w:rPr>
          <w:rFonts w:ascii="Times New Roman" w:hAnsi="Times New Roman"/>
          <w:b w:val="0"/>
          <w:color w:val="auto"/>
          <w:sz w:val="28"/>
          <w:szCs w:val="28"/>
          <w:lang w:val="uk-UA"/>
        </w:rPr>
        <w:t xml:space="preserve">продукції </w:t>
      </w:r>
    </w:p>
    <w:p w:rsidR="00AA1C84" w:rsidRPr="0064060A" w:rsidRDefault="00AA1C84" w:rsidP="0064060A">
      <w:pPr>
        <w:spacing w:after="0" w:line="360" w:lineRule="auto"/>
        <w:jc w:val="both"/>
        <w:rPr>
          <w:rFonts w:ascii="Times New Roman" w:hAnsi="Times New Roman"/>
          <w:iCs/>
          <w:sz w:val="28"/>
          <w:szCs w:val="28"/>
          <w:lang w:val="uk-UA"/>
        </w:rPr>
      </w:pPr>
      <w:r w:rsidRPr="0064060A">
        <w:rPr>
          <w:rFonts w:ascii="Times New Roman" w:hAnsi="Times New Roman"/>
          <w:sz w:val="28"/>
          <w:szCs w:val="28"/>
          <w:lang w:val="uk-UA"/>
        </w:rPr>
        <w:t>можна  диференціювати за такими критеріями, як виробничо-економічні, особливості організації збуту і особисті якості керівника. Головним завданням такої диференціації є виявлення найбільш привабливого для підприємства (організації) сегмента. В 201</w:t>
      </w:r>
      <w:r>
        <w:rPr>
          <w:rFonts w:ascii="Times New Roman" w:hAnsi="Times New Roman"/>
          <w:sz w:val="28"/>
          <w:szCs w:val="28"/>
          <w:lang w:val="uk-UA"/>
        </w:rPr>
        <w:t>8</w:t>
      </w:r>
      <w:r w:rsidRPr="0064060A">
        <w:rPr>
          <w:rFonts w:ascii="Times New Roman" w:hAnsi="Times New Roman"/>
          <w:sz w:val="28"/>
          <w:szCs w:val="28"/>
          <w:lang w:val="uk-UA"/>
        </w:rPr>
        <w:t xml:space="preserve"> році найбільш цікавими партнером були американська фірма “Експорт-Імпорт”, болгарські </w:t>
      </w:r>
      <w:r w:rsidRPr="0064060A">
        <w:rPr>
          <w:rFonts w:ascii="Times New Roman" w:hAnsi="Times New Roman"/>
          <w:iCs/>
          <w:sz w:val="28"/>
          <w:szCs w:val="28"/>
          <w:lang w:val="uk-UA"/>
        </w:rPr>
        <w:t>фірми “БУЛМЕД 2002” та “РАМ КОММЕРЦ”, німецька “APINEC GMBH”.</w:t>
      </w:r>
    </w:p>
    <w:p w:rsidR="00AA1C84" w:rsidRPr="0064060A" w:rsidRDefault="00AA1C84" w:rsidP="0064060A">
      <w:pPr>
        <w:pStyle w:val="BodyTextIndent"/>
        <w:spacing w:after="0" w:line="360" w:lineRule="auto"/>
        <w:ind w:left="0" w:firstLine="567"/>
        <w:rPr>
          <w:rFonts w:ascii="Times New Roman" w:hAnsi="Times New Roman"/>
          <w:sz w:val="28"/>
          <w:szCs w:val="28"/>
          <w:lang w:val="uk-UA"/>
        </w:rPr>
      </w:pPr>
      <w:r w:rsidRPr="0064060A">
        <w:rPr>
          <w:rFonts w:ascii="Times New Roman" w:hAnsi="Times New Roman"/>
          <w:sz w:val="28"/>
          <w:szCs w:val="28"/>
          <w:lang w:val="uk-UA"/>
        </w:rPr>
        <w:t>Після сегментації підприємств вивчається мотивація попиту на сільськогосподарські товари, що експортує ПП “Діоніс Мед”. Результати таких до</w:t>
      </w:r>
      <w:r>
        <w:rPr>
          <w:rFonts w:ascii="Times New Roman" w:hAnsi="Times New Roman"/>
          <w:sz w:val="28"/>
          <w:szCs w:val="28"/>
          <w:lang w:val="uk-UA"/>
        </w:rPr>
        <w:t>сліджень занесені в таблицю 2.5</w:t>
      </w:r>
      <w:r w:rsidRPr="0064060A">
        <w:rPr>
          <w:rFonts w:ascii="Times New Roman" w:hAnsi="Times New Roman"/>
          <w:sz w:val="28"/>
          <w:szCs w:val="28"/>
          <w:lang w:val="uk-UA"/>
        </w:rPr>
        <w:t>.</w:t>
      </w:r>
    </w:p>
    <w:p w:rsidR="00AA1C84" w:rsidRDefault="00AA1C84" w:rsidP="0064060A">
      <w:pPr>
        <w:pStyle w:val="4"/>
        <w:widowControl/>
        <w:ind w:left="1701" w:hanging="1701"/>
        <w:rPr>
          <w:bCs/>
          <w:szCs w:val="28"/>
          <w:lang w:val="uk-UA"/>
        </w:rPr>
      </w:pPr>
    </w:p>
    <w:p w:rsidR="00AA1C84" w:rsidRPr="0064060A" w:rsidRDefault="00AA1C84" w:rsidP="0064060A">
      <w:pPr>
        <w:pStyle w:val="4"/>
        <w:widowControl/>
        <w:ind w:left="1701" w:hanging="1701"/>
        <w:rPr>
          <w:bCs/>
          <w:szCs w:val="28"/>
          <w:lang w:val="uk-UA"/>
        </w:rPr>
      </w:pPr>
      <w:r w:rsidRPr="0064060A">
        <w:rPr>
          <w:bCs/>
          <w:szCs w:val="28"/>
          <w:lang w:val="uk-UA"/>
        </w:rPr>
        <w:t>Таблиця 2.</w:t>
      </w:r>
      <w:r>
        <w:rPr>
          <w:bCs/>
          <w:szCs w:val="28"/>
          <w:lang w:val="uk-UA"/>
        </w:rPr>
        <w:t>5</w:t>
      </w:r>
      <w:r w:rsidRPr="0064060A">
        <w:rPr>
          <w:bCs/>
          <w:szCs w:val="28"/>
          <w:lang w:val="uk-UA"/>
        </w:rPr>
        <w:t xml:space="preserve"> – Мотивація попиту на сільськогосподарську продукцію на різних зовнішніх ринках для підприємств-споживачів</w:t>
      </w:r>
    </w:p>
    <w:tbl>
      <w:tblPr>
        <w:tblW w:w="9993" w:type="dxa"/>
        <w:tblLayout w:type="fixed"/>
        <w:tblCellMar>
          <w:left w:w="70" w:type="dxa"/>
          <w:right w:w="70" w:type="dxa"/>
        </w:tblCellMar>
        <w:tblLook w:val="0000"/>
      </w:tblPr>
      <w:tblGrid>
        <w:gridCol w:w="3472"/>
        <w:gridCol w:w="1134"/>
        <w:gridCol w:w="1276"/>
        <w:gridCol w:w="1130"/>
        <w:gridCol w:w="2981"/>
      </w:tblGrid>
      <w:tr w:rsidR="00AA1C84" w:rsidRPr="0064060A" w:rsidTr="00C349B6">
        <w:tc>
          <w:tcPr>
            <w:tcW w:w="3472" w:type="dxa"/>
            <w:tcBorders>
              <w:top w:val="single" w:sz="6" w:space="0" w:color="auto"/>
              <w:left w:val="single" w:sz="6" w:space="0" w:color="auto"/>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 xml:space="preserve"> Зовнішні ринки (сегменти) найбільш привабливі для експортера</w:t>
            </w:r>
          </w:p>
        </w:tc>
        <w:tc>
          <w:tcPr>
            <w:tcW w:w="3540" w:type="dxa"/>
            <w:gridSpan w:val="3"/>
            <w:tcBorders>
              <w:top w:val="single" w:sz="6" w:space="0" w:color="auto"/>
              <w:left w:val="nil"/>
              <w:bottom w:val="single" w:sz="6" w:space="0" w:color="auto"/>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Відношення до продукції</w:t>
            </w:r>
          </w:p>
          <w:p w:rsidR="00AA1C84" w:rsidRPr="001C7317" w:rsidRDefault="00AA1C84" w:rsidP="0064060A">
            <w:pPr>
              <w:pStyle w:val="Heading5"/>
              <w:spacing w:before="0" w:line="360" w:lineRule="auto"/>
              <w:jc w:val="center"/>
              <w:rPr>
                <w:rFonts w:ascii="Times New Roman" w:hAnsi="Times New Roman"/>
                <w:b/>
                <w:bCs/>
                <w:sz w:val="28"/>
                <w:szCs w:val="28"/>
                <w:lang w:val="uk-UA"/>
              </w:rPr>
            </w:pPr>
            <w:r w:rsidRPr="001C7317">
              <w:rPr>
                <w:rFonts w:ascii="Times New Roman" w:hAnsi="Times New Roman"/>
                <w:bCs/>
                <w:color w:val="auto"/>
                <w:sz w:val="28"/>
                <w:szCs w:val="28"/>
                <w:lang w:val="uk-UA"/>
              </w:rPr>
              <w:t>експортера</w:t>
            </w:r>
          </w:p>
        </w:tc>
        <w:tc>
          <w:tcPr>
            <w:tcW w:w="2981" w:type="dxa"/>
            <w:tcBorders>
              <w:top w:val="single" w:sz="6" w:space="0" w:color="auto"/>
              <w:left w:val="nil"/>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Що впливає на рішення про закупівлю товарів експортера</w:t>
            </w:r>
          </w:p>
        </w:tc>
      </w:tr>
      <w:tr w:rsidR="00AA1C84" w:rsidRPr="0064060A" w:rsidTr="00C349B6">
        <w:tc>
          <w:tcPr>
            <w:tcW w:w="3472" w:type="dxa"/>
            <w:tcBorders>
              <w:left w:val="single" w:sz="6" w:space="0" w:color="auto"/>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p>
        </w:tc>
        <w:tc>
          <w:tcPr>
            <w:tcW w:w="1134" w:type="dxa"/>
            <w:tcBorders>
              <w:top w:val="single" w:sz="6" w:space="0" w:color="auto"/>
              <w:left w:val="nil"/>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добре</w:t>
            </w:r>
          </w:p>
        </w:tc>
        <w:tc>
          <w:tcPr>
            <w:tcW w:w="1276" w:type="dxa"/>
            <w:tcBorders>
              <w:top w:val="single" w:sz="6" w:space="0" w:color="auto"/>
              <w:left w:val="nil"/>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середнє</w:t>
            </w:r>
          </w:p>
        </w:tc>
        <w:tc>
          <w:tcPr>
            <w:tcW w:w="1130" w:type="dxa"/>
            <w:tcBorders>
              <w:top w:val="single" w:sz="6" w:space="0" w:color="auto"/>
              <w:left w:val="nil"/>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погане</w:t>
            </w:r>
          </w:p>
        </w:tc>
        <w:tc>
          <w:tcPr>
            <w:tcW w:w="2981" w:type="dxa"/>
            <w:tcBorders>
              <w:left w:val="nil"/>
              <w:bottom w:val="single" w:sz="6" w:space="0" w:color="auto"/>
              <w:right w:val="single" w:sz="6" w:space="0" w:color="auto"/>
            </w:tcBorders>
          </w:tcPr>
          <w:p w:rsidR="00AA1C84" w:rsidRPr="0064060A" w:rsidRDefault="00AA1C84" w:rsidP="0064060A">
            <w:pPr>
              <w:spacing w:after="0" w:line="360" w:lineRule="auto"/>
              <w:jc w:val="center"/>
              <w:rPr>
                <w:rFonts w:ascii="Times New Roman" w:hAnsi="Times New Roman"/>
                <w:bCs/>
                <w:sz w:val="28"/>
                <w:szCs w:val="28"/>
                <w:lang w:val="uk-UA"/>
              </w:rPr>
            </w:pPr>
          </w:p>
        </w:tc>
      </w:tr>
      <w:tr w:rsidR="00AA1C84" w:rsidRPr="0064060A" w:rsidTr="00C349B6">
        <w:trPr>
          <w:trHeight w:val="5360"/>
        </w:trPr>
        <w:tc>
          <w:tcPr>
            <w:tcW w:w="3472" w:type="dxa"/>
            <w:tcBorders>
              <w:top w:val="single" w:sz="6" w:space="0" w:color="auto"/>
              <w:left w:val="single" w:sz="6" w:space="0" w:color="auto"/>
              <w:bottom w:val="single" w:sz="6" w:space="0" w:color="auto"/>
              <w:right w:val="single" w:sz="6" w:space="0" w:color="auto"/>
            </w:tcBorders>
          </w:tcPr>
          <w:p w:rsidR="00AA1C84" w:rsidRPr="0064060A" w:rsidRDefault="00AA1C84" w:rsidP="0064060A">
            <w:pPr>
              <w:spacing w:after="0" w:line="360" w:lineRule="auto"/>
              <w:ind w:firstLine="284"/>
              <w:rPr>
                <w:rFonts w:ascii="Times New Roman" w:hAnsi="Times New Roman"/>
                <w:bCs/>
                <w:iCs/>
                <w:sz w:val="28"/>
                <w:szCs w:val="28"/>
                <w:lang w:val="uk-UA"/>
              </w:rPr>
            </w:pPr>
            <w:r w:rsidRPr="0064060A">
              <w:rPr>
                <w:rFonts w:ascii="Times New Roman" w:hAnsi="Times New Roman"/>
                <w:bCs/>
                <w:iCs/>
                <w:sz w:val="28"/>
                <w:szCs w:val="28"/>
                <w:u w:val="single"/>
                <w:lang w:val="uk-UA"/>
              </w:rPr>
              <w:t>Болгарія</w:t>
            </w:r>
            <w:r w:rsidRPr="0064060A">
              <w:rPr>
                <w:rFonts w:ascii="Times New Roman" w:hAnsi="Times New Roman"/>
                <w:bCs/>
                <w:iCs/>
                <w:sz w:val="28"/>
                <w:szCs w:val="28"/>
                <w:lang w:val="uk-UA"/>
              </w:rPr>
              <w:t xml:space="preserve"> </w:t>
            </w:r>
          </w:p>
          <w:p w:rsidR="00AA1C84" w:rsidRPr="0064060A" w:rsidRDefault="00AA1C84" w:rsidP="0064060A">
            <w:pPr>
              <w:spacing w:after="0" w:line="360" w:lineRule="auto"/>
              <w:ind w:firstLine="142"/>
              <w:rPr>
                <w:rFonts w:ascii="Times New Roman" w:hAnsi="Times New Roman"/>
                <w:iCs/>
                <w:sz w:val="28"/>
                <w:szCs w:val="28"/>
                <w:lang w:val="uk-UA"/>
              </w:rPr>
            </w:pPr>
            <w:r w:rsidRPr="0064060A">
              <w:rPr>
                <w:rFonts w:ascii="Times New Roman" w:hAnsi="Times New Roman"/>
                <w:iCs/>
                <w:sz w:val="28"/>
                <w:szCs w:val="28"/>
                <w:lang w:val="uk-UA"/>
              </w:rPr>
              <w:t>ТОВ “БУЛМЕД 2002”</w:t>
            </w:r>
          </w:p>
          <w:p w:rsidR="00AA1C84" w:rsidRPr="0064060A" w:rsidRDefault="00AA1C84" w:rsidP="0064060A">
            <w:pPr>
              <w:spacing w:after="0" w:line="360" w:lineRule="auto"/>
              <w:ind w:right="-70" w:firstLine="142"/>
              <w:rPr>
                <w:rFonts w:ascii="Times New Roman" w:hAnsi="Times New Roman"/>
                <w:bCs/>
                <w:iCs/>
                <w:sz w:val="28"/>
                <w:szCs w:val="28"/>
                <w:lang w:val="uk-UA"/>
              </w:rPr>
            </w:pPr>
            <w:r w:rsidRPr="0064060A">
              <w:rPr>
                <w:rFonts w:ascii="Times New Roman" w:hAnsi="Times New Roman"/>
                <w:iCs/>
                <w:sz w:val="28"/>
                <w:szCs w:val="28"/>
                <w:lang w:val="uk-UA"/>
              </w:rPr>
              <w:t>Фірма “РАМ КОММЕРЦ”</w:t>
            </w:r>
          </w:p>
          <w:p w:rsidR="00AA1C84" w:rsidRPr="0064060A" w:rsidRDefault="00AA1C84" w:rsidP="0064060A">
            <w:pPr>
              <w:spacing w:after="0" w:line="360" w:lineRule="auto"/>
              <w:ind w:firstLine="284"/>
              <w:rPr>
                <w:rFonts w:ascii="Times New Roman" w:hAnsi="Times New Roman"/>
                <w:bCs/>
                <w:iCs/>
                <w:sz w:val="28"/>
                <w:szCs w:val="28"/>
                <w:u w:val="single"/>
                <w:lang w:val="uk-UA"/>
              </w:rPr>
            </w:pPr>
            <w:r w:rsidRPr="0064060A">
              <w:rPr>
                <w:rFonts w:ascii="Times New Roman" w:hAnsi="Times New Roman"/>
                <w:bCs/>
                <w:iCs/>
                <w:sz w:val="28"/>
                <w:szCs w:val="28"/>
                <w:u w:val="single"/>
                <w:lang w:val="uk-UA"/>
              </w:rPr>
              <w:t>Італія</w:t>
            </w:r>
          </w:p>
          <w:p w:rsidR="00AA1C84" w:rsidRPr="0064060A" w:rsidRDefault="00AA1C84" w:rsidP="0064060A">
            <w:pPr>
              <w:spacing w:after="0" w:line="360" w:lineRule="auto"/>
              <w:ind w:firstLine="142"/>
              <w:rPr>
                <w:rFonts w:ascii="Times New Roman" w:hAnsi="Times New Roman"/>
                <w:bCs/>
                <w:iCs/>
                <w:sz w:val="28"/>
                <w:szCs w:val="28"/>
                <w:lang w:val="uk-UA"/>
              </w:rPr>
            </w:pPr>
            <w:r w:rsidRPr="0064060A">
              <w:rPr>
                <w:rFonts w:ascii="Times New Roman" w:hAnsi="Times New Roman"/>
                <w:bCs/>
                <w:iCs/>
                <w:sz w:val="28"/>
                <w:szCs w:val="28"/>
                <w:lang w:val="uk-UA"/>
              </w:rPr>
              <w:t>Фірма “Кабала”</w:t>
            </w:r>
          </w:p>
          <w:p w:rsidR="00AA1C84" w:rsidRPr="0064060A" w:rsidRDefault="00AA1C84" w:rsidP="0064060A">
            <w:pPr>
              <w:spacing w:after="0" w:line="360" w:lineRule="auto"/>
              <w:ind w:firstLine="284"/>
              <w:rPr>
                <w:rFonts w:ascii="Times New Roman" w:hAnsi="Times New Roman"/>
                <w:bCs/>
                <w:iCs/>
                <w:sz w:val="28"/>
                <w:szCs w:val="28"/>
                <w:lang w:val="uk-UA"/>
              </w:rPr>
            </w:pPr>
            <w:r w:rsidRPr="0064060A">
              <w:rPr>
                <w:rFonts w:ascii="Times New Roman" w:hAnsi="Times New Roman"/>
                <w:bCs/>
                <w:iCs/>
                <w:sz w:val="28"/>
                <w:szCs w:val="28"/>
                <w:u w:val="single"/>
                <w:lang w:val="uk-UA"/>
              </w:rPr>
              <w:t>Угорщина</w:t>
            </w:r>
          </w:p>
          <w:p w:rsidR="00AA1C84" w:rsidRPr="0064060A" w:rsidRDefault="00AA1C84" w:rsidP="0064060A">
            <w:pPr>
              <w:spacing w:after="0" w:line="360" w:lineRule="auto"/>
              <w:ind w:firstLine="142"/>
              <w:rPr>
                <w:rFonts w:ascii="Times New Roman" w:hAnsi="Times New Roman"/>
                <w:bCs/>
                <w:iCs/>
                <w:sz w:val="28"/>
                <w:szCs w:val="28"/>
                <w:lang w:val="uk-UA"/>
              </w:rPr>
            </w:pPr>
            <w:r w:rsidRPr="0064060A">
              <w:rPr>
                <w:rFonts w:ascii="Times New Roman" w:hAnsi="Times New Roman"/>
                <w:bCs/>
                <w:iCs/>
                <w:sz w:val="28"/>
                <w:szCs w:val="28"/>
                <w:lang w:val="uk-UA"/>
              </w:rPr>
              <w:t>АТ “Нектар”</w:t>
            </w:r>
          </w:p>
          <w:p w:rsidR="00AA1C84" w:rsidRPr="0064060A" w:rsidRDefault="00AA1C84" w:rsidP="0064060A">
            <w:pPr>
              <w:spacing w:after="0" w:line="360" w:lineRule="auto"/>
              <w:ind w:left="284"/>
              <w:rPr>
                <w:rFonts w:ascii="Times New Roman" w:hAnsi="Times New Roman"/>
                <w:bCs/>
                <w:iCs/>
                <w:sz w:val="28"/>
                <w:szCs w:val="28"/>
                <w:lang w:val="uk-UA"/>
              </w:rPr>
            </w:pPr>
            <w:r w:rsidRPr="0064060A">
              <w:rPr>
                <w:rFonts w:ascii="Times New Roman" w:hAnsi="Times New Roman"/>
                <w:bCs/>
                <w:iCs/>
                <w:sz w:val="28"/>
                <w:szCs w:val="28"/>
                <w:u w:val="single"/>
                <w:lang w:val="uk-UA"/>
              </w:rPr>
              <w:t>США</w:t>
            </w:r>
          </w:p>
          <w:p w:rsidR="00AA1C84" w:rsidRPr="0064060A" w:rsidRDefault="00AA1C84" w:rsidP="0064060A">
            <w:pPr>
              <w:spacing w:after="0" w:line="360" w:lineRule="auto"/>
              <w:ind w:left="284" w:hanging="142"/>
              <w:rPr>
                <w:rFonts w:ascii="Times New Roman" w:hAnsi="Times New Roman"/>
                <w:bCs/>
                <w:iCs/>
                <w:sz w:val="28"/>
                <w:szCs w:val="28"/>
                <w:lang w:val="uk-UA"/>
              </w:rPr>
            </w:pPr>
            <w:r w:rsidRPr="0064060A">
              <w:rPr>
                <w:rFonts w:ascii="Times New Roman" w:hAnsi="Times New Roman"/>
                <w:bCs/>
                <w:iCs/>
                <w:sz w:val="28"/>
                <w:szCs w:val="28"/>
                <w:lang w:val="uk-UA"/>
              </w:rPr>
              <w:t>Фірма “Експорт-Імпорт”</w:t>
            </w:r>
          </w:p>
          <w:p w:rsidR="00AA1C84" w:rsidRPr="0064060A" w:rsidRDefault="00AA1C84" w:rsidP="0064060A">
            <w:pPr>
              <w:spacing w:after="0" w:line="360" w:lineRule="auto"/>
              <w:ind w:firstLine="284"/>
              <w:rPr>
                <w:rFonts w:ascii="Times New Roman" w:hAnsi="Times New Roman"/>
                <w:bCs/>
                <w:iCs/>
                <w:sz w:val="28"/>
                <w:szCs w:val="28"/>
                <w:u w:val="single"/>
                <w:lang w:val="uk-UA"/>
              </w:rPr>
            </w:pPr>
            <w:r w:rsidRPr="0064060A">
              <w:rPr>
                <w:rFonts w:ascii="Times New Roman" w:hAnsi="Times New Roman"/>
                <w:iCs/>
                <w:sz w:val="28"/>
                <w:szCs w:val="28"/>
                <w:u w:val="single"/>
                <w:lang w:val="uk-UA"/>
              </w:rPr>
              <w:t>Німеччина</w:t>
            </w:r>
          </w:p>
          <w:p w:rsidR="00AA1C84" w:rsidRPr="0064060A" w:rsidRDefault="00AA1C84" w:rsidP="0064060A">
            <w:pPr>
              <w:spacing w:after="0" w:line="360" w:lineRule="auto"/>
              <w:ind w:left="142"/>
              <w:rPr>
                <w:rFonts w:ascii="Times New Roman" w:hAnsi="Times New Roman"/>
                <w:bCs/>
                <w:iCs/>
                <w:sz w:val="28"/>
                <w:szCs w:val="28"/>
                <w:lang w:val="uk-UA"/>
              </w:rPr>
            </w:pPr>
            <w:r w:rsidRPr="0064060A">
              <w:rPr>
                <w:rFonts w:ascii="Times New Roman" w:hAnsi="Times New Roman"/>
                <w:iCs/>
                <w:sz w:val="28"/>
                <w:szCs w:val="28"/>
                <w:lang w:val="uk-UA"/>
              </w:rPr>
              <w:t>Фірма “APINEC GMBH”</w:t>
            </w:r>
          </w:p>
        </w:tc>
        <w:tc>
          <w:tcPr>
            <w:tcW w:w="1134" w:type="dxa"/>
            <w:tcBorders>
              <w:top w:val="single" w:sz="6" w:space="0" w:color="auto"/>
              <w:left w:val="nil"/>
              <w:bottom w:val="single" w:sz="6" w:space="0" w:color="auto"/>
              <w:right w:val="single" w:sz="6" w:space="0" w:color="auto"/>
            </w:tcBorders>
          </w:tcPr>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tc>
        <w:tc>
          <w:tcPr>
            <w:tcW w:w="1276" w:type="dxa"/>
            <w:tcBorders>
              <w:top w:val="single" w:sz="6" w:space="0" w:color="auto"/>
              <w:left w:val="nil"/>
              <w:bottom w:val="single" w:sz="6" w:space="0" w:color="auto"/>
              <w:right w:val="single" w:sz="6" w:space="0" w:color="auto"/>
            </w:tcBorders>
          </w:tcPr>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tc>
        <w:tc>
          <w:tcPr>
            <w:tcW w:w="1130" w:type="dxa"/>
            <w:tcBorders>
              <w:top w:val="single" w:sz="6" w:space="0" w:color="auto"/>
              <w:left w:val="nil"/>
              <w:bottom w:val="single" w:sz="6" w:space="0" w:color="auto"/>
              <w:right w:val="single" w:sz="6" w:space="0" w:color="auto"/>
            </w:tcBorders>
          </w:tcPr>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p>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tc>
        <w:tc>
          <w:tcPr>
            <w:tcW w:w="2981" w:type="dxa"/>
            <w:tcBorders>
              <w:left w:val="nil"/>
              <w:bottom w:val="single" w:sz="6" w:space="0" w:color="auto"/>
              <w:right w:val="single" w:sz="6" w:space="0" w:color="auto"/>
            </w:tcBorders>
          </w:tcPr>
          <w:p w:rsidR="00AA1C84" w:rsidRPr="0064060A" w:rsidRDefault="00AA1C84" w:rsidP="0064060A">
            <w:pPr>
              <w:spacing w:after="0" w:line="360" w:lineRule="auto"/>
              <w:ind w:firstLine="86"/>
              <w:rPr>
                <w:rFonts w:ascii="Times New Roman" w:hAnsi="Times New Roman"/>
                <w:bCs/>
                <w:iCs/>
                <w:sz w:val="28"/>
                <w:szCs w:val="28"/>
                <w:lang w:val="uk-UA"/>
              </w:rPr>
            </w:pPr>
          </w:p>
          <w:p w:rsidR="00AA1C84" w:rsidRPr="0064060A" w:rsidRDefault="00AA1C84" w:rsidP="0064060A">
            <w:pPr>
              <w:spacing w:after="0" w:line="360" w:lineRule="auto"/>
              <w:ind w:firstLine="86"/>
              <w:rPr>
                <w:rFonts w:ascii="Times New Roman" w:hAnsi="Times New Roman"/>
                <w:bCs/>
                <w:iCs/>
                <w:sz w:val="28"/>
                <w:szCs w:val="28"/>
                <w:lang w:val="uk-UA"/>
              </w:rPr>
            </w:pPr>
            <w:r w:rsidRPr="0064060A">
              <w:rPr>
                <w:rFonts w:ascii="Times New Roman" w:hAnsi="Times New Roman"/>
                <w:bCs/>
                <w:iCs/>
                <w:sz w:val="28"/>
                <w:szCs w:val="28"/>
                <w:lang w:val="uk-UA"/>
              </w:rPr>
              <w:t>Низька ціна</w:t>
            </w:r>
          </w:p>
          <w:p w:rsidR="00AA1C84" w:rsidRPr="0064060A" w:rsidRDefault="00AA1C84" w:rsidP="0064060A">
            <w:pPr>
              <w:spacing w:after="0" w:line="360" w:lineRule="auto"/>
              <w:ind w:firstLine="86"/>
              <w:rPr>
                <w:rFonts w:ascii="Times New Roman" w:hAnsi="Times New Roman"/>
                <w:bCs/>
                <w:iCs/>
                <w:sz w:val="28"/>
                <w:szCs w:val="28"/>
                <w:lang w:val="uk-UA"/>
              </w:rPr>
            </w:pPr>
            <w:r w:rsidRPr="0064060A">
              <w:rPr>
                <w:rFonts w:ascii="Times New Roman" w:hAnsi="Times New Roman"/>
                <w:bCs/>
                <w:iCs/>
                <w:sz w:val="28"/>
                <w:szCs w:val="28"/>
                <w:lang w:val="uk-UA"/>
              </w:rPr>
              <w:t>Низька ціна</w:t>
            </w:r>
          </w:p>
          <w:p w:rsidR="00AA1C84" w:rsidRPr="0064060A" w:rsidRDefault="00AA1C84" w:rsidP="0064060A">
            <w:pPr>
              <w:spacing w:after="0" w:line="360" w:lineRule="auto"/>
              <w:ind w:firstLine="86"/>
              <w:rPr>
                <w:rFonts w:ascii="Times New Roman" w:hAnsi="Times New Roman"/>
                <w:bCs/>
                <w:iCs/>
                <w:sz w:val="28"/>
                <w:szCs w:val="28"/>
                <w:lang w:val="uk-UA"/>
              </w:rPr>
            </w:pPr>
          </w:p>
          <w:p w:rsidR="00AA1C84" w:rsidRPr="0064060A" w:rsidRDefault="00AA1C84" w:rsidP="0064060A">
            <w:pPr>
              <w:spacing w:after="0" w:line="360" w:lineRule="auto"/>
              <w:ind w:firstLine="86"/>
              <w:rPr>
                <w:rFonts w:ascii="Times New Roman" w:hAnsi="Times New Roman"/>
                <w:bCs/>
                <w:iCs/>
                <w:sz w:val="28"/>
                <w:szCs w:val="28"/>
                <w:lang w:val="uk-UA"/>
              </w:rPr>
            </w:pPr>
            <w:r w:rsidRPr="0064060A">
              <w:rPr>
                <w:rFonts w:ascii="Times New Roman" w:hAnsi="Times New Roman"/>
                <w:bCs/>
                <w:iCs/>
                <w:sz w:val="28"/>
                <w:szCs w:val="28"/>
                <w:lang w:val="uk-UA"/>
              </w:rPr>
              <w:t>Умови продажу</w:t>
            </w:r>
          </w:p>
          <w:p w:rsidR="00AA1C84" w:rsidRPr="0064060A" w:rsidRDefault="00AA1C84" w:rsidP="0064060A">
            <w:pPr>
              <w:spacing w:after="0" w:line="360" w:lineRule="auto"/>
              <w:ind w:firstLine="86"/>
              <w:rPr>
                <w:rFonts w:ascii="Times New Roman" w:hAnsi="Times New Roman"/>
                <w:bCs/>
                <w:iCs/>
                <w:sz w:val="28"/>
                <w:szCs w:val="28"/>
                <w:lang w:val="uk-UA"/>
              </w:rPr>
            </w:pPr>
          </w:p>
          <w:p w:rsidR="00AA1C84" w:rsidRPr="0064060A" w:rsidRDefault="00AA1C84" w:rsidP="0064060A">
            <w:pPr>
              <w:spacing w:after="0" w:line="360" w:lineRule="auto"/>
              <w:ind w:firstLine="86"/>
              <w:rPr>
                <w:rFonts w:ascii="Times New Roman" w:hAnsi="Times New Roman"/>
                <w:bCs/>
                <w:iCs/>
                <w:sz w:val="28"/>
                <w:szCs w:val="28"/>
                <w:lang w:val="uk-UA"/>
              </w:rPr>
            </w:pPr>
            <w:r w:rsidRPr="0064060A">
              <w:rPr>
                <w:rFonts w:ascii="Times New Roman" w:hAnsi="Times New Roman"/>
                <w:bCs/>
                <w:iCs/>
                <w:sz w:val="28"/>
                <w:szCs w:val="28"/>
                <w:lang w:val="uk-UA"/>
              </w:rPr>
              <w:t>Якість продукції</w:t>
            </w:r>
          </w:p>
          <w:p w:rsidR="00AA1C84" w:rsidRPr="0064060A" w:rsidRDefault="00AA1C84" w:rsidP="0064060A">
            <w:pPr>
              <w:spacing w:after="0" w:line="360" w:lineRule="auto"/>
              <w:ind w:firstLine="72"/>
              <w:rPr>
                <w:rFonts w:ascii="Times New Roman" w:hAnsi="Times New Roman"/>
                <w:bCs/>
                <w:iCs/>
                <w:sz w:val="28"/>
                <w:szCs w:val="28"/>
                <w:lang w:val="uk-UA"/>
              </w:rPr>
            </w:pPr>
          </w:p>
          <w:p w:rsidR="00AA1C84" w:rsidRPr="0064060A" w:rsidRDefault="00AA1C84" w:rsidP="0064060A">
            <w:pPr>
              <w:spacing w:after="0" w:line="36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Надійність партнера</w:t>
            </w:r>
          </w:p>
          <w:p w:rsidR="00AA1C84" w:rsidRPr="0064060A" w:rsidRDefault="00AA1C84" w:rsidP="0064060A">
            <w:pPr>
              <w:spacing w:after="0" w:line="360" w:lineRule="auto"/>
              <w:ind w:firstLine="86"/>
              <w:rPr>
                <w:rFonts w:ascii="Times New Roman" w:hAnsi="Times New Roman"/>
                <w:bCs/>
                <w:iCs/>
                <w:sz w:val="28"/>
                <w:szCs w:val="28"/>
                <w:lang w:val="uk-UA"/>
              </w:rPr>
            </w:pPr>
          </w:p>
          <w:p w:rsidR="00AA1C84" w:rsidRPr="0064060A" w:rsidRDefault="00AA1C84" w:rsidP="0064060A">
            <w:pPr>
              <w:spacing w:after="0" w:line="360" w:lineRule="auto"/>
              <w:ind w:firstLine="86"/>
              <w:rPr>
                <w:rFonts w:ascii="Times New Roman" w:hAnsi="Times New Roman"/>
                <w:bCs/>
                <w:iCs/>
                <w:sz w:val="28"/>
                <w:szCs w:val="28"/>
                <w:lang w:val="uk-UA"/>
              </w:rPr>
            </w:pPr>
            <w:r w:rsidRPr="0064060A">
              <w:rPr>
                <w:rFonts w:ascii="Times New Roman" w:hAnsi="Times New Roman"/>
                <w:bCs/>
                <w:iCs/>
                <w:sz w:val="28"/>
                <w:szCs w:val="28"/>
                <w:lang w:val="uk-UA"/>
              </w:rPr>
              <w:t>Якість продукції</w:t>
            </w:r>
          </w:p>
        </w:tc>
      </w:tr>
    </w:tbl>
    <w:p w:rsidR="00AA1C84" w:rsidRPr="0064060A" w:rsidRDefault="00AA1C84" w:rsidP="0064060A">
      <w:pPr>
        <w:spacing w:after="0" w:line="360" w:lineRule="auto"/>
        <w:rPr>
          <w:rFonts w:ascii="Times New Roman" w:hAnsi="Times New Roman"/>
          <w:sz w:val="28"/>
          <w:szCs w:val="28"/>
          <w:lang w:val="uk-UA"/>
        </w:rPr>
      </w:pPr>
    </w:p>
    <w:p w:rsidR="00AA1C84" w:rsidRPr="0064060A" w:rsidRDefault="00AA1C84" w:rsidP="0064060A">
      <w:pPr>
        <w:pStyle w:val="BodyTextIndent"/>
        <w:spacing w:after="0" w:line="360" w:lineRule="auto"/>
        <w:ind w:left="0" w:firstLine="567"/>
        <w:jc w:val="both"/>
        <w:rPr>
          <w:rFonts w:ascii="Times New Roman" w:hAnsi="Times New Roman"/>
          <w:iCs/>
          <w:sz w:val="28"/>
          <w:szCs w:val="28"/>
          <w:lang w:val="uk-UA"/>
        </w:rPr>
      </w:pPr>
      <w:r w:rsidRPr="0064060A">
        <w:rPr>
          <w:rFonts w:ascii="Times New Roman" w:hAnsi="Times New Roman"/>
          <w:iCs/>
          <w:sz w:val="28"/>
          <w:szCs w:val="28"/>
          <w:lang w:val="uk-UA"/>
        </w:rPr>
        <w:t>Виявлення незадоволених потреб є заключним етапом у вивченні споживачів. Вирішення цієї проблеми часто є основою успіху маркетингових зусиль підприємства. Знання  незадоволених  потреб  на сільськогосподарську продукцію дає змогу ПП “Діоніс Мед” закупити саме такі товари, що будуть безсумнівно користуватися попитом на зарубіжному ринку і допоможуть вирішити питання прибутковості зовнішньоторговельної діяльності. Для дослідження незадоволених потреб проаналізовані зовнішні ринки по різноманітних  напрямках, а результати занесені в таблицю 2.</w:t>
      </w:r>
      <w:r>
        <w:rPr>
          <w:rFonts w:ascii="Times New Roman" w:hAnsi="Times New Roman"/>
          <w:iCs/>
          <w:sz w:val="28"/>
          <w:szCs w:val="28"/>
          <w:lang w:val="uk-UA"/>
        </w:rPr>
        <w:t>6</w:t>
      </w:r>
      <w:r w:rsidRPr="0064060A">
        <w:rPr>
          <w:rFonts w:ascii="Times New Roman" w:hAnsi="Times New Roman"/>
          <w:iCs/>
          <w:sz w:val="28"/>
          <w:szCs w:val="28"/>
          <w:lang w:val="uk-UA"/>
        </w:rPr>
        <w:t>.</w:t>
      </w:r>
    </w:p>
    <w:p w:rsidR="00AA1C84" w:rsidRPr="0064060A" w:rsidRDefault="00AA1C84" w:rsidP="0064060A">
      <w:pPr>
        <w:pStyle w:val="Heading1"/>
        <w:spacing w:before="0" w:line="360" w:lineRule="auto"/>
        <w:ind w:left="1701" w:hanging="1701"/>
        <w:rPr>
          <w:b w:val="0"/>
          <w:bCs w:val="0"/>
          <w:sz w:val="28"/>
          <w:szCs w:val="28"/>
        </w:rPr>
      </w:pPr>
      <w:r w:rsidRPr="0064060A">
        <w:rPr>
          <w:b w:val="0"/>
          <w:bCs w:val="0"/>
          <w:sz w:val="28"/>
          <w:szCs w:val="28"/>
        </w:rPr>
        <w:t>Таблиця 2.</w:t>
      </w:r>
      <w:r>
        <w:rPr>
          <w:b w:val="0"/>
          <w:bCs w:val="0"/>
          <w:sz w:val="28"/>
          <w:szCs w:val="28"/>
        </w:rPr>
        <w:t>6</w:t>
      </w:r>
      <w:r w:rsidRPr="0064060A">
        <w:rPr>
          <w:b w:val="0"/>
          <w:bCs w:val="0"/>
          <w:sz w:val="28"/>
          <w:szCs w:val="28"/>
        </w:rPr>
        <w:t xml:space="preserve"> –  Дослідження незадоволених потреб іноземних фірм-споживачів сільськогосподарської продукції</w:t>
      </w:r>
    </w:p>
    <w:tbl>
      <w:tblPr>
        <w:tblW w:w="10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031"/>
        <w:gridCol w:w="5031"/>
      </w:tblGrid>
      <w:tr w:rsidR="00AA1C84" w:rsidRPr="0064060A" w:rsidTr="0064060A">
        <w:tc>
          <w:tcPr>
            <w:tcW w:w="5031" w:type="dxa"/>
            <w:vAlign w:val="center"/>
          </w:tcPr>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Показники</w:t>
            </w:r>
          </w:p>
        </w:tc>
        <w:tc>
          <w:tcPr>
            <w:tcW w:w="5031" w:type="dxa"/>
            <w:vAlign w:val="center"/>
          </w:tcPr>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Вияв потенційного попиту</w:t>
            </w:r>
          </w:p>
        </w:tc>
      </w:tr>
      <w:tr w:rsidR="00AA1C84" w:rsidRPr="0064060A" w:rsidTr="0064060A">
        <w:tc>
          <w:tcPr>
            <w:tcW w:w="5031" w:type="dxa"/>
            <w:vAlign w:val="center"/>
          </w:tcPr>
          <w:p w:rsidR="00AA1C84" w:rsidRPr="0064060A" w:rsidRDefault="00AA1C84" w:rsidP="0064060A">
            <w:pPr>
              <w:spacing w:after="0" w:line="360" w:lineRule="auto"/>
              <w:ind w:left="284"/>
              <w:rPr>
                <w:rFonts w:ascii="Times New Roman" w:hAnsi="Times New Roman"/>
                <w:bCs/>
                <w:iCs/>
                <w:sz w:val="28"/>
                <w:szCs w:val="28"/>
                <w:lang w:val="uk-UA"/>
              </w:rPr>
            </w:pPr>
            <w:r w:rsidRPr="0064060A">
              <w:rPr>
                <w:rFonts w:ascii="Times New Roman" w:hAnsi="Times New Roman"/>
                <w:bCs/>
                <w:iCs/>
                <w:sz w:val="28"/>
                <w:szCs w:val="28"/>
                <w:lang w:val="uk-UA"/>
              </w:rPr>
              <w:t>Потенційні покупці експортера на зовнішніх ринках</w:t>
            </w:r>
          </w:p>
        </w:tc>
        <w:tc>
          <w:tcPr>
            <w:tcW w:w="5031" w:type="dxa"/>
            <w:vAlign w:val="center"/>
          </w:tcPr>
          <w:p w:rsidR="00AA1C84" w:rsidRPr="0064060A" w:rsidRDefault="00AA1C84" w:rsidP="0064060A">
            <w:pPr>
              <w:spacing w:after="0" w:line="360" w:lineRule="auto"/>
              <w:ind w:firstLine="357"/>
              <w:rPr>
                <w:rFonts w:ascii="Times New Roman" w:hAnsi="Times New Roman"/>
                <w:bCs/>
                <w:iCs/>
                <w:sz w:val="28"/>
                <w:szCs w:val="28"/>
                <w:lang w:val="uk-UA"/>
              </w:rPr>
            </w:pPr>
            <w:r w:rsidRPr="0064060A">
              <w:rPr>
                <w:rFonts w:ascii="Times New Roman" w:hAnsi="Times New Roman"/>
                <w:bCs/>
                <w:iCs/>
                <w:sz w:val="28"/>
                <w:szCs w:val="28"/>
                <w:lang w:val="uk-UA"/>
              </w:rPr>
              <w:t>Підприємства харчової промисло-вості: підприємства кондитерської, м’ясної, олійно-жирової галузей</w:t>
            </w:r>
          </w:p>
          <w:p w:rsidR="00AA1C84" w:rsidRPr="0064060A" w:rsidRDefault="00AA1C84" w:rsidP="0064060A">
            <w:pPr>
              <w:pStyle w:val="BodyTextIndent2"/>
              <w:spacing w:after="0" w:line="360" w:lineRule="auto"/>
              <w:rPr>
                <w:rFonts w:ascii="Times New Roman" w:hAnsi="Times New Roman"/>
                <w:sz w:val="28"/>
                <w:szCs w:val="28"/>
                <w:lang w:val="uk-UA"/>
              </w:rPr>
            </w:pPr>
            <w:r w:rsidRPr="0064060A">
              <w:rPr>
                <w:rFonts w:ascii="Times New Roman" w:hAnsi="Times New Roman"/>
                <w:sz w:val="28"/>
                <w:szCs w:val="28"/>
                <w:lang w:val="uk-UA"/>
              </w:rPr>
              <w:t>Легка промисловість: фірми по виробництву взуття</w:t>
            </w:r>
          </w:p>
          <w:p w:rsidR="00AA1C84" w:rsidRPr="0064060A" w:rsidRDefault="00AA1C84" w:rsidP="0064060A">
            <w:pPr>
              <w:spacing w:after="0" w:line="360" w:lineRule="auto"/>
              <w:ind w:firstLine="356"/>
              <w:rPr>
                <w:rFonts w:ascii="Times New Roman" w:hAnsi="Times New Roman"/>
                <w:bCs/>
                <w:iCs/>
                <w:sz w:val="28"/>
                <w:szCs w:val="28"/>
                <w:lang w:val="uk-UA"/>
              </w:rPr>
            </w:pPr>
            <w:r w:rsidRPr="0064060A">
              <w:rPr>
                <w:rFonts w:ascii="Times New Roman" w:hAnsi="Times New Roman"/>
                <w:bCs/>
                <w:iCs/>
                <w:sz w:val="28"/>
                <w:szCs w:val="28"/>
                <w:lang w:val="uk-UA"/>
              </w:rPr>
              <w:t>Внутрішня торгівля</w:t>
            </w:r>
          </w:p>
        </w:tc>
      </w:tr>
      <w:tr w:rsidR="00AA1C84" w:rsidRPr="0064060A" w:rsidTr="0064060A">
        <w:trPr>
          <w:trHeight w:val="1180"/>
        </w:trPr>
        <w:tc>
          <w:tcPr>
            <w:tcW w:w="5031" w:type="dxa"/>
            <w:vAlign w:val="center"/>
          </w:tcPr>
          <w:p w:rsidR="00AA1C84" w:rsidRPr="0064060A" w:rsidRDefault="00AA1C84" w:rsidP="0064060A">
            <w:pPr>
              <w:spacing w:after="0" w:line="360" w:lineRule="auto"/>
              <w:ind w:left="284"/>
              <w:rPr>
                <w:rFonts w:ascii="Times New Roman" w:hAnsi="Times New Roman"/>
                <w:bCs/>
                <w:iCs/>
                <w:sz w:val="28"/>
                <w:szCs w:val="28"/>
                <w:lang w:val="uk-UA"/>
              </w:rPr>
            </w:pPr>
            <w:r w:rsidRPr="0064060A">
              <w:rPr>
                <w:rFonts w:ascii="Times New Roman" w:hAnsi="Times New Roman"/>
                <w:bCs/>
                <w:iCs/>
                <w:sz w:val="28"/>
                <w:szCs w:val="28"/>
                <w:lang w:val="uk-UA"/>
              </w:rPr>
              <w:t>Чи є на кожному ринку споживачі, яких можна вважати постійними ?</w:t>
            </w:r>
          </w:p>
        </w:tc>
        <w:tc>
          <w:tcPr>
            <w:tcW w:w="5031" w:type="dxa"/>
            <w:vAlign w:val="center"/>
          </w:tcPr>
          <w:p w:rsidR="00AA1C84" w:rsidRPr="0064060A" w:rsidRDefault="00AA1C84" w:rsidP="0064060A">
            <w:pPr>
              <w:spacing w:after="0" w:line="360" w:lineRule="auto"/>
              <w:ind w:firstLine="356"/>
              <w:rPr>
                <w:rFonts w:ascii="Times New Roman" w:hAnsi="Times New Roman"/>
                <w:bCs/>
                <w:iCs/>
                <w:sz w:val="28"/>
                <w:szCs w:val="28"/>
                <w:lang w:val="uk-UA"/>
              </w:rPr>
            </w:pPr>
            <w:r w:rsidRPr="0064060A">
              <w:rPr>
                <w:rFonts w:ascii="Times New Roman" w:hAnsi="Times New Roman"/>
                <w:bCs/>
                <w:iCs/>
                <w:sz w:val="28"/>
                <w:szCs w:val="28"/>
                <w:lang w:val="uk-UA"/>
              </w:rPr>
              <w:t>США - фірма “Експорт-Імпорт”</w:t>
            </w:r>
          </w:p>
          <w:p w:rsidR="00AA1C84" w:rsidRPr="001C7317" w:rsidRDefault="00AA1C84" w:rsidP="0064060A">
            <w:pPr>
              <w:pStyle w:val="Heading6"/>
              <w:spacing w:before="0" w:line="360" w:lineRule="auto"/>
              <w:ind w:firstLine="356"/>
              <w:rPr>
                <w:rFonts w:ascii="Times New Roman" w:hAnsi="Times New Roman"/>
                <w:bCs/>
                <w:i w:val="0"/>
                <w:iCs w:val="0"/>
                <w:color w:val="auto"/>
                <w:sz w:val="28"/>
                <w:szCs w:val="28"/>
                <w:lang w:val="uk-UA"/>
              </w:rPr>
            </w:pPr>
            <w:r w:rsidRPr="001C7317">
              <w:rPr>
                <w:rFonts w:ascii="Times New Roman" w:hAnsi="Times New Roman"/>
                <w:bCs/>
                <w:i w:val="0"/>
                <w:iCs w:val="0"/>
                <w:color w:val="auto"/>
                <w:sz w:val="28"/>
                <w:szCs w:val="28"/>
                <w:lang w:val="uk-UA"/>
              </w:rPr>
              <w:t>Італія - фірма “Кабала”</w:t>
            </w:r>
          </w:p>
        </w:tc>
      </w:tr>
      <w:tr w:rsidR="00AA1C84" w:rsidRPr="0064060A" w:rsidTr="0064060A">
        <w:tc>
          <w:tcPr>
            <w:tcW w:w="5031" w:type="dxa"/>
            <w:vAlign w:val="center"/>
          </w:tcPr>
          <w:p w:rsidR="00AA1C84" w:rsidRPr="0064060A" w:rsidRDefault="00AA1C84" w:rsidP="0064060A">
            <w:pPr>
              <w:spacing w:after="0" w:line="360" w:lineRule="auto"/>
              <w:ind w:left="284"/>
              <w:rPr>
                <w:rFonts w:ascii="Times New Roman" w:hAnsi="Times New Roman"/>
                <w:bCs/>
                <w:iCs/>
                <w:sz w:val="28"/>
                <w:szCs w:val="28"/>
                <w:lang w:val="uk-UA"/>
              </w:rPr>
            </w:pPr>
            <w:r w:rsidRPr="0064060A">
              <w:rPr>
                <w:rFonts w:ascii="Times New Roman" w:hAnsi="Times New Roman"/>
                <w:bCs/>
                <w:iCs/>
                <w:sz w:val="28"/>
                <w:szCs w:val="28"/>
                <w:lang w:val="uk-UA"/>
              </w:rPr>
              <w:t>Хто є на ринках підприємствами-споживачами:</w:t>
            </w:r>
          </w:p>
          <w:p w:rsidR="00AA1C84" w:rsidRPr="0064060A" w:rsidRDefault="00AA1C84" w:rsidP="0064060A">
            <w:pPr>
              <w:spacing w:after="0" w:line="360" w:lineRule="auto"/>
              <w:ind w:left="567"/>
              <w:rPr>
                <w:rFonts w:ascii="Times New Roman" w:hAnsi="Times New Roman"/>
                <w:bCs/>
                <w:iCs/>
                <w:sz w:val="28"/>
                <w:szCs w:val="28"/>
                <w:lang w:val="uk-UA"/>
              </w:rPr>
            </w:pPr>
            <w:r w:rsidRPr="0064060A">
              <w:rPr>
                <w:rFonts w:ascii="Times New Roman" w:hAnsi="Times New Roman"/>
                <w:bCs/>
                <w:iCs/>
                <w:sz w:val="28"/>
                <w:szCs w:val="28"/>
                <w:lang w:val="uk-UA"/>
              </w:rPr>
              <w:t>- які ініціюють закупку</w:t>
            </w:r>
          </w:p>
          <w:p w:rsidR="00AA1C84" w:rsidRPr="0064060A" w:rsidRDefault="00AA1C84" w:rsidP="0064060A">
            <w:pPr>
              <w:spacing w:after="0" w:line="360" w:lineRule="auto"/>
              <w:ind w:left="567"/>
              <w:rPr>
                <w:rFonts w:ascii="Times New Roman" w:hAnsi="Times New Roman"/>
                <w:bCs/>
                <w:iCs/>
                <w:sz w:val="28"/>
                <w:szCs w:val="28"/>
                <w:lang w:val="uk-UA"/>
              </w:rPr>
            </w:pPr>
          </w:p>
          <w:p w:rsidR="00AA1C84" w:rsidRPr="0064060A" w:rsidRDefault="00AA1C84" w:rsidP="0064060A">
            <w:pPr>
              <w:spacing w:after="0" w:line="360" w:lineRule="auto"/>
              <w:ind w:left="567"/>
              <w:rPr>
                <w:rFonts w:ascii="Times New Roman" w:hAnsi="Times New Roman"/>
                <w:bCs/>
                <w:iCs/>
                <w:sz w:val="28"/>
                <w:szCs w:val="28"/>
                <w:lang w:val="uk-UA"/>
              </w:rPr>
            </w:pPr>
            <w:r w:rsidRPr="0064060A">
              <w:rPr>
                <w:rFonts w:ascii="Times New Roman" w:hAnsi="Times New Roman"/>
                <w:bCs/>
                <w:iCs/>
                <w:sz w:val="28"/>
                <w:szCs w:val="28"/>
                <w:lang w:val="uk-UA"/>
              </w:rPr>
              <w:t>- безпосередньо купляють</w:t>
            </w:r>
          </w:p>
          <w:p w:rsidR="00AA1C84" w:rsidRPr="0064060A" w:rsidRDefault="00AA1C84" w:rsidP="0064060A">
            <w:pPr>
              <w:spacing w:after="0" w:line="360" w:lineRule="auto"/>
              <w:ind w:left="567"/>
              <w:rPr>
                <w:rFonts w:ascii="Times New Roman" w:hAnsi="Times New Roman"/>
                <w:bCs/>
                <w:iCs/>
                <w:sz w:val="28"/>
                <w:szCs w:val="28"/>
                <w:lang w:val="uk-UA"/>
              </w:rPr>
            </w:pPr>
          </w:p>
          <w:p w:rsidR="00AA1C84" w:rsidRPr="0064060A" w:rsidRDefault="00AA1C84" w:rsidP="0064060A">
            <w:pPr>
              <w:spacing w:after="0" w:line="360" w:lineRule="auto"/>
              <w:ind w:left="567"/>
              <w:rPr>
                <w:rFonts w:ascii="Times New Roman" w:hAnsi="Times New Roman"/>
                <w:bCs/>
                <w:iCs/>
                <w:sz w:val="28"/>
                <w:szCs w:val="28"/>
                <w:lang w:val="uk-UA"/>
              </w:rPr>
            </w:pPr>
            <w:r w:rsidRPr="0064060A">
              <w:rPr>
                <w:rFonts w:ascii="Times New Roman" w:hAnsi="Times New Roman"/>
                <w:bCs/>
                <w:iCs/>
                <w:sz w:val="28"/>
                <w:szCs w:val="28"/>
                <w:lang w:val="uk-UA"/>
              </w:rPr>
              <w:t>- безпосередньо використовують</w:t>
            </w:r>
          </w:p>
        </w:tc>
        <w:tc>
          <w:tcPr>
            <w:tcW w:w="5031" w:type="dxa"/>
          </w:tcPr>
          <w:p w:rsidR="00AA1C84" w:rsidRPr="0064060A" w:rsidRDefault="00AA1C84" w:rsidP="0064060A">
            <w:pPr>
              <w:spacing w:after="0" w:line="360" w:lineRule="auto"/>
              <w:ind w:firstLine="214"/>
              <w:jc w:val="center"/>
              <w:rPr>
                <w:rFonts w:ascii="Times New Roman" w:hAnsi="Times New Roman"/>
                <w:bCs/>
                <w:iCs/>
                <w:sz w:val="28"/>
                <w:szCs w:val="28"/>
                <w:lang w:val="uk-UA"/>
              </w:rPr>
            </w:pPr>
          </w:p>
          <w:p w:rsidR="00AA1C84" w:rsidRDefault="00AA1C84" w:rsidP="0064060A">
            <w:pPr>
              <w:pStyle w:val="BodyText3"/>
              <w:spacing w:after="0" w:line="360" w:lineRule="auto"/>
              <w:rPr>
                <w:rFonts w:ascii="Times New Roman" w:hAnsi="Times New Roman"/>
                <w:bCs/>
                <w:iCs/>
                <w:sz w:val="28"/>
                <w:szCs w:val="28"/>
                <w:lang w:val="uk-UA"/>
              </w:rPr>
            </w:pPr>
          </w:p>
          <w:p w:rsidR="00AA1C84" w:rsidRPr="0064060A" w:rsidRDefault="00AA1C84" w:rsidP="0064060A">
            <w:pPr>
              <w:pStyle w:val="BodyText3"/>
              <w:spacing w:after="0" w:line="360" w:lineRule="auto"/>
              <w:rPr>
                <w:rFonts w:ascii="Times New Roman" w:hAnsi="Times New Roman"/>
                <w:bCs/>
                <w:iCs/>
                <w:sz w:val="28"/>
                <w:szCs w:val="28"/>
                <w:lang w:val="uk-UA"/>
              </w:rPr>
            </w:pPr>
            <w:r w:rsidRPr="0064060A">
              <w:rPr>
                <w:rFonts w:ascii="Times New Roman" w:hAnsi="Times New Roman"/>
                <w:bCs/>
                <w:iCs/>
                <w:sz w:val="28"/>
                <w:szCs w:val="28"/>
                <w:lang w:val="uk-UA"/>
              </w:rPr>
              <w:t>фірми по переробці сільськогосподар-ської сировини; в Болгарії – торгівля</w:t>
            </w:r>
          </w:p>
          <w:p w:rsidR="00AA1C84" w:rsidRPr="0064060A" w:rsidRDefault="00AA1C84" w:rsidP="0064060A">
            <w:pPr>
              <w:pStyle w:val="BodyText3"/>
              <w:spacing w:after="0" w:line="360" w:lineRule="auto"/>
              <w:rPr>
                <w:rFonts w:ascii="Times New Roman" w:hAnsi="Times New Roman"/>
                <w:bCs/>
                <w:iCs/>
                <w:sz w:val="28"/>
                <w:szCs w:val="28"/>
                <w:lang w:val="uk-UA"/>
              </w:rPr>
            </w:pPr>
            <w:r w:rsidRPr="0064060A">
              <w:rPr>
                <w:rFonts w:ascii="Times New Roman" w:hAnsi="Times New Roman"/>
                <w:bCs/>
                <w:iCs/>
                <w:sz w:val="28"/>
                <w:szCs w:val="28"/>
                <w:lang w:val="uk-UA"/>
              </w:rPr>
              <w:t>спеціалізовані зовнішньоторговельні фірми; в Болгарії – гуртова торгівля</w:t>
            </w:r>
          </w:p>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споживачі, що ініціюють закупку</w:t>
            </w:r>
          </w:p>
        </w:tc>
      </w:tr>
    </w:tbl>
    <w:p w:rsidR="00AA1C84" w:rsidRPr="0064060A" w:rsidRDefault="00AA1C84" w:rsidP="0064060A">
      <w:pPr>
        <w:spacing w:after="0" w:line="360" w:lineRule="auto"/>
        <w:rPr>
          <w:rFonts w:ascii="Times New Roman" w:hAnsi="Times New Roman"/>
          <w:sz w:val="28"/>
          <w:szCs w:val="28"/>
          <w:lang w:val="uk-UA"/>
        </w:rPr>
      </w:pPr>
    </w:p>
    <w:p w:rsidR="00AA1C84" w:rsidRPr="0064060A" w:rsidRDefault="00AA1C84" w:rsidP="0064060A">
      <w:pPr>
        <w:spacing w:after="0" w:line="360" w:lineRule="auto"/>
        <w:ind w:firstLine="567"/>
        <w:jc w:val="both"/>
        <w:rPr>
          <w:rFonts w:ascii="Times New Roman" w:hAnsi="Times New Roman"/>
          <w:iCs/>
          <w:sz w:val="28"/>
          <w:szCs w:val="28"/>
          <w:lang w:val="uk-UA"/>
        </w:rPr>
      </w:pPr>
      <w:r w:rsidRPr="0064060A">
        <w:rPr>
          <w:rFonts w:ascii="Times New Roman" w:hAnsi="Times New Roman"/>
          <w:iCs/>
          <w:sz w:val="28"/>
          <w:szCs w:val="28"/>
          <w:lang w:val="uk-UA"/>
        </w:rPr>
        <w:t>Аналіз конкурентів - це другий етап комплексного аналізу оточуючого середовища маркетингу, мета якого - вивчення діяльності підприємств на зовнішніх ринках, що є конкурентами ПП “Діоніс Мед”. Він здійснюється у трьох напрямках:</w:t>
      </w:r>
    </w:p>
    <w:p w:rsidR="00AA1C84" w:rsidRPr="0064060A" w:rsidRDefault="00AA1C84" w:rsidP="0064060A">
      <w:pPr>
        <w:spacing w:after="0" w:line="360" w:lineRule="auto"/>
        <w:ind w:firstLine="284"/>
        <w:jc w:val="both"/>
        <w:rPr>
          <w:rFonts w:ascii="Times New Roman" w:hAnsi="Times New Roman"/>
          <w:bCs/>
          <w:iCs/>
          <w:sz w:val="28"/>
          <w:szCs w:val="28"/>
          <w:lang w:val="uk-UA"/>
        </w:rPr>
      </w:pPr>
      <w:r w:rsidRPr="0064060A">
        <w:rPr>
          <w:rFonts w:ascii="Times New Roman" w:hAnsi="Times New Roman"/>
          <w:bCs/>
          <w:iCs/>
          <w:sz w:val="28"/>
          <w:szCs w:val="28"/>
          <w:lang w:val="uk-UA"/>
        </w:rPr>
        <w:t>- виявлення діючих і потенційних конкурентів;</w:t>
      </w:r>
    </w:p>
    <w:p w:rsidR="00AA1C84" w:rsidRPr="0064060A" w:rsidRDefault="00AA1C84" w:rsidP="0064060A">
      <w:pPr>
        <w:spacing w:after="0" w:line="360" w:lineRule="auto"/>
        <w:ind w:firstLine="284"/>
        <w:jc w:val="both"/>
        <w:rPr>
          <w:rFonts w:ascii="Times New Roman" w:hAnsi="Times New Roman"/>
          <w:bCs/>
          <w:iCs/>
          <w:sz w:val="28"/>
          <w:szCs w:val="28"/>
          <w:lang w:val="uk-UA"/>
        </w:rPr>
      </w:pPr>
      <w:r w:rsidRPr="0064060A">
        <w:rPr>
          <w:rFonts w:ascii="Times New Roman" w:hAnsi="Times New Roman"/>
          <w:bCs/>
          <w:iCs/>
          <w:sz w:val="28"/>
          <w:szCs w:val="28"/>
          <w:lang w:val="uk-UA"/>
        </w:rPr>
        <w:t>- аналіз показників діяльності, цілей та стратегії конкурентів;</w:t>
      </w:r>
    </w:p>
    <w:p w:rsidR="00AA1C84" w:rsidRPr="0064060A" w:rsidRDefault="00AA1C84" w:rsidP="0064060A">
      <w:pPr>
        <w:spacing w:after="0" w:line="360" w:lineRule="auto"/>
        <w:ind w:firstLine="284"/>
        <w:jc w:val="both"/>
        <w:rPr>
          <w:rFonts w:ascii="Times New Roman" w:hAnsi="Times New Roman"/>
          <w:bCs/>
          <w:iCs/>
          <w:sz w:val="28"/>
          <w:szCs w:val="28"/>
          <w:lang w:val="uk-UA"/>
        </w:rPr>
      </w:pPr>
      <w:r w:rsidRPr="0064060A">
        <w:rPr>
          <w:rFonts w:ascii="Times New Roman" w:hAnsi="Times New Roman"/>
          <w:bCs/>
          <w:iCs/>
          <w:sz w:val="28"/>
          <w:szCs w:val="28"/>
          <w:lang w:val="uk-UA"/>
        </w:rPr>
        <w:t>- виявлення сильних і слабких сторін діяльності конкурентів.</w:t>
      </w:r>
    </w:p>
    <w:p w:rsidR="00AA1C84" w:rsidRPr="0064060A" w:rsidRDefault="00AA1C84" w:rsidP="0064060A">
      <w:pPr>
        <w:spacing w:after="0" w:line="360" w:lineRule="auto"/>
        <w:ind w:firstLine="567"/>
        <w:jc w:val="both"/>
        <w:rPr>
          <w:rFonts w:ascii="Times New Roman" w:hAnsi="Times New Roman"/>
          <w:bCs/>
          <w:iCs/>
          <w:sz w:val="28"/>
          <w:szCs w:val="28"/>
          <w:lang w:val="uk-UA"/>
        </w:rPr>
      </w:pPr>
      <w:r w:rsidRPr="0064060A">
        <w:rPr>
          <w:rFonts w:ascii="Times New Roman" w:hAnsi="Times New Roman"/>
          <w:bCs/>
          <w:iCs/>
          <w:sz w:val="28"/>
          <w:szCs w:val="28"/>
          <w:lang w:val="uk-UA"/>
        </w:rPr>
        <w:t>З урахуванням функцій ТОВ “Діоніс Мед” як посередника на ринку сільськогосподарської продукції і незначною питомою вагою на окремих закордонних ринках, слід аналізувати діяльність основних конкурентів, що закуповують, переробляють і експортують аналогічну сільськогосподарську продукцію. Класифікація діючих та потенційних конкурентів проводиться на основі оцінки обсягів продажу по продовольчих товарах і сільськогосподарській продукції, які задовольняють потреби того чи іншого зовнішнього ринку.</w:t>
      </w:r>
    </w:p>
    <w:p w:rsidR="00AA1C84" w:rsidRPr="0064060A" w:rsidRDefault="00AA1C84" w:rsidP="00332DFC">
      <w:pPr>
        <w:pStyle w:val="BodyTextIndent"/>
        <w:spacing w:after="0" w:line="360" w:lineRule="auto"/>
        <w:ind w:left="0" w:firstLine="567"/>
        <w:jc w:val="both"/>
        <w:rPr>
          <w:rFonts w:ascii="Times New Roman" w:hAnsi="Times New Roman"/>
          <w:bCs/>
          <w:iCs/>
          <w:sz w:val="28"/>
          <w:szCs w:val="28"/>
          <w:lang w:val="uk-UA"/>
        </w:rPr>
      </w:pPr>
      <w:r w:rsidRPr="0064060A">
        <w:rPr>
          <w:rFonts w:ascii="Times New Roman" w:hAnsi="Times New Roman"/>
          <w:bCs/>
          <w:iCs/>
          <w:sz w:val="28"/>
          <w:szCs w:val="28"/>
          <w:lang w:val="uk-UA"/>
        </w:rPr>
        <w:t>Такий аналіз проведений по кожній товарній позиції, що експортувалася або підприємство збирається експортувати. Результати</w:t>
      </w:r>
      <w:r>
        <w:rPr>
          <w:rFonts w:ascii="Times New Roman" w:hAnsi="Times New Roman"/>
          <w:bCs/>
          <w:iCs/>
          <w:sz w:val="28"/>
          <w:szCs w:val="28"/>
          <w:lang w:val="uk-UA"/>
        </w:rPr>
        <w:t xml:space="preserve"> аналізу занесені у таблицю 2.7</w:t>
      </w:r>
      <w:r w:rsidRPr="0064060A">
        <w:rPr>
          <w:rFonts w:ascii="Times New Roman" w:hAnsi="Times New Roman"/>
          <w:bCs/>
          <w:iCs/>
          <w:sz w:val="28"/>
          <w:szCs w:val="28"/>
          <w:lang w:val="uk-UA"/>
        </w:rPr>
        <w:t>.</w:t>
      </w:r>
    </w:p>
    <w:p w:rsidR="00AA1C84" w:rsidRPr="0064060A" w:rsidRDefault="00AA1C84" w:rsidP="00332DFC">
      <w:pPr>
        <w:pStyle w:val="Heading1"/>
        <w:spacing w:before="0" w:line="360" w:lineRule="auto"/>
        <w:ind w:left="2268" w:hanging="1559"/>
        <w:rPr>
          <w:b w:val="0"/>
          <w:bCs w:val="0"/>
          <w:sz w:val="28"/>
          <w:szCs w:val="28"/>
        </w:rPr>
      </w:pPr>
      <w:r>
        <w:rPr>
          <w:b w:val="0"/>
          <w:bCs w:val="0"/>
          <w:sz w:val="28"/>
          <w:szCs w:val="28"/>
        </w:rPr>
        <w:t>Таблиця 2.7</w:t>
      </w:r>
      <w:r w:rsidRPr="0064060A">
        <w:rPr>
          <w:b w:val="0"/>
          <w:bCs w:val="0"/>
          <w:sz w:val="28"/>
          <w:szCs w:val="28"/>
        </w:rPr>
        <w:t xml:space="preserve"> – Класифікація конкурентів по задоволенню потреб на сільськогосподарські товари</w:t>
      </w: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7"/>
        <w:gridCol w:w="3544"/>
      </w:tblGrid>
      <w:tr w:rsidR="00AA1C84" w:rsidRPr="0064060A" w:rsidTr="00D72B67">
        <w:tc>
          <w:tcPr>
            <w:tcW w:w="6307" w:type="dxa"/>
          </w:tcPr>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Ознака класифікації</w:t>
            </w:r>
          </w:p>
        </w:tc>
        <w:tc>
          <w:tcPr>
            <w:tcW w:w="3544" w:type="dxa"/>
          </w:tcPr>
          <w:p w:rsidR="00AA1C84" w:rsidRPr="0064060A" w:rsidRDefault="00AA1C84" w:rsidP="0064060A">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Назва конкурента</w:t>
            </w:r>
          </w:p>
        </w:tc>
      </w:tr>
      <w:tr w:rsidR="00AA1C84" w:rsidRPr="0064060A" w:rsidTr="00D72B67">
        <w:tc>
          <w:tcPr>
            <w:tcW w:w="6307" w:type="dxa"/>
          </w:tcPr>
          <w:p w:rsidR="00AA1C84" w:rsidRPr="0064060A" w:rsidRDefault="00AA1C84" w:rsidP="0064060A">
            <w:pPr>
              <w:pStyle w:val="BodyTextIndent3"/>
              <w:spacing w:after="0" w:line="360" w:lineRule="auto"/>
              <w:rPr>
                <w:rFonts w:ascii="Times New Roman" w:hAnsi="Times New Roman"/>
                <w:bCs/>
                <w:iCs/>
                <w:sz w:val="28"/>
                <w:szCs w:val="28"/>
                <w:lang w:val="uk-UA"/>
              </w:rPr>
            </w:pPr>
            <w:r w:rsidRPr="0064060A">
              <w:rPr>
                <w:rFonts w:ascii="Times New Roman" w:hAnsi="Times New Roman"/>
                <w:bCs/>
                <w:iCs/>
                <w:sz w:val="28"/>
                <w:szCs w:val="28"/>
                <w:lang w:val="uk-UA"/>
              </w:rPr>
              <w:t>Диференціація конкурентів по товарах і ринках</w:t>
            </w:r>
          </w:p>
          <w:p w:rsidR="00AA1C84" w:rsidRPr="0064060A" w:rsidRDefault="00AA1C84" w:rsidP="0064060A">
            <w:pPr>
              <w:spacing w:after="0" w:line="360" w:lineRule="auto"/>
              <w:ind w:left="567"/>
              <w:rPr>
                <w:rFonts w:ascii="Times New Roman" w:hAnsi="Times New Roman"/>
                <w:bCs/>
                <w:iCs/>
                <w:sz w:val="28"/>
                <w:szCs w:val="28"/>
                <w:lang w:val="uk-UA"/>
              </w:rPr>
            </w:pPr>
            <w:r w:rsidRPr="0064060A">
              <w:rPr>
                <w:rFonts w:ascii="Times New Roman" w:hAnsi="Times New Roman"/>
                <w:bCs/>
                <w:iCs/>
                <w:sz w:val="28"/>
                <w:szCs w:val="28"/>
                <w:lang w:val="uk-UA"/>
              </w:rPr>
              <w:t>1. Орієнтація на широкий асортимент і той же ринок</w:t>
            </w:r>
          </w:p>
          <w:p w:rsidR="00AA1C84" w:rsidRPr="0064060A" w:rsidRDefault="00AA1C84" w:rsidP="0064060A">
            <w:pPr>
              <w:spacing w:after="0" w:line="360" w:lineRule="auto"/>
              <w:ind w:left="567"/>
              <w:rPr>
                <w:rFonts w:ascii="Times New Roman" w:hAnsi="Times New Roman"/>
                <w:bCs/>
                <w:iCs/>
                <w:sz w:val="28"/>
                <w:szCs w:val="28"/>
                <w:lang w:val="uk-UA"/>
              </w:rPr>
            </w:pPr>
            <w:r w:rsidRPr="0064060A">
              <w:rPr>
                <w:rFonts w:ascii="Times New Roman" w:hAnsi="Times New Roman"/>
                <w:bCs/>
                <w:iCs/>
                <w:sz w:val="28"/>
                <w:szCs w:val="28"/>
                <w:lang w:val="uk-UA"/>
              </w:rPr>
              <w:t>2. Орієнтація на специфічний асортимент і окремі сегменти ринку</w:t>
            </w:r>
          </w:p>
          <w:p w:rsidR="00AA1C84" w:rsidRPr="0064060A" w:rsidRDefault="00AA1C84" w:rsidP="0064060A">
            <w:pPr>
              <w:spacing w:after="0" w:line="360" w:lineRule="auto"/>
              <w:ind w:left="567"/>
              <w:rPr>
                <w:rFonts w:ascii="Times New Roman" w:hAnsi="Times New Roman"/>
                <w:bCs/>
                <w:iCs/>
                <w:sz w:val="28"/>
                <w:szCs w:val="28"/>
                <w:lang w:val="uk-UA"/>
              </w:rPr>
            </w:pPr>
            <w:r w:rsidRPr="0064060A">
              <w:rPr>
                <w:rFonts w:ascii="Times New Roman" w:hAnsi="Times New Roman"/>
                <w:bCs/>
                <w:iCs/>
                <w:sz w:val="28"/>
                <w:szCs w:val="28"/>
                <w:lang w:val="uk-UA"/>
              </w:rPr>
              <w:t>3. Орієнтація на вузький асортимент і різні зовнішні ринки</w:t>
            </w:r>
          </w:p>
          <w:p w:rsidR="00AA1C84" w:rsidRPr="0064060A" w:rsidRDefault="00AA1C84" w:rsidP="0064060A">
            <w:pPr>
              <w:spacing w:after="0" w:line="360" w:lineRule="auto"/>
              <w:ind w:left="567"/>
              <w:rPr>
                <w:rFonts w:ascii="Times New Roman" w:hAnsi="Times New Roman"/>
                <w:bCs/>
                <w:iCs/>
                <w:sz w:val="28"/>
                <w:szCs w:val="28"/>
                <w:lang w:val="uk-UA"/>
              </w:rPr>
            </w:pPr>
            <w:r w:rsidRPr="0064060A">
              <w:rPr>
                <w:rFonts w:ascii="Times New Roman" w:hAnsi="Times New Roman"/>
                <w:bCs/>
                <w:iCs/>
                <w:sz w:val="28"/>
                <w:szCs w:val="28"/>
                <w:lang w:val="uk-UA"/>
              </w:rPr>
              <w:t>4. Орієнтація на широкий асортимент і різні зовнішні ринки</w:t>
            </w:r>
          </w:p>
        </w:tc>
        <w:tc>
          <w:tcPr>
            <w:tcW w:w="3544" w:type="dxa"/>
          </w:tcPr>
          <w:p w:rsidR="00AA1C84" w:rsidRPr="0064060A" w:rsidRDefault="00AA1C84" w:rsidP="0064060A">
            <w:pPr>
              <w:spacing w:after="0" w:line="360" w:lineRule="auto"/>
              <w:ind w:left="214"/>
              <w:rPr>
                <w:rFonts w:ascii="Times New Roman" w:hAnsi="Times New Roman"/>
                <w:bCs/>
                <w:iCs/>
                <w:sz w:val="28"/>
                <w:szCs w:val="28"/>
                <w:lang w:val="uk-UA"/>
              </w:rPr>
            </w:pPr>
          </w:p>
          <w:p w:rsidR="00AA1C84" w:rsidRPr="0064060A" w:rsidRDefault="00AA1C84" w:rsidP="0064060A">
            <w:pPr>
              <w:spacing w:after="0" w:line="360" w:lineRule="auto"/>
              <w:ind w:firstLine="74"/>
              <w:rPr>
                <w:rFonts w:ascii="Times New Roman" w:hAnsi="Times New Roman"/>
                <w:bCs/>
                <w:iCs/>
                <w:sz w:val="28"/>
                <w:szCs w:val="28"/>
                <w:lang w:val="uk-UA"/>
              </w:rPr>
            </w:pPr>
            <w:r w:rsidRPr="0064060A">
              <w:rPr>
                <w:rFonts w:ascii="Times New Roman" w:hAnsi="Times New Roman"/>
                <w:bCs/>
                <w:iCs/>
                <w:sz w:val="28"/>
                <w:szCs w:val="28"/>
                <w:lang w:val="uk-UA"/>
              </w:rPr>
              <w:t>Спільні підприємства, під-приємства малого бізнесу</w:t>
            </w:r>
          </w:p>
          <w:p w:rsidR="00AA1C84" w:rsidRPr="0064060A" w:rsidRDefault="00AA1C84" w:rsidP="0064060A">
            <w:pPr>
              <w:spacing w:after="0" w:line="360" w:lineRule="auto"/>
              <w:ind w:firstLine="214"/>
              <w:rPr>
                <w:rFonts w:ascii="Times New Roman" w:hAnsi="Times New Roman"/>
                <w:bCs/>
                <w:iCs/>
                <w:sz w:val="28"/>
                <w:szCs w:val="28"/>
                <w:lang w:val="uk-UA"/>
              </w:rPr>
            </w:pPr>
            <w:r w:rsidRPr="0064060A">
              <w:rPr>
                <w:rFonts w:ascii="Times New Roman" w:hAnsi="Times New Roman"/>
                <w:bCs/>
                <w:iCs/>
                <w:sz w:val="28"/>
                <w:szCs w:val="28"/>
                <w:lang w:val="uk-UA"/>
              </w:rPr>
              <w:t>Племоб’єднання</w:t>
            </w:r>
          </w:p>
          <w:p w:rsidR="00AA1C84" w:rsidRPr="0064060A" w:rsidRDefault="00AA1C84" w:rsidP="0064060A">
            <w:pPr>
              <w:spacing w:after="0" w:line="360" w:lineRule="auto"/>
              <w:ind w:firstLine="214"/>
              <w:rPr>
                <w:rFonts w:ascii="Times New Roman" w:hAnsi="Times New Roman"/>
                <w:bCs/>
                <w:iCs/>
                <w:sz w:val="28"/>
                <w:szCs w:val="28"/>
                <w:lang w:val="uk-UA"/>
              </w:rPr>
            </w:pPr>
          </w:p>
          <w:p w:rsidR="00AA1C84" w:rsidRPr="0064060A" w:rsidRDefault="00AA1C84" w:rsidP="0064060A">
            <w:pPr>
              <w:spacing w:after="0" w:line="360" w:lineRule="auto"/>
              <w:ind w:firstLine="215"/>
              <w:rPr>
                <w:rFonts w:ascii="Times New Roman" w:hAnsi="Times New Roman"/>
                <w:bCs/>
                <w:iCs/>
                <w:sz w:val="28"/>
                <w:szCs w:val="28"/>
                <w:lang w:val="uk-UA"/>
              </w:rPr>
            </w:pPr>
            <w:r w:rsidRPr="0064060A">
              <w:rPr>
                <w:rFonts w:ascii="Times New Roman" w:hAnsi="Times New Roman"/>
                <w:bCs/>
                <w:iCs/>
                <w:sz w:val="28"/>
                <w:szCs w:val="28"/>
                <w:lang w:val="uk-UA"/>
              </w:rPr>
              <w:t>ВО м’ясної промисло-вості, м’ясокомбінат</w:t>
            </w:r>
          </w:p>
          <w:p w:rsidR="00AA1C84" w:rsidRPr="0064060A" w:rsidRDefault="00AA1C84" w:rsidP="0064060A">
            <w:pPr>
              <w:spacing w:after="0" w:line="360" w:lineRule="auto"/>
              <w:ind w:firstLine="214"/>
              <w:rPr>
                <w:rFonts w:ascii="Times New Roman" w:hAnsi="Times New Roman"/>
                <w:bCs/>
                <w:iCs/>
                <w:sz w:val="28"/>
                <w:szCs w:val="28"/>
                <w:lang w:val="uk-UA"/>
              </w:rPr>
            </w:pPr>
            <w:r w:rsidRPr="0064060A">
              <w:rPr>
                <w:rFonts w:ascii="Times New Roman" w:hAnsi="Times New Roman"/>
                <w:bCs/>
                <w:iCs/>
                <w:sz w:val="28"/>
                <w:szCs w:val="28"/>
                <w:lang w:val="uk-UA"/>
              </w:rPr>
              <w:t>Колективні сільськогос-подарські підприємства</w:t>
            </w:r>
          </w:p>
        </w:tc>
      </w:tr>
      <w:tr w:rsidR="00AA1C84" w:rsidRPr="0064060A" w:rsidTr="00D72B67">
        <w:tc>
          <w:tcPr>
            <w:tcW w:w="6307" w:type="dxa"/>
          </w:tcPr>
          <w:p w:rsidR="00AA1C84" w:rsidRPr="0064060A" w:rsidRDefault="00AA1C84" w:rsidP="00332DFC">
            <w:pPr>
              <w:spacing w:after="0" w:line="240" w:lineRule="auto"/>
              <w:ind w:left="142"/>
              <w:rPr>
                <w:rFonts w:ascii="Times New Roman" w:hAnsi="Times New Roman"/>
                <w:bCs/>
                <w:iCs/>
                <w:sz w:val="28"/>
                <w:szCs w:val="28"/>
                <w:lang w:val="uk-UA"/>
              </w:rPr>
            </w:pPr>
            <w:r w:rsidRPr="0064060A">
              <w:rPr>
                <w:rFonts w:ascii="Times New Roman" w:hAnsi="Times New Roman"/>
                <w:bCs/>
                <w:iCs/>
                <w:sz w:val="28"/>
                <w:szCs w:val="28"/>
                <w:lang w:val="uk-UA"/>
              </w:rPr>
              <w:t>Диференціація конкурентів по долі в експорті по різни</w:t>
            </w:r>
            <w:r w:rsidRPr="0064060A">
              <w:rPr>
                <w:rFonts w:ascii="Times New Roman" w:hAnsi="Times New Roman"/>
                <w:b/>
                <w:bCs/>
                <w:i/>
                <w:iCs/>
                <w:sz w:val="28"/>
                <w:szCs w:val="28"/>
                <w:lang w:val="uk-UA"/>
              </w:rPr>
              <w:t>х</w:t>
            </w:r>
            <w:r w:rsidRPr="0064060A">
              <w:rPr>
                <w:rFonts w:ascii="Times New Roman" w:hAnsi="Times New Roman"/>
                <w:bCs/>
                <w:iCs/>
                <w:sz w:val="28"/>
                <w:szCs w:val="28"/>
                <w:lang w:val="uk-UA"/>
              </w:rPr>
              <w:t xml:space="preserve"> група</w:t>
            </w:r>
            <w:r w:rsidRPr="0064060A">
              <w:rPr>
                <w:rFonts w:ascii="Times New Roman" w:hAnsi="Times New Roman"/>
                <w:b/>
                <w:bCs/>
                <w:i/>
                <w:iCs/>
                <w:sz w:val="28"/>
                <w:szCs w:val="28"/>
                <w:lang w:val="uk-UA"/>
              </w:rPr>
              <w:t>х</w:t>
            </w:r>
            <w:r w:rsidRPr="0064060A">
              <w:rPr>
                <w:rFonts w:ascii="Times New Roman" w:hAnsi="Times New Roman"/>
                <w:bCs/>
                <w:iCs/>
                <w:sz w:val="28"/>
                <w:szCs w:val="28"/>
                <w:lang w:val="uk-UA"/>
              </w:rPr>
              <w:t xml:space="preserve"> сільськогосподарської продукції</w:t>
            </w:r>
          </w:p>
          <w:p w:rsidR="00AA1C84" w:rsidRPr="0064060A" w:rsidRDefault="00AA1C84" w:rsidP="00332DFC">
            <w:pPr>
              <w:spacing w:after="0" w:line="240" w:lineRule="auto"/>
              <w:ind w:left="567"/>
              <w:rPr>
                <w:rFonts w:ascii="Times New Roman" w:hAnsi="Times New Roman"/>
                <w:bCs/>
                <w:iCs/>
                <w:sz w:val="28"/>
                <w:szCs w:val="28"/>
                <w:lang w:val="uk-UA"/>
              </w:rPr>
            </w:pPr>
            <w:r w:rsidRPr="0064060A">
              <w:rPr>
                <w:rFonts w:ascii="Times New Roman" w:hAnsi="Times New Roman"/>
                <w:bCs/>
                <w:iCs/>
                <w:sz w:val="28"/>
                <w:szCs w:val="28"/>
                <w:lang w:val="uk-UA"/>
              </w:rPr>
              <w:t>1. Монополіст (більше 50 %)</w:t>
            </w:r>
          </w:p>
          <w:p w:rsidR="00AA1C84" w:rsidRPr="0064060A" w:rsidRDefault="00AA1C84" w:rsidP="00332DFC">
            <w:pPr>
              <w:spacing w:after="0" w:line="240" w:lineRule="auto"/>
              <w:ind w:left="567"/>
              <w:rPr>
                <w:rFonts w:ascii="Times New Roman" w:hAnsi="Times New Roman"/>
                <w:bCs/>
                <w:iCs/>
                <w:sz w:val="28"/>
                <w:szCs w:val="28"/>
                <w:lang w:val="uk-UA"/>
              </w:rPr>
            </w:pPr>
          </w:p>
          <w:p w:rsidR="00AA1C84" w:rsidRPr="0064060A" w:rsidRDefault="00AA1C84" w:rsidP="00332DFC">
            <w:pPr>
              <w:spacing w:after="0" w:line="240" w:lineRule="auto"/>
              <w:ind w:left="567"/>
              <w:rPr>
                <w:rFonts w:ascii="Times New Roman" w:hAnsi="Times New Roman"/>
                <w:bCs/>
                <w:iCs/>
                <w:sz w:val="28"/>
                <w:szCs w:val="28"/>
                <w:lang w:val="uk-UA"/>
              </w:rPr>
            </w:pPr>
            <w:r w:rsidRPr="0064060A">
              <w:rPr>
                <w:rFonts w:ascii="Times New Roman" w:hAnsi="Times New Roman"/>
                <w:bCs/>
                <w:iCs/>
                <w:sz w:val="28"/>
                <w:szCs w:val="28"/>
                <w:lang w:val="uk-UA"/>
              </w:rPr>
              <w:t>2. Олігополіст (від 20 до 50 %)</w:t>
            </w:r>
          </w:p>
          <w:p w:rsidR="00AA1C84" w:rsidRPr="0064060A" w:rsidRDefault="00AA1C84" w:rsidP="00332DFC">
            <w:pPr>
              <w:spacing w:after="0" w:line="240" w:lineRule="auto"/>
              <w:ind w:left="567"/>
              <w:rPr>
                <w:rFonts w:ascii="Times New Roman" w:hAnsi="Times New Roman"/>
                <w:bCs/>
                <w:iCs/>
                <w:sz w:val="28"/>
                <w:szCs w:val="28"/>
                <w:lang w:val="uk-UA"/>
              </w:rPr>
            </w:pPr>
            <w:r w:rsidRPr="0064060A">
              <w:rPr>
                <w:rFonts w:ascii="Times New Roman" w:hAnsi="Times New Roman"/>
                <w:bCs/>
                <w:iCs/>
                <w:sz w:val="28"/>
                <w:szCs w:val="28"/>
                <w:lang w:val="uk-UA"/>
              </w:rPr>
              <w:t>3. Велика доля (від 10 до 20 %)</w:t>
            </w:r>
          </w:p>
          <w:p w:rsidR="00AA1C84" w:rsidRPr="0064060A" w:rsidRDefault="00AA1C84" w:rsidP="00332DFC">
            <w:pPr>
              <w:spacing w:after="0" w:line="240" w:lineRule="auto"/>
              <w:ind w:left="567"/>
              <w:rPr>
                <w:rFonts w:ascii="Times New Roman" w:hAnsi="Times New Roman"/>
                <w:bCs/>
                <w:iCs/>
                <w:sz w:val="28"/>
                <w:szCs w:val="28"/>
                <w:lang w:val="uk-UA"/>
              </w:rPr>
            </w:pPr>
            <w:r w:rsidRPr="0064060A">
              <w:rPr>
                <w:rFonts w:ascii="Times New Roman" w:hAnsi="Times New Roman"/>
                <w:bCs/>
                <w:iCs/>
                <w:sz w:val="28"/>
                <w:szCs w:val="28"/>
                <w:lang w:val="uk-UA"/>
              </w:rPr>
              <w:t>4. Середня (від 5 до 10 %)</w:t>
            </w:r>
          </w:p>
          <w:p w:rsidR="00AA1C84" w:rsidRPr="0064060A" w:rsidRDefault="00AA1C84" w:rsidP="00332DFC">
            <w:pPr>
              <w:spacing w:after="0" w:line="240" w:lineRule="auto"/>
              <w:ind w:left="567"/>
              <w:rPr>
                <w:rFonts w:ascii="Times New Roman" w:hAnsi="Times New Roman"/>
                <w:bCs/>
                <w:iCs/>
                <w:sz w:val="28"/>
                <w:szCs w:val="28"/>
                <w:lang w:val="uk-UA"/>
              </w:rPr>
            </w:pPr>
            <w:r w:rsidRPr="0064060A">
              <w:rPr>
                <w:rFonts w:ascii="Times New Roman" w:hAnsi="Times New Roman"/>
                <w:bCs/>
                <w:iCs/>
                <w:sz w:val="28"/>
                <w:szCs w:val="28"/>
                <w:lang w:val="uk-UA"/>
              </w:rPr>
              <w:t>5. Мала (від 1 до 5 %)</w:t>
            </w:r>
          </w:p>
          <w:p w:rsidR="00AA1C84" w:rsidRPr="0064060A" w:rsidRDefault="00AA1C84" w:rsidP="00332DFC">
            <w:pPr>
              <w:spacing w:after="0" w:line="240" w:lineRule="auto"/>
              <w:ind w:left="567"/>
              <w:rPr>
                <w:rFonts w:ascii="Times New Roman" w:hAnsi="Times New Roman"/>
                <w:bCs/>
                <w:iCs/>
                <w:sz w:val="28"/>
                <w:szCs w:val="28"/>
                <w:lang w:val="uk-UA"/>
              </w:rPr>
            </w:pPr>
          </w:p>
          <w:p w:rsidR="00AA1C84" w:rsidRPr="0064060A" w:rsidRDefault="00AA1C84" w:rsidP="00332DFC">
            <w:pPr>
              <w:spacing w:after="0" w:line="240" w:lineRule="auto"/>
              <w:ind w:left="567"/>
              <w:rPr>
                <w:rFonts w:ascii="Times New Roman" w:hAnsi="Times New Roman"/>
                <w:bCs/>
                <w:iCs/>
                <w:sz w:val="28"/>
                <w:szCs w:val="28"/>
                <w:lang w:val="uk-UA"/>
              </w:rPr>
            </w:pPr>
            <w:r w:rsidRPr="0064060A">
              <w:rPr>
                <w:rFonts w:ascii="Times New Roman" w:hAnsi="Times New Roman"/>
                <w:bCs/>
                <w:iCs/>
                <w:sz w:val="28"/>
                <w:szCs w:val="28"/>
                <w:lang w:val="uk-UA"/>
              </w:rPr>
              <w:t>6. Незначна (до 1 %)</w:t>
            </w:r>
          </w:p>
        </w:tc>
        <w:tc>
          <w:tcPr>
            <w:tcW w:w="3544" w:type="dxa"/>
          </w:tcPr>
          <w:p w:rsidR="00AA1C84" w:rsidRPr="0064060A" w:rsidRDefault="00AA1C84" w:rsidP="00332DFC">
            <w:pPr>
              <w:spacing w:after="0" w:line="240" w:lineRule="auto"/>
              <w:ind w:firstLine="214"/>
              <w:rPr>
                <w:rFonts w:ascii="Times New Roman" w:hAnsi="Times New Roman"/>
                <w:bCs/>
                <w:iCs/>
                <w:sz w:val="28"/>
                <w:szCs w:val="28"/>
                <w:lang w:val="uk-UA"/>
              </w:rPr>
            </w:pPr>
          </w:p>
          <w:p w:rsidR="00AA1C84" w:rsidRPr="0064060A" w:rsidRDefault="00AA1C84" w:rsidP="00332DFC">
            <w:pPr>
              <w:spacing w:after="0" w:line="240" w:lineRule="auto"/>
              <w:ind w:firstLine="215"/>
              <w:rPr>
                <w:rFonts w:ascii="Times New Roman" w:hAnsi="Times New Roman"/>
                <w:bCs/>
                <w:iCs/>
                <w:sz w:val="28"/>
                <w:szCs w:val="28"/>
                <w:lang w:val="uk-UA"/>
              </w:rPr>
            </w:pPr>
            <w:r w:rsidRPr="0064060A">
              <w:rPr>
                <w:rFonts w:ascii="Times New Roman" w:hAnsi="Times New Roman"/>
                <w:bCs/>
                <w:iCs/>
                <w:sz w:val="28"/>
                <w:szCs w:val="28"/>
                <w:lang w:val="uk-UA"/>
              </w:rPr>
              <w:t>Асоціація “</w:t>
            </w:r>
            <w:r>
              <w:rPr>
                <w:rFonts w:ascii="Times New Roman" w:hAnsi="Times New Roman"/>
                <w:bCs/>
                <w:iCs/>
                <w:sz w:val="28"/>
                <w:szCs w:val="28"/>
                <w:lang w:val="uk-UA"/>
              </w:rPr>
              <w:t>Кіровоград</w:t>
            </w:r>
            <w:r w:rsidRPr="0064060A">
              <w:rPr>
                <w:rFonts w:ascii="Times New Roman" w:hAnsi="Times New Roman"/>
                <w:bCs/>
                <w:iCs/>
                <w:sz w:val="28"/>
                <w:szCs w:val="28"/>
                <w:lang w:val="uk-UA"/>
              </w:rPr>
              <w:t>-цукор”, племоб’єднання</w:t>
            </w:r>
          </w:p>
          <w:p w:rsidR="00AA1C84" w:rsidRPr="0064060A" w:rsidRDefault="00AA1C84" w:rsidP="00332DFC">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ВО м’ясної промисловості</w:t>
            </w:r>
          </w:p>
          <w:p w:rsidR="00AA1C84" w:rsidRPr="0064060A" w:rsidRDefault="00AA1C84" w:rsidP="00332DFC">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М’ясо-, птахокомбінати</w:t>
            </w:r>
          </w:p>
          <w:p w:rsidR="00AA1C84" w:rsidRPr="0064060A" w:rsidRDefault="00AA1C84" w:rsidP="00332DFC">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СП “</w:t>
            </w:r>
            <w:r w:rsidRPr="0064060A">
              <w:rPr>
                <w:rFonts w:ascii="Times New Roman" w:hAnsi="Times New Roman"/>
                <w:sz w:val="28"/>
                <w:szCs w:val="28"/>
                <w:lang w:val="uk-UA"/>
              </w:rPr>
              <w:t>Пасіпол</w:t>
            </w:r>
            <w:r w:rsidRPr="0064060A">
              <w:rPr>
                <w:rFonts w:ascii="Times New Roman" w:hAnsi="Times New Roman"/>
                <w:iCs/>
                <w:sz w:val="28"/>
                <w:szCs w:val="28"/>
                <w:lang w:val="uk-UA"/>
              </w:rPr>
              <w:t>”</w:t>
            </w:r>
          </w:p>
          <w:p w:rsidR="00AA1C84" w:rsidRPr="0064060A" w:rsidRDefault="00AA1C84" w:rsidP="00332DFC">
            <w:pPr>
              <w:spacing w:after="0" w:line="240" w:lineRule="auto"/>
              <w:ind w:firstLine="72"/>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332DFC">
            <w:pPr>
              <w:spacing w:after="0" w:line="240" w:lineRule="auto"/>
              <w:ind w:firstLine="74"/>
              <w:jc w:val="center"/>
              <w:rPr>
                <w:rFonts w:ascii="Times New Roman" w:hAnsi="Times New Roman"/>
                <w:bCs/>
                <w:iCs/>
                <w:sz w:val="28"/>
                <w:szCs w:val="28"/>
                <w:lang w:val="uk-UA"/>
              </w:rPr>
            </w:pPr>
            <w:r w:rsidRPr="0064060A">
              <w:rPr>
                <w:rFonts w:ascii="Times New Roman" w:hAnsi="Times New Roman"/>
                <w:bCs/>
                <w:iCs/>
                <w:sz w:val="28"/>
                <w:szCs w:val="28"/>
                <w:lang w:val="uk-UA"/>
              </w:rPr>
              <w:t>колективні сільськогоспо-дарські підприємства</w:t>
            </w:r>
          </w:p>
          <w:p w:rsidR="00AA1C84" w:rsidRPr="0064060A" w:rsidRDefault="00AA1C84" w:rsidP="00332DFC">
            <w:pPr>
              <w:spacing w:after="0" w:line="240" w:lineRule="auto"/>
              <w:ind w:firstLine="72"/>
              <w:jc w:val="center"/>
              <w:rPr>
                <w:rFonts w:ascii="Times New Roman" w:hAnsi="Times New Roman"/>
                <w:bCs/>
                <w:iCs/>
                <w:sz w:val="28"/>
                <w:szCs w:val="28"/>
                <w:lang w:val="uk-UA"/>
              </w:rPr>
            </w:pPr>
            <w:r w:rsidRPr="0064060A">
              <w:rPr>
                <w:rFonts w:ascii="Times New Roman" w:hAnsi="Times New Roman"/>
                <w:bCs/>
                <w:iCs/>
                <w:sz w:val="28"/>
                <w:szCs w:val="28"/>
                <w:lang w:val="uk-UA"/>
              </w:rPr>
              <w:t>-</w:t>
            </w:r>
          </w:p>
        </w:tc>
      </w:tr>
    </w:tbl>
    <w:p w:rsidR="00AA1C84" w:rsidRPr="0064060A" w:rsidRDefault="00AA1C84" w:rsidP="0064060A">
      <w:pPr>
        <w:pStyle w:val="BodyText2"/>
        <w:spacing w:after="0" w:line="360" w:lineRule="auto"/>
        <w:ind w:firstLine="567"/>
        <w:rPr>
          <w:rFonts w:ascii="Times New Roman" w:hAnsi="Times New Roman"/>
          <w:sz w:val="28"/>
          <w:szCs w:val="28"/>
          <w:lang w:val="uk-UA"/>
        </w:rPr>
      </w:pPr>
    </w:p>
    <w:p w:rsidR="00AA1C84" w:rsidRPr="0064060A" w:rsidRDefault="00AA1C84" w:rsidP="0064060A">
      <w:pPr>
        <w:spacing w:after="0" w:line="360" w:lineRule="auto"/>
        <w:ind w:firstLine="567"/>
        <w:rPr>
          <w:rFonts w:ascii="Times New Roman" w:hAnsi="Times New Roman"/>
          <w:sz w:val="28"/>
          <w:szCs w:val="28"/>
          <w:lang w:val="uk-UA"/>
        </w:rPr>
      </w:pPr>
      <w:r w:rsidRPr="0064060A">
        <w:rPr>
          <w:rFonts w:ascii="Times New Roman" w:hAnsi="Times New Roman"/>
          <w:sz w:val="28"/>
          <w:szCs w:val="28"/>
          <w:lang w:val="uk-UA"/>
        </w:rPr>
        <w:t>Аналіз кон’юнктури зовнішніх ринків продовольчих товарів включає :</w:t>
      </w:r>
    </w:p>
    <w:p w:rsidR="00AA1C84" w:rsidRPr="0064060A" w:rsidRDefault="00AA1C84" w:rsidP="0064060A">
      <w:pPr>
        <w:spacing w:after="0" w:line="360" w:lineRule="auto"/>
        <w:ind w:firstLine="284"/>
        <w:rPr>
          <w:rFonts w:ascii="Times New Roman" w:hAnsi="Times New Roman"/>
          <w:sz w:val="28"/>
          <w:szCs w:val="28"/>
          <w:lang w:val="uk-UA"/>
        </w:rPr>
      </w:pPr>
      <w:r w:rsidRPr="0064060A">
        <w:rPr>
          <w:rFonts w:ascii="Times New Roman" w:hAnsi="Times New Roman"/>
          <w:sz w:val="28"/>
          <w:szCs w:val="28"/>
          <w:lang w:val="uk-UA"/>
        </w:rPr>
        <w:t>- аналіз товарної продукції;</w:t>
      </w:r>
    </w:p>
    <w:p w:rsidR="00AA1C84" w:rsidRPr="0064060A" w:rsidRDefault="00AA1C84" w:rsidP="0064060A">
      <w:pPr>
        <w:spacing w:after="0" w:line="360" w:lineRule="auto"/>
        <w:ind w:firstLine="284"/>
        <w:rPr>
          <w:rFonts w:ascii="Times New Roman" w:hAnsi="Times New Roman"/>
          <w:sz w:val="28"/>
          <w:szCs w:val="28"/>
          <w:lang w:val="uk-UA"/>
        </w:rPr>
      </w:pPr>
      <w:r w:rsidRPr="0064060A">
        <w:rPr>
          <w:rFonts w:ascii="Times New Roman" w:hAnsi="Times New Roman"/>
          <w:sz w:val="28"/>
          <w:szCs w:val="28"/>
          <w:lang w:val="uk-UA"/>
        </w:rPr>
        <w:t>- комплексне дослідження ринків;</w:t>
      </w:r>
    </w:p>
    <w:p w:rsidR="00AA1C84" w:rsidRPr="0064060A" w:rsidRDefault="00AA1C84" w:rsidP="0064060A">
      <w:pPr>
        <w:spacing w:after="0" w:line="360" w:lineRule="auto"/>
        <w:ind w:firstLine="284"/>
        <w:rPr>
          <w:rFonts w:ascii="Times New Roman" w:hAnsi="Times New Roman"/>
          <w:sz w:val="28"/>
          <w:szCs w:val="28"/>
          <w:lang w:val="uk-UA"/>
        </w:rPr>
      </w:pPr>
      <w:r w:rsidRPr="0064060A">
        <w:rPr>
          <w:rFonts w:ascii="Times New Roman" w:hAnsi="Times New Roman"/>
          <w:sz w:val="28"/>
          <w:szCs w:val="28"/>
          <w:lang w:val="uk-UA"/>
        </w:rPr>
        <w:t>- аналіз кон’юнктури в окремих галузях.</w:t>
      </w:r>
    </w:p>
    <w:p w:rsidR="00AA1C84" w:rsidRPr="0064060A" w:rsidRDefault="00AA1C84" w:rsidP="00332DFC">
      <w:pPr>
        <w:pStyle w:val="BodyTextIndent"/>
        <w:spacing w:after="0" w:line="360" w:lineRule="auto"/>
        <w:ind w:left="0" w:firstLine="567"/>
        <w:jc w:val="both"/>
        <w:rPr>
          <w:rFonts w:ascii="Times New Roman" w:hAnsi="Times New Roman"/>
          <w:sz w:val="28"/>
          <w:szCs w:val="28"/>
          <w:lang w:val="uk-UA"/>
        </w:rPr>
      </w:pPr>
      <w:r w:rsidRPr="0064060A">
        <w:rPr>
          <w:rFonts w:ascii="Times New Roman" w:hAnsi="Times New Roman"/>
          <w:sz w:val="28"/>
          <w:szCs w:val="28"/>
          <w:lang w:val="uk-UA"/>
        </w:rPr>
        <w:t>Аналіз товарної продукції має велике значення у визначенні конкурентоспроможності товарів експортера. Він базується на розрахунку життєвого циклу для кожного товару (стадія впровадження, росту, зрілості, спаду). Для зовнішньоторговельної діяльності ТОВ “Діоніс Мед” теорію життєвого циклу слід використовувати перш за все для продовольчих товарів: плодоовочева консервація.</w:t>
      </w:r>
    </w:p>
    <w:p w:rsidR="00AA1C84" w:rsidRPr="0064060A" w:rsidRDefault="00AA1C84" w:rsidP="0064060A">
      <w:pPr>
        <w:spacing w:after="0" w:line="360" w:lineRule="auto"/>
        <w:ind w:firstLine="567"/>
        <w:jc w:val="both"/>
        <w:rPr>
          <w:rFonts w:ascii="Times New Roman" w:hAnsi="Times New Roman"/>
          <w:sz w:val="28"/>
          <w:szCs w:val="28"/>
          <w:lang w:val="uk-UA"/>
        </w:rPr>
      </w:pPr>
      <w:r w:rsidRPr="0064060A">
        <w:rPr>
          <w:rFonts w:ascii="Times New Roman" w:hAnsi="Times New Roman"/>
          <w:sz w:val="28"/>
          <w:szCs w:val="28"/>
          <w:lang w:val="uk-UA"/>
        </w:rPr>
        <w:t>Для аналізу товарної продукції ТОВ “Діоніс Мед” були дані відповіді на запитання, які містяться в таблиці 2.</w:t>
      </w:r>
      <w:r>
        <w:rPr>
          <w:rFonts w:ascii="Times New Roman" w:hAnsi="Times New Roman"/>
          <w:sz w:val="28"/>
          <w:szCs w:val="28"/>
          <w:lang w:val="uk-UA"/>
        </w:rPr>
        <w:t>8</w:t>
      </w:r>
      <w:r w:rsidRPr="0064060A">
        <w:rPr>
          <w:rFonts w:ascii="Times New Roman" w:hAnsi="Times New Roman"/>
          <w:sz w:val="28"/>
          <w:szCs w:val="28"/>
          <w:lang w:val="uk-UA"/>
        </w:rPr>
        <w:t xml:space="preserve">. </w:t>
      </w:r>
    </w:p>
    <w:p w:rsidR="00AA1C84" w:rsidRPr="0064060A" w:rsidRDefault="00AA1C84" w:rsidP="0064060A">
      <w:pPr>
        <w:pStyle w:val="4"/>
        <w:widowControl/>
        <w:ind w:firstLine="567"/>
        <w:rPr>
          <w:bCs/>
          <w:szCs w:val="28"/>
          <w:lang w:val="uk-UA"/>
        </w:rPr>
      </w:pPr>
      <w:r w:rsidRPr="0064060A">
        <w:rPr>
          <w:bCs/>
          <w:szCs w:val="28"/>
          <w:lang w:val="uk-UA"/>
        </w:rPr>
        <w:t>Таблиця 2.</w:t>
      </w:r>
      <w:r>
        <w:rPr>
          <w:bCs/>
          <w:szCs w:val="28"/>
          <w:lang w:val="uk-UA"/>
        </w:rPr>
        <w:t>8</w:t>
      </w:r>
      <w:r w:rsidRPr="0064060A">
        <w:rPr>
          <w:bCs/>
          <w:szCs w:val="28"/>
          <w:lang w:val="uk-UA"/>
        </w:rPr>
        <w:t xml:space="preserve"> – Аналіз товарної продукції </w:t>
      </w:r>
      <w:r w:rsidRPr="0064060A">
        <w:rPr>
          <w:szCs w:val="28"/>
          <w:lang w:val="uk-UA"/>
        </w:rPr>
        <w:t>ТОВ “Діоніс Мед”</w:t>
      </w:r>
    </w:p>
    <w:tbl>
      <w:tblPr>
        <w:tblW w:w="9993" w:type="dxa"/>
        <w:tblLayout w:type="fixed"/>
        <w:tblCellMar>
          <w:left w:w="70" w:type="dxa"/>
          <w:right w:w="70" w:type="dxa"/>
        </w:tblCellMar>
        <w:tblLook w:val="0000"/>
      </w:tblPr>
      <w:tblGrid>
        <w:gridCol w:w="4039"/>
        <w:gridCol w:w="1276"/>
        <w:gridCol w:w="1559"/>
        <w:gridCol w:w="1559"/>
        <w:gridCol w:w="1560"/>
      </w:tblGrid>
      <w:tr w:rsidR="00AA1C84" w:rsidRPr="0064060A" w:rsidTr="00332DFC">
        <w:tc>
          <w:tcPr>
            <w:tcW w:w="4039" w:type="dxa"/>
            <w:tcBorders>
              <w:top w:val="single" w:sz="6" w:space="0" w:color="auto"/>
              <w:left w:val="single" w:sz="6" w:space="0" w:color="auto"/>
            </w:tcBorders>
          </w:tcPr>
          <w:p w:rsidR="00AA1C84" w:rsidRPr="0064060A" w:rsidRDefault="00AA1C84" w:rsidP="00332DFC">
            <w:pPr>
              <w:spacing w:after="0" w:line="240" w:lineRule="auto"/>
              <w:jc w:val="center"/>
              <w:rPr>
                <w:rFonts w:ascii="Times New Roman" w:hAnsi="Times New Roman"/>
                <w:b/>
                <w:sz w:val="28"/>
                <w:szCs w:val="28"/>
                <w:lang w:val="uk-UA"/>
              </w:rPr>
            </w:pPr>
          </w:p>
        </w:tc>
        <w:tc>
          <w:tcPr>
            <w:tcW w:w="5954" w:type="dxa"/>
            <w:gridSpan w:val="4"/>
            <w:tcBorders>
              <w:top w:val="single" w:sz="6" w:space="0" w:color="auto"/>
              <w:left w:val="single" w:sz="6" w:space="0" w:color="auto"/>
              <w:right w:val="single" w:sz="6" w:space="0" w:color="auto"/>
            </w:tcBorders>
          </w:tcPr>
          <w:p w:rsidR="00AA1C84" w:rsidRPr="001C7317" w:rsidRDefault="00AA1C84" w:rsidP="00332DFC">
            <w:pPr>
              <w:pStyle w:val="Heading5"/>
              <w:spacing w:before="0" w:line="240" w:lineRule="auto"/>
              <w:jc w:val="center"/>
              <w:rPr>
                <w:rFonts w:ascii="Times New Roman" w:hAnsi="Times New Roman"/>
                <w:color w:val="auto"/>
                <w:sz w:val="28"/>
                <w:szCs w:val="28"/>
                <w:lang w:val="uk-UA"/>
              </w:rPr>
            </w:pPr>
            <w:r w:rsidRPr="001C7317">
              <w:rPr>
                <w:rFonts w:ascii="Times New Roman" w:hAnsi="Times New Roman"/>
                <w:color w:val="auto"/>
                <w:sz w:val="28"/>
                <w:szCs w:val="28"/>
                <w:lang w:val="uk-UA"/>
              </w:rPr>
              <w:t>Вид  товару</w:t>
            </w:r>
          </w:p>
        </w:tc>
      </w:tr>
      <w:tr w:rsidR="00AA1C84" w:rsidRPr="0064060A" w:rsidTr="00332DFC">
        <w:tc>
          <w:tcPr>
            <w:tcW w:w="4039" w:type="dxa"/>
            <w:tcBorders>
              <w:left w:val="single" w:sz="6" w:space="0" w:color="auto"/>
              <w:bottom w:val="single" w:sz="6" w:space="0" w:color="auto"/>
              <w:right w:val="single" w:sz="6" w:space="0" w:color="auto"/>
            </w:tcBorders>
          </w:tcPr>
          <w:p w:rsidR="00AA1C84" w:rsidRPr="0064060A" w:rsidRDefault="00AA1C84" w:rsidP="00332DFC">
            <w:pPr>
              <w:spacing w:after="0" w:line="240" w:lineRule="auto"/>
              <w:jc w:val="center"/>
              <w:rPr>
                <w:rFonts w:ascii="Times New Roman" w:hAnsi="Times New Roman"/>
                <w:sz w:val="28"/>
                <w:szCs w:val="28"/>
                <w:lang w:val="uk-UA"/>
              </w:rPr>
            </w:pPr>
            <w:r w:rsidRPr="0064060A">
              <w:rPr>
                <w:rFonts w:ascii="Times New Roman" w:hAnsi="Times New Roman"/>
                <w:sz w:val="28"/>
                <w:szCs w:val="28"/>
                <w:lang w:val="uk-UA"/>
              </w:rPr>
              <w:t>Показники</w:t>
            </w:r>
          </w:p>
        </w:tc>
        <w:tc>
          <w:tcPr>
            <w:tcW w:w="1276"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ind w:left="-70" w:right="-51"/>
              <w:jc w:val="center"/>
              <w:rPr>
                <w:rFonts w:ascii="Times New Roman" w:hAnsi="Times New Roman"/>
                <w:sz w:val="28"/>
                <w:szCs w:val="28"/>
                <w:lang w:val="uk-UA"/>
              </w:rPr>
            </w:pPr>
            <w:r w:rsidRPr="0064060A">
              <w:rPr>
                <w:rFonts w:ascii="Times New Roman" w:hAnsi="Times New Roman"/>
                <w:sz w:val="28"/>
                <w:szCs w:val="28"/>
                <w:lang w:val="uk-UA"/>
              </w:rPr>
              <w:t>Мед</w:t>
            </w:r>
          </w:p>
        </w:tc>
        <w:tc>
          <w:tcPr>
            <w:tcW w:w="1559"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jc w:val="center"/>
              <w:rPr>
                <w:rFonts w:ascii="Times New Roman" w:hAnsi="Times New Roman"/>
                <w:sz w:val="28"/>
                <w:szCs w:val="28"/>
                <w:lang w:val="uk-UA"/>
              </w:rPr>
            </w:pPr>
            <w:r w:rsidRPr="0064060A">
              <w:rPr>
                <w:rFonts w:ascii="Times New Roman" w:hAnsi="Times New Roman"/>
                <w:sz w:val="28"/>
                <w:szCs w:val="28"/>
                <w:lang w:val="uk-UA"/>
              </w:rPr>
              <w:t>Насіння гарбузове</w:t>
            </w:r>
          </w:p>
        </w:tc>
        <w:tc>
          <w:tcPr>
            <w:tcW w:w="1559"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jc w:val="center"/>
              <w:rPr>
                <w:rFonts w:ascii="Times New Roman" w:hAnsi="Times New Roman"/>
                <w:sz w:val="28"/>
                <w:szCs w:val="28"/>
                <w:lang w:val="uk-UA"/>
              </w:rPr>
            </w:pPr>
            <w:r w:rsidRPr="0064060A">
              <w:rPr>
                <w:rFonts w:ascii="Times New Roman" w:hAnsi="Times New Roman"/>
                <w:sz w:val="28"/>
                <w:szCs w:val="28"/>
                <w:lang w:val="uk-UA"/>
              </w:rPr>
              <w:t>Горіх волоський</w:t>
            </w:r>
          </w:p>
        </w:tc>
        <w:tc>
          <w:tcPr>
            <w:tcW w:w="1560"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ind w:left="-87"/>
              <w:jc w:val="center"/>
              <w:rPr>
                <w:rFonts w:ascii="Times New Roman" w:hAnsi="Times New Roman"/>
                <w:sz w:val="28"/>
                <w:szCs w:val="28"/>
                <w:lang w:val="uk-UA"/>
              </w:rPr>
            </w:pPr>
            <w:r w:rsidRPr="0064060A">
              <w:rPr>
                <w:rFonts w:ascii="Times New Roman" w:hAnsi="Times New Roman"/>
                <w:sz w:val="28"/>
                <w:szCs w:val="28"/>
                <w:lang w:val="uk-UA"/>
              </w:rPr>
              <w:t>Насіння соняшника</w:t>
            </w:r>
          </w:p>
        </w:tc>
      </w:tr>
      <w:tr w:rsidR="00AA1C84" w:rsidRPr="0064060A" w:rsidTr="00332DFC">
        <w:trPr>
          <w:trHeight w:val="1587"/>
        </w:trPr>
        <w:tc>
          <w:tcPr>
            <w:tcW w:w="4039"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tabs>
                <w:tab w:val="right" w:pos="1276"/>
                <w:tab w:val="right" w:pos="1985"/>
                <w:tab w:val="right" w:pos="2552"/>
                <w:tab w:val="right" w:pos="3544"/>
              </w:tabs>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На якій стадії життєвого циклу знаходиться товар експортера ?</w:t>
            </w:r>
          </w:p>
          <w:p w:rsidR="00AA1C84" w:rsidRPr="0064060A" w:rsidRDefault="00AA1C84" w:rsidP="00332DFC">
            <w:pPr>
              <w:spacing w:after="0" w:line="240" w:lineRule="auto"/>
              <w:rPr>
                <w:rFonts w:ascii="Times New Roman" w:hAnsi="Times New Roman"/>
                <w:bCs/>
                <w:iCs/>
                <w:sz w:val="28"/>
                <w:szCs w:val="28"/>
                <w:lang w:val="uk-UA"/>
              </w:rPr>
            </w:pPr>
          </w:p>
          <w:p w:rsidR="00AA1C84" w:rsidRPr="0064060A" w:rsidRDefault="00AA1C84" w:rsidP="00332DFC">
            <w:pPr>
              <w:spacing w:after="0" w:line="240" w:lineRule="auto"/>
              <w:ind w:right="-70"/>
              <w:rPr>
                <w:rFonts w:ascii="Times New Roman" w:hAnsi="Times New Roman"/>
                <w:bCs/>
                <w:iCs/>
                <w:sz w:val="28"/>
                <w:szCs w:val="28"/>
                <w:lang w:val="uk-UA"/>
              </w:rPr>
            </w:pPr>
            <w:r w:rsidRPr="0064060A">
              <w:rPr>
                <w:rFonts w:ascii="Times New Roman" w:hAnsi="Times New Roman"/>
                <w:bCs/>
                <w:iCs/>
                <w:sz w:val="28"/>
                <w:szCs w:val="28"/>
                <w:lang w:val="uk-UA"/>
              </w:rPr>
              <w:t>Яка конкурентоспроможність на кожному зовнішньому ринку ?</w:t>
            </w:r>
          </w:p>
          <w:p w:rsidR="00AA1C84" w:rsidRPr="0064060A" w:rsidRDefault="00AA1C84" w:rsidP="00332DFC">
            <w:pPr>
              <w:spacing w:after="0" w:line="240" w:lineRule="auto"/>
              <w:rPr>
                <w:rFonts w:ascii="Times New Roman" w:hAnsi="Times New Roman"/>
                <w:bCs/>
                <w:iCs/>
                <w:sz w:val="28"/>
                <w:szCs w:val="28"/>
                <w:lang w:val="uk-UA"/>
              </w:rPr>
            </w:pPr>
          </w:p>
          <w:p w:rsidR="00AA1C84" w:rsidRPr="0064060A" w:rsidRDefault="00AA1C84" w:rsidP="00332DFC">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Як використовують споживачі товари експортера ?</w:t>
            </w:r>
          </w:p>
          <w:p w:rsidR="00AA1C84" w:rsidRPr="0064060A" w:rsidRDefault="00AA1C84" w:rsidP="00332DFC">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w:t>
            </w:r>
          </w:p>
          <w:p w:rsidR="00AA1C84" w:rsidRPr="0064060A" w:rsidRDefault="00AA1C84" w:rsidP="00332DFC">
            <w:pPr>
              <w:spacing w:after="0" w:line="240" w:lineRule="auto"/>
              <w:rPr>
                <w:rFonts w:ascii="Times New Roman" w:hAnsi="Times New Roman"/>
                <w:bCs/>
                <w:iCs/>
                <w:sz w:val="28"/>
                <w:szCs w:val="28"/>
                <w:lang w:val="uk-UA"/>
              </w:rPr>
            </w:pPr>
          </w:p>
          <w:p w:rsidR="00AA1C84" w:rsidRPr="0064060A" w:rsidRDefault="00AA1C84" w:rsidP="00332DFC">
            <w:pPr>
              <w:spacing w:after="0" w:line="240" w:lineRule="auto"/>
              <w:rPr>
                <w:rFonts w:ascii="Times New Roman" w:hAnsi="Times New Roman"/>
                <w:bCs/>
                <w:iCs/>
                <w:sz w:val="28"/>
                <w:szCs w:val="28"/>
                <w:lang w:val="uk-UA"/>
              </w:rPr>
            </w:pPr>
          </w:p>
          <w:p w:rsidR="00AA1C84" w:rsidRPr="0064060A" w:rsidRDefault="00AA1C84" w:rsidP="00332DFC">
            <w:pPr>
              <w:spacing w:after="0" w:line="240" w:lineRule="auto"/>
              <w:rPr>
                <w:rFonts w:ascii="Times New Roman" w:hAnsi="Times New Roman"/>
                <w:bCs/>
                <w:iCs/>
                <w:sz w:val="28"/>
                <w:szCs w:val="28"/>
                <w:lang w:val="uk-UA"/>
              </w:rPr>
            </w:pPr>
          </w:p>
          <w:p w:rsidR="00AA1C84" w:rsidRPr="0064060A" w:rsidRDefault="00AA1C84" w:rsidP="00332DFC">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Які вимоги ставлять споживачі</w:t>
            </w:r>
          </w:p>
          <w:p w:rsidR="00AA1C84" w:rsidRPr="0064060A" w:rsidRDefault="00AA1C84" w:rsidP="00332DFC">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до продукції експортера ?</w:t>
            </w:r>
          </w:p>
        </w:tc>
        <w:tc>
          <w:tcPr>
            <w:tcW w:w="1276"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висока</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конди-терське вироб-ництво</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торгівля</w:t>
            </w:r>
          </w:p>
          <w:p w:rsidR="00AA1C84" w:rsidRPr="0064060A" w:rsidRDefault="00AA1C84" w:rsidP="00332DFC">
            <w:pPr>
              <w:pStyle w:val="BlockText"/>
              <w:spacing w:line="240" w:lineRule="auto"/>
              <w:ind w:left="0" w:right="0"/>
              <w:rPr>
                <w:bCs/>
                <w:iCs/>
                <w:sz w:val="28"/>
                <w:szCs w:val="28"/>
                <w:lang w:val="uk-UA"/>
              </w:rPr>
            </w:pPr>
          </w:p>
          <w:p w:rsidR="00AA1C84" w:rsidRPr="0064060A" w:rsidRDefault="00AA1C84" w:rsidP="00332DFC">
            <w:pPr>
              <w:pStyle w:val="BlockText"/>
              <w:spacing w:line="240" w:lineRule="auto"/>
              <w:ind w:left="0" w:right="0"/>
              <w:rPr>
                <w:bCs/>
                <w:iCs/>
                <w:sz w:val="28"/>
                <w:szCs w:val="28"/>
                <w:lang w:val="uk-UA"/>
              </w:rPr>
            </w:pPr>
            <w:r w:rsidRPr="0064060A">
              <w:rPr>
                <w:bCs/>
                <w:iCs/>
                <w:sz w:val="28"/>
                <w:szCs w:val="28"/>
                <w:lang w:val="uk-UA"/>
              </w:rPr>
              <w:t>споживчі властивості</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екологіч-ність</w:t>
            </w:r>
          </w:p>
          <w:p w:rsidR="00AA1C84" w:rsidRPr="0064060A" w:rsidRDefault="00AA1C84" w:rsidP="00332DFC">
            <w:pPr>
              <w:spacing w:after="0" w:line="240" w:lineRule="auto"/>
              <w:ind w:left="-70"/>
              <w:jc w:val="center"/>
              <w:rPr>
                <w:rFonts w:ascii="Times New Roman" w:hAnsi="Times New Roman"/>
                <w:bCs/>
                <w:iCs/>
                <w:sz w:val="28"/>
                <w:szCs w:val="28"/>
                <w:lang w:val="uk-UA"/>
              </w:rPr>
            </w:pPr>
            <w:r w:rsidRPr="0064060A">
              <w:rPr>
                <w:rFonts w:ascii="Times New Roman" w:hAnsi="Times New Roman"/>
                <w:bCs/>
                <w:iCs/>
                <w:sz w:val="28"/>
                <w:szCs w:val="28"/>
                <w:lang w:val="uk-UA"/>
              </w:rPr>
              <w:t>якість</w:t>
            </w:r>
          </w:p>
        </w:tc>
        <w:tc>
          <w:tcPr>
            <w:tcW w:w="1559"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висока</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парфумер-но-косметичне вироб-ництво</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споживчі властивості</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екологіч-ність</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якість</w:t>
            </w:r>
          </w:p>
        </w:tc>
        <w:tc>
          <w:tcPr>
            <w:tcW w:w="1559"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середня</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кондитер-ське вироб-ництво</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торгівля</w:t>
            </w:r>
          </w:p>
          <w:p w:rsidR="00AA1C84" w:rsidRPr="0064060A" w:rsidRDefault="00AA1C84" w:rsidP="00332DFC">
            <w:pPr>
              <w:pStyle w:val="BlockText"/>
              <w:spacing w:line="240" w:lineRule="auto"/>
              <w:ind w:left="0" w:right="0"/>
              <w:rPr>
                <w:bCs/>
                <w:iCs/>
                <w:sz w:val="28"/>
                <w:szCs w:val="28"/>
                <w:lang w:val="uk-UA"/>
              </w:rPr>
            </w:pPr>
          </w:p>
          <w:p w:rsidR="00AA1C84" w:rsidRPr="0064060A" w:rsidRDefault="00AA1C84" w:rsidP="00332DFC">
            <w:pPr>
              <w:pStyle w:val="BlockText"/>
              <w:spacing w:line="240" w:lineRule="auto"/>
              <w:ind w:left="0" w:right="0"/>
              <w:rPr>
                <w:bCs/>
                <w:iCs/>
                <w:sz w:val="28"/>
                <w:szCs w:val="28"/>
                <w:lang w:val="uk-UA"/>
              </w:rPr>
            </w:pPr>
          </w:p>
          <w:p w:rsidR="00AA1C84" w:rsidRPr="0064060A" w:rsidRDefault="00AA1C84" w:rsidP="00332DFC">
            <w:pPr>
              <w:pStyle w:val="BlockText"/>
              <w:spacing w:line="240" w:lineRule="auto"/>
              <w:ind w:left="0" w:right="0"/>
              <w:rPr>
                <w:bCs/>
                <w:iCs/>
                <w:sz w:val="28"/>
                <w:szCs w:val="28"/>
                <w:lang w:val="uk-UA"/>
              </w:rPr>
            </w:pPr>
            <w:r w:rsidRPr="0064060A">
              <w:rPr>
                <w:bCs/>
                <w:iCs/>
                <w:sz w:val="28"/>
                <w:szCs w:val="28"/>
                <w:lang w:val="uk-UA"/>
              </w:rPr>
              <w:t>споживчі властивості</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екологіч-ність</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якість</w:t>
            </w:r>
          </w:p>
        </w:tc>
        <w:tc>
          <w:tcPr>
            <w:tcW w:w="1560" w:type="dxa"/>
            <w:tcBorders>
              <w:top w:val="single" w:sz="6" w:space="0" w:color="auto"/>
              <w:left w:val="single" w:sz="6" w:space="0" w:color="auto"/>
              <w:bottom w:val="single" w:sz="6" w:space="0" w:color="auto"/>
              <w:right w:val="single" w:sz="6" w:space="0" w:color="auto"/>
            </w:tcBorders>
          </w:tcPr>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середня</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вироб-ницто харчових концентра-тів</w:t>
            </w:r>
          </w:p>
          <w:p w:rsidR="00AA1C84" w:rsidRPr="0064060A" w:rsidRDefault="00AA1C84" w:rsidP="00332DFC">
            <w:pPr>
              <w:spacing w:after="0" w:line="240" w:lineRule="auto"/>
              <w:jc w:val="center"/>
              <w:rPr>
                <w:rFonts w:ascii="Times New Roman" w:hAnsi="Times New Roman"/>
                <w:bCs/>
                <w:iCs/>
                <w:sz w:val="28"/>
                <w:szCs w:val="28"/>
                <w:lang w:val="uk-UA"/>
              </w:rPr>
            </w:pP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зовнішній вигляд</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екологіч-ність</w:t>
            </w:r>
          </w:p>
          <w:p w:rsidR="00AA1C84" w:rsidRPr="0064060A" w:rsidRDefault="00AA1C84" w:rsidP="00332DFC">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споживчі властивості</w:t>
            </w:r>
          </w:p>
        </w:tc>
      </w:tr>
    </w:tbl>
    <w:p w:rsidR="00AA1C84" w:rsidRPr="0064060A" w:rsidRDefault="00AA1C84" w:rsidP="0064060A">
      <w:pPr>
        <w:spacing w:after="0" w:line="360" w:lineRule="auto"/>
        <w:ind w:firstLine="567"/>
        <w:jc w:val="both"/>
        <w:rPr>
          <w:rFonts w:ascii="Times New Roman" w:hAnsi="Times New Roman"/>
          <w:bCs/>
          <w:iCs/>
          <w:sz w:val="28"/>
          <w:szCs w:val="28"/>
          <w:lang w:val="uk-UA"/>
        </w:rPr>
      </w:pPr>
    </w:p>
    <w:p w:rsidR="00AA1C84" w:rsidRPr="0064060A" w:rsidRDefault="00AA1C84" w:rsidP="0064060A">
      <w:pPr>
        <w:spacing w:after="0" w:line="360" w:lineRule="auto"/>
        <w:ind w:firstLine="567"/>
        <w:jc w:val="both"/>
        <w:rPr>
          <w:rFonts w:ascii="Times New Roman" w:hAnsi="Times New Roman"/>
          <w:bCs/>
          <w:iCs/>
          <w:sz w:val="28"/>
          <w:szCs w:val="28"/>
          <w:lang w:val="uk-UA"/>
        </w:rPr>
      </w:pPr>
      <w:r w:rsidRPr="0064060A">
        <w:rPr>
          <w:rFonts w:ascii="Times New Roman" w:hAnsi="Times New Roman"/>
          <w:bCs/>
          <w:iCs/>
          <w:sz w:val="28"/>
          <w:szCs w:val="28"/>
          <w:lang w:val="uk-UA"/>
        </w:rPr>
        <w:t>Це, на нашу думку, дозволило оцінити конкурентоспроможність продукції підприємства відносно товарів конкурентів.</w:t>
      </w:r>
    </w:p>
    <w:p w:rsidR="00AA1C84" w:rsidRDefault="00AA1C84" w:rsidP="0064060A">
      <w:pPr>
        <w:spacing w:after="0" w:line="360" w:lineRule="auto"/>
        <w:ind w:firstLine="567"/>
        <w:jc w:val="both"/>
        <w:rPr>
          <w:rFonts w:ascii="Times New Roman" w:hAnsi="Times New Roman"/>
          <w:bCs/>
          <w:iCs/>
          <w:sz w:val="28"/>
          <w:szCs w:val="28"/>
          <w:lang w:val="uk-UA"/>
        </w:rPr>
      </w:pPr>
    </w:p>
    <w:p w:rsidR="00AA1C84" w:rsidRDefault="00AA1C84" w:rsidP="0064060A">
      <w:pPr>
        <w:spacing w:after="0" w:line="360" w:lineRule="auto"/>
        <w:ind w:firstLine="567"/>
        <w:jc w:val="both"/>
        <w:rPr>
          <w:rFonts w:ascii="Times New Roman" w:hAnsi="Times New Roman"/>
          <w:bCs/>
          <w:iCs/>
          <w:sz w:val="28"/>
          <w:szCs w:val="28"/>
          <w:lang w:val="uk-UA"/>
        </w:rPr>
      </w:pPr>
    </w:p>
    <w:p w:rsidR="00AA1C84" w:rsidRDefault="00AA1C84" w:rsidP="0064060A">
      <w:pPr>
        <w:spacing w:after="0" w:line="360" w:lineRule="auto"/>
        <w:ind w:firstLine="567"/>
        <w:jc w:val="both"/>
        <w:rPr>
          <w:rFonts w:ascii="Times New Roman" w:hAnsi="Times New Roman"/>
          <w:bCs/>
          <w:iCs/>
          <w:sz w:val="28"/>
          <w:szCs w:val="28"/>
          <w:lang w:val="uk-UA"/>
        </w:rPr>
      </w:pPr>
    </w:p>
    <w:p w:rsidR="00AA1C84" w:rsidRPr="00D72B67" w:rsidRDefault="00AA1C84" w:rsidP="00D72B67">
      <w:pPr>
        <w:spacing w:after="0" w:line="360" w:lineRule="auto"/>
        <w:ind w:firstLine="546"/>
        <w:jc w:val="both"/>
        <w:rPr>
          <w:rFonts w:ascii="Times New Roman" w:hAnsi="Times New Roman"/>
          <w:sz w:val="28"/>
          <w:szCs w:val="28"/>
          <w:lang w:val="uk-UA"/>
        </w:rPr>
      </w:pPr>
      <w:r w:rsidRPr="0064060A">
        <w:rPr>
          <w:rFonts w:ascii="Times New Roman" w:hAnsi="Times New Roman"/>
          <w:sz w:val="28"/>
          <w:szCs w:val="28"/>
          <w:lang w:val="uk-UA"/>
        </w:rPr>
        <w:t xml:space="preserve">Таким чином, аналіз комерційних операцій ТОВ “Діоніс Мед” показав, що підприємство обрало собі досить специфічний ринок сільськогосподарських товарів. Всі операції в минулому році були прибутковими. Основні країни-імпортери </w:t>
      </w:r>
      <w:r>
        <w:rPr>
          <w:rFonts w:ascii="Times New Roman" w:hAnsi="Times New Roman"/>
          <w:sz w:val="28"/>
          <w:szCs w:val="28"/>
          <w:lang w:val="uk-UA"/>
        </w:rPr>
        <w:t>ТОВ</w:t>
      </w:r>
      <w:r w:rsidRPr="0064060A">
        <w:rPr>
          <w:rFonts w:ascii="Times New Roman" w:hAnsi="Times New Roman"/>
          <w:sz w:val="28"/>
          <w:szCs w:val="28"/>
          <w:lang w:val="uk-UA"/>
        </w:rPr>
        <w:t xml:space="preserve"> “Діоніс Мед” – США, Болгарія, Німеччина. Найбільш </w:t>
      </w:r>
      <w:r w:rsidRPr="00D72B67">
        <w:rPr>
          <w:rFonts w:ascii="Times New Roman" w:hAnsi="Times New Roman"/>
          <w:sz w:val="28"/>
          <w:szCs w:val="28"/>
          <w:lang w:val="uk-UA"/>
        </w:rPr>
        <w:t xml:space="preserve">прибутковими в асортименті підприємства є мед і гарбузове насіння. </w:t>
      </w:r>
    </w:p>
    <w:p w:rsidR="00AA1C84" w:rsidRPr="00D72B67" w:rsidRDefault="00AA1C84" w:rsidP="00D72B67">
      <w:pPr>
        <w:spacing w:after="0" w:line="360" w:lineRule="auto"/>
        <w:ind w:firstLine="546"/>
        <w:rPr>
          <w:rFonts w:ascii="Times New Roman" w:hAnsi="Times New Roman"/>
          <w:sz w:val="28"/>
          <w:szCs w:val="28"/>
          <w:lang w:val="uk-UA"/>
        </w:rPr>
      </w:pPr>
    </w:p>
    <w:p w:rsidR="00AA1C84" w:rsidRPr="00D72B67" w:rsidRDefault="00AA1C84" w:rsidP="00D72B67">
      <w:pPr>
        <w:pStyle w:val="BodyTextIndent"/>
        <w:spacing w:after="0" w:line="360" w:lineRule="auto"/>
        <w:ind w:left="1134" w:hanging="588"/>
        <w:rPr>
          <w:rFonts w:ascii="Times New Roman" w:hAnsi="Times New Roman"/>
          <w:b/>
          <w:sz w:val="28"/>
          <w:szCs w:val="28"/>
          <w:lang w:val="uk-UA"/>
        </w:rPr>
      </w:pPr>
      <w:r w:rsidRPr="00D72B67">
        <w:rPr>
          <w:rFonts w:ascii="Times New Roman" w:hAnsi="Times New Roman"/>
          <w:b/>
          <w:sz w:val="28"/>
          <w:szCs w:val="28"/>
        </w:rPr>
        <w:t>2.</w:t>
      </w:r>
      <w:r w:rsidRPr="00D72B67">
        <w:rPr>
          <w:rFonts w:ascii="Times New Roman" w:hAnsi="Times New Roman"/>
          <w:b/>
          <w:sz w:val="28"/>
          <w:szCs w:val="28"/>
          <w:lang w:val="uk-UA"/>
        </w:rPr>
        <w:t>2</w:t>
      </w:r>
      <w:r w:rsidRPr="00D72B67">
        <w:rPr>
          <w:rFonts w:ascii="Times New Roman" w:hAnsi="Times New Roman"/>
          <w:b/>
          <w:sz w:val="28"/>
          <w:szCs w:val="28"/>
        </w:rPr>
        <w:t xml:space="preserve">. Характеристика діяльності магазину «Златомед» на ринку </w:t>
      </w:r>
      <w:r w:rsidRPr="00D72B67">
        <w:rPr>
          <w:rFonts w:ascii="Times New Roman" w:hAnsi="Times New Roman"/>
          <w:b/>
          <w:sz w:val="28"/>
          <w:szCs w:val="28"/>
          <w:lang w:val="uk-UA"/>
        </w:rPr>
        <w:t>сільськогосподарської продукції</w:t>
      </w:r>
    </w:p>
    <w:p w:rsidR="00AA1C84" w:rsidRPr="00D72B67" w:rsidRDefault="00AA1C84" w:rsidP="00D72B67">
      <w:pPr>
        <w:spacing w:after="0" w:line="360" w:lineRule="auto"/>
        <w:ind w:firstLine="546"/>
        <w:rPr>
          <w:rFonts w:ascii="Times New Roman" w:hAnsi="Times New Roman"/>
          <w:sz w:val="28"/>
          <w:szCs w:val="28"/>
          <w:lang w:val="uk-UA"/>
        </w:rPr>
      </w:pPr>
    </w:p>
    <w:p w:rsidR="00AA1C84" w:rsidRPr="00D72B67" w:rsidRDefault="00AA1C84" w:rsidP="00D72B67">
      <w:pPr>
        <w:spacing w:after="0" w:line="360" w:lineRule="auto"/>
        <w:ind w:firstLine="546"/>
        <w:jc w:val="both"/>
        <w:rPr>
          <w:rFonts w:ascii="Times New Roman" w:hAnsi="Times New Roman"/>
          <w:sz w:val="28"/>
          <w:szCs w:val="28"/>
        </w:rPr>
      </w:pPr>
      <w:r w:rsidRPr="00D72B67">
        <w:rPr>
          <w:rFonts w:ascii="Times New Roman" w:hAnsi="Times New Roman"/>
          <w:sz w:val="28"/>
          <w:szCs w:val="28"/>
          <w:lang w:val="uk-UA"/>
        </w:rPr>
        <w:t xml:space="preserve">Окрім експортних операцій ТОВ “Діоніс Мед” спеціалізується на роботі із пасічниками: закуповує мед, виготовлює приладдя для пасік, продає мед і медові медову продукцію через власний магазин «Златомед», який знаходиться </w:t>
      </w:r>
      <w:r w:rsidRPr="000A56DC">
        <w:rPr>
          <w:rFonts w:ascii="Times New Roman" w:hAnsi="Times New Roman"/>
          <w:sz w:val="28"/>
          <w:szCs w:val="28"/>
          <w:lang w:val="uk-UA"/>
        </w:rPr>
        <w:t>знаходиться в м. К</w:t>
      </w:r>
      <w:r w:rsidRPr="00D72B67">
        <w:rPr>
          <w:rFonts w:ascii="Times New Roman" w:hAnsi="Times New Roman"/>
          <w:sz w:val="28"/>
          <w:szCs w:val="28"/>
          <w:lang w:val="uk-UA"/>
        </w:rPr>
        <w:t xml:space="preserve">ропивницький </w:t>
      </w:r>
      <w:r w:rsidRPr="000A56DC">
        <w:rPr>
          <w:rFonts w:ascii="Times New Roman" w:hAnsi="Times New Roman"/>
          <w:sz w:val="28"/>
          <w:szCs w:val="28"/>
          <w:lang w:val="uk-UA"/>
        </w:rPr>
        <w:t xml:space="preserve">по вулиці </w:t>
      </w:r>
      <w:r w:rsidRPr="00D72B67">
        <w:rPr>
          <w:rFonts w:ascii="Times New Roman" w:hAnsi="Times New Roman"/>
          <w:sz w:val="28"/>
          <w:szCs w:val="28"/>
          <w:lang w:val="uk-UA"/>
        </w:rPr>
        <w:t>Пашутінській, 22</w:t>
      </w:r>
      <w:r w:rsidRPr="000A56DC">
        <w:rPr>
          <w:rFonts w:ascii="Times New Roman" w:hAnsi="Times New Roman"/>
          <w:sz w:val="28"/>
          <w:szCs w:val="28"/>
          <w:lang w:val="uk-UA"/>
        </w:rPr>
        <w:t xml:space="preserve">. </w:t>
      </w:r>
      <w:r w:rsidRPr="00D72B67">
        <w:rPr>
          <w:rFonts w:ascii="Times New Roman" w:hAnsi="Times New Roman"/>
          <w:sz w:val="28"/>
          <w:szCs w:val="28"/>
        </w:rPr>
        <w:t xml:space="preserve">Магазин був заснований в </w:t>
      </w:r>
      <w:r w:rsidRPr="00D72B67">
        <w:rPr>
          <w:rFonts w:ascii="Times New Roman" w:hAnsi="Times New Roman"/>
          <w:sz w:val="28"/>
          <w:szCs w:val="28"/>
          <w:lang w:val="uk-UA"/>
        </w:rPr>
        <w:t>2014</w:t>
      </w:r>
      <w:r w:rsidRPr="00D72B67">
        <w:rPr>
          <w:rFonts w:ascii="Times New Roman" w:hAnsi="Times New Roman"/>
          <w:sz w:val="28"/>
          <w:szCs w:val="28"/>
        </w:rPr>
        <w:t xml:space="preserve"> році.</w:t>
      </w:r>
    </w:p>
    <w:p w:rsidR="00AA1C84" w:rsidRPr="00D72B67" w:rsidRDefault="00AA1C84" w:rsidP="00B32753">
      <w:pPr>
        <w:spacing w:after="0" w:line="360" w:lineRule="auto"/>
        <w:ind w:firstLine="546"/>
        <w:jc w:val="both"/>
        <w:rPr>
          <w:rFonts w:ascii="Times New Roman" w:hAnsi="Times New Roman"/>
          <w:sz w:val="28"/>
          <w:szCs w:val="28"/>
        </w:rPr>
      </w:pPr>
      <w:r w:rsidRPr="00D72B67">
        <w:rPr>
          <w:rFonts w:ascii="Times New Roman" w:hAnsi="Times New Roman"/>
          <w:sz w:val="28"/>
          <w:szCs w:val="28"/>
        </w:rPr>
        <w:t xml:space="preserve">     Основним предметом діяльності магазину «Златомед» є продаж </w:t>
      </w:r>
      <w:r w:rsidRPr="00D72B67">
        <w:rPr>
          <w:rFonts w:ascii="Times New Roman" w:hAnsi="Times New Roman"/>
          <w:sz w:val="28"/>
          <w:szCs w:val="28"/>
          <w:lang w:val="uk-UA"/>
        </w:rPr>
        <w:t xml:space="preserve">меду, медової граноли, медових десертів, іншої продукції на основі меду, а </w:t>
      </w:r>
      <w:r w:rsidRPr="00D72B67">
        <w:rPr>
          <w:rFonts w:ascii="Times New Roman" w:hAnsi="Times New Roman"/>
          <w:sz w:val="28"/>
          <w:szCs w:val="28"/>
        </w:rPr>
        <w:t xml:space="preserve"> та</w:t>
      </w:r>
      <w:r w:rsidRPr="00D72B67">
        <w:rPr>
          <w:rFonts w:ascii="Times New Roman" w:hAnsi="Times New Roman"/>
          <w:sz w:val="28"/>
          <w:szCs w:val="28"/>
          <w:lang w:val="uk-UA"/>
        </w:rPr>
        <w:t>кож</w:t>
      </w:r>
      <w:r w:rsidRPr="00D72B67">
        <w:rPr>
          <w:rFonts w:ascii="Times New Roman" w:hAnsi="Times New Roman"/>
          <w:sz w:val="28"/>
          <w:szCs w:val="28"/>
        </w:rPr>
        <w:t xml:space="preserve"> непродовольчих товарів</w:t>
      </w:r>
      <w:r w:rsidRPr="00D72B67">
        <w:rPr>
          <w:rFonts w:ascii="Times New Roman" w:hAnsi="Times New Roman"/>
          <w:sz w:val="28"/>
          <w:szCs w:val="28"/>
          <w:lang w:val="uk-UA"/>
        </w:rPr>
        <w:t xml:space="preserve"> для потреб пасічників</w:t>
      </w:r>
      <w:r>
        <w:rPr>
          <w:rFonts w:ascii="Times New Roman" w:hAnsi="Times New Roman"/>
          <w:sz w:val="28"/>
          <w:szCs w:val="28"/>
          <w:lang w:val="uk-UA"/>
        </w:rPr>
        <w:t xml:space="preserve">. </w:t>
      </w:r>
      <w:r w:rsidRPr="00D72B67">
        <w:rPr>
          <w:rFonts w:ascii="Times New Roman" w:hAnsi="Times New Roman"/>
          <w:sz w:val="28"/>
          <w:szCs w:val="28"/>
          <w:lang w:val="uk-UA"/>
        </w:rPr>
        <w:t>М</w:t>
      </w:r>
      <w:r w:rsidRPr="00D72B67">
        <w:rPr>
          <w:rFonts w:ascii="Times New Roman" w:hAnsi="Times New Roman"/>
          <w:sz w:val="28"/>
          <w:szCs w:val="28"/>
        </w:rPr>
        <w:t xml:space="preserve">етою діяльності </w:t>
      </w:r>
      <w:r>
        <w:rPr>
          <w:rFonts w:ascii="Times New Roman" w:hAnsi="Times New Roman"/>
          <w:sz w:val="28"/>
          <w:szCs w:val="28"/>
          <w:lang w:val="uk-UA"/>
        </w:rPr>
        <w:t xml:space="preserve">магазину </w:t>
      </w:r>
      <w:r w:rsidRPr="00D72B67">
        <w:rPr>
          <w:rFonts w:ascii="Times New Roman" w:hAnsi="Times New Roman"/>
          <w:sz w:val="28"/>
          <w:szCs w:val="28"/>
        </w:rPr>
        <w:t>є найбільш повне задоволення потреб споживачів.</w:t>
      </w:r>
      <w:r>
        <w:rPr>
          <w:rFonts w:ascii="Times New Roman" w:hAnsi="Times New Roman"/>
          <w:sz w:val="28"/>
          <w:szCs w:val="28"/>
          <w:lang w:val="uk-UA"/>
        </w:rPr>
        <w:t xml:space="preserve"> </w:t>
      </w:r>
      <w:r w:rsidRPr="00D72B67">
        <w:rPr>
          <w:rFonts w:ascii="Times New Roman" w:hAnsi="Times New Roman"/>
          <w:sz w:val="28"/>
          <w:szCs w:val="28"/>
        </w:rPr>
        <w:t>Основними функціями магазину «Златомед» є:</w:t>
      </w:r>
    </w:p>
    <w:p w:rsidR="00AA1C84" w:rsidRPr="00D72B67" w:rsidRDefault="00AA1C84" w:rsidP="00B32753">
      <w:pPr>
        <w:pStyle w:val="BodyTextIndent"/>
        <w:spacing w:after="0" w:line="360" w:lineRule="auto"/>
        <w:ind w:left="0" w:firstLine="546"/>
        <w:rPr>
          <w:rFonts w:ascii="Times New Roman" w:hAnsi="Times New Roman"/>
          <w:sz w:val="28"/>
          <w:szCs w:val="28"/>
        </w:rPr>
      </w:pPr>
      <w:r w:rsidRPr="00D72B67">
        <w:rPr>
          <w:rFonts w:ascii="Times New Roman" w:hAnsi="Times New Roman"/>
          <w:sz w:val="28"/>
          <w:szCs w:val="28"/>
        </w:rPr>
        <w:t xml:space="preserve">- дослідження кон'юнктури, що склалася на товарному ринку; </w:t>
      </w:r>
      <w:r w:rsidRPr="00D72B67">
        <w:rPr>
          <w:rFonts w:ascii="Times New Roman" w:hAnsi="Times New Roman"/>
          <w:sz w:val="28"/>
          <w:szCs w:val="28"/>
        </w:rPr>
        <w:br/>
        <w:t xml:space="preserve">- визначення попиту і пропозиції на конкретні види товарів; </w:t>
      </w:r>
      <w:r w:rsidRPr="00D72B67">
        <w:rPr>
          <w:rFonts w:ascii="Times New Roman" w:hAnsi="Times New Roman"/>
          <w:sz w:val="28"/>
          <w:szCs w:val="28"/>
        </w:rPr>
        <w:br/>
        <w:t xml:space="preserve">- здійснення пошуку товарів, необхідних для торгівлі; </w:t>
      </w:r>
    </w:p>
    <w:p w:rsidR="00AA1C84" w:rsidRPr="00D72B67" w:rsidRDefault="00AA1C84" w:rsidP="00B32753">
      <w:pPr>
        <w:pStyle w:val="BodyTextIndent"/>
        <w:spacing w:after="0" w:line="360" w:lineRule="auto"/>
        <w:ind w:left="0" w:firstLine="546"/>
        <w:rPr>
          <w:rFonts w:ascii="Times New Roman" w:hAnsi="Times New Roman"/>
          <w:sz w:val="28"/>
          <w:szCs w:val="28"/>
        </w:rPr>
      </w:pPr>
      <w:r w:rsidRPr="00D72B67">
        <w:rPr>
          <w:rFonts w:ascii="Times New Roman" w:hAnsi="Times New Roman"/>
          <w:sz w:val="28"/>
          <w:szCs w:val="28"/>
        </w:rPr>
        <w:t xml:space="preserve">- проведення відбору товарів, їх сортування при складанні необхідного асортименту; </w:t>
      </w:r>
    </w:p>
    <w:p w:rsidR="00AA1C84" w:rsidRPr="00D72B67" w:rsidRDefault="00AA1C84" w:rsidP="00B32753">
      <w:pPr>
        <w:pStyle w:val="BodyTextIndent"/>
        <w:spacing w:after="0" w:line="360" w:lineRule="auto"/>
        <w:ind w:left="0" w:firstLine="546"/>
        <w:rPr>
          <w:rFonts w:ascii="Times New Roman" w:hAnsi="Times New Roman"/>
          <w:sz w:val="28"/>
          <w:szCs w:val="28"/>
        </w:rPr>
      </w:pPr>
      <w:r w:rsidRPr="00D72B67">
        <w:rPr>
          <w:rFonts w:ascii="Times New Roman" w:hAnsi="Times New Roman"/>
          <w:sz w:val="28"/>
          <w:szCs w:val="28"/>
        </w:rPr>
        <w:t xml:space="preserve">- здійснення оплати товарів, прийнятих від постачальника; </w:t>
      </w:r>
      <w:r w:rsidRPr="00D72B67">
        <w:rPr>
          <w:rFonts w:ascii="Times New Roman" w:hAnsi="Times New Roman"/>
          <w:sz w:val="28"/>
          <w:szCs w:val="28"/>
        </w:rPr>
        <w:br/>
        <w:t xml:space="preserve">- проведення операції по прийманню, зберіганню, маркуванню товарів, встановлення на них ціни; </w:t>
      </w:r>
    </w:p>
    <w:p w:rsidR="00AA1C84" w:rsidRPr="00D72B67" w:rsidRDefault="00AA1C84" w:rsidP="00B32753">
      <w:pPr>
        <w:pStyle w:val="BodyTextIndent"/>
        <w:spacing w:after="0" w:line="360" w:lineRule="auto"/>
        <w:ind w:left="0" w:firstLine="546"/>
        <w:rPr>
          <w:rFonts w:ascii="Times New Roman" w:hAnsi="Times New Roman"/>
          <w:sz w:val="28"/>
          <w:szCs w:val="28"/>
        </w:rPr>
      </w:pPr>
      <w:r w:rsidRPr="00D72B67">
        <w:rPr>
          <w:rFonts w:ascii="Times New Roman" w:hAnsi="Times New Roman"/>
          <w:sz w:val="28"/>
          <w:szCs w:val="28"/>
        </w:rPr>
        <w:t xml:space="preserve">- проведення з постачальниками, споживачами, транспортно-експедиційних, консультаційних, рекламних, інформаційних і інших послуг. </w:t>
      </w:r>
    </w:p>
    <w:p w:rsidR="00AA1C84" w:rsidRPr="00D72B67" w:rsidRDefault="00AA1C84" w:rsidP="00D72B67">
      <w:pPr>
        <w:spacing w:after="0" w:line="360" w:lineRule="auto"/>
        <w:ind w:firstLine="546"/>
        <w:jc w:val="both"/>
        <w:rPr>
          <w:rFonts w:ascii="Times New Roman" w:hAnsi="Times New Roman"/>
          <w:sz w:val="28"/>
          <w:szCs w:val="28"/>
          <w:lang w:val="uk-UA"/>
        </w:rPr>
      </w:pPr>
      <w:r w:rsidRPr="00D72B67">
        <w:rPr>
          <w:rFonts w:ascii="Times New Roman" w:hAnsi="Times New Roman"/>
          <w:sz w:val="28"/>
          <w:szCs w:val="28"/>
        </w:rPr>
        <w:t xml:space="preserve"> Магазин </w:t>
      </w:r>
      <w:r w:rsidRPr="00D72B67">
        <w:rPr>
          <w:rFonts w:ascii="Times New Roman" w:hAnsi="Times New Roman"/>
          <w:sz w:val="28"/>
          <w:szCs w:val="28"/>
          <w:lang w:val="uk-UA"/>
        </w:rPr>
        <w:t>працює</w:t>
      </w:r>
      <w:r w:rsidRPr="00D72B67">
        <w:rPr>
          <w:rFonts w:ascii="Times New Roman" w:hAnsi="Times New Roman"/>
          <w:sz w:val="28"/>
          <w:szCs w:val="28"/>
        </w:rPr>
        <w:t xml:space="preserve"> о 8</w:t>
      </w:r>
      <w:r w:rsidRPr="00D72B67">
        <w:rPr>
          <w:rFonts w:ascii="Times New Roman" w:hAnsi="Times New Roman"/>
          <w:sz w:val="28"/>
          <w:szCs w:val="28"/>
          <w:vertAlign w:val="superscript"/>
        </w:rPr>
        <w:t>00</w:t>
      </w:r>
      <w:r w:rsidRPr="00D72B67">
        <w:rPr>
          <w:rFonts w:ascii="Times New Roman" w:hAnsi="Times New Roman"/>
          <w:sz w:val="28"/>
          <w:szCs w:val="28"/>
          <w:vertAlign w:val="superscript"/>
          <w:lang w:val="uk-UA"/>
        </w:rPr>
        <w:t xml:space="preserve"> </w:t>
      </w:r>
      <w:r w:rsidRPr="00D72B67">
        <w:rPr>
          <w:rFonts w:ascii="Times New Roman" w:hAnsi="Times New Roman"/>
          <w:sz w:val="28"/>
          <w:szCs w:val="28"/>
          <w:lang w:val="uk-UA"/>
        </w:rPr>
        <w:t>до</w:t>
      </w:r>
      <w:r w:rsidRPr="00D72B67">
        <w:rPr>
          <w:rFonts w:ascii="Times New Roman" w:hAnsi="Times New Roman"/>
          <w:sz w:val="28"/>
          <w:szCs w:val="28"/>
        </w:rPr>
        <w:t xml:space="preserve"> 1</w:t>
      </w:r>
      <w:r w:rsidRPr="00D72B67">
        <w:rPr>
          <w:rFonts w:ascii="Times New Roman" w:hAnsi="Times New Roman"/>
          <w:sz w:val="28"/>
          <w:szCs w:val="28"/>
          <w:lang w:val="uk-UA"/>
        </w:rPr>
        <w:t>8</w:t>
      </w:r>
      <w:r w:rsidRPr="00D72B67">
        <w:rPr>
          <w:rFonts w:ascii="Times New Roman" w:hAnsi="Times New Roman"/>
          <w:sz w:val="28"/>
          <w:szCs w:val="28"/>
          <w:vertAlign w:val="superscript"/>
        </w:rPr>
        <w:t>00</w:t>
      </w:r>
      <w:r w:rsidRPr="00D72B67">
        <w:rPr>
          <w:rFonts w:ascii="Times New Roman" w:hAnsi="Times New Roman"/>
          <w:sz w:val="28"/>
          <w:szCs w:val="28"/>
          <w:vertAlign w:val="superscript"/>
          <w:lang w:val="uk-UA"/>
        </w:rPr>
        <w:t xml:space="preserve"> </w:t>
      </w:r>
      <w:r w:rsidRPr="00D72B67">
        <w:rPr>
          <w:rFonts w:ascii="Times New Roman" w:hAnsi="Times New Roman"/>
          <w:sz w:val="28"/>
          <w:szCs w:val="28"/>
          <w:lang w:val="uk-UA"/>
        </w:rPr>
        <w:t>в будні</w:t>
      </w:r>
      <w:r w:rsidRPr="00D72B67">
        <w:rPr>
          <w:rFonts w:ascii="Times New Roman" w:hAnsi="Times New Roman"/>
          <w:sz w:val="28"/>
          <w:szCs w:val="28"/>
        </w:rPr>
        <w:t xml:space="preserve">.  Торговельна площа магазину «Златомед» становить </w:t>
      </w:r>
      <w:r w:rsidRPr="00D72B67">
        <w:rPr>
          <w:rFonts w:ascii="Times New Roman" w:hAnsi="Times New Roman"/>
          <w:sz w:val="28"/>
          <w:szCs w:val="28"/>
          <w:lang w:val="uk-UA"/>
        </w:rPr>
        <w:t>1</w:t>
      </w:r>
      <w:r w:rsidRPr="00D72B67">
        <w:rPr>
          <w:rFonts w:ascii="Times New Roman" w:hAnsi="Times New Roman"/>
          <w:sz w:val="28"/>
          <w:szCs w:val="28"/>
        </w:rPr>
        <w:t>00 м</w:t>
      </w:r>
      <w:r w:rsidRPr="00D72B67">
        <w:rPr>
          <w:rFonts w:ascii="Times New Roman" w:hAnsi="Times New Roman"/>
          <w:sz w:val="28"/>
          <w:szCs w:val="28"/>
          <w:vertAlign w:val="superscript"/>
        </w:rPr>
        <w:t>2</w:t>
      </w:r>
      <w:r>
        <w:rPr>
          <w:rFonts w:ascii="Times New Roman" w:hAnsi="Times New Roman"/>
          <w:sz w:val="28"/>
          <w:szCs w:val="28"/>
          <w:lang w:val="uk-UA"/>
        </w:rPr>
        <w:t>, в тому числі торгововий зал – 50 м</w:t>
      </w:r>
      <w:r w:rsidRPr="00D72B67">
        <w:rPr>
          <w:rFonts w:ascii="Times New Roman" w:hAnsi="Times New Roman"/>
          <w:sz w:val="28"/>
          <w:szCs w:val="28"/>
          <w:vertAlign w:val="superscript"/>
          <w:lang w:val="uk-UA"/>
        </w:rPr>
        <w:t>2</w:t>
      </w:r>
      <w:r>
        <w:rPr>
          <w:rFonts w:ascii="Times New Roman" w:hAnsi="Times New Roman"/>
          <w:sz w:val="28"/>
          <w:szCs w:val="28"/>
          <w:lang w:val="uk-UA"/>
        </w:rPr>
        <w:t>, складське приміщення – 40 м</w:t>
      </w:r>
      <w:r w:rsidRPr="00D72B67">
        <w:rPr>
          <w:rFonts w:ascii="Times New Roman" w:hAnsi="Times New Roman"/>
          <w:sz w:val="28"/>
          <w:szCs w:val="28"/>
          <w:vertAlign w:val="superscript"/>
          <w:lang w:val="uk-UA"/>
        </w:rPr>
        <w:t>2</w:t>
      </w:r>
      <w:r>
        <w:rPr>
          <w:rFonts w:ascii="Times New Roman" w:hAnsi="Times New Roman"/>
          <w:sz w:val="28"/>
          <w:szCs w:val="28"/>
          <w:lang w:val="uk-UA"/>
        </w:rPr>
        <w:t xml:space="preserve">. </w:t>
      </w:r>
      <w:r w:rsidRPr="00D72B67">
        <w:rPr>
          <w:rFonts w:ascii="Times New Roman" w:hAnsi="Times New Roman"/>
          <w:sz w:val="28"/>
          <w:szCs w:val="28"/>
        </w:rPr>
        <w:t>Також в загальну площу магазину входить підсобне приміщення розміром 10 м</w:t>
      </w:r>
      <w:r w:rsidRPr="00D72B67">
        <w:rPr>
          <w:rFonts w:ascii="Times New Roman" w:hAnsi="Times New Roman"/>
          <w:sz w:val="28"/>
          <w:szCs w:val="28"/>
          <w:vertAlign w:val="superscript"/>
        </w:rPr>
        <w:t>2</w:t>
      </w:r>
      <w:r w:rsidRPr="00D72B67">
        <w:rPr>
          <w:rFonts w:ascii="Times New Roman" w:hAnsi="Times New Roman"/>
          <w:sz w:val="28"/>
          <w:szCs w:val="28"/>
        </w:rPr>
        <w:t xml:space="preserve">. </w:t>
      </w:r>
    </w:p>
    <w:p w:rsidR="00AA1C84" w:rsidRPr="00D72B67" w:rsidRDefault="00AA1C84" w:rsidP="00D72B67">
      <w:pPr>
        <w:pStyle w:val="NormalWeb"/>
        <w:spacing w:before="0" w:beforeAutospacing="0" w:after="0" w:afterAutospacing="0" w:line="360" w:lineRule="auto"/>
        <w:ind w:right="-1" w:firstLine="546"/>
        <w:jc w:val="both"/>
        <w:rPr>
          <w:sz w:val="28"/>
          <w:szCs w:val="28"/>
          <w:lang w:val="uk-UA"/>
        </w:rPr>
      </w:pPr>
      <w:r w:rsidRPr="00D72B67">
        <w:rPr>
          <w:sz w:val="28"/>
          <w:szCs w:val="28"/>
        </w:rPr>
        <w:t xml:space="preserve"> Структура апарату магазину "Златомед" - це сукупність лінійних функціональних органів управління, а також система їх зв'язків, взаємозалежність і взаємодія</w:t>
      </w:r>
      <w:r w:rsidRPr="00D72B67">
        <w:rPr>
          <w:sz w:val="28"/>
          <w:szCs w:val="28"/>
          <w:lang w:val="uk-UA"/>
        </w:rPr>
        <w:t xml:space="preserve"> (рис.2.1)</w:t>
      </w:r>
      <w:r w:rsidRPr="00D72B67">
        <w:rPr>
          <w:sz w:val="28"/>
          <w:szCs w:val="28"/>
        </w:rPr>
        <w:t>.</w:t>
      </w:r>
    </w:p>
    <w:p w:rsidR="00AA1C84" w:rsidRPr="00D72B67" w:rsidRDefault="00AA1C84" w:rsidP="00D72B67">
      <w:pPr>
        <w:pStyle w:val="BodyTextIndent"/>
        <w:spacing w:after="0" w:line="360" w:lineRule="auto"/>
        <w:ind w:left="0" w:firstLine="546"/>
        <w:rPr>
          <w:rFonts w:ascii="Times New Roman" w:hAnsi="Times New Roman"/>
          <w:sz w:val="28"/>
          <w:szCs w:val="28"/>
        </w:rPr>
      </w:pPr>
      <w:r>
        <w:rPr>
          <w:noProof/>
          <w:lang w:val="en-US"/>
        </w:rPr>
        <w:pict>
          <v:group id="_x0000_s1051" style="position:absolute;left:0;text-align:left;margin-left:41.4pt;margin-top:7.45pt;width:362.25pt;height:167.15pt;z-index:251656704" coordorigin="2529,5673" coordsize="7245,3343">
            <v:shapetype id="_x0000_t202" coordsize="21600,21600" o:spt="202" path="m,l,21600r21600,l21600,xe">
              <v:stroke joinstyle="miter"/>
              <v:path gradientshapeok="t" o:connecttype="rect"/>
            </v:shapetype>
            <v:shape id="_x0000_s1052" type="#_x0000_t202" style="position:absolute;left:4665;top:5673;width:3024;height:597" o:regroupid="2">
              <v:textbox style="mso-next-textbox:#_x0000_s1052">
                <w:txbxContent>
                  <w:p w:rsidR="00AA1C84" w:rsidRPr="007A127D" w:rsidRDefault="00AA1C84" w:rsidP="002A1D74">
                    <w:pPr>
                      <w:jc w:val="center"/>
                      <w:rPr>
                        <w:rFonts w:ascii="Times New Roman" w:hAnsi="Times New Roman"/>
                        <w:sz w:val="28"/>
                        <w:szCs w:val="28"/>
                      </w:rPr>
                    </w:pPr>
                    <w:r w:rsidRPr="007A127D">
                      <w:rPr>
                        <w:rFonts w:ascii="Times New Roman" w:hAnsi="Times New Roman"/>
                        <w:sz w:val="28"/>
                        <w:szCs w:val="28"/>
                      </w:rPr>
                      <w:t>Директор</w:t>
                    </w:r>
                  </w:p>
                </w:txbxContent>
              </v:textbox>
            </v:shape>
            <v:shape id="_x0000_s1053" type="#_x0000_t202" style="position:absolute;left:2529;top:7026;width:3024;height:677" o:regroupid="2">
              <v:textbox style="mso-next-textbox:#_x0000_s1053">
                <w:txbxContent>
                  <w:p w:rsidR="00AA1C84" w:rsidRPr="00551448" w:rsidRDefault="00AA1C84" w:rsidP="00DC7485">
                    <w:pPr>
                      <w:pStyle w:val="Heading1"/>
                      <w:spacing w:before="0"/>
                      <w:jc w:val="center"/>
                      <w:rPr>
                        <w:b w:val="0"/>
                      </w:rPr>
                    </w:pPr>
                    <w:r w:rsidRPr="00551448">
                      <w:rPr>
                        <w:b w:val="0"/>
                      </w:rPr>
                      <w:t>Товарознавець</w:t>
                    </w:r>
                  </w:p>
                  <w:p w:rsidR="00AA1C84" w:rsidRPr="00DC7485" w:rsidRDefault="00AA1C84" w:rsidP="00DC7485">
                    <w:pPr>
                      <w:rPr>
                        <w:szCs w:val="28"/>
                      </w:rPr>
                    </w:pPr>
                  </w:p>
                </w:txbxContent>
              </v:textbox>
            </v:shape>
            <v:shape id="_x0000_s1054" type="#_x0000_t202" style="position:absolute;left:6750;top:7026;width:3024;height:597" o:regroupid="2">
              <v:textbox style="mso-next-textbox:#_x0000_s1054">
                <w:txbxContent>
                  <w:p w:rsidR="00AA1C84" w:rsidRPr="007A127D" w:rsidRDefault="00AA1C84" w:rsidP="00551448">
                    <w:pPr>
                      <w:jc w:val="center"/>
                      <w:rPr>
                        <w:rFonts w:ascii="Times New Roman" w:hAnsi="Times New Roman"/>
                        <w:sz w:val="28"/>
                        <w:szCs w:val="28"/>
                      </w:rPr>
                    </w:pPr>
                    <w:r w:rsidRPr="007A127D">
                      <w:rPr>
                        <w:rFonts w:ascii="Times New Roman" w:hAnsi="Times New Roman"/>
                        <w:sz w:val="28"/>
                        <w:szCs w:val="28"/>
                      </w:rPr>
                      <w:t>Бухгалтер</w:t>
                    </w:r>
                  </w:p>
                </w:txbxContent>
              </v:textbox>
            </v:shape>
            <v:shape id="_x0000_s1055" type="#_x0000_t202" style="position:absolute;left:2529;top:8419;width:3024;height:597" o:regroupid="2">
              <v:textbox style="mso-next-textbox:#_x0000_s1055">
                <w:txbxContent>
                  <w:p w:rsidR="00AA1C84" w:rsidRPr="00DC7485" w:rsidRDefault="00AA1C84" w:rsidP="00551448">
                    <w:pPr>
                      <w:jc w:val="center"/>
                      <w:rPr>
                        <w:rFonts w:ascii="Times New Roman" w:hAnsi="Times New Roman"/>
                        <w:sz w:val="28"/>
                        <w:szCs w:val="28"/>
                        <w:lang w:val="uk-UA"/>
                      </w:rPr>
                    </w:pPr>
                    <w:r w:rsidRPr="00DC7485">
                      <w:rPr>
                        <w:rFonts w:ascii="Times New Roman" w:hAnsi="Times New Roman"/>
                        <w:sz w:val="28"/>
                        <w:szCs w:val="28"/>
                        <w:lang w:val="uk-UA"/>
                      </w:rPr>
                      <w:t>Продавці</w:t>
                    </w:r>
                  </w:p>
                </w:txbxContent>
              </v:textbox>
            </v:shape>
            <v:line id="_x0000_s1056" style="position:absolute;flip:x" from="4020,6270" to="6105,6986" o:regroupid="2">
              <v:stroke endarrow="block"/>
            </v:line>
            <v:line id="_x0000_s1057" style="position:absolute;flip:x" from="4020,7703" to="4020,8419" o:regroupid="2">
              <v:stroke endarrow="block"/>
            </v:line>
            <v:line id="_x0000_s1058" style="position:absolute" from="6105,6270" to="8310,6986" o:regroupid="2">
              <v:stroke endarrow="block"/>
            </v:line>
          </v:group>
        </w:pict>
      </w:r>
    </w:p>
    <w:p w:rsidR="00AA1C84" w:rsidRPr="00D72B67" w:rsidRDefault="00AA1C84" w:rsidP="00D72B67">
      <w:pPr>
        <w:pStyle w:val="BodyTextIndent"/>
        <w:spacing w:after="0" w:line="360" w:lineRule="auto"/>
        <w:ind w:left="0" w:firstLine="546"/>
        <w:rPr>
          <w:rFonts w:ascii="Times New Roman" w:hAnsi="Times New Roman"/>
          <w:sz w:val="28"/>
          <w:szCs w:val="28"/>
        </w:rPr>
      </w:pPr>
    </w:p>
    <w:p w:rsidR="00AA1C84" w:rsidRPr="00D72B67" w:rsidRDefault="00AA1C84" w:rsidP="00D72B67">
      <w:pPr>
        <w:pStyle w:val="BodyTextIndent"/>
        <w:spacing w:after="0" w:line="360" w:lineRule="auto"/>
        <w:ind w:left="0" w:firstLine="546"/>
        <w:rPr>
          <w:rFonts w:ascii="Times New Roman" w:hAnsi="Times New Roman"/>
          <w:sz w:val="28"/>
          <w:szCs w:val="28"/>
        </w:rPr>
      </w:pPr>
    </w:p>
    <w:p w:rsidR="00AA1C84" w:rsidRPr="00D72B67" w:rsidRDefault="00AA1C84" w:rsidP="00D72B67">
      <w:pPr>
        <w:pStyle w:val="BodyTextIndent"/>
        <w:spacing w:after="0" w:line="360" w:lineRule="auto"/>
        <w:ind w:left="0" w:firstLine="546"/>
        <w:rPr>
          <w:rFonts w:ascii="Times New Roman" w:hAnsi="Times New Roman"/>
          <w:sz w:val="28"/>
          <w:szCs w:val="28"/>
        </w:rPr>
      </w:pPr>
    </w:p>
    <w:p w:rsidR="00AA1C84" w:rsidRPr="00D72B67" w:rsidRDefault="00AA1C84" w:rsidP="00D72B67">
      <w:pPr>
        <w:pStyle w:val="NormalWeb"/>
        <w:spacing w:before="0" w:beforeAutospacing="0" w:after="0" w:afterAutospacing="0" w:line="360" w:lineRule="auto"/>
        <w:ind w:firstLine="546"/>
        <w:rPr>
          <w:sz w:val="28"/>
          <w:szCs w:val="28"/>
          <w:lang w:val="uk-UA"/>
        </w:rPr>
      </w:pPr>
    </w:p>
    <w:p w:rsidR="00AA1C84" w:rsidRPr="00D72B67" w:rsidRDefault="00AA1C84" w:rsidP="00D72B67">
      <w:pPr>
        <w:pStyle w:val="NormalWeb"/>
        <w:spacing w:before="0" w:beforeAutospacing="0" w:after="0" w:afterAutospacing="0" w:line="360" w:lineRule="auto"/>
        <w:ind w:firstLine="546"/>
        <w:rPr>
          <w:sz w:val="28"/>
          <w:szCs w:val="28"/>
          <w:lang w:val="uk-UA"/>
        </w:rPr>
      </w:pPr>
    </w:p>
    <w:p w:rsidR="00AA1C84" w:rsidRPr="00D72B67" w:rsidRDefault="00AA1C84" w:rsidP="00D72B67">
      <w:pPr>
        <w:pStyle w:val="NormalWeb"/>
        <w:spacing w:before="0" w:beforeAutospacing="0" w:after="0" w:afterAutospacing="0" w:line="360" w:lineRule="auto"/>
        <w:ind w:firstLine="546"/>
        <w:rPr>
          <w:sz w:val="28"/>
          <w:szCs w:val="28"/>
          <w:lang w:val="uk-UA"/>
        </w:rPr>
      </w:pPr>
    </w:p>
    <w:p w:rsidR="00AA1C84" w:rsidRDefault="00AA1C84" w:rsidP="00D72B67">
      <w:pPr>
        <w:pStyle w:val="NormalWeb"/>
        <w:spacing w:before="0" w:beforeAutospacing="0" w:after="0" w:afterAutospacing="0" w:line="360" w:lineRule="auto"/>
        <w:ind w:firstLine="546"/>
        <w:jc w:val="center"/>
        <w:rPr>
          <w:sz w:val="28"/>
          <w:szCs w:val="28"/>
          <w:lang w:val="uk-UA"/>
        </w:rPr>
      </w:pPr>
    </w:p>
    <w:p w:rsidR="00AA1C84" w:rsidRPr="00D72B67" w:rsidRDefault="00AA1C84" w:rsidP="00D72B67">
      <w:pPr>
        <w:pStyle w:val="NormalWeb"/>
        <w:spacing w:before="0" w:beforeAutospacing="0" w:after="0" w:afterAutospacing="0" w:line="360" w:lineRule="auto"/>
        <w:ind w:firstLine="546"/>
        <w:jc w:val="center"/>
        <w:rPr>
          <w:sz w:val="28"/>
          <w:szCs w:val="28"/>
        </w:rPr>
      </w:pPr>
      <w:r w:rsidRPr="00D72B67">
        <w:rPr>
          <w:sz w:val="28"/>
          <w:szCs w:val="28"/>
          <w:lang w:val="uk-UA"/>
        </w:rPr>
        <w:t xml:space="preserve">Рис. 2.1. </w:t>
      </w:r>
      <w:r w:rsidRPr="00D72B67">
        <w:rPr>
          <w:sz w:val="28"/>
          <w:szCs w:val="28"/>
        </w:rPr>
        <w:t>Структура управління магазин</w:t>
      </w:r>
      <w:r w:rsidRPr="00D72B67">
        <w:rPr>
          <w:sz w:val="28"/>
          <w:szCs w:val="28"/>
          <w:lang w:val="uk-UA"/>
        </w:rPr>
        <w:t>ом</w:t>
      </w:r>
      <w:r w:rsidRPr="00D72B67">
        <w:rPr>
          <w:sz w:val="28"/>
          <w:szCs w:val="28"/>
        </w:rPr>
        <w:t xml:space="preserve"> "Златомед"</w:t>
      </w:r>
    </w:p>
    <w:p w:rsidR="00AA1C84" w:rsidRPr="00D72B67" w:rsidRDefault="00AA1C84" w:rsidP="00D72B67">
      <w:pPr>
        <w:pStyle w:val="NormalWeb"/>
        <w:spacing w:before="0" w:beforeAutospacing="0" w:after="0" w:afterAutospacing="0" w:line="360" w:lineRule="auto"/>
        <w:ind w:firstLine="546"/>
        <w:jc w:val="both"/>
        <w:rPr>
          <w:sz w:val="28"/>
          <w:szCs w:val="28"/>
          <w:lang w:val="uk-UA"/>
        </w:rPr>
      </w:pPr>
    </w:p>
    <w:p w:rsidR="00AA1C84" w:rsidRPr="00D72B67" w:rsidRDefault="00AA1C84" w:rsidP="00B32753">
      <w:pPr>
        <w:pStyle w:val="NormalWeb"/>
        <w:spacing w:before="0" w:beforeAutospacing="0" w:after="0" w:afterAutospacing="0" w:line="360" w:lineRule="auto"/>
        <w:ind w:right="-1" w:firstLine="546"/>
        <w:jc w:val="both"/>
        <w:rPr>
          <w:sz w:val="28"/>
          <w:szCs w:val="28"/>
        </w:rPr>
      </w:pPr>
      <w:r w:rsidRPr="00D72B67">
        <w:rPr>
          <w:sz w:val="28"/>
          <w:szCs w:val="28"/>
        </w:rPr>
        <w:t xml:space="preserve">По функціональній ролі і видам виконання робіт персонал магазину "Златомед" підрозділяється на три категорії: </w:t>
      </w:r>
    </w:p>
    <w:p w:rsidR="00AA1C84" w:rsidRPr="00D72B67" w:rsidRDefault="00AA1C84" w:rsidP="00B32753">
      <w:pPr>
        <w:pStyle w:val="NormalWeb"/>
        <w:spacing w:before="0" w:beforeAutospacing="0" w:after="0" w:afterAutospacing="0" w:line="360" w:lineRule="auto"/>
        <w:ind w:firstLine="546"/>
        <w:jc w:val="both"/>
        <w:rPr>
          <w:sz w:val="28"/>
          <w:szCs w:val="28"/>
        </w:rPr>
      </w:pPr>
      <w:r w:rsidRPr="00D72B67">
        <w:rPr>
          <w:sz w:val="28"/>
          <w:szCs w:val="28"/>
          <w:lang w:val="uk-UA"/>
        </w:rPr>
        <w:t xml:space="preserve">- </w:t>
      </w:r>
      <w:r w:rsidRPr="00D72B67">
        <w:rPr>
          <w:sz w:val="28"/>
          <w:szCs w:val="28"/>
        </w:rPr>
        <w:t>керівники;</w:t>
      </w:r>
    </w:p>
    <w:p w:rsidR="00AA1C84" w:rsidRDefault="00AA1C84" w:rsidP="00B32753">
      <w:pPr>
        <w:pStyle w:val="NormalWeb"/>
        <w:spacing w:before="0" w:beforeAutospacing="0" w:after="0" w:afterAutospacing="0" w:line="360" w:lineRule="auto"/>
        <w:ind w:firstLine="546"/>
        <w:jc w:val="both"/>
        <w:rPr>
          <w:sz w:val="28"/>
          <w:szCs w:val="28"/>
          <w:lang w:val="uk-UA"/>
        </w:rPr>
      </w:pPr>
      <w:r w:rsidRPr="00D72B67">
        <w:rPr>
          <w:sz w:val="28"/>
          <w:szCs w:val="28"/>
          <w:lang w:val="uk-UA"/>
        </w:rPr>
        <w:t xml:space="preserve">- </w:t>
      </w:r>
      <w:r w:rsidRPr="00D72B67">
        <w:rPr>
          <w:sz w:val="28"/>
          <w:szCs w:val="28"/>
        </w:rPr>
        <w:t xml:space="preserve">фахівці; </w:t>
      </w:r>
    </w:p>
    <w:p w:rsidR="00AA1C84" w:rsidRPr="00D72B67" w:rsidRDefault="00AA1C84" w:rsidP="00B32753">
      <w:pPr>
        <w:pStyle w:val="NormalWeb"/>
        <w:spacing w:before="0" w:beforeAutospacing="0" w:after="0" w:afterAutospacing="0" w:line="360" w:lineRule="auto"/>
        <w:ind w:firstLine="546"/>
        <w:jc w:val="both"/>
        <w:rPr>
          <w:sz w:val="28"/>
          <w:szCs w:val="28"/>
        </w:rPr>
      </w:pPr>
      <w:r w:rsidRPr="00D72B67">
        <w:rPr>
          <w:sz w:val="28"/>
          <w:szCs w:val="28"/>
          <w:lang w:val="uk-UA"/>
        </w:rPr>
        <w:t xml:space="preserve">- </w:t>
      </w:r>
      <w:r w:rsidRPr="00D72B67">
        <w:rPr>
          <w:sz w:val="28"/>
          <w:szCs w:val="28"/>
        </w:rPr>
        <w:t>технічні виконавці.</w:t>
      </w:r>
    </w:p>
    <w:p w:rsidR="00AA1C84" w:rsidRPr="00D72B67" w:rsidRDefault="00AA1C84" w:rsidP="00D72B67">
      <w:pPr>
        <w:pStyle w:val="NormalWeb"/>
        <w:spacing w:before="0" w:beforeAutospacing="0" w:after="0" w:afterAutospacing="0" w:line="360" w:lineRule="auto"/>
        <w:ind w:firstLine="546"/>
        <w:jc w:val="both"/>
        <w:rPr>
          <w:sz w:val="28"/>
          <w:szCs w:val="28"/>
          <w:lang w:val="uk-UA"/>
        </w:rPr>
      </w:pPr>
      <w:r>
        <w:rPr>
          <w:sz w:val="28"/>
          <w:szCs w:val="28"/>
          <w:lang w:val="uk-UA"/>
        </w:rPr>
        <w:t>Д</w:t>
      </w:r>
      <w:r w:rsidRPr="00D72B67">
        <w:rPr>
          <w:sz w:val="28"/>
          <w:szCs w:val="28"/>
        </w:rPr>
        <w:t xml:space="preserve">иректор </w:t>
      </w:r>
      <w:r w:rsidRPr="00D72B67">
        <w:rPr>
          <w:sz w:val="28"/>
          <w:szCs w:val="28"/>
          <w:lang w:val="uk-UA"/>
        </w:rPr>
        <w:t>магазину виконує такі функції:</w:t>
      </w:r>
      <w:r w:rsidRPr="00D72B67">
        <w:rPr>
          <w:sz w:val="28"/>
          <w:szCs w:val="28"/>
        </w:rPr>
        <w:t xml:space="preserve"> набір</w:t>
      </w:r>
      <w:r>
        <w:rPr>
          <w:sz w:val="28"/>
          <w:szCs w:val="28"/>
          <w:lang w:val="uk-UA"/>
        </w:rPr>
        <w:t xml:space="preserve"> і</w:t>
      </w:r>
      <w:r w:rsidRPr="00D72B67">
        <w:rPr>
          <w:sz w:val="28"/>
          <w:szCs w:val="28"/>
        </w:rPr>
        <w:t xml:space="preserve"> розста</w:t>
      </w:r>
      <w:r>
        <w:rPr>
          <w:sz w:val="28"/>
          <w:szCs w:val="28"/>
          <w:lang w:val="uk-UA"/>
        </w:rPr>
        <w:t>новка</w:t>
      </w:r>
      <w:r w:rsidRPr="00D72B67">
        <w:rPr>
          <w:sz w:val="28"/>
          <w:szCs w:val="28"/>
        </w:rPr>
        <w:t xml:space="preserve"> кадрів, ухвалення рішень з питань діяльності і організації. </w:t>
      </w:r>
    </w:p>
    <w:p w:rsidR="00AA1C84" w:rsidRPr="00D72B67" w:rsidRDefault="00AA1C84" w:rsidP="00B32753">
      <w:pPr>
        <w:pStyle w:val="NormalWeb"/>
        <w:spacing w:before="0" w:beforeAutospacing="0" w:after="0" w:afterAutospacing="0" w:line="360" w:lineRule="auto"/>
        <w:ind w:firstLine="546"/>
        <w:jc w:val="both"/>
        <w:rPr>
          <w:sz w:val="28"/>
          <w:szCs w:val="28"/>
          <w:lang w:val="uk-UA"/>
        </w:rPr>
      </w:pPr>
      <w:r w:rsidRPr="00D72B67">
        <w:rPr>
          <w:sz w:val="28"/>
          <w:szCs w:val="28"/>
        </w:rPr>
        <w:t xml:space="preserve"> </w:t>
      </w:r>
      <w:r w:rsidRPr="00D72B67">
        <w:rPr>
          <w:sz w:val="28"/>
          <w:szCs w:val="28"/>
          <w:lang w:val="uk-UA"/>
        </w:rPr>
        <w:t xml:space="preserve">До фахівців відноситься товарознавець, який проводить роботу по дослідженню ринку, заключенню договорів купівлі-продажу товарів, прийманні меду по кількості та якості, перевірці якості продукції. </w:t>
      </w:r>
    </w:p>
    <w:p w:rsidR="00AA1C84" w:rsidRPr="00D72B67" w:rsidRDefault="00AA1C84" w:rsidP="00D72B67">
      <w:pPr>
        <w:pStyle w:val="NormalWeb"/>
        <w:spacing w:before="0" w:beforeAutospacing="0" w:after="0" w:afterAutospacing="0" w:line="360" w:lineRule="auto"/>
        <w:ind w:firstLine="546"/>
        <w:jc w:val="both"/>
        <w:rPr>
          <w:sz w:val="28"/>
          <w:szCs w:val="28"/>
          <w:lang w:val="uk-UA"/>
        </w:rPr>
      </w:pPr>
      <w:r w:rsidRPr="00D72B67">
        <w:rPr>
          <w:sz w:val="28"/>
          <w:szCs w:val="28"/>
          <w:lang w:val="uk-UA"/>
        </w:rPr>
        <w:t>Торгові працівники (продавці) магазину забезпечують:</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lang w:val="uk-UA"/>
        </w:rPr>
      </w:pPr>
      <w:r w:rsidRPr="00D72B67">
        <w:rPr>
          <w:sz w:val="28"/>
          <w:szCs w:val="28"/>
          <w:lang w:val="uk-UA"/>
        </w:rPr>
        <w:t>відповідність виробничого приміщення (місця) для здійснення торгової діяльності необхідним екологічним і санітарно-гігієнічним нормам;</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lang w:val="uk-UA"/>
        </w:rPr>
      </w:pPr>
      <w:r w:rsidRPr="00D72B67">
        <w:rPr>
          <w:sz w:val="28"/>
          <w:szCs w:val="28"/>
          <w:lang w:val="uk-UA"/>
        </w:rPr>
        <w:t>відповідність вимогам охорони природного довкілля, протипожежної безпеки,  технічного стану приміщення (місця), будови і устаткування, які будуть використані для торгівлі (торгово-виробничою);</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rPr>
      </w:pPr>
      <w:r w:rsidRPr="00D72B67">
        <w:rPr>
          <w:sz w:val="28"/>
          <w:szCs w:val="28"/>
        </w:rPr>
        <w:t>відповідність вимогам нормативних документів по зберіганню, виробництву і продажу.</w:t>
      </w:r>
    </w:p>
    <w:p w:rsidR="00AA1C84" w:rsidRPr="00D72B67" w:rsidRDefault="00AA1C84" w:rsidP="00B32753">
      <w:pPr>
        <w:pStyle w:val="BodyTextIndent"/>
        <w:spacing w:after="0" w:line="360" w:lineRule="auto"/>
        <w:ind w:left="0" w:firstLine="546"/>
        <w:jc w:val="both"/>
        <w:rPr>
          <w:rFonts w:ascii="Times New Roman" w:hAnsi="Times New Roman"/>
          <w:sz w:val="28"/>
          <w:szCs w:val="28"/>
        </w:rPr>
      </w:pPr>
      <w:r w:rsidRPr="00D72B67">
        <w:rPr>
          <w:rFonts w:ascii="Times New Roman" w:hAnsi="Times New Roman"/>
          <w:sz w:val="28"/>
          <w:szCs w:val="28"/>
        </w:rPr>
        <w:t>В магазині «Златомед» розрахунки з покупцями за товари проводяться через електронний контрольно-касовий апарат (ЭККА) та з використанням товарно-касової книги (ТКК). Касир або інший працівник, одержуючий гроші за товар, при розрахунку з покупцями чітко називає суму, отриману від покупця, і кладе гроші окремо на видному місці, вибиває чек на касовому апараті, називає покупцеві суму здачі, що належить йому, і видає її разом з чеком.</w:t>
      </w:r>
      <w:r>
        <w:rPr>
          <w:rFonts w:ascii="Times New Roman" w:hAnsi="Times New Roman"/>
          <w:sz w:val="28"/>
          <w:szCs w:val="28"/>
          <w:lang w:val="uk-UA"/>
        </w:rPr>
        <w:t xml:space="preserve"> </w:t>
      </w:r>
      <w:r w:rsidRPr="00D72B67">
        <w:rPr>
          <w:rFonts w:ascii="Times New Roman" w:hAnsi="Times New Roman"/>
          <w:sz w:val="28"/>
          <w:szCs w:val="28"/>
        </w:rPr>
        <w:t xml:space="preserve">Обов'язки продавця при зберіганні товарів встановлюються правилами продажу відповідних товарів. У кожного працівника, що здійснює продаж продовольчих товарів, є особиста санітарна книжка. Продавець інформує споживача про товар. В магазині «Златомед» не допускається продаж товарів, вільна реалізація яких заборонена згідно з чинним законодавством. </w:t>
      </w:r>
    </w:p>
    <w:p w:rsidR="00AA1C84" w:rsidRPr="00D72B67" w:rsidRDefault="00AA1C84" w:rsidP="00D72B67">
      <w:pPr>
        <w:pStyle w:val="BodyTextIndent"/>
        <w:spacing w:after="0" w:line="360" w:lineRule="auto"/>
        <w:ind w:left="0" w:firstLine="546"/>
        <w:rPr>
          <w:rFonts w:ascii="Times New Roman" w:hAnsi="Times New Roman"/>
          <w:sz w:val="28"/>
          <w:szCs w:val="28"/>
        </w:rPr>
      </w:pPr>
      <w:r w:rsidRPr="00D72B67">
        <w:rPr>
          <w:rFonts w:ascii="Times New Roman" w:hAnsi="Times New Roman"/>
          <w:sz w:val="28"/>
          <w:szCs w:val="28"/>
        </w:rPr>
        <w:t xml:space="preserve">Магазин "Златомед" займається роздрібною торгівлею. При роздрібній торгівлі матеріальні ресурси стають власністю споживача. Роздрібна торгівля включає продаж товарів населенню для особистого споживання, організаціям, підприємствам, установам для колективного споживання або господарських потреб. </w:t>
      </w:r>
    </w:p>
    <w:p w:rsidR="00AA1C84" w:rsidRPr="00D72B67" w:rsidRDefault="00AA1C84" w:rsidP="00D72B67">
      <w:pPr>
        <w:pStyle w:val="BodyTextIndent"/>
        <w:spacing w:after="0" w:line="360" w:lineRule="auto"/>
        <w:ind w:left="0" w:firstLine="546"/>
        <w:rPr>
          <w:rFonts w:ascii="Times New Roman" w:hAnsi="Times New Roman"/>
          <w:sz w:val="28"/>
          <w:szCs w:val="28"/>
        </w:rPr>
      </w:pPr>
      <w:r w:rsidRPr="00D72B67">
        <w:rPr>
          <w:rFonts w:ascii="Times New Roman" w:hAnsi="Times New Roman"/>
          <w:sz w:val="28"/>
          <w:szCs w:val="28"/>
        </w:rPr>
        <w:t xml:space="preserve">У магазині застосовуються різні види реклами для стимулювання збуту продукції : </w:t>
      </w:r>
    </w:p>
    <w:p w:rsidR="00AA1C84" w:rsidRPr="00D72B67" w:rsidRDefault="00AA1C84" w:rsidP="00D72B67">
      <w:pPr>
        <w:pStyle w:val="BodyTextIndent"/>
        <w:numPr>
          <w:ilvl w:val="0"/>
          <w:numId w:val="15"/>
        </w:numPr>
        <w:spacing w:after="0" w:line="360" w:lineRule="auto"/>
        <w:ind w:left="0" w:firstLine="546"/>
        <w:jc w:val="both"/>
        <w:rPr>
          <w:rFonts w:ascii="Times New Roman" w:hAnsi="Times New Roman"/>
          <w:sz w:val="28"/>
          <w:szCs w:val="28"/>
        </w:rPr>
      </w:pPr>
      <w:r w:rsidRPr="00D72B67">
        <w:rPr>
          <w:rFonts w:ascii="Times New Roman" w:hAnsi="Times New Roman"/>
          <w:sz w:val="28"/>
          <w:szCs w:val="28"/>
        </w:rPr>
        <w:t xml:space="preserve">починаючи з оформлення віконних і внутрішньо магазинних вітрин і до найбільш складних - організація рекламних виставок; </w:t>
      </w:r>
    </w:p>
    <w:p w:rsidR="00AA1C84" w:rsidRPr="00D72B67" w:rsidRDefault="00AA1C84" w:rsidP="00D72B67">
      <w:pPr>
        <w:pStyle w:val="BodyTextIndent"/>
        <w:numPr>
          <w:ilvl w:val="0"/>
          <w:numId w:val="15"/>
        </w:numPr>
        <w:spacing w:after="0" w:line="360" w:lineRule="auto"/>
        <w:ind w:left="0" w:firstLine="546"/>
        <w:jc w:val="both"/>
        <w:rPr>
          <w:rFonts w:ascii="Times New Roman" w:hAnsi="Times New Roman"/>
          <w:sz w:val="28"/>
          <w:szCs w:val="28"/>
        </w:rPr>
      </w:pPr>
      <w:r w:rsidRPr="00D72B67">
        <w:rPr>
          <w:rFonts w:ascii="Times New Roman" w:hAnsi="Times New Roman"/>
          <w:sz w:val="28"/>
          <w:szCs w:val="28"/>
        </w:rPr>
        <w:t xml:space="preserve">друкарська; </w:t>
      </w:r>
    </w:p>
    <w:p w:rsidR="00AA1C84" w:rsidRPr="00D72B67" w:rsidRDefault="00AA1C84" w:rsidP="00D72B67">
      <w:pPr>
        <w:pStyle w:val="BodyTextIndent"/>
        <w:numPr>
          <w:ilvl w:val="0"/>
          <w:numId w:val="15"/>
        </w:numPr>
        <w:spacing w:after="0" w:line="360" w:lineRule="auto"/>
        <w:ind w:left="0" w:firstLine="546"/>
        <w:jc w:val="both"/>
        <w:rPr>
          <w:rFonts w:ascii="Times New Roman" w:hAnsi="Times New Roman"/>
          <w:sz w:val="28"/>
          <w:szCs w:val="28"/>
        </w:rPr>
      </w:pPr>
      <w:r w:rsidRPr="00D72B67">
        <w:rPr>
          <w:rFonts w:ascii="Times New Roman" w:hAnsi="Times New Roman"/>
          <w:sz w:val="28"/>
          <w:szCs w:val="28"/>
        </w:rPr>
        <w:t>радіо-телевізійна.</w:t>
      </w:r>
    </w:p>
    <w:p w:rsidR="00AA1C84" w:rsidRPr="00D72B67" w:rsidRDefault="00AA1C84" w:rsidP="00B32753">
      <w:pPr>
        <w:pStyle w:val="BodyTextIndent"/>
        <w:spacing w:after="0" w:line="360" w:lineRule="auto"/>
        <w:ind w:left="0" w:firstLine="546"/>
        <w:jc w:val="both"/>
        <w:rPr>
          <w:rFonts w:ascii="Times New Roman" w:hAnsi="Times New Roman"/>
          <w:sz w:val="28"/>
          <w:szCs w:val="28"/>
        </w:rPr>
      </w:pPr>
      <w:r w:rsidRPr="00D72B67">
        <w:rPr>
          <w:rFonts w:ascii="Times New Roman" w:hAnsi="Times New Roman"/>
          <w:sz w:val="28"/>
          <w:szCs w:val="28"/>
        </w:rPr>
        <w:t>Характеристика і структура операцій з продажу товарів залежать від асортименту товару і методу його реалізації.</w:t>
      </w:r>
    </w:p>
    <w:p w:rsidR="00AA1C84" w:rsidRPr="00D72B67" w:rsidRDefault="00AA1C84" w:rsidP="00D72B67">
      <w:pPr>
        <w:pStyle w:val="NormalWeb"/>
        <w:spacing w:before="0" w:beforeAutospacing="0" w:after="0" w:afterAutospacing="0" w:line="360" w:lineRule="auto"/>
        <w:ind w:firstLine="546"/>
        <w:jc w:val="both"/>
        <w:rPr>
          <w:sz w:val="28"/>
          <w:szCs w:val="28"/>
        </w:rPr>
      </w:pPr>
      <w:r w:rsidRPr="00D72B67">
        <w:rPr>
          <w:sz w:val="28"/>
          <w:szCs w:val="28"/>
          <w:lang w:val="uk-UA"/>
        </w:rPr>
        <w:t xml:space="preserve">  </w:t>
      </w:r>
      <w:r w:rsidRPr="00D72B67">
        <w:rPr>
          <w:sz w:val="28"/>
          <w:szCs w:val="28"/>
        </w:rPr>
        <w:t xml:space="preserve">Умови зберігання товарів залежать від складу і властивостей продукції і значною мірою визначають характер і швидкість зміни їх споживчих властивостей. Обов’язковими умовами забезпечення збереження товарів в магазині є: </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lang w:val="uk-UA"/>
        </w:rPr>
      </w:pPr>
      <w:r w:rsidRPr="00D72B67">
        <w:rPr>
          <w:sz w:val="28"/>
          <w:szCs w:val="28"/>
          <w:lang w:val="uk-UA"/>
        </w:rPr>
        <w:t xml:space="preserve">оберігання товарів від механічних дій (струсу, тертя, ударів, зайвого тиску та ін.); </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rPr>
      </w:pPr>
      <w:r w:rsidRPr="00D72B67">
        <w:rPr>
          <w:sz w:val="28"/>
          <w:szCs w:val="28"/>
        </w:rPr>
        <w:t xml:space="preserve">належне товарне сусідство і спосіб укладання; </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rPr>
      </w:pPr>
      <w:r w:rsidRPr="00D72B67">
        <w:rPr>
          <w:sz w:val="28"/>
          <w:szCs w:val="28"/>
        </w:rPr>
        <w:t xml:space="preserve">регулювання складу повітря за допомогою вентиляції для оптимізації газового середовища; </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rPr>
      </w:pPr>
      <w:r w:rsidRPr="00D72B67">
        <w:rPr>
          <w:sz w:val="28"/>
          <w:szCs w:val="28"/>
        </w:rPr>
        <w:t xml:space="preserve">забезпечення необхідної вологості, температури, освітлення; </w:t>
      </w:r>
    </w:p>
    <w:p w:rsidR="00AA1C84" w:rsidRPr="00D72B67" w:rsidRDefault="00AA1C84" w:rsidP="00D72B67">
      <w:pPr>
        <w:pStyle w:val="NormalWeb"/>
        <w:numPr>
          <w:ilvl w:val="0"/>
          <w:numId w:val="15"/>
        </w:numPr>
        <w:spacing w:before="0" w:beforeAutospacing="0" w:after="0" w:afterAutospacing="0" w:line="360" w:lineRule="auto"/>
        <w:ind w:left="0" w:firstLine="546"/>
        <w:jc w:val="both"/>
        <w:rPr>
          <w:sz w:val="28"/>
          <w:szCs w:val="28"/>
        </w:rPr>
      </w:pPr>
      <w:r w:rsidRPr="00D72B67">
        <w:rPr>
          <w:sz w:val="28"/>
          <w:szCs w:val="28"/>
        </w:rPr>
        <w:t>боротьба з мікроорганізмами, комахами і гризунами.</w:t>
      </w:r>
    </w:p>
    <w:p w:rsidR="00AA1C84" w:rsidRPr="007A127D" w:rsidRDefault="00AA1C84" w:rsidP="002A1D74">
      <w:pPr>
        <w:spacing w:line="360" w:lineRule="auto"/>
        <w:ind w:firstLine="720"/>
        <w:jc w:val="both"/>
        <w:rPr>
          <w:rFonts w:ascii="Times New Roman" w:hAnsi="Times New Roman"/>
          <w:sz w:val="28"/>
          <w:szCs w:val="28"/>
        </w:rPr>
      </w:pPr>
      <w:r w:rsidRPr="007A127D">
        <w:rPr>
          <w:rFonts w:ascii="Times New Roman" w:hAnsi="Times New Roman"/>
          <w:sz w:val="28"/>
          <w:szCs w:val="28"/>
        </w:rPr>
        <w:t xml:space="preserve"> </w:t>
      </w:r>
      <w:r>
        <w:rPr>
          <w:rFonts w:ascii="Times New Roman" w:hAnsi="Times New Roman"/>
          <w:sz w:val="28"/>
          <w:szCs w:val="28"/>
          <w:lang w:val="uk-UA"/>
        </w:rPr>
        <w:t xml:space="preserve"> </w:t>
      </w:r>
      <w:r w:rsidRPr="007A127D">
        <w:rPr>
          <w:rFonts w:ascii="Times New Roman" w:hAnsi="Times New Roman"/>
          <w:sz w:val="28"/>
          <w:szCs w:val="28"/>
        </w:rPr>
        <w:t>Основним показником ефективного функціонування магазину є товарообіг, так як він характеризує рівень забезпеченості населення необхідними товарами та послугами, у значній мірі обумовлює формування доходів та прибутку. Роздрібний товарооборот відображає різні сторони соціально-економічних відносин і є складною економічною категорією і важливим синтетичним показником. Він представляє собою об’єм продажу товарів населенню.</w:t>
      </w:r>
    </w:p>
    <w:p w:rsidR="00AA1C84" w:rsidRPr="007A127D" w:rsidRDefault="00AA1C84" w:rsidP="002A1D74">
      <w:pPr>
        <w:spacing w:line="360" w:lineRule="auto"/>
        <w:ind w:firstLine="720"/>
        <w:jc w:val="both"/>
        <w:rPr>
          <w:rFonts w:ascii="Times New Roman" w:hAnsi="Times New Roman"/>
          <w:sz w:val="28"/>
          <w:szCs w:val="28"/>
        </w:rPr>
      </w:pPr>
      <w:r w:rsidRPr="007A127D">
        <w:rPr>
          <w:rFonts w:ascii="Times New Roman" w:hAnsi="Times New Roman"/>
          <w:sz w:val="28"/>
          <w:szCs w:val="28"/>
        </w:rPr>
        <w:t>Проведемо аналіз товаро</w:t>
      </w:r>
      <w:r>
        <w:rPr>
          <w:rFonts w:ascii="Times New Roman" w:hAnsi="Times New Roman"/>
          <w:sz w:val="28"/>
          <w:szCs w:val="28"/>
          <w:lang w:val="uk-UA"/>
        </w:rPr>
        <w:t>обороту</w:t>
      </w:r>
      <w:r w:rsidRPr="007A127D">
        <w:rPr>
          <w:rFonts w:ascii="Times New Roman" w:hAnsi="Times New Roman"/>
          <w:sz w:val="28"/>
          <w:szCs w:val="28"/>
        </w:rPr>
        <w:t xml:space="preserve">  магазину «</w:t>
      </w:r>
      <w:r>
        <w:rPr>
          <w:rFonts w:ascii="Times New Roman" w:hAnsi="Times New Roman"/>
          <w:sz w:val="28"/>
          <w:szCs w:val="28"/>
        </w:rPr>
        <w:t>Златомед</w:t>
      </w:r>
      <w:r w:rsidRPr="007A127D">
        <w:rPr>
          <w:rFonts w:ascii="Times New Roman" w:hAnsi="Times New Roman"/>
          <w:sz w:val="28"/>
          <w:szCs w:val="28"/>
        </w:rPr>
        <w:t>» та плану його виконання  (табл.2.</w:t>
      </w:r>
      <w:r>
        <w:rPr>
          <w:rFonts w:ascii="Times New Roman" w:hAnsi="Times New Roman"/>
          <w:sz w:val="28"/>
          <w:szCs w:val="28"/>
          <w:lang w:val="uk-UA"/>
        </w:rPr>
        <w:t>9</w:t>
      </w:r>
      <w:r w:rsidRPr="007A127D">
        <w:rPr>
          <w:rFonts w:ascii="Times New Roman" w:hAnsi="Times New Roman"/>
          <w:sz w:val="28"/>
          <w:szCs w:val="28"/>
        </w:rPr>
        <w:t>).</w:t>
      </w:r>
    </w:p>
    <w:p w:rsidR="00AA1C84" w:rsidRPr="00B32753" w:rsidRDefault="00AA1C84" w:rsidP="00B32753">
      <w:pPr>
        <w:pStyle w:val="BodyTextIndent"/>
        <w:ind w:left="1985" w:hanging="1702"/>
        <w:rPr>
          <w:rFonts w:ascii="Times New Roman" w:hAnsi="Times New Roman"/>
          <w:sz w:val="28"/>
          <w:szCs w:val="28"/>
        </w:rPr>
      </w:pPr>
      <w:r w:rsidRPr="00B32753">
        <w:rPr>
          <w:rFonts w:ascii="Times New Roman" w:hAnsi="Times New Roman"/>
          <w:sz w:val="28"/>
          <w:szCs w:val="28"/>
        </w:rPr>
        <w:t>Таблиця 2.</w:t>
      </w:r>
      <w:r>
        <w:rPr>
          <w:rFonts w:ascii="Times New Roman" w:hAnsi="Times New Roman"/>
          <w:sz w:val="28"/>
          <w:szCs w:val="28"/>
          <w:lang w:val="uk-UA"/>
        </w:rPr>
        <w:t>9</w:t>
      </w:r>
      <w:r w:rsidRPr="00B32753">
        <w:rPr>
          <w:rFonts w:ascii="Times New Roman" w:hAnsi="Times New Roman"/>
          <w:sz w:val="28"/>
          <w:szCs w:val="28"/>
          <w:lang w:val="uk-UA"/>
        </w:rPr>
        <w:t xml:space="preserve"> - </w:t>
      </w:r>
      <w:r w:rsidRPr="00B32753">
        <w:rPr>
          <w:rFonts w:ascii="Times New Roman" w:hAnsi="Times New Roman"/>
          <w:sz w:val="28"/>
          <w:szCs w:val="28"/>
        </w:rPr>
        <w:t>Виконання плану товарообороту магазин</w:t>
      </w:r>
      <w:r>
        <w:rPr>
          <w:rFonts w:ascii="Times New Roman" w:hAnsi="Times New Roman"/>
          <w:sz w:val="28"/>
          <w:szCs w:val="28"/>
          <w:lang w:val="uk-UA"/>
        </w:rPr>
        <w:t>ом</w:t>
      </w:r>
      <w:r w:rsidRPr="00B32753">
        <w:rPr>
          <w:rFonts w:ascii="Times New Roman" w:hAnsi="Times New Roman"/>
          <w:sz w:val="28"/>
          <w:szCs w:val="28"/>
        </w:rPr>
        <w:t xml:space="preserve"> «Златомед» за 20</w:t>
      </w:r>
      <w:r>
        <w:rPr>
          <w:rFonts w:ascii="Times New Roman" w:hAnsi="Times New Roman"/>
          <w:sz w:val="28"/>
          <w:szCs w:val="28"/>
          <w:lang w:val="uk-UA"/>
        </w:rPr>
        <w:t>16</w:t>
      </w:r>
      <w:r w:rsidRPr="00B32753">
        <w:rPr>
          <w:rFonts w:ascii="Times New Roman" w:hAnsi="Times New Roman"/>
          <w:sz w:val="28"/>
          <w:szCs w:val="28"/>
        </w:rPr>
        <w:t>-20</w:t>
      </w:r>
      <w:r>
        <w:rPr>
          <w:rFonts w:ascii="Times New Roman" w:hAnsi="Times New Roman"/>
          <w:sz w:val="28"/>
          <w:szCs w:val="28"/>
          <w:lang w:val="uk-UA"/>
        </w:rPr>
        <w:t>18</w:t>
      </w:r>
      <w:r w:rsidRPr="00B32753">
        <w:rPr>
          <w:rFonts w:ascii="Times New Roman" w:hAnsi="Times New Roman"/>
          <w:sz w:val="28"/>
          <w:szCs w:val="28"/>
        </w:rPr>
        <w:t xml:space="preserve"> роки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0"/>
        <w:gridCol w:w="1390"/>
        <w:gridCol w:w="1502"/>
        <w:gridCol w:w="1877"/>
        <w:gridCol w:w="1716"/>
        <w:gridCol w:w="1984"/>
      </w:tblGrid>
      <w:tr w:rsidR="00AA1C84" w:rsidRPr="007A127D" w:rsidTr="00B32753">
        <w:tc>
          <w:tcPr>
            <w:tcW w:w="1170" w:type="dxa"/>
            <w:vAlign w:val="center"/>
          </w:tcPr>
          <w:p w:rsidR="00AA1C84" w:rsidRPr="007A127D" w:rsidRDefault="00AA1C84" w:rsidP="00B32753">
            <w:pPr>
              <w:jc w:val="center"/>
              <w:rPr>
                <w:rFonts w:ascii="Times New Roman" w:hAnsi="Times New Roman"/>
                <w:sz w:val="28"/>
                <w:szCs w:val="28"/>
              </w:rPr>
            </w:pPr>
            <w:r w:rsidRPr="007A127D">
              <w:rPr>
                <w:rFonts w:ascii="Times New Roman" w:hAnsi="Times New Roman"/>
                <w:sz w:val="28"/>
                <w:szCs w:val="28"/>
              </w:rPr>
              <w:t>Рік</w:t>
            </w:r>
          </w:p>
        </w:tc>
        <w:tc>
          <w:tcPr>
            <w:tcW w:w="1390" w:type="dxa"/>
            <w:vAlign w:val="center"/>
          </w:tcPr>
          <w:p w:rsidR="00AA1C84" w:rsidRPr="007A127D" w:rsidRDefault="00AA1C84" w:rsidP="002A1D74">
            <w:pPr>
              <w:jc w:val="center"/>
              <w:rPr>
                <w:rFonts w:ascii="Times New Roman" w:hAnsi="Times New Roman"/>
                <w:sz w:val="28"/>
                <w:szCs w:val="28"/>
              </w:rPr>
            </w:pPr>
            <w:r w:rsidRPr="007A127D">
              <w:rPr>
                <w:rFonts w:ascii="Times New Roman" w:hAnsi="Times New Roman"/>
                <w:sz w:val="28"/>
                <w:szCs w:val="28"/>
              </w:rPr>
              <w:t>План тис.грн.</w:t>
            </w:r>
          </w:p>
        </w:tc>
        <w:tc>
          <w:tcPr>
            <w:tcW w:w="1502" w:type="dxa"/>
            <w:vAlign w:val="center"/>
          </w:tcPr>
          <w:p w:rsidR="00AA1C84" w:rsidRPr="007A127D" w:rsidRDefault="00AA1C84" w:rsidP="002A1D74">
            <w:pPr>
              <w:jc w:val="center"/>
              <w:rPr>
                <w:rFonts w:ascii="Times New Roman" w:hAnsi="Times New Roman"/>
                <w:sz w:val="28"/>
                <w:szCs w:val="28"/>
              </w:rPr>
            </w:pPr>
            <w:r w:rsidRPr="007A127D">
              <w:rPr>
                <w:rFonts w:ascii="Times New Roman" w:hAnsi="Times New Roman"/>
                <w:sz w:val="28"/>
                <w:szCs w:val="28"/>
              </w:rPr>
              <w:t>Факт тис.грн.</w:t>
            </w:r>
          </w:p>
        </w:tc>
        <w:tc>
          <w:tcPr>
            <w:tcW w:w="1877" w:type="dxa"/>
            <w:vAlign w:val="center"/>
          </w:tcPr>
          <w:p w:rsidR="00AA1C84" w:rsidRPr="007A127D" w:rsidRDefault="00AA1C84" w:rsidP="002A1D74">
            <w:pPr>
              <w:jc w:val="center"/>
              <w:rPr>
                <w:rFonts w:ascii="Times New Roman" w:hAnsi="Times New Roman"/>
                <w:sz w:val="28"/>
                <w:szCs w:val="28"/>
              </w:rPr>
            </w:pPr>
            <w:r w:rsidRPr="007A127D">
              <w:rPr>
                <w:rFonts w:ascii="Times New Roman" w:hAnsi="Times New Roman"/>
                <w:sz w:val="28"/>
                <w:szCs w:val="28"/>
              </w:rPr>
              <w:t>Виконання плану</w:t>
            </w:r>
          </w:p>
        </w:tc>
        <w:tc>
          <w:tcPr>
            <w:tcW w:w="1716" w:type="dxa"/>
            <w:vAlign w:val="center"/>
          </w:tcPr>
          <w:p w:rsidR="00AA1C84" w:rsidRPr="007A127D" w:rsidRDefault="00AA1C84" w:rsidP="002A1D74">
            <w:pPr>
              <w:jc w:val="center"/>
              <w:rPr>
                <w:rFonts w:ascii="Times New Roman" w:hAnsi="Times New Roman"/>
                <w:sz w:val="28"/>
                <w:szCs w:val="28"/>
              </w:rPr>
            </w:pPr>
            <w:r w:rsidRPr="007A127D">
              <w:rPr>
                <w:rFonts w:ascii="Times New Roman" w:hAnsi="Times New Roman"/>
                <w:sz w:val="28"/>
                <w:szCs w:val="28"/>
              </w:rPr>
              <w:t>Відхилення</w:t>
            </w:r>
          </w:p>
        </w:tc>
        <w:tc>
          <w:tcPr>
            <w:tcW w:w="1984" w:type="dxa"/>
            <w:vAlign w:val="center"/>
          </w:tcPr>
          <w:p w:rsidR="00AA1C84" w:rsidRPr="00686086" w:rsidRDefault="00AA1C84" w:rsidP="002A1D74">
            <w:pPr>
              <w:jc w:val="both"/>
              <w:rPr>
                <w:rFonts w:ascii="Times New Roman" w:hAnsi="Times New Roman"/>
                <w:sz w:val="28"/>
                <w:szCs w:val="28"/>
                <w:lang w:val="uk-UA"/>
              </w:rPr>
            </w:pPr>
            <w:r w:rsidRPr="007A127D">
              <w:rPr>
                <w:rFonts w:ascii="Times New Roman" w:hAnsi="Times New Roman"/>
                <w:sz w:val="28"/>
                <w:szCs w:val="28"/>
              </w:rPr>
              <w:t>Темп зростання д</w:t>
            </w:r>
            <w:r>
              <w:rPr>
                <w:rFonts w:ascii="Times New Roman" w:hAnsi="Times New Roman"/>
                <w:sz w:val="28"/>
                <w:szCs w:val="28"/>
                <w:lang w:val="uk-UA"/>
              </w:rPr>
              <w:t>о попереднього року, %</w:t>
            </w:r>
          </w:p>
        </w:tc>
      </w:tr>
      <w:tr w:rsidR="00AA1C84" w:rsidRPr="007A127D" w:rsidTr="00B32753">
        <w:tc>
          <w:tcPr>
            <w:tcW w:w="1170" w:type="dxa"/>
            <w:vAlign w:val="center"/>
          </w:tcPr>
          <w:p w:rsidR="00AA1C84" w:rsidRPr="00B32753" w:rsidRDefault="00AA1C84" w:rsidP="00B32753">
            <w:pPr>
              <w:jc w:val="center"/>
              <w:rPr>
                <w:rFonts w:ascii="Times New Roman" w:hAnsi="Times New Roman"/>
                <w:sz w:val="28"/>
                <w:szCs w:val="28"/>
                <w:lang w:val="uk-UA"/>
              </w:rPr>
            </w:pPr>
            <w:r w:rsidRPr="007A127D">
              <w:rPr>
                <w:rFonts w:ascii="Times New Roman" w:hAnsi="Times New Roman"/>
                <w:sz w:val="28"/>
                <w:szCs w:val="28"/>
              </w:rPr>
              <w:t>20</w:t>
            </w:r>
            <w:r>
              <w:rPr>
                <w:rFonts w:ascii="Times New Roman" w:hAnsi="Times New Roman"/>
                <w:sz w:val="28"/>
                <w:szCs w:val="28"/>
                <w:lang w:val="uk-UA"/>
              </w:rPr>
              <w:t>16</w:t>
            </w:r>
          </w:p>
        </w:tc>
        <w:tc>
          <w:tcPr>
            <w:tcW w:w="1390" w:type="dxa"/>
            <w:vAlign w:val="center"/>
          </w:tcPr>
          <w:p w:rsidR="00AA1C84" w:rsidRPr="007A127D" w:rsidRDefault="00AA1C84" w:rsidP="002A1D74">
            <w:pPr>
              <w:jc w:val="center"/>
              <w:rPr>
                <w:rFonts w:ascii="Times New Roman" w:hAnsi="Times New Roman"/>
                <w:sz w:val="28"/>
                <w:szCs w:val="28"/>
              </w:rPr>
            </w:pPr>
            <w:r>
              <w:rPr>
                <w:rFonts w:ascii="Times New Roman" w:hAnsi="Times New Roman"/>
                <w:sz w:val="28"/>
                <w:szCs w:val="28"/>
                <w:lang w:val="uk-UA"/>
              </w:rPr>
              <w:t>1102,7</w:t>
            </w:r>
          </w:p>
        </w:tc>
        <w:tc>
          <w:tcPr>
            <w:tcW w:w="1502"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1117,4</w:t>
            </w:r>
          </w:p>
        </w:tc>
        <w:tc>
          <w:tcPr>
            <w:tcW w:w="1877" w:type="dxa"/>
            <w:vAlign w:val="center"/>
          </w:tcPr>
          <w:p w:rsidR="00AA1C84" w:rsidRPr="001D2DD2" w:rsidRDefault="00AA1C84" w:rsidP="002A1D74">
            <w:pPr>
              <w:jc w:val="center"/>
              <w:rPr>
                <w:rFonts w:ascii="Times New Roman" w:hAnsi="Times New Roman"/>
                <w:sz w:val="28"/>
                <w:szCs w:val="28"/>
                <w:lang w:val="uk-UA"/>
              </w:rPr>
            </w:pPr>
            <w:r w:rsidRPr="007A127D">
              <w:rPr>
                <w:rFonts w:ascii="Times New Roman" w:hAnsi="Times New Roman"/>
                <w:sz w:val="28"/>
                <w:szCs w:val="28"/>
              </w:rPr>
              <w:t>1</w:t>
            </w:r>
            <w:r>
              <w:rPr>
                <w:rFonts w:ascii="Times New Roman" w:hAnsi="Times New Roman"/>
                <w:sz w:val="28"/>
                <w:szCs w:val="28"/>
              </w:rPr>
              <w:t>01</w:t>
            </w:r>
            <w:r>
              <w:rPr>
                <w:rFonts w:ascii="Times New Roman" w:hAnsi="Times New Roman"/>
                <w:sz w:val="28"/>
                <w:szCs w:val="28"/>
                <w:lang w:val="uk-UA"/>
              </w:rPr>
              <w:t>,3</w:t>
            </w:r>
          </w:p>
        </w:tc>
        <w:tc>
          <w:tcPr>
            <w:tcW w:w="1716"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4,</w:t>
            </w:r>
            <w:r>
              <w:rPr>
                <w:rFonts w:ascii="Times New Roman" w:hAnsi="Times New Roman"/>
                <w:sz w:val="28"/>
                <w:szCs w:val="28"/>
                <w:lang w:val="uk-UA"/>
              </w:rPr>
              <w:t>7</w:t>
            </w:r>
          </w:p>
        </w:tc>
        <w:tc>
          <w:tcPr>
            <w:tcW w:w="1984"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w:t>
            </w:r>
          </w:p>
        </w:tc>
      </w:tr>
      <w:tr w:rsidR="00AA1C84" w:rsidRPr="007A127D" w:rsidTr="00B32753">
        <w:tc>
          <w:tcPr>
            <w:tcW w:w="1170" w:type="dxa"/>
            <w:vAlign w:val="center"/>
          </w:tcPr>
          <w:p w:rsidR="00AA1C84" w:rsidRPr="00B32753" w:rsidRDefault="00AA1C84" w:rsidP="00B32753">
            <w:pPr>
              <w:jc w:val="center"/>
              <w:rPr>
                <w:rFonts w:ascii="Times New Roman" w:hAnsi="Times New Roman"/>
                <w:sz w:val="28"/>
                <w:szCs w:val="28"/>
                <w:lang w:val="uk-UA"/>
              </w:rPr>
            </w:pPr>
            <w:r w:rsidRPr="007A127D">
              <w:rPr>
                <w:rFonts w:ascii="Times New Roman" w:hAnsi="Times New Roman"/>
                <w:sz w:val="28"/>
                <w:szCs w:val="28"/>
              </w:rPr>
              <w:t>20</w:t>
            </w:r>
            <w:r>
              <w:rPr>
                <w:rFonts w:ascii="Times New Roman" w:hAnsi="Times New Roman"/>
                <w:sz w:val="28"/>
                <w:szCs w:val="28"/>
                <w:lang w:val="uk-UA"/>
              </w:rPr>
              <w:t>17</w:t>
            </w:r>
          </w:p>
        </w:tc>
        <w:tc>
          <w:tcPr>
            <w:tcW w:w="1390" w:type="dxa"/>
            <w:vAlign w:val="center"/>
          </w:tcPr>
          <w:p w:rsidR="00AA1C84" w:rsidRPr="00686086" w:rsidRDefault="00AA1C84" w:rsidP="002A1D74">
            <w:pPr>
              <w:jc w:val="center"/>
              <w:rPr>
                <w:rFonts w:ascii="Times New Roman" w:hAnsi="Times New Roman"/>
                <w:sz w:val="28"/>
                <w:szCs w:val="28"/>
                <w:lang w:val="uk-UA"/>
              </w:rPr>
            </w:pPr>
            <w:r>
              <w:rPr>
                <w:rFonts w:ascii="Times New Roman" w:hAnsi="Times New Roman"/>
                <w:sz w:val="28"/>
                <w:szCs w:val="28"/>
                <w:lang w:val="uk-UA"/>
              </w:rPr>
              <w:t>1339,3</w:t>
            </w:r>
          </w:p>
        </w:tc>
        <w:tc>
          <w:tcPr>
            <w:tcW w:w="1502"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1370,7</w:t>
            </w:r>
          </w:p>
        </w:tc>
        <w:tc>
          <w:tcPr>
            <w:tcW w:w="1877"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102,3</w:t>
            </w:r>
          </w:p>
        </w:tc>
        <w:tc>
          <w:tcPr>
            <w:tcW w:w="1716" w:type="dxa"/>
            <w:vAlign w:val="center"/>
          </w:tcPr>
          <w:p w:rsidR="00AA1C84" w:rsidRPr="001D2DD2" w:rsidRDefault="00AA1C84" w:rsidP="002A1D74">
            <w:pPr>
              <w:jc w:val="center"/>
              <w:rPr>
                <w:rFonts w:ascii="Times New Roman" w:hAnsi="Times New Roman"/>
                <w:sz w:val="28"/>
                <w:szCs w:val="28"/>
                <w:lang w:val="uk-UA"/>
              </w:rPr>
            </w:pPr>
            <w:r>
              <w:rPr>
                <w:rFonts w:ascii="Times New Roman" w:hAnsi="Times New Roman"/>
                <w:sz w:val="28"/>
                <w:szCs w:val="28"/>
                <w:lang w:val="uk-UA"/>
              </w:rPr>
              <w:t>31,4</w:t>
            </w:r>
          </w:p>
        </w:tc>
        <w:tc>
          <w:tcPr>
            <w:tcW w:w="1984"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122,7</w:t>
            </w:r>
          </w:p>
        </w:tc>
      </w:tr>
      <w:tr w:rsidR="00AA1C84" w:rsidRPr="007A127D" w:rsidTr="00B32753">
        <w:tc>
          <w:tcPr>
            <w:tcW w:w="1170" w:type="dxa"/>
            <w:vAlign w:val="center"/>
          </w:tcPr>
          <w:p w:rsidR="00AA1C84" w:rsidRPr="00B32753" w:rsidRDefault="00AA1C84" w:rsidP="00B32753">
            <w:pPr>
              <w:jc w:val="center"/>
              <w:rPr>
                <w:rFonts w:ascii="Times New Roman" w:hAnsi="Times New Roman"/>
                <w:sz w:val="28"/>
                <w:szCs w:val="28"/>
                <w:lang w:val="uk-UA"/>
              </w:rPr>
            </w:pPr>
            <w:r w:rsidRPr="007A127D">
              <w:rPr>
                <w:rFonts w:ascii="Times New Roman" w:hAnsi="Times New Roman"/>
                <w:sz w:val="28"/>
                <w:szCs w:val="28"/>
              </w:rPr>
              <w:t>20</w:t>
            </w:r>
            <w:r>
              <w:rPr>
                <w:rFonts w:ascii="Times New Roman" w:hAnsi="Times New Roman"/>
                <w:sz w:val="28"/>
                <w:szCs w:val="28"/>
                <w:lang w:val="uk-UA"/>
              </w:rPr>
              <w:t>18</w:t>
            </w:r>
          </w:p>
        </w:tc>
        <w:tc>
          <w:tcPr>
            <w:tcW w:w="1390"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1542,6</w:t>
            </w:r>
          </w:p>
        </w:tc>
        <w:tc>
          <w:tcPr>
            <w:tcW w:w="1502"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1407,3</w:t>
            </w:r>
          </w:p>
        </w:tc>
        <w:tc>
          <w:tcPr>
            <w:tcW w:w="1877"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91,2</w:t>
            </w:r>
          </w:p>
        </w:tc>
        <w:tc>
          <w:tcPr>
            <w:tcW w:w="1716" w:type="dxa"/>
            <w:vAlign w:val="center"/>
          </w:tcPr>
          <w:p w:rsidR="00AA1C84" w:rsidRPr="00D33F5D" w:rsidRDefault="00AA1C84" w:rsidP="002A1D74">
            <w:pPr>
              <w:jc w:val="center"/>
              <w:rPr>
                <w:rFonts w:ascii="Times New Roman" w:hAnsi="Times New Roman"/>
                <w:sz w:val="28"/>
                <w:szCs w:val="28"/>
                <w:lang w:val="uk-UA"/>
              </w:rPr>
            </w:pPr>
            <w:r w:rsidRPr="007A127D">
              <w:rPr>
                <w:rFonts w:ascii="Times New Roman" w:hAnsi="Times New Roman"/>
                <w:sz w:val="28"/>
                <w:szCs w:val="28"/>
              </w:rPr>
              <w:t>-</w:t>
            </w:r>
            <w:r>
              <w:rPr>
                <w:rFonts w:ascii="Times New Roman" w:hAnsi="Times New Roman"/>
                <w:sz w:val="28"/>
                <w:szCs w:val="28"/>
                <w:lang w:val="uk-UA"/>
              </w:rPr>
              <w:t>135,3</w:t>
            </w:r>
          </w:p>
        </w:tc>
        <w:tc>
          <w:tcPr>
            <w:tcW w:w="1984" w:type="dxa"/>
            <w:vAlign w:val="center"/>
          </w:tcPr>
          <w:p w:rsidR="00AA1C84" w:rsidRPr="00D33F5D" w:rsidRDefault="00AA1C84" w:rsidP="002A1D74">
            <w:pPr>
              <w:jc w:val="center"/>
              <w:rPr>
                <w:rFonts w:ascii="Times New Roman" w:hAnsi="Times New Roman"/>
                <w:sz w:val="28"/>
                <w:szCs w:val="28"/>
                <w:lang w:val="uk-UA"/>
              </w:rPr>
            </w:pPr>
            <w:r>
              <w:rPr>
                <w:rFonts w:ascii="Times New Roman" w:hAnsi="Times New Roman"/>
                <w:sz w:val="28"/>
                <w:szCs w:val="28"/>
                <w:lang w:val="uk-UA"/>
              </w:rPr>
              <w:t>102,7</w:t>
            </w:r>
          </w:p>
        </w:tc>
      </w:tr>
    </w:tbl>
    <w:p w:rsidR="00AA1C84" w:rsidRDefault="00AA1C84" w:rsidP="002A1D74">
      <w:pPr>
        <w:jc w:val="both"/>
        <w:rPr>
          <w:rFonts w:ascii="Times New Roman" w:hAnsi="Times New Roman"/>
          <w:sz w:val="28"/>
          <w:szCs w:val="28"/>
          <w:lang w:val="uk-UA"/>
        </w:rPr>
      </w:pPr>
      <w:r w:rsidRPr="007A127D">
        <w:rPr>
          <w:rFonts w:ascii="Times New Roman" w:hAnsi="Times New Roman"/>
          <w:sz w:val="28"/>
          <w:szCs w:val="28"/>
        </w:rPr>
        <w:t xml:space="preserve">        </w:t>
      </w:r>
    </w:p>
    <w:p w:rsidR="00AA1C84" w:rsidRDefault="00AA1C84" w:rsidP="00B32753">
      <w:pPr>
        <w:spacing w:line="360" w:lineRule="auto"/>
        <w:ind w:firstLine="426"/>
        <w:jc w:val="both"/>
        <w:rPr>
          <w:rFonts w:ascii="Times New Roman" w:hAnsi="Times New Roman"/>
          <w:sz w:val="28"/>
          <w:szCs w:val="28"/>
          <w:lang w:val="uk-UA"/>
        </w:rPr>
      </w:pPr>
      <w:r w:rsidRPr="007A127D">
        <w:rPr>
          <w:rFonts w:ascii="Times New Roman" w:hAnsi="Times New Roman"/>
          <w:sz w:val="28"/>
          <w:szCs w:val="28"/>
        </w:rPr>
        <w:t xml:space="preserve"> </w:t>
      </w:r>
      <w:r>
        <w:rPr>
          <w:rFonts w:ascii="Times New Roman" w:hAnsi="Times New Roman"/>
          <w:sz w:val="28"/>
          <w:szCs w:val="28"/>
          <w:lang w:val="uk-UA"/>
        </w:rPr>
        <w:t xml:space="preserve">   Як показує аналіз </w:t>
      </w:r>
      <w:r w:rsidRPr="007A127D">
        <w:rPr>
          <w:rFonts w:ascii="Times New Roman" w:hAnsi="Times New Roman"/>
          <w:sz w:val="28"/>
          <w:szCs w:val="28"/>
        </w:rPr>
        <w:t xml:space="preserve">таблиці 2.1 план  </w:t>
      </w:r>
      <w:r>
        <w:rPr>
          <w:rFonts w:ascii="Times New Roman" w:hAnsi="Times New Roman"/>
          <w:sz w:val="28"/>
          <w:szCs w:val="28"/>
        </w:rPr>
        <w:t>роздрібного товаро</w:t>
      </w:r>
      <w:r>
        <w:rPr>
          <w:rFonts w:ascii="Times New Roman" w:hAnsi="Times New Roman"/>
          <w:sz w:val="28"/>
          <w:szCs w:val="28"/>
          <w:lang w:val="uk-UA"/>
        </w:rPr>
        <w:t>обороту</w:t>
      </w:r>
      <w:r w:rsidRPr="007A127D">
        <w:rPr>
          <w:rFonts w:ascii="Times New Roman" w:hAnsi="Times New Roman"/>
          <w:sz w:val="28"/>
          <w:szCs w:val="28"/>
        </w:rPr>
        <w:t xml:space="preserve"> було виконано в 20</w:t>
      </w:r>
      <w:r>
        <w:rPr>
          <w:rFonts w:ascii="Times New Roman" w:hAnsi="Times New Roman"/>
          <w:sz w:val="28"/>
          <w:szCs w:val="28"/>
          <w:lang w:val="uk-UA"/>
        </w:rPr>
        <w:t>16</w:t>
      </w:r>
      <w:r w:rsidRPr="007A127D">
        <w:rPr>
          <w:rFonts w:ascii="Times New Roman" w:hAnsi="Times New Roman"/>
          <w:sz w:val="28"/>
          <w:szCs w:val="28"/>
        </w:rPr>
        <w:t xml:space="preserve"> та 20</w:t>
      </w:r>
      <w:r>
        <w:rPr>
          <w:rFonts w:ascii="Times New Roman" w:hAnsi="Times New Roman"/>
          <w:sz w:val="28"/>
          <w:szCs w:val="28"/>
          <w:lang w:val="uk-UA"/>
        </w:rPr>
        <w:t>17</w:t>
      </w:r>
      <w:r w:rsidRPr="007A127D">
        <w:rPr>
          <w:rFonts w:ascii="Times New Roman" w:hAnsi="Times New Roman"/>
          <w:sz w:val="28"/>
          <w:szCs w:val="28"/>
        </w:rPr>
        <w:t xml:space="preserve"> роках. Сума перевиконання у 20</w:t>
      </w:r>
      <w:r>
        <w:rPr>
          <w:rFonts w:ascii="Times New Roman" w:hAnsi="Times New Roman"/>
          <w:sz w:val="28"/>
          <w:szCs w:val="28"/>
          <w:lang w:val="uk-UA"/>
        </w:rPr>
        <w:t>16</w:t>
      </w:r>
      <w:r w:rsidRPr="007A127D">
        <w:rPr>
          <w:rFonts w:ascii="Times New Roman" w:hAnsi="Times New Roman"/>
          <w:sz w:val="28"/>
          <w:szCs w:val="28"/>
        </w:rPr>
        <w:t xml:space="preserve"> році склала </w:t>
      </w:r>
      <w:r>
        <w:rPr>
          <w:rFonts w:ascii="Times New Roman" w:hAnsi="Times New Roman"/>
          <w:sz w:val="28"/>
          <w:szCs w:val="28"/>
          <w:lang w:val="uk-UA"/>
        </w:rPr>
        <w:t>14,7</w:t>
      </w:r>
      <w:r w:rsidRPr="007A127D">
        <w:rPr>
          <w:rFonts w:ascii="Times New Roman" w:hAnsi="Times New Roman"/>
          <w:sz w:val="28"/>
          <w:szCs w:val="28"/>
        </w:rPr>
        <w:t xml:space="preserve"> тис. грн.</w:t>
      </w:r>
      <w:r>
        <w:rPr>
          <w:rFonts w:ascii="Times New Roman" w:hAnsi="Times New Roman"/>
          <w:sz w:val="28"/>
          <w:szCs w:val="28"/>
          <w:lang w:val="uk-UA"/>
        </w:rPr>
        <w:t>, а в 2017 році – 31,4.</w:t>
      </w:r>
      <w:r w:rsidRPr="007A127D">
        <w:rPr>
          <w:rFonts w:ascii="Times New Roman" w:hAnsi="Times New Roman"/>
          <w:sz w:val="28"/>
          <w:szCs w:val="28"/>
        </w:rPr>
        <w:t xml:space="preserve"> </w:t>
      </w:r>
      <w:r>
        <w:rPr>
          <w:rFonts w:ascii="Times New Roman" w:hAnsi="Times New Roman"/>
          <w:sz w:val="28"/>
          <w:szCs w:val="28"/>
          <w:lang w:val="uk-UA"/>
        </w:rPr>
        <w:t>Темпи зростання склали</w:t>
      </w:r>
      <w:r w:rsidRPr="007A127D">
        <w:rPr>
          <w:rFonts w:ascii="Times New Roman" w:hAnsi="Times New Roman"/>
          <w:sz w:val="28"/>
          <w:szCs w:val="28"/>
        </w:rPr>
        <w:t xml:space="preserve"> </w:t>
      </w:r>
      <w:r>
        <w:rPr>
          <w:rFonts w:ascii="Times New Roman" w:hAnsi="Times New Roman"/>
          <w:sz w:val="28"/>
          <w:szCs w:val="28"/>
          <w:lang w:val="uk-UA"/>
        </w:rPr>
        <w:t>122,7% в 2017 році</w:t>
      </w:r>
      <w:r w:rsidRPr="007A127D">
        <w:rPr>
          <w:rFonts w:ascii="Times New Roman" w:hAnsi="Times New Roman"/>
          <w:sz w:val="28"/>
          <w:szCs w:val="28"/>
        </w:rPr>
        <w:t xml:space="preserve"> та </w:t>
      </w:r>
      <w:r>
        <w:rPr>
          <w:rFonts w:ascii="Times New Roman" w:hAnsi="Times New Roman"/>
          <w:sz w:val="28"/>
          <w:szCs w:val="28"/>
          <w:lang w:val="uk-UA"/>
        </w:rPr>
        <w:t>10</w:t>
      </w:r>
      <w:r w:rsidRPr="007A127D">
        <w:rPr>
          <w:rFonts w:ascii="Times New Roman" w:hAnsi="Times New Roman"/>
          <w:sz w:val="28"/>
          <w:szCs w:val="28"/>
        </w:rPr>
        <w:t>2</w:t>
      </w:r>
      <w:r>
        <w:rPr>
          <w:rFonts w:ascii="Times New Roman" w:hAnsi="Times New Roman"/>
          <w:sz w:val="28"/>
          <w:szCs w:val="28"/>
          <w:lang w:val="uk-UA"/>
        </w:rPr>
        <w:t xml:space="preserve">,7 </w:t>
      </w:r>
      <w:r w:rsidRPr="007A127D">
        <w:rPr>
          <w:rFonts w:ascii="Times New Roman" w:hAnsi="Times New Roman"/>
          <w:sz w:val="28"/>
          <w:szCs w:val="28"/>
        </w:rPr>
        <w:t xml:space="preserve">% </w:t>
      </w:r>
      <w:r>
        <w:rPr>
          <w:rFonts w:ascii="Times New Roman" w:hAnsi="Times New Roman"/>
          <w:sz w:val="28"/>
          <w:szCs w:val="28"/>
          <w:lang w:val="uk-UA"/>
        </w:rPr>
        <w:t>у 2018 (рис.2.2)</w:t>
      </w:r>
      <w:r w:rsidRPr="007A127D">
        <w:rPr>
          <w:rFonts w:ascii="Times New Roman" w:hAnsi="Times New Roman"/>
          <w:sz w:val="28"/>
          <w:szCs w:val="28"/>
        </w:rPr>
        <w:t>.</w:t>
      </w:r>
      <w:r>
        <w:rPr>
          <w:rFonts w:ascii="Times New Roman" w:hAnsi="Times New Roman"/>
          <w:sz w:val="28"/>
          <w:szCs w:val="28"/>
          <w:lang w:val="uk-UA"/>
        </w:rPr>
        <w:t xml:space="preserve"> </w:t>
      </w:r>
    </w:p>
    <w:p w:rsidR="00AA1C84" w:rsidRDefault="00AA1C84" w:rsidP="00B32753">
      <w:pPr>
        <w:spacing w:line="360" w:lineRule="auto"/>
        <w:ind w:firstLine="426"/>
        <w:jc w:val="both"/>
        <w:rPr>
          <w:rFonts w:ascii="Times New Roman" w:hAnsi="Times New Roman"/>
          <w:sz w:val="28"/>
          <w:szCs w:val="28"/>
          <w:lang w:val="uk-UA"/>
        </w:rPr>
      </w:pPr>
      <w:r w:rsidRPr="00427DA9">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6.75pt;height:23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">
            <v:imagedata r:id="rId7" o:title=""/>
            <o:lock v:ext="edit" aspectratio="f"/>
          </v:shape>
        </w:pict>
      </w:r>
    </w:p>
    <w:p w:rsidR="00AA1C84" w:rsidRPr="00B32753" w:rsidRDefault="00AA1C84" w:rsidP="00BC51BF">
      <w:pPr>
        <w:pStyle w:val="BodyTextIndent"/>
        <w:ind w:left="1985" w:hanging="1702"/>
        <w:rPr>
          <w:rFonts w:ascii="Times New Roman" w:hAnsi="Times New Roman"/>
          <w:sz w:val="28"/>
          <w:szCs w:val="28"/>
        </w:rPr>
      </w:pPr>
      <w:r>
        <w:rPr>
          <w:rFonts w:ascii="Times New Roman" w:hAnsi="Times New Roman"/>
          <w:sz w:val="28"/>
          <w:szCs w:val="28"/>
          <w:lang w:val="uk-UA"/>
        </w:rPr>
        <w:t>Рис.2.2 – Показники</w:t>
      </w:r>
      <w:r w:rsidRPr="00B32753">
        <w:rPr>
          <w:rFonts w:ascii="Times New Roman" w:hAnsi="Times New Roman"/>
          <w:sz w:val="28"/>
          <w:szCs w:val="28"/>
        </w:rPr>
        <w:t xml:space="preserve"> товарообороту магазин</w:t>
      </w:r>
      <w:r>
        <w:rPr>
          <w:rFonts w:ascii="Times New Roman" w:hAnsi="Times New Roman"/>
          <w:sz w:val="28"/>
          <w:szCs w:val="28"/>
          <w:lang w:val="uk-UA"/>
        </w:rPr>
        <w:t>у</w:t>
      </w:r>
      <w:r w:rsidRPr="00B32753">
        <w:rPr>
          <w:rFonts w:ascii="Times New Roman" w:hAnsi="Times New Roman"/>
          <w:sz w:val="28"/>
          <w:szCs w:val="28"/>
        </w:rPr>
        <w:t xml:space="preserve"> «Златомед» за 20</w:t>
      </w:r>
      <w:r>
        <w:rPr>
          <w:rFonts w:ascii="Times New Roman" w:hAnsi="Times New Roman"/>
          <w:sz w:val="28"/>
          <w:szCs w:val="28"/>
          <w:lang w:val="uk-UA"/>
        </w:rPr>
        <w:t>16</w:t>
      </w:r>
      <w:r w:rsidRPr="00B32753">
        <w:rPr>
          <w:rFonts w:ascii="Times New Roman" w:hAnsi="Times New Roman"/>
          <w:sz w:val="28"/>
          <w:szCs w:val="28"/>
        </w:rPr>
        <w:t>-20</w:t>
      </w:r>
      <w:r>
        <w:rPr>
          <w:rFonts w:ascii="Times New Roman" w:hAnsi="Times New Roman"/>
          <w:sz w:val="28"/>
          <w:szCs w:val="28"/>
          <w:lang w:val="uk-UA"/>
        </w:rPr>
        <w:t>18</w:t>
      </w:r>
      <w:r w:rsidRPr="00B32753">
        <w:rPr>
          <w:rFonts w:ascii="Times New Roman" w:hAnsi="Times New Roman"/>
          <w:sz w:val="28"/>
          <w:szCs w:val="28"/>
        </w:rPr>
        <w:t xml:space="preserve"> роки</w:t>
      </w:r>
    </w:p>
    <w:p w:rsidR="00AA1C84" w:rsidRDefault="00AA1C84" w:rsidP="00B32753">
      <w:pPr>
        <w:spacing w:line="360" w:lineRule="auto"/>
        <w:ind w:firstLine="426"/>
        <w:jc w:val="both"/>
        <w:rPr>
          <w:rFonts w:ascii="Times New Roman" w:hAnsi="Times New Roman"/>
          <w:sz w:val="28"/>
          <w:szCs w:val="28"/>
          <w:lang w:val="uk-UA"/>
        </w:rPr>
      </w:pPr>
    </w:p>
    <w:p w:rsidR="00AA1C84" w:rsidRPr="00BC51BF" w:rsidRDefault="00AA1C84" w:rsidP="00BC51BF">
      <w:pPr>
        <w:spacing w:after="0" w:line="360" w:lineRule="auto"/>
        <w:ind w:firstLine="426"/>
        <w:jc w:val="both"/>
        <w:rPr>
          <w:rFonts w:ascii="Times New Roman" w:hAnsi="Times New Roman"/>
          <w:sz w:val="28"/>
          <w:szCs w:val="28"/>
          <w:lang w:val="uk-UA"/>
        </w:rPr>
      </w:pPr>
      <w:r w:rsidRPr="00BC51BF">
        <w:rPr>
          <w:rFonts w:ascii="Times New Roman" w:hAnsi="Times New Roman"/>
          <w:sz w:val="28"/>
          <w:szCs w:val="28"/>
          <w:lang w:val="uk-UA"/>
        </w:rPr>
        <w:t>У 2018 році  плановий показник товарообороту був невиконаний, хоча відбулося зростання в порівнянні з попереднім роком. Основними причинами погіршення роботи магазину стали збільшення конкуренції та погіршення торгівлі супутніми товарами.</w:t>
      </w:r>
    </w:p>
    <w:p w:rsidR="00AA1C84" w:rsidRPr="00BC51BF" w:rsidRDefault="00AA1C84" w:rsidP="00BC51BF">
      <w:pPr>
        <w:spacing w:after="0" w:line="360" w:lineRule="auto"/>
        <w:ind w:firstLine="709"/>
        <w:jc w:val="both"/>
        <w:rPr>
          <w:rFonts w:ascii="Times New Roman" w:hAnsi="Times New Roman"/>
          <w:sz w:val="28"/>
          <w:szCs w:val="28"/>
          <w:lang w:val="uk-UA"/>
        </w:rPr>
      </w:pPr>
      <w:r w:rsidRPr="00BC51BF">
        <w:rPr>
          <w:rFonts w:ascii="Times New Roman" w:hAnsi="Times New Roman"/>
          <w:sz w:val="28"/>
          <w:szCs w:val="28"/>
          <w:lang w:val="uk-UA"/>
        </w:rPr>
        <w:t>У зв’язку з тим, що процеси виробництва і реалізації товарів не співпадають у часі і просторі, для забезпечення безперервності всього процесу відтворилися необхідні певні запаси засобів виробництва і предметів споживання. Запаси в сфері обігу виступають у вигляді готової продукції на складі магазину.</w:t>
      </w:r>
    </w:p>
    <w:p w:rsidR="00AA1C84" w:rsidRDefault="00AA1C84" w:rsidP="00BC51BF">
      <w:pPr>
        <w:spacing w:after="0" w:line="360" w:lineRule="auto"/>
        <w:ind w:firstLine="540"/>
        <w:jc w:val="both"/>
        <w:rPr>
          <w:rFonts w:ascii="Times New Roman" w:hAnsi="Times New Roman"/>
          <w:sz w:val="28"/>
          <w:szCs w:val="28"/>
          <w:lang w:val="uk-UA"/>
        </w:rPr>
      </w:pPr>
      <w:r w:rsidRPr="00BC51BF">
        <w:rPr>
          <w:rFonts w:ascii="Times New Roman" w:hAnsi="Times New Roman"/>
          <w:sz w:val="28"/>
          <w:szCs w:val="28"/>
          <w:lang w:val="uk-UA"/>
        </w:rPr>
        <w:t>Розглянемо зміну структури товарооборота в магазині «Златомед» на протязі 20</w:t>
      </w:r>
      <w:r>
        <w:rPr>
          <w:rFonts w:ascii="Times New Roman" w:hAnsi="Times New Roman"/>
          <w:sz w:val="28"/>
          <w:szCs w:val="28"/>
          <w:lang w:val="uk-UA"/>
        </w:rPr>
        <w:t>16</w:t>
      </w:r>
      <w:r w:rsidRPr="00BC51BF">
        <w:rPr>
          <w:rFonts w:ascii="Times New Roman" w:hAnsi="Times New Roman"/>
          <w:sz w:val="28"/>
          <w:szCs w:val="28"/>
          <w:lang w:val="uk-UA"/>
        </w:rPr>
        <w:t>-20</w:t>
      </w:r>
      <w:r>
        <w:rPr>
          <w:rFonts w:ascii="Times New Roman" w:hAnsi="Times New Roman"/>
          <w:sz w:val="28"/>
          <w:szCs w:val="28"/>
          <w:lang w:val="uk-UA"/>
        </w:rPr>
        <w:t>18</w:t>
      </w:r>
      <w:r w:rsidRPr="00BC51BF">
        <w:rPr>
          <w:rFonts w:ascii="Times New Roman" w:hAnsi="Times New Roman"/>
          <w:sz w:val="28"/>
          <w:szCs w:val="28"/>
          <w:lang w:val="uk-UA"/>
        </w:rPr>
        <w:t xml:space="preserve"> років</w:t>
      </w:r>
      <w:r w:rsidRPr="007A127D">
        <w:rPr>
          <w:rFonts w:ascii="Times New Roman" w:hAnsi="Times New Roman"/>
          <w:sz w:val="28"/>
          <w:szCs w:val="28"/>
        </w:rPr>
        <w:t xml:space="preserve"> (табл.2.</w:t>
      </w:r>
      <w:r>
        <w:rPr>
          <w:rFonts w:ascii="Times New Roman" w:hAnsi="Times New Roman"/>
          <w:sz w:val="28"/>
          <w:szCs w:val="28"/>
          <w:lang w:val="uk-UA"/>
        </w:rPr>
        <w:t>10</w:t>
      </w:r>
      <w:r w:rsidRPr="007A127D">
        <w:rPr>
          <w:rFonts w:ascii="Times New Roman" w:hAnsi="Times New Roman"/>
          <w:sz w:val="28"/>
          <w:szCs w:val="28"/>
        </w:rPr>
        <w:t>).</w:t>
      </w:r>
    </w:p>
    <w:p w:rsidR="00AA1C84" w:rsidRPr="00BC51BF" w:rsidRDefault="00AA1C84" w:rsidP="00BC51BF">
      <w:pPr>
        <w:pStyle w:val="BodyTextIndent"/>
        <w:ind w:left="2268" w:hanging="1701"/>
        <w:jc w:val="both"/>
        <w:rPr>
          <w:rFonts w:ascii="Times New Roman" w:hAnsi="Times New Roman"/>
          <w:sz w:val="28"/>
          <w:szCs w:val="28"/>
          <w:lang w:val="uk-UA"/>
        </w:rPr>
      </w:pPr>
      <w:r w:rsidRPr="00BC51BF">
        <w:rPr>
          <w:rFonts w:ascii="Times New Roman" w:hAnsi="Times New Roman"/>
          <w:sz w:val="28"/>
          <w:szCs w:val="28"/>
        </w:rPr>
        <w:t>Таблиця 2.</w:t>
      </w:r>
      <w:r>
        <w:rPr>
          <w:rFonts w:ascii="Times New Roman" w:hAnsi="Times New Roman"/>
          <w:sz w:val="28"/>
          <w:szCs w:val="28"/>
          <w:lang w:val="uk-UA"/>
        </w:rPr>
        <w:t>10</w:t>
      </w:r>
      <w:r w:rsidRPr="00BC51BF">
        <w:rPr>
          <w:rFonts w:ascii="Times New Roman" w:hAnsi="Times New Roman"/>
          <w:sz w:val="28"/>
          <w:szCs w:val="28"/>
        </w:rPr>
        <w:t xml:space="preserve"> </w:t>
      </w:r>
      <w:r w:rsidRPr="00BC51BF">
        <w:rPr>
          <w:rFonts w:ascii="Times New Roman" w:hAnsi="Times New Roman"/>
          <w:sz w:val="28"/>
          <w:szCs w:val="28"/>
          <w:lang w:val="uk-UA"/>
        </w:rPr>
        <w:t xml:space="preserve">- </w:t>
      </w:r>
      <w:r w:rsidRPr="00BC51BF">
        <w:rPr>
          <w:rFonts w:ascii="Times New Roman" w:hAnsi="Times New Roman"/>
          <w:sz w:val="28"/>
          <w:szCs w:val="28"/>
        </w:rPr>
        <w:t>Структура роздрібного товарообороту в магазині «Златомед» за 20</w:t>
      </w:r>
      <w:r>
        <w:rPr>
          <w:rFonts w:ascii="Times New Roman" w:hAnsi="Times New Roman"/>
          <w:sz w:val="28"/>
          <w:szCs w:val="28"/>
          <w:lang w:val="uk-UA"/>
        </w:rPr>
        <w:t>16</w:t>
      </w:r>
      <w:r w:rsidRPr="00BC51BF">
        <w:rPr>
          <w:rFonts w:ascii="Times New Roman" w:hAnsi="Times New Roman"/>
          <w:sz w:val="28"/>
          <w:szCs w:val="28"/>
        </w:rPr>
        <w:t>-20</w:t>
      </w:r>
      <w:r>
        <w:rPr>
          <w:rFonts w:ascii="Times New Roman" w:hAnsi="Times New Roman"/>
          <w:sz w:val="28"/>
          <w:szCs w:val="28"/>
          <w:lang w:val="uk-UA"/>
        </w:rPr>
        <w:t>18</w:t>
      </w:r>
      <w:r w:rsidRPr="00BC51BF">
        <w:rPr>
          <w:rFonts w:ascii="Times New Roman" w:hAnsi="Times New Roman"/>
          <w:sz w:val="28"/>
          <w:szCs w:val="28"/>
        </w:rPr>
        <w:t xml:space="preserve"> рок</w:t>
      </w:r>
      <w:r>
        <w:rPr>
          <w:rFonts w:ascii="Times New Roman" w:hAnsi="Times New Roman"/>
          <w:sz w:val="28"/>
          <w:szCs w:val="28"/>
          <w:lang w:val="uk-UA"/>
        </w:rPr>
        <w:t>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1336"/>
        <w:gridCol w:w="1334"/>
        <w:gridCol w:w="1334"/>
        <w:gridCol w:w="1224"/>
        <w:gridCol w:w="1224"/>
        <w:gridCol w:w="1224"/>
      </w:tblGrid>
      <w:tr w:rsidR="00AA1C84" w:rsidRPr="007A127D" w:rsidTr="002A1D74">
        <w:trPr>
          <w:jc w:val="center"/>
        </w:trPr>
        <w:tc>
          <w:tcPr>
            <w:tcW w:w="1105" w:type="pct"/>
            <w:vAlign w:val="center"/>
          </w:tcPr>
          <w:p w:rsidR="00AA1C84" w:rsidRPr="007A127D" w:rsidRDefault="00AA1C84" w:rsidP="002A1D74">
            <w:pPr>
              <w:pStyle w:val="a0"/>
              <w:jc w:val="both"/>
              <w:rPr>
                <w:szCs w:val="28"/>
              </w:rPr>
            </w:pPr>
            <w:r w:rsidRPr="007A127D">
              <w:rPr>
                <w:szCs w:val="28"/>
              </w:rPr>
              <w:t>Групи товарів</w:t>
            </w:r>
          </w:p>
        </w:tc>
        <w:tc>
          <w:tcPr>
            <w:tcW w:w="678" w:type="pct"/>
            <w:vAlign w:val="center"/>
          </w:tcPr>
          <w:p w:rsidR="00AA1C84" w:rsidRPr="007A127D" w:rsidRDefault="00AA1C84" w:rsidP="00BC51BF">
            <w:pPr>
              <w:spacing w:line="240" w:lineRule="auto"/>
              <w:jc w:val="center"/>
              <w:rPr>
                <w:rFonts w:ascii="Times New Roman" w:hAnsi="Times New Roman"/>
                <w:sz w:val="28"/>
                <w:szCs w:val="28"/>
              </w:rPr>
            </w:pPr>
            <w:r w:rsidRPr="007A127D">
              <w:rPr>
                <w:rFonts w:ascii="Times New Roman" w:hAnsi="Times New Roman"/>
                <w:sz w:val="28"/>
                <w:szCs w:val="28"/>
              </w:rPr>
              <w:t>20</w:t>
            </w:r>
            <w:r>
              <w:rPr>
                <w:rFonts w:ascii="Times New Roman" w:hAnsi="Times New Roman"/>
                <w:sz w:val="28"/>
                <w:szCs w:val="28"/>
                <w:lang w:val="uk-UA"/>
              </w:rPr>
              <w:t>16</w:t>
            </w:r>
            <w:r w:rsidRPr="007A127D">
              <w:rPr>
                <w:rFonts w:ascii="Times New Roman" w:hAnsi="Times New Roman"/>
                <w:sz w:val="28"/>
                <w:szCs w:val="28"/>
              </w:rPr>
              <w:t xml:space="preserve"> рік</w:t>
            </w:r>
          </w:p>
        </w:tc>
        <w:tc>
          <w:tcPr>
            <w:tcW w:w="677" w:type="pct"/>
          </w:tcPr>
          <w:p w:rsidR="00AA1C84" w:rsidRPr="00847AF0" w:rsidRDefault="00AA1C84" w:rsidP="002A1D74">
            <w:pPr>
              <w:spacing w:line="240" w:lineRule="auto"/>
              <w:jc w:val="center"/>
              <w:rPr>
                <w:rFonts w:ascii="Times New Roman" w:hAnsi="Times New Roman"/>
                <w:sz w:val="28"/>
                <w:szCs w:val="28"/>
                <w:lang w:val="uk-UA"/>
              </w:rPr>
            </w:pPr>
            <w:r w:rsidRPr="007A127D">
              <w:rPr>
                <w:rFonts w:ascii="Times New Roman" w:hAnsi="Times New Roman"/>
                <w:sz w:val="28"/>
                <w:szCs w:val="28"/>
              </w:rPr>
              <w:t>Питома вага</w:t>
            </w:r>
            <w:r>
              <w:rPr>
                <w:rFonts w:ascii="Times New Roman" w:hAnsi="Times New Roman"/>
                <w:sz w:val="28"/>
                <w:szCs w:val="28"/>
                <w:lang w:val="uk-UA"/>
              </w:rPr>
              <w:t>, %</w:t>
            </w:r>
          </w:p>
        </w:tc>
        <w:tc>
          <w:tcPr>
            <w:tcW w:w="677" w:type="pct"/>
            <w:vAlign w:val="center"/>
          </w:tcPr>
          <w:p w:rsidR="00AA1C84" w:rsidRPr="007A127D" w:rsidRDefault="00AA1C84" w:rsidP="00BC51BF">
            <w:pPr>
              <w:spacing w:line="240" w:lineRule="auto"/>
              <w:jc w:val="center"/>
              <w:rPr>
                <w:rFonts w:ascii="Times New Roman" w:hAnsi="Times New Roman"/>
                <w:sz w:val="28"/>
                <w:szCs w:val="28"/>
              </w:rPr>
            </w:pPr>
            <w:r w:rsidRPr="007A127D">
              <w:rPr>
                <w:rFonts w:ascii="Times New Roman" w:hAnsi="Times New Roman"/>
                <w:sz w:val="28"/>
                <w:szCs w:val="28"/>
              </w:rPr>
              <w:t>20</w:t>
            </w:r>
            <w:r>
              <w:rPr>
                <w:rFonts w:ascii="Times New Roman" w:hAnsi="Times New Roman"/>
                <w:sz w:val="28"/>
                <w:szCs w:val="28"/>
                <w:lang w:val="uk-UA"/>
              </w:rPr>
              <w:t>17</w:t>
            </w:r>
            <w:r w:rsidRPr="007A127D">
              <w:rPr>
                <w:rFonts w:ascii="Times New Roman" w:hAnsi="Times New Roman"/>
                <w:sz w:val="28"/>
                <w:szCs w:val="28"/>
              </w:rPr>
              <w:t xml:space="preserve"> рік</w:t>
            </w:r>
          </w:p>
        </w:tc>
        <w:tc>
          <w:tcPr>
            <w:tcW w:w="621" w:type="pct"/>
          </w:tcPr>
          <w:p w:rsidR="00AA1C84" w:rsidRPr="00847AF0" w:rsidRDefault="00AA1C84" w:rsidP="002A1D74">
            <w:pPr>
              <w:spacing w:line="240" w:lineRule="auto"/>
              <w:jc w:val="center"/>
              <w:rPr>
                <w:rFonts w:ascii="Times New Roman" w:hAnsi="Times New Roman"/>
                <w:sz w:val="28"/>
                <w:szCs w:val="28"/>
                <w:lang w:val="uk-UA"/>
              </w:rPr>
            </w:pPr>
            <w:r w:rsidRPr="007A127D">
              <w:rPr>
                <w:rFonts w:ascii="Times New Roman" w:hAnsi="Times New Roman"/>
                <w:sz w:val="28"/>
                <w:szCs w:val="28"/>
              </w:rPr>
              <w:t>Питома вага</w:t>
            </w:r>
            <w:r>
              <w:rPr>
                <w:rFonts w:ascii="Times New Roman" w:hAnsi="Times New Roman"/>
                <w:sz w:val="28"/>
                <w:szCs w:val="28"/>
                <w:lang w:val="uk-UA"/>
              </w:rPr>
              <w:t>, %</w:t>
            </w:r>
          </w:p>
        </w:tc>
        <w:tc>
          <w:tcPr>
            <w:tcW w:w="621" w:type="pct"/>
            <w:vAlign w:val="center"/>
          </w:tcPr>
          <w:p w:rsidR="00AA1C84" w:rsidRPr="007A127D" w:rsidRDefault="00AA1C84" w:rsidP="00BC51BF">
            <w:pPr>
              <w:spacing w:line="240" w:lineRule="auto"/>
              <w:ind w:left="-173"/>
              <w:jc w:val="center"/>
              <w:rPr>
                <w:rFonts w:ascii="Times New Roman" w:hAnsi="Times New Roman"/>
                <w:sz w:val="28"/>
                <w:szCs w:val="28"/>
              </w:rPr>
            </w:pPr>
            <w:r w:rsidRPr="007A127D">
              <w:rPr>
                <w:rFonts w:ascii="Times New Roman" w:hAnsi="Times New Roman"/>
                <w:sz w:val="28"/>
                <w:szCs w:val="28"/>
              </w:rPr>
              <w:t>20</w:t>
            </w:r>
            <w:r>
              <w:rPr>
                <w:rFonts w:ascii="Times New Roman" w:hAnsi="Times New Roman"/>
                <w:sz w:val="28"/>
                <w:szCs w:val="28"/>
                <w:lang w:val="uk-UA"/>
              </w:rPr>
              <w:t>18</w:t>
            </w:r>
            <w:r w:rsidRPr="007A127D">
              <w:rPr>
                <w:rFonts w:ascii="Times New Roman" w:hAnsi="Times New Roman"/>
                <w:sz w:val="28"/>
                <w:szCs w:val="28"/>
              </w:rPr>
              <w:t xml:space="preserve"> рік</w:t>
            </w:r>
          </w:p>
        </w:tc>
        <w:tc>
          <w:tcPr>
            <w:tcW w:w="621" w:type="pct"/>
          </w:tcPr>
          <w:p w:rsidR="00AA1C84" w:rsidRPr="00847AF0" w:rsidRDefault="00AA1C84" w:rsidP="002A1D74">
            <w:pPr>
              <w:spacing w:line="240" w:lineRule="auto"/>
              <w:jc w:val="center"/>
              <w:rPr>
                <w:rFonts w:ascii="Times New Roman" w:hAnsi="Times New Roman"/>
                <w:sz w:val="28"/>
                <w:szCs w:val="28"/>
                <w:lang w:val="uk-UA"/>
              </w:rPr>
            </w:pPr>
            <w:r w:rsidRPr="007A127D">
              <w:rPr>
                <w:rFonts w:ascii="Times New Roman" w:hAnsi="Times New Roman"/>
                <w:sz w:val="28"/>
                <w:szCs w:val="28"/>
              </w:rPr>
              <w:t>Питома вага</w:t>
            </w:r>
            <w:r>
              <w:rPr>
                <w:rFonts w:ascii="Times New Roman" w:hAnsi="Times New Roman"/>
                <w:sz w:val="28"/>
                <w:szCs w:val="28"/>
                <w:lang w:val="uk-UA"/>
              </w:rPr>
              <w:t>, %</w:t>
            </w:r>
          </w:p>
        </w:tc>
      </w:tr>
      <w:tr w:rsidR="00AA1C84" w:rsidRPr="007A127D" w:rsidTr="002A1D74">
        <w:trPr>
          <w:jc w:val="center"/>
        </w:trPr>
        <w:tc>
          <w:tcPr>
            <w:tcW w:w="1105" w:type="pct"/>
            <w:vAlign w:val="center"/>
          </w:tcPr>
          <w:p w:rsidR="00AA1C84" w:rsidRPr="007A127D" w:rsidRDefault="00AA1C84" w:rsidP="002A1D74">
            <w:pPr>
              <w:spacing w:line="240" w:lineRule="auto"/>
              <w:jc w:val="both"/>
              <w:rPr>
                <w:rFonts w:ascii="Times New Roman" w:hAnsi="Times New Roman"/>
                <w:sz w:val="28"/>
                <w:szCs w:val="28"/>
              </w:rPr>
            </w:pPr>
            <w:r w:rsidRPr="007A127D">
              <w:rPr>
                <w:rFonts w:ascii="Times New Roman" w:hAnsi="Times New Roman"/>
                <w:sz w:val="28"/>
                <w:szCs w:val="28"/>
              </w:rPr>
              <w:t>Продовольчі товари</w:t>
            </w:r>
          </w:p>
        </w:tc>
        <w:tc>
          <w:tcPr>
            <w:tcW w:w="678" w:type="pct"/>
            <w:vAlign w:val="center"/>
          </w:tcPr>
          <w:p w:rsidR="00AA1C84" w:rsidRPr="002C24F2" w:rsidRDefault="00AA1C84" w:rsidP="002A1D74">
            <w:pPr>
              <w:spacing w:line="240" w:lineRule="auto"/>
              <w:jc w:val="center"/>
              <w:rPr>
                <w:rFonts w:ascii="Times New Roman" w:hAnsi="Times New Roman"/>
                <w:sz w:val="28"/>
                <w:szCs w:val="28"/>
                <w:lang w:val="uk-UA"/>
              </w:rPr>
            </w:pPr>
            <w:r>
              <w:rPr>
                <w:rFonts w:ascii="Times New Roman" w:hAnsi="Times New Roman"/>
                <w:sz w:val="28"/>
                <w:szCs w:val="28"/>
                <w:lang w:val="uk-UA"/>
              </w:rPr>
              <w:t>999</w:t>
            </w:r>
            <w:r w:rsidRPr="007A127D">
              <w:rPr>
                <w:rFonts w:ascii="Times New Roman" w:hAnsi="Times New Roman"/>
                <w:sz w:val="28"/>
                <w:szCs w:val="28"/>
              </w:rPr>
              <w:t>,</w:t>
            </w:r>
            <w:r>
              <w:rPr>
                <w:rFonts w:ascii="Times New Roman" w:hAnsi="Times New Roman"/>
                <w:sz w:val="28"/>
                <w:szCs w:val="28"/>
                <w:lang w:val="uk-UA"/>
              </w:rPr>
              <w:t>0</w:t>
            </w:r>
          </w:p>
        </w:tc>
        <w:tc>
          <w:tcPr>
            <w:tcW w:w="677" w:type="pct"/>
            <w:vAlign w:val="center"/>
          </w:tcPr>
          <w:p w:rsidR="00AA1C84" w:rsidRPr="007A127D" w:rsidRDefault="00AA1C84" w:rsidP="002A1D74">
            <w:pPr>
              <w:spacing w:line="240" w:lineRule="auto"/>
              <w:jc w:val="center"/>
              <w:rPr>
                <w:rFonts w:ascii="Times New Roman" w:hAnsi="Times New Roman"/>
                <w:sz w:val="28"/>
                <w:szCs w:val="28"/>
              </w:rPr>
            </w:pPr>
            <w:r w:rsidRPr="007A127D">
              <w:rPr>
                <w:rFonts w:ascii="Times New Roman" w:hAnsi="Times New Roman"/>
                <w:sz w:val="28"/>
                <w:szCs w:val="28"/>
              </w:rPr>
              <w:t>89,4</w:t>
            </w:r>
          </w:p>
        </w:tc>
        <w:tc>
          <w:tcPr>
            <w:tcW w:w="677" w:type="pct"/>
            <w:vAlign w:val="center"/>
          </w:tcPr>
          <w:p w:rsidR="00AA1C84" w:rsidRPr="007A127D" w:rsidRDefault="00AA1C84" w:rsidP="002A1D74">
            <w:pPr>
              <w:spacing w:line="240" w:lineRule="auto"/>
              <w:jc w:val="center"/>
              <w:rPr>
                <w:rFonts w:ascii="Times New Roman" w:hAnsi="Times New Roman"/>
                <w:sz w:val="28"/>
                <w:szCs w:val="28"/>
              </w:rPr>
            </w:pPr>
            <w:r>
              <w:rPr>
                <w:rFonts w:ascii="Times New Roman" w:hAnsi="Times New Roman"/>
                <w:sz w:val="28"/>
                <w:szCs w:val="28"/>
                <w:lang w:val="uk-UA"/>
              </w:rPr>
              <w:t>1215,8</w:t>
            </w:r>
          </w:p>
        </w:tc>
        <w:tc>
          <w:tcPr>
            <w:tcW w:w="621" w:type="pct"/>
            <w:vAlign w:val="center"/>
          </w:tcPr>
          <w:p w:rsidR="00AA1C84" w:rsidRPr="002C24F2" w:rsidRDefault="00AA1C84" w:rsidP="002A1D74">
            <w:pPr>
              <w:spacing w:line="240" w:lineRule="auto"/>
              <w:jc w:val="center"/>
              <w:rPr>
                <w:rFonts w:ascii="Times New Roman" w:hAnsi="Times New Roman"/>
                <w:sz w:val="28"/>
                <w:szCs w:val="28"/>
                <w:lang w:val="uk-UA"/>
              </w:rPr>
            </w:pPr>
            <w:r w:rsidRPr="007A127D">
              <w:rPr>
                <w:rFonts w:ascii="Times New Roman" w:hAnsi="Times New Roman"/>
                <w:sz w:val="28"/>
                <w:szCs w:val="28"/>
              </w:rPr>
              <w:t>88</w:t>
            </w:r>
            <w:r>
              <w:rPr>
                <w:rFonts w:ascii="Times New Roman" w:hAnsi="Times New Roman"/>
                <w:sz w:val="28"/>
                <w:szCs w:val="28"/>
                <w:lang w:val="uk-UA"/>
              </w:rPr>
              <w:t>,7</w:t>
            </w:r>
          </w:p>
        </w:tc>
        <w:tc>
          <w:tcPr>
            <w:tcW w:w="621" w:type="pct"/>
            <w:vAlign w:val="center"/>
          </w:tcPr>
          <w:p w:rsidR="00AA1C84" w:rsidRPr="00847AF0" w:rsidRDefault="00AA1C84" w:rsidP="002A1D74">
            <w:pPr>
              <w:spacing w:line="240" w:lineRule="auto"/>
              <w:jc w:val="center"/>
              <w:rPr>
                <w:rFonts w:ascii="Times New Roman" w:hAnsi="Times New Roman"/>
                <w:sz w:val="28"/>
                <w:szCs w:val="28"/>
                <w:lang w:val="uk-UA"/>
              </w:rPr>
            </w:pPr>
            <w:r>
              <w:rPr>
                <w:rFonts w:ascii="Times New Roman" w:hAnsi="Times New Roman"/>
                <w:sz w:val="28"/>
                <w:szCs w:val="28"/>
                <w:lang w:val="uk-UA"/>
              </w:rPr>
              <w:t>1283</w:t>
            </w:r>
            <w:r>
              <w:rPr>
                <w:rFonts w:ascii="Times New Roman" w:hAnsi="Times New Roman"/>
                <w:sz w:val="28"/>
                <w:szCs w:val="28"/>
              </w:rPr>
              <w:t>,</w:t>
            </w:r>
            <w:r>
              <w:rPr>
                <w:rFonts w:ascii="Times New Roman" w:hAnsi="Times New Roman"/>
                <w:sz w:val="28"/>
                <w:szCs w:val="28"/>
                <w:lang w:val="uk-UA"/>
              </w:rPr>
              <w:t>5</w:t>
            </w:r>
          </w:p>
        </w:tc>
        <w:tc>
          <w:tcPr>
            <w:tcW w:w="621" w:type="pct"/>
            <w:vAlign w:val="center"/>
          </w:tcPr>
          <w:p w:rsidR="00AA1C84" w:rsidRPr="007A127D" w:rsidRDefault="00AA1C84" w:rsidP="002A1D74">
            <w:pPr>
              <w:spacing w:line="240" w:lineRule="auto"/>
              <w:jc w:val="center"/>
              <w:rPr>
                <w:rFonts w:ascii="Times New Roman" w:hAnsi="Times New Roman"/>
                <w:sz w:val="28"/>
                <w:szCs w:val="28"/>
              </w:rPr>
            </w:pPr>
            <w:r w:rsidRPr="007A127D">
              <w:rPr>
                <w:rFonts w:ascii="Times New Roman" w:hAnsi="Times New Roman"/>
                <w:sz w:val="28"/>
                <w:szCs w:val="28"/>
              </w:rPr>
              <w:t>91,2</w:t>
            </w:r>
          </w:p>
        </w:tc>
      </w:tr>
      <w:tr w:rsidR="00AA1C84" w:rsidRPr="007A127D" w:rsidTr="002A1D74">
        <w:trPr>
          <w:jc w:val="center"/>
        </w:trPr>
        <w:tc>
          <w:tcPr>
            <w:tcW w:w="1105" w:type="pct"/>
            <w:vAlign w:val="center"/>
          </w:tcPr>
          <w:p w:rsidR="00AA1C84" w:rsidRPr="007A127D" w:rsidRDefault="00AA1C84" w:rsidP="002A1D74">
            <w:pPr>
              <w:spacing w:line="240" w:lineRule="auto"/>
              <w:jc w:val="both"/>
              <w:rPr>
                <w:rFonts w:ascii="Times New Roman" w:hAnsi="Times New Roman"/>
                <w:sz w:val="28"/>
                <w:szCs w:val="28"/>
              </w:rPr>
            </w:pPr>
            <w:r w:rsidRPr="007A127D">
              <w:rPr>
                <w:rFonts w:ascii="Times New Roman" w:hAnsi="Times New Roman"/>
                <w:sz w:val="28"/>
                <w:szCs w:val="28"/>
              </w:rPr>
              <w:t>Непродовольчі товари</w:t>
            </w:r>
          </w:p>
        </w:tc>
        <w:tc>
          <w:tcPr>
            <w:tcW w:w="678" w:type="pct"/>
            <w:vAlign w:val="center"/>
          </w:tcPr>
          <w:p w:rsidR="00AA1C84" w:rsidRPr="007A127D" w:rsidRDefault="00AA1C84" w:rsidP="002A1D74">
            <w:pPr>
              <w:spacing w:line="240" w:lineRule="auto"/>
              <w:jc w:val="center"/>
              <w:rPr>
                <w:rFonts w:ascii="Times New Roman" w:hAnsi="Times New Roman"/>
                <w:sz w:val="28"/>
                <w:szCs w:val="28"/>
              </w:rPr>
            </w:pPr>
            <w:r>
              <w:rPr>
                <w:rFonts w:ascii="Times New Roman" w:hAnsi="Times New Roman"/>
                <w:sz w:val="28"/>
                <w:szCs w:val="28"/>
                <w:lang w:val="uk-UA"/>
              </w:rPr>
              <w:t>118,4</w:t>
            </w:r>
          </w:p>
        </w:tc>
        <w:tc>
          <w:tcPr>
            <w:tcW w:w="677" w:type="pct"/>
            <w:vAlign w:val="center"/>
          </w:tcPr>
          <w:p w:rsidR="00AA1C84" w:rsidRPr="007A127D" w:rsidRDefault="00AA1C84" w:rsidP="002A1D74">
            <w:pPr>
              <w:spacing w:line="240" w:lineRule="auto"/>
              <w:jc w:val="center"/>
              <w:rPr>
                <w:rFonts w:ascii="Times New Roman" w:hAnsi="Times New Roman"/>
                <w:sz w:val="28"/>
                <w:szCs w:val="28"/>
              </w:rPr>
            </w:pPr>
            <w:r w:rsidRPr="007A127D">
              <w:rPr>
                <w:rFonts w:ascii="Times New Roman" w:hAnsi="Times New Roman"/>
                <w:sz w:val="28"/>
                <w:szCs w:val="28"/>
              </w:rPr>
              <w:t>10,6</w:t>
            </w:r>
          </w:p>
        </w:tc>
        <w:tc>
          <w:tcPr>
            <w:tcW w:w="677" w:type="pct"/>
            <w:vAlign w:val="center"/>
          </w:tcPr>
          <w:p w:rsidR="00AA1C84" w:rsidRPr="007A127D" w:rsidRDefault="00AA1C84" w:rsidP="002A1D74">
            <w:pPr>
              <w:spacing w:line="240" w:lineRule="auto"/>
              <w:jc w:val="center"/>
              <w:rPr>
                <w:rFonts w:ascii="Times New Roman" w:hAnsi="Times New Roman"/>
                <w:sz w:val="28"/>
                <w:szCs w:val="28"/>
              </w:rPr>
            </w:pPr>
            <w:r>
              <w:rPr>
                <w:rFonts w:ascii="Times New Roman" w:hAnsi="Times New Roman"/>
                <w:sz w:val="28"/>
                <w:szCs w:val="28"/>
                <w:lang w:val="uk-UA"/>
              </w:rPr>
              <w:t>154,9</w:t>
            </w:r>
          </w:p>
        </w:tc>
        <w:tc>
          <w:tcPr>
            <w:tcW w:w="621" w:type="pct"/>
            <w:vAlign w:val="center"/>
          </w:tcPr>
          <w:p w:rsidR="00AA1C84" w:rsidRPr="002C24F2" w:rsidRDefault="00AA1C84" w:rsidP="002A1D74">
            <w:pPr>
              <w:spacing w:line="240" w:lineRule="auto"/>
              <w:jc w:val="center"/>
              <w:rPr>
                <w:rFonts w:ascii="Times New Roman" w:hAnsi="Times New Roman"/>
                <w:sz w:val="28"/>
                <w:szCs w:val="28"/>
                <w:lang w:val="uk-UA"/>
              </w:rPr>
            </w:pPr>
            <w:r w:rsidRPr="007A127D">
              <w:rPr>
                <w:rFonts w:ascii="Times New Roman" w:hAnsi="Times New Roman"/>
                <w:sz w:val="28"/>
                <w:szCs w:val="28"/>
              </w:rPr>
              <w:t>11</w:t>
            </w:r>
            <w:r>
              <w:rPr>
                <w:rFonts w:ascii="Times New Roman" w:hAnsi="Times New Roman"/>
                <w:sz w:val="28"/>
                <w:szCs w:val="28"/>
                <w:lang w:val="uk-UA"/>
              </w:rPr>
              <w:t>,3</w:t>
            </w:r>
          </w:p>
        </w:tc>
        <w:tc>
          <w:tcPr>
            <w:tcW w:w="621" w:type="pct"/>
            <w:vAlign w:val="center"/>
          </w:tcPr>
          <w:p w:rsidR="00AA1C84" w:rsidRPr="00847AF0" w:rsidRDefault="00AA1C84" w:rsidP="002A1D74">
            <w:pPr>
              <w:spacing w:line="240" w:lineRule="auto"/>
              <w:jc w:val="center"/>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23,</w:t>
            </w:r>
            <w:r>
              <w:rPr>
                <w:rFonts w:ascii="Times New Roman" w:hAnsi="Times New Roman"/>
                <w:sz w:val="28"/>
                <w:szCs w:val="28"/>
                <w:lang w:val="uk-UA"/>
              </w:rPr>
              <w:t>8</w:t>
            </w:r>
          </w:p>
        </w:tc>
        <w:tc>
          <w:tcPr>
            <w:tcW w:w="621" w:type="pct"/>
            <w:vAlign w:val="center"/>
          </w:tcPr>
          <w:p w:rsidR="00AA1C84" w:rsidRPr="007A127D" w:rsidRDefault="00AA1C84" w:rsidP="002A1D74">
            <w:pPr>
              <w:spacing w:line="240" w:lineRule="auto"/>
              <w:jc w:val="center"/>
              <w:rPr>
                <w:rFonts w:ascii="Times New Roman" w:hAnsi="Times New Roman"/>
                <w:sz w:val="28"/>
                <w:szCs w:val="28"/>
              </w:rPr>
            </w:pPr>
            <w:r w:rsidRPr="007A127D">
              <w:rPr>
                <w:rFonts w:ascii="Times New Roman" w:hAnsi="Times New Roman"/>
                <w:sz w:val="28"/>
                <w:szCs w:val="28"/>
              </w:rPr>
              <w:t>8,8</w:t>
            </w:r>
          </w:p>
        </w:tc>
      </w:tr>
      <w:tr w:rsidR="00AA1C84" w:rsidRPr="007A127D" w:rsidTr="002A1D74">
        <w:trPr>
          <w:jc w:val="center"/>
        </w:trPr>
        <w:tc>
          <w:tcPr>
            <w:tcW w:w="1105" w:type="pct"/>
            <w:vAlign w:val="center"/>
          </w:tcPr>
          <w:p w:rsidR="00AA1C84" w:rsidRPr="007A127D" w:rsidRDefault="00AA1C84" w:rsidP="002A1D74">
            <w:pPr>
              <w:spacing w:line="240" w:lineRule="auto"/>
              <w:jc w:val="both"/>
              <w:rPr>
                <w:rFonts w:ascii="Times New Roman" w:hAnsi="Times New Roman"/>
                <w:sz w:val="28"/>
                <w:szCs w:val="28"/>
              </w:rPr>
            </w:pPr>
            <w:r w:rsidRPr="007A127D">
              <w:rPr>
                <w:rFonts w:ascii="Times New Roman" w:hAnsi="Times New Roman"/>
                <w:sz w:val="28"/>
                <w:szCs w:val="28"/>
              </w:rPr>
              <w:t>Всього</w:t>
            </w:r>
          </w:p>
        </w:tc>
        <w:tc>
          <w:tcPr>
            <w:tcW w:w="678" w:type="pct"/>
            <w:vAlign w:val="center"/>
          </w:tcPr>
          <w:p w:rsidR="00AA1C84" w:rsidRPr="002C24F2" w:rsidRDefault="00AA1C84" w:rsidP="002A1D74">
            <w:pPr>
              <w:spacing w:line="240" w:lineRule="auto"/>
              <w:jc w:val="center"/>
              <w:rPr>
                <w:rFonts w:ascii="Times New Roman" w:hAnsi="Times New Roman"/>
                <w:sz w:val="28"/>
                <w:szCs w:val="28"/>
                <w:lang w:val="uk-UA"/>
              </w:rPr>
            </w:pPr>
            <w:r>
              <w:rPr>
                <w:rFonts w:ascii="Times New Roman" w:hAnsi="Times New Roman"/>
                <w:sz w:val="28"/>
                <w:szCs w:val="28"/>
                <w:lang w:val="uk-UA"/>
              </w:rPr>
              <w:t>1117</w:t>
            </w:r>
            <w:r>
              <w:rPr>
                <w:rFonts w:ascii="Times New Roman" w:hAnsi="Times New Roman"/>
                <w:sz w:val="28"/>
                <w:szCs w:val="28"/>
              </w:rPr>
              <w:t>,</w:t>
            </w:r>
            <w:r>
              <w:rPr>
                <w:rFonts w:ascii="Times New Roman" w:hAnsi="Times New Roman"/>
                <w:sz w:val="28"/>
                <w:szCs w:val="28"/>
                <w:lang w:val="uk-UA"/>
              </w:rPr>
              <w:t>4</w:t>
            </w:r>
          </w:p>
        </w:tc>
        <w:tc>
          <w:tcPr>
            <w:tcW w:w="677" w:type="pct"/>
            <w:vAlign w:val="center"/>
          </w:tcPr>
          <w:p w:rsidR="00AA1C84" w:rsidRPr="007A127D" w:rsidRDefault="00AA1C84" w:rsidP="002A1D74">
            <w:pPr>
              <w:spacing w:line="240" w:lineRule="auto"/>
              <w:jc w:val="center"/>
              <w:rPr>
                <w:rFonts w:ascii="Times New Roman" w:hAnsi="Times New Roman"/>
                <w:sz w:val="28"/>
                <w:szCs w:val="28"/>
              </w:rPr>
            </w:pPr>
            <w:r w:rsidRPr="007A127D">
              <w:rPr>
                <w:rFonts w:ascii="Times New Roman" w:hAnsi="Times New Roman"/>
                <w:sz w:val="28"/>
                <w:szCs w:val="28"/>
              </w:rPr>
              <w:t>100,0</w:t>
            </w:r>
          </w:p>
        </w:tc>
        <w:tc>
          <w:tcPr>
            <w:tcW w:w="677" w:type="pct"/>
            <w:vAlign w:val="center"/>
          </w:tcPr>
          <w:p w:rsidR="00AA1C84" w:rsidRPr="007A127D" w:rsidRDefault="00AA1C84" w:rsidP="002A1D74">
            <w:pPr>
              <w:spacing w:line="240" w:lineRule="auto"/>
              <w:jc w:val="center"/>
              <w:rPr>
                <w:rFonts w:ascii="Times New Roman" w:hAnsi="Times New Roman"/>
                <w:sz w:val="28"/>
                <w:szCs w:val="28"/>
              </w:rPr>
            </w:pPr>
            <w:r>
              <w:rPr>
                <w:rFonts w:ascii="Times New Roman" w:hAnsi="Times New Roman"/>
                <w:sz w:val="28"/>
                <w:szCs w:val="28"/>
                <w:lang w:val="uk-UA"/>
              </w:rPr>
              <w:t>1370</w:t>
            </w:r>
            <w:r w:rsidRPr="007A127D">
              <w:rPr>
                <w:rFonts w:ascii="Times New Roman" w:hAnsi="Times New Roman"/>
                <w:sz w:val="28"/>
                <w:szCs w:val="28"/>
              </w:rPr>
              <w:t>,7</w:t>
            </w:r>
          </w:p>
        </w:tc>
        <w:tc>
          <w:tcPr>
            <w:tcW w:w="621" w:type="pct"/>
            <w:vAlign w:val="center"/>
          </w:tcPr>
          <w:p w:rsidR="00AA1C84" w:rsidRPr="002C24F2" w:rsidRDefault="00AA1C84" w:rsidP="002A1D74">
            <w:pPr>
              <w:spacing w:line="240" w:lineRule="auto"/>
              <w:jc w:val="center"/>
              <w:rPr>
                <w:rFonts w:ascii="Times New Roman" w:hAnsi="Times New Roman"/>
                <w:sz w:val="28"/>
                <w:szCs w:val="28"/>
                <w:lang w:val="uk-UA"/>
              </w:rPr>
            </w:pPr>
            <w:r>
              <w:rPr>
                <w:rFonts w:ascii="Times New Roman" w:hAnsi="Times New Roman"/>
                <w:sz w:val="28"/>
                <w:szCs w:val="28"/>
                <w:lang w:val="uk-UA"/>
              </w:rPr>
              <w:t>100,0</w:t>
            </w:r>
          </w:p>
        </w:tc>
        <w:tc>
          <w:tcPr>
            <w:tcW w:w="621" w:type="pct"/>
            <w:vAlign w:val="center"/>
          </w:tcPr>
          <w:p w:rsidR="00AA1C84" w:rsidRPr="002C24F2" w:rsidRDefault="00AA1C84" w:rsidP="002A1D74">
            <w:pPr>
              <w:spacing w:line="240" w:lineRule="auto"/>
              <w:jc w:val="center"/>
              <w:rPr>
                <w:rFonts w:ascii="Times New Roman" w:hAnsi="Times New Roman"/>
                <w:sz w:val="28"/>
                <w:szCs w:val="28"/>
                <w:lang w:val="uk-UA"/>
              </w:rPr>
            </w:pPr>
            <w:r>
              <w:rPr>
                <w:rFonts w:ascii="Times New Roman" w:hAnsi="Times New Roman"/>
                <w:sz w:val="28"/>
                <w:szCs w:val="28"/>
                <w:lang w:val="uk-UA"/>
              </w:rPr>
              <w:t>1407</w:t>
            </w:r>
            <w:r>
              <w:rPr>
                <w:rFonts w:ascii="Times New Roman" w:hAnsi="Times New Roman"/>
                <w:sz w:val="28"/>
                <w:szCs w:val="28"/>
              </w:rPr>
              <w:t>,</w:t>
            </w:r>
            <w:r>
              <w:rPr>
                <w:rFonts w:ascii="Times New Roman" w:hAnsi="Times New Roman"/>
                <w:sz w:val="28"/>
                <w:szCs w:val="28"/>
                <w:lang w:val="uk-UA"/>
              </w:rPr>
              <w:t>3</w:t>
            </w:r>
          </w:p>
        </w:tc>
        <w:tc>
          <w:tcPr>
            <w:tcW w:w="621" w:type="pct"/>
            <w:vAlign w:val="center"/>
          </w:tcPr>
          <w:p w:rsidR="00AA1C84" w:rsidRPr="007A127D" w:rsidRDefault="00AA1C84" w:rsidP="002A1D74">
            <w:pPr>
              <w:spacing w:line="240" w:lineRule="auto"/>
              <w:jc w:val="center"/>
              <w:rPr>
                <w:rFonts w:ascii="Times New Roman" w:hAnsi="Times New Roman"/>
                <w:sz w:val="28"/>
                <w:szCs w:val="28"/>
              </w:rPr>
            </w:pPr>
            <w:r w:rsidRPr="007A127D">
              <w:rPr>
                <w:rFonts w:ascii="Times New Roman" w:hAnsi="Times New Roman"/>
                <w:sz w:val="28"/>
                <w:szCs w:val="28"/>
              </w:rPr>
              <w:t>100,0</w:t>
            </w:r>
          </w:p>
        </w:tc>
      </w:tr>
    </w:tbl>
    <w:p w:rsidR="00AA1C84" w:rsidRDefault="00AA1C84" w:rsidP="002A1D74">
      <w:pPr>
        <w:spacing w:line="360" w:lineRule="auto"/>
        <w:ind w:firstLine="540"/>
        <w:jc w:val="both"/>
        <w:rPr>
          <w:rFonts w:ascii="Times New Roman" w:hAnsi="Times New Roman"/>
          <w:sz w:val="28"/>
          <w:szCs w:val="28"/>
          <w:lang w:val="uk-UA"/>
        </w:rPr>
      </w:pPr>
    </w:p>
    <w:p w:rsidR="00AA1C84" w:rsidRDefault="00AA1C84" w:rsidP="002A1D74">
      <w:pPr>
        <w:spacing w:line="360" w:lineRule="auto"/>
        <w:ind w:firstLine="540"/>
        <w:jc w:val="both"/>
        <w:rPr>
          <w:rFonts w:ascii="Times New Roman" w:hAnsi="Times New Roman"/>
          <w:sz w:val="28"/>
          <w:szCs w:val="28"/>
          <w:lang w:val="uk-UA"/>
        </w:rPr>
      </w:pPr>
      <w:r w:rsidRPr="007A127D">
        <w:rPr>
          <w:rFonts w:ascii="Times New Roman" w:hAnsi="Times New Roman"/>
          <w:sz w:val="28"/>
          <w:szCs w:val="28"/>
        </w:rPr>
        <w:t>З</w:t>
      </w:r>
      <w:r>
        <w:rPr>
          <w:rFonts w:ascii="Times New Roman" w:hAnsi="Times New Roman"/>
          <w:sz w:val="28"/>
          <w:szCs w:val="28"/>
        </w:rPr>
        <w:t xml:space="preserve"> таблиці 2.</w:t>
      </w:r>
      <w:r>
        <w:rPr>
          <w:rFonts w:ascii="Times New Roman" w:hAnsi="Times New Roman"/>
          <w:sz w:val="28"/>
          <w:szCs w:val="28"/>
          <w:lang w:val="uk-UA"/>
        </w:rPr>
        <w:t>10</w:t>
      </w:r>
      <w:r w:rsidRPr="007A127D">
        <w:rPr>
          <w:rFonts w:ascii="Times New Roman" w:hAnsi="Times New Roman"/>
          <w:sz w:val="28"/>
          <w:szCs w:val="28"/>
        </w:rPr>
        <w:t xml:space="preserve"> видно, що роздрібний товар</w:t>
      </w:r>
      <w:r>
        <w:rPr>
          <w:rFonts w:ascii="Times New Roman" w:hAnsi="Times New Roman"/>
          <w:sz w:val="28"/>
          <w:szCs w:val="28"/>
          <w:lang w:val="uk-UA"/>
        </w:rPr>
        <w:t>о</w:t>
      </w:r>
      <w:r w:rsidRPr="007A127D">
        <w:rPr>
          <w:rFonts w:ascii="Times New Roman" w:hAnsi="Times New Roman"/>
          <w:sz w:val="28"/>
          <w:szCs w:val="28"/>
        </w:rPr>
        <w:t>оборот групи продовольчих товарів</w:t>
      </w:r>
      <w:r>
        <w:rPr>
          <w:rFonts w:ascii="Times New Roman" w:hAnsi="Times New Roman"/>
          <w:sz w:val="28"/>
          <w:szCs w:val="28"/>
          <w:lang w:val="uk-UA"/>
        </w:rPr>
        <w:t xml:space="preserve"> </w:t>
      </w:r>
      <w:r w:rsidRPr="007A127D">
        <w:rPr>
          <w:rFonts w:ascii="Times New Roman" w:hAnsi="Times New Roman"/>
          <w:sz w:val="28"/>
          <w:szCs w:val="28"/>
        </w:rPr>
        <w:t>(мед, прополіс</w:t>
      </w:r>
      <w:r>
        <w:rPr>
          <w:rFonts w:ascii="Times New Roman" w:hAnsi="Times New Roman"/>
          <w:sz w:val="28"/>
          <w:szCs w:val="28"/>
        </w:rPr>
        <w:t>, пилок, віск, вощина) склада</w:t>
      </w:r>
      <w:r>
        <w:rPr>
          <w:rFonts w:ascii="Times New Roman" w:hAnsi="Times New Roman"/>
          <w:sz w:val="28"/>
          <w:szCs w:val="28"/>
          <w:lang w:val="uk-UA"/>
        </w:rPr>
        <w:t>є</w:t>
      </w:r>
      <w:r w:rsidRPr="007A127D">
        <w:rPr>
          <w:rFonts w:ascii="Times New Roman" w:hAnsi="Times New Roman"/>
          <w:sz w:val="28"/>
          <w:szCs w:val="28"/>
        </w:rPr>
        <w:t xml:space="preserve"> близько 90%. </w:t>
      </w:r>
      <w:r>
        <w:rPr>
          <w:rFonts w:ascii="Times New Roman" w:hAnsi="Times New Roman"/>
          <w:sz w:val="28"/>
          <w:szCs w:val="28"/>
          <w:lang w:val="uk-UA"/>
        </w:rPr>
        <w:t>Якщо в 2008 році відбулося зменшення питомої ваги продовольчих товарів, то в 2009 році продовольча група склала 91,2 %. Це відбулося завдяки покращення постачання медом з боку ТОВ "Діоніс мед" (рис.2.3) .</w:t>
      </w:r>
    </w:p>
    <w:p w:rsidR="00AA1C84" w:rsidRDefault="00AA1C84" w:rsidP="003F7654">
      <w:pPr>
        <w:spacing w:line="360" w:lineRule="auto"/>
        <w:jc w:val="both"/>
        <w:rPr>
          <w:rFonts w:ascii="Times New Roman" w:hAnsi="Times New Roman"/>
          <w:sz w:val="28"/>
          <w:szCs w:val="28"/>
          <w:lang w:val="uk-UA"/>
        </w:rPr>
      </w:pPr>
      <w:r w:rsidRPr="00427DA9">
        <w:rPr>
          <w:rFonts w:ascii="Times New Roman" w:hAnsi="Times New Roman"/>
          <w:noProof/>
          <w:sz w:val="28"/>
          <w:szCs w:val="28"/>
          <w:lang w:val="en-US"/>
        </w:rPr>
        <w:pict>
          <v:shape id="Диаграмма 2" o:spid="_x0000_i1026" type="#_x0000_t75" style="width:228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">
            <v:imagedata r:id="rId8" o:title="" cropbottom="-38f"/>
            <o:lock v:ext="edit" aspectratio="f"/>
          </v:shape>
        </w:pict>
      </w:r>
      <w:r w:rsidRPr="00427DA9">
        <w:rPr>
          <w:rFonts w:ascii="Times New Roman" w:hAnsi="Times New Roman"/>
          <w:noProof/>
          <w:sz w:val="28"/>
          <w:szCs w:val="28"/>
          <w:lang w:val="en-US"/>
        </w:rPr>
        <w:pict>
          <v:shape id="Диаграмма 3" o:spid="_x0000_i1027" type="#_x0000_t75" style="width:219.75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">
            <v:imagedata r:id="rId9" o:title="" cropbottom="-38f"/>
            <o:lock v:ext="edit" aspectratio="f"/>
          </v:shape>
        </w:pict>
      </w:r>
    </w:p>
    <w:p w:rsidR="00AA1C84" w:rsidRPr="0045084C" w:rsidRDefault="00AA1C84" w:rsidP="0045084C">
      <w:pPr>
        <w:pStyle w:val="BodyTextIndent"/>
        <w:ind w:left="284" w:hanging="1"/>
        <w:jc w:val="center"/>
        <w:rPr>
          <w:rFonts w:ascii="Times New Roman" w:hAnsi="Times New Roman"/>
          <w:sz w:val="28"/>
          <w:szCs w:val="28"/>
          <w:lang w:val="uk-UA"/>
        </w:rPr>
      </w:pPr>
      <w:r>
        <w:rPr>
          <w:rFonts w:ascii="Times New Roman" w:hAnsi="Times New Roman"/>
          <w:sz w:val="28"/>
          <w:szCs w:val="28"/>
          <w:lang w:val="uk-UA"/>
        </w:rPr>
        <w:t xml:space="preserve">Рис.2.3 – Питома вага продовольчих і непродовольчих товарів в товарообороті магазину </w:t>
      </w:r>
      <w:r w:rsidRPr="00B32753">
        <w:rPr>
          <w:rFonts w:ascii="Times New Roman" w:hAnsi="Times New Roman"/>
          <w:sz w:val="28"/>
          <w:szCs w:val="28"/>
        </w:rPr>
        <w:t xml:space="preserve"> «Златомед» </w:t>
      </w:r>
      <w:r>
        <w:rPr>
          <w:rFonts w:ascii="Times New Roman" w:hAnsi="Times New Roman"/>
          <w:sz w:val="28"/>
          <w:szCs w:val="28"/>
          <w:lang w:val="uk-UA"/>
        </w:rPr>
        <w:t xml:space="preserve">в </w:t>
      </w:r>
      <w:r w:rsidRPr="00B32753">
        <w:rPr>
          <w:rFonts w:ascii="Times New Roman" w:hAnsi="Times New Roman"/>
          <w:sz w:val="28"/>
          <w:szCs w:val="28"/>
        </w:rPr>
        <w:t>20</w:t>
      </w:r>
      <w:r>
        <w:rPr>
          <w:rFonts w:ascii="Times New Roman" w:hAnsi="Times New Roman"/>
          <w:sz w:val="28"/>
          <w:szCs w:val="28"/>
          <w:lang w:val="uk-UA"/>
        </w:rPr>
        <w:t xml:space="preserve">16, </w:t>
      </w:r>
      <w:r w:rsidRPr="00B32753">
        <w:rPr>
          <w:rFonts w:ascii="Times New Roman" w:hAnsi="Times New Roman"/>
          <w:sz w:val="28"/>
          <w:szCs w:val="28"/>
        </w:rPr>
        <w:t>20</w:t>
      </w:r>
      <w:r>
        <w:rPr>
          <w:rFonts w:ascii="Times New Roman" w:hAnsi="Times New Roman"/>
          <w:sz w:val="28"/>
          <w:szCs w:val="28"/>
          <w:lang w:val="uk-UA"/>
        </w:rPr>
        <w:t>18</w:t>
      </w:r>
      <w:r w:rsidRPr="00B32753">
        <w:rPr>
          <w:rFonts w:ascii="Times New Roman" w:hAnsi="Times New Roman"/>
          <w:sz w:val="28"/>
          <w:szCs w:val="28"/>
        </w:rPr>
        <w:t xml:space="preserve"> рок</w:t>
      </w:r>
      <w:r>
        <w:rPr>
          <w:rFonts w:ascii="Times New Roman" w:hAnsi="Times New Roman"/>
          <w:sz w:val="28"/>
          <w:szCs w:val="28"/>
          <w:lang w:val="uk-UA"/>
        </w:rPr>
        <w:t>ах, %</w:t>
      </w:r>
    </w:p>
    <w:p w:rsidR="00AA1C84" w:rsidRPr="0045084C" w:rsidRDefault="00AA1C84" w:rsidP="0045084C">
      <w:pPr>
        <w:spacing w:after="0" w:line="360" w:lineRule="auto"/>
        <w:ind w:firstLine="709"/>
        <w:jc w:val="both"/>
        <w:rPr>
          <w:rFonts w:ascii="Times New Roman" w:hAnsi="Times New Roman"/>
          <w:sz w:val="28"/>
          <w:szCs w:val="28"/>
        </w:rPr>
      </w:pPr>
      <w:r w:rsidRPr="007A127D">
        <w:rPr>
          <w:rFonts w:ascii="Times New Roman" w:hAnsi="Times New Roman"/>
          <w:sz w:val="28"/>
          <w:szCs w:val="28"/>
        </w:rPr>
        <w:t>Зменшення кількості проданих непродовольчих  товарів</w:t>
      </w:r>
      <w:r>
        <w:rPr>
          <w:rFonts w:ascii="Times New Roman" w:hAnsi="Times New Roman"/>
          <w:sz w:val="28"/>
          <w:szCs w:val="28"/>
          <w:lang w:val="uk-UA"/>
        </w:rPr>
        <w:t xml:space="preserve"> </w:t>
      </w:r>
      <w:r w:rsidRPr="007A127D">
        <w:rPr>
          <w:rFonts w:ascii="Times New Roman" w:hAnsi="Times New Roman"/>
          <w:sz w:val="28"/>
          <w:szCs w:val="28"/>
        </w:rPr>
        <w:t xml:space="preserve">(стамески, рамки, вулики, медогонки) обумовлене пасивністю у вивченні попиту на дану </w:t>
      </w:r>
      <w:r w:rsidRPr="0045084C">
        <w:rPr>
          <w:rFonts w:ascii="Times New Roman" w:hAnsi="Times New Roman"/>
          <w:sz w:val="28"/>
          <w:szCs w:val="28"/>
        </w:rPr>
        <w:t>групу товарів</w:t>
      </w:r>
      <w:r w:rsidRPr="0045084C">
        <w:rPr>
          <w:rFonts w:ascii="Times New Roman" w:hAnsi="Times New Roman"/>
          <w:sz w:val="28"/>
          <w:szCs w:val="28"/>
          <w:lang w:val="uk-UA"/>
        </w:rPr>
        <w:t xml:space="preserve"> з боку товарознавця магазину.</w:t>
      </w:r>
    </w:p>
    <w:p w:rsidR="00AA1C84" w:rsidRPr="0045084C" w:rsidRDefault="00AA1C84" w:rsidP="0045084C">
      <w:pPr>
        <w:pStyle w:val="BodyTextIndent"/>
        <w:spacing w:after="0" w:line="360" w:lineRule="auto"/>
        <w:ind w:left="0" w:firstLine="709"/>
        <w:jc w:val="both"/>
        <w:rPr>
          <w:rFonts w:ascii="Times New Roman" w:hAnsi="Times New Roman"/>
          <w:sz w:val="28"/>
          <w:szCs w:val="28"/>
        </w:rPr>
      </w:pPr>
      <w:r w:rsidRPr="0045084C">
        <w:rPr>
          <w:rFonts w:ascii="Times New Roman" w:hAnsi="Times New Roman"/>
          <w:sz w:val="28"/>
          <w:szCs w:val="28"/>
        </w:rPr>
        <w:t>В економічній діяльності магазину «Златомед» велике значення приділяється витратам обігу. Витрати обігу являють собою раціональне й ефективне використання матеріальних, трудових і фінансових ресурсів. Раціональним є таке використання витрат, яке відповідає покращенню кінцевих результатів – безперервному зростанню товарообороту і збільшенню прибутку.</w:t>
      </w:r>
    </w:p>
    <w:p w:rsidR="00AA1C84" w:rsidRPr="0045084C" w:rsidRDefault="00AA1C84" w:rsidP="0045084C">
      <w:pPr>
        <w:pStyle w:val="BodyTextIndent"/>
        <w:spacing w:after="0" w:line="360" w:lineRule="auto"/>
        <w:ind w:left="0" w:firstLine="709"/>
        <w:jc w:val="both"/>
        <w:rPr>
          <w:rFonts w:ascii="Times New Roman" w:hAnsi="Times New Roman"/>
          <w:sz w:val="28"/>
          <w:szCs w:val="28"/>
        </w:rPr>
      </w:pPr>
      <w:r w:rsidRPr="0045084C">
        <w:rPr>
          <w:rFonts w:ascii="Times New Roman" w:hAnsi="Times New Roman"/>
          <w:sz w:val="28"/>
          <w:szCs w:val="28"/>
        </w:rPr>
        <w:t>Рівень витрат обігу є важливим синтетичним показником, що характеризує якість роботи та економічність господарювання і безпосередньо впливає на кінцеві економічні показники ефективності магазину. Розглянемо прибуток в магазині «Златомед» та виконання його плану 20</w:t>
      </w:r>
      <w:r>
        <w:rPr>
          <w:rFonts w:ascii="Times New Roman" w:hAnsi="Times New Roman"/>
          <w:sz w:val="28"/>
          <w:szCs w:val="28"/>
          <w:lang w:val="uk-UA"/>
        </w:rPr>
        <w:t>16</w:t>
      </w:r>
      <w:r w:rsidRPr="0045084C">
        <w:rPr>
          <w:rFonts w:ascii="Times New Roman" w:hAnsi="Times New Roman"/>
          <w:sz w:val="28"/>
          <w:szCs w:val="28"/>
        </w:rPr>
        <w:t>-20</w:t>
      </w:r>
      <w:r>
        <w:rPr>
          <w:rFonts w:ascii="Times New Roman" w:hAnsi="Times New Roman"/>
          <w:sz w:val="28"/>
          <w:szCs w:val="28"/>
          <w:lang w:val="uk-UA"/>
        </w:rPr>
        <w:t>18</w:t>
      </w:r>
      <w:r w:rsidRPr="0045084C">
        <w:rPr>
          <w:rFonts w:ascii="Times New Roman" w:hAnsi="Times New Roman"/>
          <w:sz w:val="28"/>
          <w:szCs w:val="28"/>
        </w:rPr>
        <w:t xml:space="preserve"> роках (таблиця 2.</w:t>
      </w:r>
      <w:r>
        <w:rPr>
          <w:rFonts w:ascii="Times New Roman" w:hAnsi="Times New Roman"/>
          <w:sz w:val="28"/>
          <w:szCs w:val="28"/>
          <w:lang w:val="uk-UA"/>
        </w:rPr>
        <w:t>11</w:t>
      </w:r>
      <w:r w:rsidRPr="0045084C">
        <w:rPr>
          <w:rFonts w:ascii="Times New Roman" w:hAnsi="Times New Roman"/>
          <w:sz w:val="28"/>
          <w:szCs w:val="28"/>
        </w:rPr>
        <w:t>).</w:t>
      </w:r>
    </w:p>
    <w:p w:rsidR="00AA1C84" w:rsidRPr="0045084C" w:rsidRDefault="00AA1C84" w:rsidP="0045084C">
      <w:pPr>
        <w:pStyle w:val="BodyTextIndent"/>
        <w:spacing w:after="0" w:line="360" w:lineRule="auto"/>
        <w:ind w:left="2552" w:hanging="1843"/>
        <w:jc w:val="both"/>
        <w:rPr>
          <w:rFonts w:ascii="Times New Roman" w:hAnsi="Times New Roman"/>
          <w:sz w:val="28"/>
          <w:szCs w:val="28"/>
          <w:lang w:val="uk-UA"/>
        </w:rPr>
      </w:pPr>
      <w:r w:rsidRPr="0045084C">
        <w:rPr>
          <w:rFonts w:ascii="Times New Roman" w:hAnsi="Times New Roman"/>
          <w:sz w:val="28"/>
          <w:szCs w:val="28"/>
        </w:rPr>
        <w:t>Таблиця 2.</w:t>
      </w:r>
      <w:r>
        <w:rPr>
          <w:rFonts w:ascii="Times New Roman" w:hAnsi="Times New Roman"/>
          <w:sz w:val="28"/>
          <w:szCs w:val="28"/>
          <w:lang w:val="uk-UA"/>
        </w:rPr>
        <w:t>11 - Показники</w:t>
      </w:r>
      <w:r w:rsidRPr="0045084C">
        <w:rPr>
          <w:rFonts w:ascii="Times New Roman" w:hAnsi="Times New Roman"/>
          <w:sz w:val="28"/>
          <w:szCs w:val="28"/>
        </w:rPr>
        <w:t xml:space="preserve"> прибутку в магазині «Златомед» </w:t>
      </w:r>
      <w:r>
        <w:rPr>
          <w:rFonts w:ascii="Times New Roman" w:hAnsi="Times New Roman"/>
          <w:sz w:val="28"/>
          <w:szCs w:val="28"/>
          <w:lang w:val="uk-UA"/>
        </w:rPr>
        <w:t xml:space="preserve">в </w:t>
      </w:r>
      <w:r w:rsidRPr="0045084C">
        <w:rPr>
          <w:rFonts w:ascii="Times New Roman" w:hAnsi="Times New Roman"/>
          <w:sz w:val="28"/>
          <w:szCs w:val="28"/>
        </w:rPr>
        <w:t>20</w:t>
      </w:r>
      <w:r>
        <w:rPr>
          <w:rFonts w:ascii="Times New Roman" w:hAnsi="Times New Roman"/>
          <w:sz w:val="28"/>
          <w:szCs w:val="28"/>
          <w:lang w:val="uk-UA"/>
        </w:rPr>
        <w:t>16</w:t>
      </w:r>
      <w:r w:rsidRPr="0045084C">
        <w:rPr>
          <w:rFonts w:ascii="Times New Roman" w:hAnsi="Times New Roman"/>
          <w:sz w:val="28"/>
          <w:szCs w:val="28"/>
        </w:rPr>
        <w:t>-20</w:t>
      </w:r>
      <w:r>
        <w:rPr>
          <w:rFonts w:ascii="Times New Roman" w:hAnsi="Times New Roman"/>
          <w:sz w:val="28"/>
          <w:szCs w:val="28"/>
          <w:lang w:val="uk-UA"/>
        </w:rPr>
        <w:t>18</w:t>
      </w:r>
      <w:r w:rsidRPr="0045084C">
        <w:rPr>
          <w:rFonts w:ascii="Times New Roman" w:hAnsi="Times New Roman"/>
          <w:sz w:val="28"/>
          <w:szCs w:val="28"/>
        </w:rPr>
        <w:t xml:space="preserve"> рок</w:t>
      </w:r>
      <w:r>
        <w:rPr>
          <w:rFonts w:ascii="Times New Roman" w:hAnsi="Times New Roman"/>
          <w:sz w:val="28"/>
          <w:szCs w:val="28"/>
          <w:lang w:val="uk-UA"/>
        </w:rPr>
        <w:t>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1914"/>
        <w:gridCol w:w="1914"/>
        <w:gridCol w:w="1914"/>
        <w:gridCol w:w="2156"/>
      </w:tblGrid>
      <w:tr w:rsidR="00AA1C84" w:rsidRPr="0045084C" w:rsidTr="002A1D74">
        <w:tc>
          <w:tcPr>
            <w:tcW w:w="1806" w:type="dxa"/>
            <w:vAlign w:val="center"/>
          </w:tcPr>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Роки</w:t>
            </w:r>
          </w:p>
        </w:tc>
        <w:tc>
          <w:tcPr>
            <w:tcW w:w="1914" w:type="dxa"/>
            <w:vAlign w:val="center"/>
          </w:tcPr>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План</w:t>
            </w:r>
          </w:p>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тис.грн.</w:t>
            </w:r>
          </w:p>
        </w:tc>
        <w:tc>
          <w:tcPr>
            <w:tcW w:w="1914" w:type="dxa"/>
            <w:vAlign w:val="center"/>
          </w:tcPr>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Факт</w:t>
            </w:r>
          </w:p>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тис.грн.</w:t>
            </w:r>
          </w:p>
        </w:tc>
        <w:tc>
          <w:tcPr>
            <w:tcW w:w="1914" w:type="dxa"/>
            <w:vAlign w:val="center"/>
          </w:tcPr>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Процент виконання плану,  %</w:t>
            </w:r>
          </w:p>
        </w:tc>
        <w:tc>
          <w:tcPr>
            <w:tcW w:w="2156" w:type="dxa"/>
            <w:vAlign w:val="center"/>
          </w:tcPr>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Відхилення,  (+,-)</w:t>
            </w:r>
          </w:p>
          <w:p w:rsidR="00AA1C84" w:rsidRPr="0045084C" w:rsidRDefault="00AA1C84" w:rsidP="002A1D74">
            <w:pPr>
              <w:pStyle w:val="BodyTextIndent"/>
              <w:spacing w:line="240" w:lineRule="auto"/>
              <w:jc w:val="center"/>
              <w:rPr>
                <w:rFonts w:ascii="Times New Roman" w:hAnsi="Times New Roman"/>
                <w:sz w:val="28"/>
                <w:szCs w:val="28"/>
              </w:rPr>
            </w:pPr>
            <w:r w:rsidRPr="0045084C">
              <w:rPr>
                <w:rFonts w:ascii="Times New Roman" w:hAnsi="Times New Roman"/>
                <w:sz w:val="28"/>
                <w:szCs w:val="28"/>
              </w:rPr>
              <w:t>тис.грн</w:t>
            </w:r>
          </w:p>
        </w:tc>
      </w:tr>
      <w:tr w:rsidR="00AA1C84" w:rsidRPr="0045084C" w:rsidTr="002A1D74">
        <w:tc>
          <w:tcPr>
            <w:tcW w:w="1806" w:type="dxa"/>
            <w:vAlign w:val="center"/>
          </w:tcPr>
          <w:p w:rsidR="00AA1C84" w:rsidRPr="0045084C" w:rsidRDefault="00AA1C84" w:rsidP="0045084C">
            <w:pPr>
              <w:pStyle w:val="BodyTextIndent"/>
              <w:jc w:val="center"/>
              <w:rPr>
                <w:rFonts w:ascii="Times New Roman" w:hAnsi="Times New Roman"/>
                <w:sz w:val="28"/>
                <w:szCs w:val="28"/>
                <w:lang w:val="uk-UA"/>
              </w:rPr>
            </w:pPr>
            <w:r w:rsidRPr="0045084C">
              <w:rPr>
                <w:rFonts w:ascii="Times New Roman" w:hAnsi="Times New Roman"/>
                <w:sz w:val="28"/>
                <w:szCs w:val="28"/>
              </w:rPr>
              <w:t>20</w:t>
            </w:r>
            <w:r>
              <w:rPr>
                <w:rFonts w:ascii="Times New Roman" w:hAnsi="Times New Roman"/>
                <w:sz w:val="28"/>
                <w:szCs w:val="28"/>
                <w:lang w:val="uk-UA"/>
              </w:rPr>
              <w:t>16</w:t>
            </w:r>
          </w:p>
        </w:tc>
        <w:tc>
          <w:tcPr>
            <w:tcW w:w="1914" w:type="dxa"/>
            <w:vAlign w:val="center"/>
          </w:tcPr>
          <w:p w:rsidR="00AA1C84" w:rsidRPr="0045084C" w:rsidRDefault="00AA1C84" w:rsidP="002A1D74">
            <w:pPr>
              <w:pStyle w:val="BodyTextIndent"/>
              <w:jc w:val="center"/>
              <w:rPr>
                <w:rFonts w:ascii="Times New Roman" w:hAnsi="Times New Roman"/>
                <w:sz w:val="28"/>
                <w:szCs w:val="28"/>
              </w:rPr>
            </w:pPr>
            <w:r>
              <w:rPr>
                <w:rFonts w:ascii="Times New Roman" w:hAnsi="Times New Roman"/>
                <w:sz w:val="28"/>
                <w:szCs w:val="28"/>
                <w:lang w:val="uk-UA"/>
              </w:rPr>
              <w:t>2</w:t>
            </w:r>
            <w:r w:rsidRPr="0045084C">
              <w:rPr>
                <w:rFonts w:ascii="Times New Roman" w:hAnsi="Times New Roman"/>
                <w:sz w:val="28"/>
                <w:szCs w:val="28"/>
              </w:rPr>
              <w:t>9,2</w:t>
            </w:r>
          </w:p>
        </w:tc>
        <w:tc>
          <w:tcPr>
            <w:tcW w:w="1914" w:type="dxa"/>
            <w:vAlign w:val="center"/>
          </w:tcPr>
          <w:p w:rsidR="00AA1C84" w:rsidRPr="0045084C" w:rsidRDefault="00AA1C84" w:rsidP="002A1D74">
            <w:pPr>
              <w:pStyle w:val="BodyTextIndent"/>
              <w:jc w:val="center"/>
              <w:rPr>
                <w:rFonts w:ascii="Times New Roman" w:hAnsi="Times New Roman"/>
                <w:sz w:val="28"/>
                <w:szCs w:val="28"/>
              </w:rPr>
            </w:pPr>
            <w:r>
              <w:rPr>
                <w:rFonts w:ascii="Times New Roman" w:hAnsi="Times New Roman"/>
                <w:sz w:val="28"/>
                <w:szCs w:val="28"/>
                <w:lang w:val="uk-UA"/>
              </w:rPr>
              <w:t>2</w:t>
            </w:r>
            <w:r w:rsidRPr="0045084C">
              <w:rPr>
                <w:rFonts w:ascii="Times New Roman" w:hAnsi="Times New Roman"/>
                <w:sz w:val="28"/>
                <w:szCs w:val="28"/>
              </w:rPr>
              <w:t>8,9</w:t>
            </w:r>
          </w:p>
        </w:tc>
        <w:tc>
          <w:tcPr>
            <w:tcW w:w="1914" w:type="dxa"/>
            <w:vAlign w:val="center"/>
          </w:tcPr>
          <w:p w:rsidR="00AA1C84" w:rsidRPr="0045084C" w:rsidRDefault="00AA1C84" w:rsidP="0045084C">
            <w:pPr>
              <w:pStyle w:val="BodyTextIndent"/>
              <w:ind w:firstLine="6"/>
              <w:jc w:val="center"/>
              <w:rPr>
                <w:rFonts w:ascii="Times New Roman" w:hAnsi="Times New Roman"/>
                <w:sz w:val="28"/>
                <w:szCs w:val="28"/>
                <w:lang w:val="uk-UA"/>
              </w:rPr>
            </w:pPr>
            <w:r w:rsidRPr="0045084C">
              <w:rPr>
                <w:rFonts w:ascii="Times New Roman" w:hAnsi="Times New Roman"/>
                <w:sz w:val="28"/>
                <w:szCs w:val="28"/>
              </w:rPr>
              <w:t>9</w:t>
            </w:r>
            <w:r>
              <w:rPr>
                <w:rFonts w:ascii="Times New Roman" w:hAnsi="Times New Roman"/>
                <w:sz w:val="28"/>
                <w:szCs w:val="28"/>
                <w:lang w:val="uk-UA"/>
              </w:rPr>
              <w:t>9</w:t>
            </w:r>
            <w:r w:rsidRPr="0045084C">
              <w:rPr>
                <w:rFonts w:ascii="Times New Roman" w:hAnsi="Times New Roman"/>
                <w:sz w:val="28"/>
                <w:szCs w:val="28"/>
              </w:rPr>
              <w:t>,</w:t>
            </w:r>
            <w:r>
              <w:rPr>
                <w:rFonts w:ascii="Times New Roman" w:hAnsi="Times New Roman"/>
                <w:sz w:val="28"/>
                <w:szCs w:val="28"/>
                <w:lang w:val="uk-UA"/>
              </w:rPr>
              <w:t>0</w:t>
            </w:r>
          </w:p>
        </w:tc>
        <w:tc>
          <w:tcPr>
            <w:tcW w:w="2156" w:type="dxa"/>
            <w:vAlign w:val="center"/>
          </w:tcPr>
          <w:p w:rsidR="00AA1C84" w:rsidRPr="0045084C" w:rsidRDefault="00AA1C84" w:rsidP="002A1D74">
            <w:pPr>
              <w:pStyle w:val="BodyTextIndent"/>
              <w:jc w:val="center"/>
              <w:rPr>
                <w:rFonts w:ascii="Times New Roman" w:hAnsi="Times New Roman"/>
                <w:sz w:val="28"/>
                <w:szCs w:val="28"/>
              </w:rPr>
            </w:pPr>
            <w:r w:rsidRPr="0045084C">
              <w:rPr>
                <w:rFonts w:ascii="Times New Roman" w:hAnsi="Times New Roman"/>
                <w:sz w:val="28"/>
                <w:szCs w:val="28"/>
              </w:rPr>
              <w:t>-0,3</w:t>
            </w:r>
          </w:p>
        </w:tc>
      </w:tr>
      <w:tr w:rsidR="00AA1C84" w:rsidRPr="0045084C" w:rsidTr="002A1D74">
        <w:tc>
          <w:tcPr>
            <w:tcW w:w="1806" w:type="dxa"/>
            <w:vAlign w:val="center"/>
          </w:tcPr>
          <w:p w:rsidR="00AA1C84" w:rsidRPr="0045084C" w:rsidRDefault="00AA1C84" w:rsidP="0045084C">
            <w:pPr>
              <w:pStyle w:val="BodyTextIndent"/>
              <w:jc w:val="center"/>
              <w:rPr>
                <w:rFonts w:ascii="Times New Roman" w:hAnsi="Times New Roman"/>
                <w:sz w:val="28"/>
                <w:szCs w:val="28"/>
                <w:lang w:val="uk-UA"/>
              </w:rPr>
            </w:pPr>
            <w:r w:rsidRPr="0045084C">
              <w:rPr>
                <w:rFonts w:ascii="Times New Roman" w:hAnsi="Times New Roman"/>
                <w:sz w:val="28"/>
                <w:szCs w:val="28"/>
              </w:rPr>
              <w:t>20</w:t>
            </w:r>
            <w:r>
              <w:rPr>
                <w:rFonts w:ascii="Times New Roman" w:hAnsi="Times New Roman"/>
                <w:sz w:val="28"/>
                <w:szCs w:val="28"/>
                <w:lang w:val="uk-UA"/>
              </w:rPr>
              <w:t>17</w:t>
            </w:r>
          </w:p>
        </w:tc>
        <w:tc>
          <w:tcPr>
            <w:tcW w:w="1914" w:type="dxa"/>
            <w:vAlign w:val="center"/>
          </w:tcPr>
          <w:p w:rsidR="00AA1C84" w:rsidRPr="0045084C" w:rsidRDefault="00AA1C84" w:rsidP="002A1D74">
            <w:pPr>
              <w:pStyle w:val="BodyTextIndent"/>
              <w:jc w:val="center"/>
              <w:rPr>
                <w:rFonts w:ascii="Times New Roman" w:hAnsi="Times New Roman"/>
                <w:sz w:val="28"/>
                <w:szCs w:val="28"/>
              </w:rPr>
            </w:pPr>
            <w:r>
              <w:rPr>
                <w:rFonts w:ascii="Times New Roman" w:hAnsi="Times New Roman"/>
                <w:sz w:val="28"/>
                <w:szCs w:val="28"/>
                <w:lang w:val="uk-UA"/>
              </w:rPr>
              <w:t>3</w:t>
            </w:r>
            <w:r w:rsidRPr="0045084C">
              <w:rPr>
                <w:rFonts w:ascii="Times New Roman" w:hAnsi="Times New Roman"/>
                <w:sz w:val="28"/>
                <w:szCs w:val="28"/>
              </w:rPr>
              <w:t>2,0</w:t>
            </w:r>
          </w:p>
        </w:tc>
        <w:tc>
          <w:tcPr>
            <w:tcW w:w="1914" w:type="dxa"/>
            <w:vAlign w:val="center"/>
          </w:tcPr>
          <w:p w:rsidR="00AA1C84" w:rsidRPr="0045084C" w:rsidRDefault="00AA1C84" w:rsidP="002A1D74">
            <w:pPr>
              <w:pStyle w:val="BodyTextIndent"/>
              <w:jc w:val="center"/>
              <w:rPr>
                <w:rFonts w:ascii="Times New Roman" w:hAnsi="Times New Roman"/>
                <w:sz w:val="28"/>
                <w:szCs w:val="28"/>
              </w:rPr>
            </w:pPr>
            <w:r>
              <w:rPr>
                <w:rFonts w:ascii="Times New Roman" w:hAnsi="Times New Roman"/>
                <w:sz w:val="28"/>
                <w:szCs w:val="28"/>
                <w:lang w:val="uk-UA"/>
              </w:rPr>
              <w:t>3</w:t>
            </w:r>
            <w:r w:rsidRPr="0045084C">
              <w:rPr>
                <w:rFonts w:ascii="Times New Roman" w:hAnsi="Times New Roman"/>
                <w:sz w:val="28"/>
                <w:szCs w:val="28"/>
              </w:rPr>
              <w:t>0,2</w:t>
            </w:r>
          </w:p>
        </w:tc>
        <w:tc>
          <w:tcPr>
            <w:tcW w:w="1914" w:type="dxa"/>
            <w:vAlign w:val="center"/>
          </w:tcPr>
          <w:p w:rsidR="00AA1C84" w:rsidRPr="0045084C" w:rsidRDefault="00AA1C84" w:rsidP="0045084C">
            <w:pPr>
              <w:pStyle w:val="BodyTextIndent"/>
              <w:ind w:firstLine="6"/>
              <w:jc w:val="center"/>
              <w:rPr>
                <w:rFonts w:ascii="Times New Roman" w:hAnsi="Times New Roman"/>
                <w:sz w:val="28"/>
                <w:szCs w:val="28"/>
                <w:lang w:val="uk-UA"/>
              </w:rPr>
            </w:pPr>
            <w:r>
              <w:rPr>
                <w:rFonts w:ascii="Times New Roman" w:hAnsi="Times New Roman"/>
                <w:sz w:val="28"/>
                <w:szCs w:val="28"/>
                <w:lang w:val="uk-UA"/>
              </w:rPr>
              <w:t>94</w:t>
            </w:r>
            <w:r w:rsidRPr="0045084C">
              <w:rPr>
                <w:rFonts w:ascii="Times New Roman" w:hAnsi="Times New Roman"/>
                <w:sz w:val="28"/>
                <w:szCs w:val="28"/>
              </w:rPr>
              <w:t>,</w:t>
            </w:r>
            <w:r>
              <w:rPr>
                <w:rFonts w:ascii="Times New Roman" w:hAnsi="Times New Roman"/>
                <w:sz w:val="28"/>
                <w:szCs w:val="28"/>
                <w:lang w:val="uk-UA"/>
              </w:rPr>
              <w:t>4</w:t>
            </w:r>
          </w:p>
        </w:tc>
        <w:tc>
          <w:tcPr>
            <w:tcW w:w="2156" w:type="dxa"/>
            <w:vAlign w:val="center"/>
          </w:tcPr>
          <w:p w:rsidR="00AA1C84" w:rsidRPr="0045084C" w:rsidRDefault="00AA1C84" w:rsidP="002A1D74">
            <w:pPr>
              <w:pStyle w:val="BodyTextIndent"/>
              <w:jc w:val="center"/>
              <w:rPr>
                <w:rFonts w:ascii="Times New Roman" w:hAnsi="Times New Roman"/>
                <w:sz w:val="28"/>
                <w:szCs w:val="28"/>
              </w:rPr>
            </w:pPr>
            <w:r w:rsidRPr="0045084C">
              <w:rPr>
                <w:rFonts w:ascii="Times New Roman" w:hAnsi="Times New Roman"/>
                <w:sz w:val="28"/>
                <w:szCs w:val="28"/>
              </w:rPr>
              <w:t>-1,8</w:t>
            </w:r>
          </w:p>
        </w:tc>
      </w:tr>
      <w:tr w:rsidR="00AA1C84" w:rsidRPr="0045084C" w:rsidTr="002A1D74">
        <w:tc>
          <w:tcPr>
            <w:tcW w:w="1806" w:type="dxa"/>
            <w:vAlign w:val="center"/>
          </w:tcPr>
          <w:p w:rsidR="00AA1C84" w:rsidRPr="0045084C" w:rsidRDefault="00AA1C84" w:rsidP="0045084C">
            <w:pPr>
              <w:pStyle w:val="BodyTextIndent"/>
              <w:jc w:val="center"/>
              <w:rPr>
                <w:rFonts w:ascii="Times New Roman" w:hAnsi="Times New Roman"/>
                <w:sz w:val="28"/>
                <w:szCs w:val="28"/>
                <w:lang w:val="uk-UA"/>
              </w:rPr>
            </w:pPr>
            <w:r w:rsidRPr="0045084C">
              <w:rPr>
                <w:rFonts w:ascii="Times New Roman" w:hAnsi="Times New Roman"/>
                <w:sz w:val="28"/>
                <w:szCs w:val="28"/>
              </w:rPr>
              <w:t>20</w:t>
            </w:r>
            <w:r>
              <w:rPr>
                <w:rFonts w:ascii="Times New Roman" w:hAnsi="Times New Roman"/>
                <w:sz w:val="28"/>
                <w:szCs w:val="28"/>
                <w:lang w:val="uk-UA"/>
              </w:rPr>
              <w:t>18</w:t>
            </w:r>
          </w:p>
        </w:tc>
        <w:tc>
          <w:tcPr>
            <w:tcW w:w="1914" w:type="dxa"/>
            <w:vAlign w:val="center"/>
          </w:tcPr>
          <w:p w:rsidR="00AA1C84" w:rsidRPr="0045084C" w:rsidRDefault="00AA1C84" w:rsidP="002A1D74">
            <w:pPr>
              <w:pStyle w:val="BodyTextIndent"/>
              <w:jc w:val="center"/>
              <w:rPr>
                <w:rFonts w:ascii="Times New Roman" w:hAnsi="Times New Roman"/>
                <w:sz w:val="28"/>
                <w:szCs w:val="28"/>
              </w:rPr>
            </w:pPr>
            <w:r>
              <w:rPr>
                <w:rFonts w:ascii="Times New Roman" w:hAnsi="Times New Roman"/>
                <w:sz w:val="28"/>
                <w:szCs w:val="28"/>
                <w:lang w:val="uk-UA"/>
              </w:rPr>
              <w:t>3</w:t>
            </w:r>
            <w:r w:rsidRPr="0045084C">
              <w:rPr>
                <w:rFonts w:ascii="Times New Roman" w:hAnsi="Times New Roman"/>
                <w:sz w:val="28"/>
                <w:szCs w:val="28"/>
              </w:rPr>
              <w:t>4,0</w:t>
            </w:r>
          </w:p>
        </w:tc>
        <w:tc>
          <w:tcPr>
            <w:tcW w:w="1914" w:type="dxa"/>
            <w:vAlign w:val="center"/>
          </w:tcPr>
          <w:p w:rsidR="00AA1C84" w:rsidRPr="0045084C" w:rsidRDefault="00AA1C84" w:rsidP="002A1D74">
            <w:pPr>
              <w:pStyle w:val="BodyTextIndent"/>
              <w:jc w:val="center"/>
              <w:rPr>
                <w:rFonts w:ascii="Times New Roman" w:hAnsi="Times New Roman"/>
                <w:sz w:val="28"/>
                <w:szCs w:val="28"/>
              </w:rPr>
            </w:pPr>
            <w:r>
              <w:rPr>
                <w:rFonts w:ascii="Times New Roman" w:hAnsi="Times New Roman"/>
                <w:sz w:val="28"/>
                <w:szCs w:val="28"/>
                <w:lang w:val="uk-UA"/>
              </w:rPr>
              <w:t>3</w:t>
            </w:r>
            <w:r w:rsidRPr="0045084C">
              <w:rPr>
                <w:rFonts w:ascii="Times New Roman" w:hAnsi="Times New Roman"/>
                <w:sz w:val="28"/>
                <w:szCs w:val="28"/>
              </w:rPr>
              <w:t>2,4</w:t>
            </w:r>
          </w:p>
        </w:tc>
        <w:tc>
          <w:tcPr>
            <w:tcW w:w="1914" w:type="dxa"/>
            <w:vAlign w:val="center"/>
          </w:tcPr>
          <w:p w:rsidR="00AA1C84" w:rsidRPr="0045084C" w:rsidRDefault="00AA1C84" w:rsidP="002A1D74">
            <w:pPr>
              <w:pStyle w:val="BodyTextIndent"/>
              <w:ind w:firstLine="6"/>
              <w:jc w:val="center"/>
              <w:rPr>
                <w:rFonts w:ascii="Times New Roman" w:hAnsi="Times New Roman"/>
                <w:sz w:val="28"/>
                <w:szCs w:val="28"/>
                <w:lang w:val="uk-UA"/>
              </w:rPr>
            </w:pPr>
            <w:r>
              <w:rPr>
                <w:rFonts w:ascii="Times New Roman" w:hAnsi="Times New Roman"/>
                <w:sz w:val="28"/>
                <w:szCs w:val="28"/>
                <w:lang w:val="uk-UA"/>
              </w:rPr>
              <w:t>95</w:t>
            </w:r>
            <w:r>
              <w:rPr>
                <w:rFonts w:ascii="Times New Roman" w:hAnsi="Times New Roman"/>
                <w:sz w:val="28"/>
                <w:szCs w:val="28"/>
              </w:rPr>
              <w:t>,</w:t>
            </w:r>
            <w:r>
              <w:rPr>
                <w:rFonts w:ascii="Times New Roman" w:hAnsi="Times New Roman"/>
                <w:sz w:val="28"/>
                <w:szCs w:val="28"/>
                <w:lang w:val="uk-UA"/>
              </w:rPr>
              <w:t>3</w:t>
            </w:r>
          </w:p>
        </w:tc>
        <w:tc>
          <w:tcPr>
            <w:tcW w:w="2156" w:type="dxa"/>
            <w:vAlign w:val="center"/>
          </w:tcPr>
          <w:p w:rsidR="00AA1C84" w:rsidRPr="0045084C" w:rsidRDefault="00AA1C84" w:rsidP="002A1D74">
            <w:pPr>
              <w:pStyle w:val="BodyTextIndent"/>
              <w:jc w:val="center"/>
              <w:rPr>
                <w:rFonts w:ascii="Times New Roman" w:hAnsi="Times New Roman"/>
                <w:sz w:val="28"/>
                <w:szCs w:val="28"/>
              </w:rPr>
            </w:pPr>
            <w:r w:rsidRPr="0045084C">
              <w:rPr>
                <w:rFonts w:ascii="Times New Roman" w:hAnsi="Times New Roman"/>
                <w:sz w:val="28"/>
                <w:szCs w:val="28"/>
              </w:rPr>
              <w:t>-1,6</w:t>
            </w:r>
          </w:p>
        </w:tc>
      </w:tr>
    </w:tbl>
    <w:p w:rsidR="00AA1C84" w:rsidRDefault="00AA1C84" w:rsidP="00093730">
      <w:pPr>
        <w:pStyle w:val="BodyTextIndent"/>
        <w:spacing w:after="0" w:line="360" w:lineRule="auto"/>
        <w:ind w:firstLine="709"/>
        <w:jc w:val="both"/>
        <w:rPr>
          <w:rFonts w:ascii="Times New Roman" w:hAnsi="Times New Roman"/>
          <w:sz w:val="28"/>
          <w:szCs w:val="28"/>
          <w:lang w:val="uk-UA"/>
        </w:rPr>
      </w:pPr>
    </w:p>
    <w:p w:rsidR="00AA1C84" w:rsidRPr="00093730" w:rsidRDefault="00AA1C84" w:rsidP="0045084C">
      <w:pPr>
        <w:pStyle w:val="BodyTextIndent"/>
        <w:spacing w:after="0" w:line="360" w:lineRule="auto"/>
        <w:ind w:left="0" w:firstLine="709"/>
        <w:jc w:val="both"/>
        <w:rPr>
          <w:rFonts w:ascii="Times New Roman" w:hAnsi="Times New Roman"/>
          <w:sz w:val="28"/>
          <w:szCs w:val="28"/>
          <w:lang w:val="uk-UA"/>
        </w:rPr>
      </w:pPr>
      <w:r w:rsidRPr="00093730">
        <w:rPr>
          <w:rFonts w:ascii="Times New Roman" w:hAnsi="Times New Roman"/>
          <w:sz w:val="28"/>
          <w:szCs w:val="28"/>
          <w:lang w:val="uk-UA"/>
        </w:rPr>
        <w:t>Отже ми бачимо, що жорстока конкуренція, підвищення цін, низька купівельна спроможність населення завадила магазину «Златомед</w:t>
      </w:r>
      <w:r>
        <w:rPr>
          <w:rFonts w:ascii="Times New Roman" w:hAnsi="Times New Roman"/>
          <w:sz w:val="28"/>
          <w:szCs w:val="28"/>
          <w:lang w:val="uk-UA"/>
        </w:rPr>
        <w:t>» виконати план, хоча магазин щорічно збільшував обсяги прибутку (рис.2.4).</w:t>
      </w:r>
    </w:p>
    <w:p w:rsidR="00AA1C84" w:rsidRDefault="00AA1C84" w:rsidP="0045084C">
      <w:pPr>
        <w:pStyle w:val="BodyTextIndent"/>
        <w:spacing w:after="0" w:line="360" w:lineRule="auto"/>
        <w:ind w:left="0" w:firstLine="709"/>
        <w:jc w:val="both"/>
        <w:rPr>
          <w:rFonts w:ascii="Times New Roman" w:hAnsi="Times New Roman"/>
          <w:sz w:val="28"/>
          <w:szCs w:val="28"/>
          <w:lang w:val="uk-UA"/>
        </w:rPr>
      </w:pPr>
      <w:r w:rsidRPr="00427DA9">
        <w:rPr>
          <w:rFonts w:ascii="Times New Roman" w:hAnsi="Times New Roman"/>
          <w:noProof/>
          <w:sz w:val="28"/>
          <w:szCs w:val="28"/>
          <w:lang w:val="en-US"/>
        </w:rPr>
        <w:pict>
          <v:shape id="Диаграмма 4" o:spid="_x0000_i1028" type="#_x0000_t75" style="width:432.75pt;height:18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">
            <v:imagedata r:id="rId10" o:title="" cropbottom="-71f"/>
            <o:lock v:ext="edit" aspectratio="f"/>
          </v:shape>
        </w:pict>
      </w:r>
    </w:p>
    <w:p w:rsidR="00AA1C84" w:rsidRPr="0045084C" w:rsidRDefault="00AA1C84" w:rsidP="007E3D1F">
      <w:pPr>
        <w:pStyle w:val="BodyTextIndent"/>
        <w:spacing w:after="0" w:line="360" w:lineRule="auto"/>
        <w:ind w:left="709"/>
        <w:jc w:val="center"/>
        <w:rPr>
          <w:rFonts w:ascii="Times New Roman" w:hAnsi="Times New Roman"/>
          <w:sz w:val="28"/>
          <w:szCs w:val="28"/>
          <w:lang w:val="uk-UA"/>
        </w:rPr>
      </w:pPr>
      <w:r w:rsidRPr="0045084C">
        <w:rPr>
          <w:rFonts w:ascii="Times New Roman" w:hAnsi="Times New Roman"/>
          <w:sz w:val="28"/>
          <w:szCs w:val="28"/>
        </w:rPr>
        <w:t>Таблиця 2.</w:t>
      </w:r>
      <w:r>
        <w:rPr>
          <w:rFonts w:ascii="Times New Roman" w:hAnsi="Times New Roman"/>
          <w:sz w:val="28"/>
          <w:szCs w:val="28"/>
          <w:lang w:val="uk-UA"/>
        </w:rPr>
        <w:t>11 - П</w:t>
      </w:r>
      <w:r w:rsidRPr="0045084C">
        <w:rPr>
          <w:rFonts w:ascii="Times New Roman" w:hAnsi="Times New Roman"/>
          <w:sz w:val="28"/>
          <w:szCs w:val="28"/>
        </w:rPr>
        <w:t>рибут</w:t>
      </w:r>
      <w:r>
        <w:rPr>
          <w:rFonts w:ascii="Times New Roman" w:hAnsi="Times New Roman"/>
          <w:sz w:val="28"/>
          <w:szCs w:val="28"/>
          <w:lang w:val="uk-UA"/>
        </w:rPr>
        <w:t>о</w:t>
      </w:r>
      <w:r w:rsidRPr="0045084C">
        <w:rPr>
          <w:rFonts w:ascii="Times New Roman" w:hAnsi="Times New Roman"/>
          <w:sz w:val="28"/>
          <w:szCs w:val="28"/>
        </w:rPr>
        <w:t xml:space="preserve">к в магазині «Златомед» </w:t>
      </w:r>
      <w:r>
        <w:rPr>
          <w:rFonts w:ascii="Times New Roman" w:hAnsi="Times New Roman"/>
          <w:sz w:val="28"/>
          <w:szCs w:val="28"/>
          <w:lang w:val="uk-UA"/>
        </w:rPr>
        <w:t xml:space="preserve">в </w:t>
      </w:r>
      <w:r w:rsidRPr="0045084C">
        <w:rPr>
          <w:rFonts w:ascii="Times New Roman" w:hAnsi="Times New Roman"/>
          <w:sz w:val="28"/>
          <w:szCs w:val="28"/>
        </w:rPr>
        <w:t>20</w:t>
      </w:r>
      <w:r>
        <w:rPr>
          <w:rFonts w:ascii="Times New Roman" w:hAnsi="Times New Roman"/>
          <w:sz w:val="28"/>
          <w:szCs w:val="28"/>
          <w:lang w:val="uk-UA"/>
        </w:rPr>
        <w:t>16</w:t>
      </w:r>
      <w:r w:rsidRPr="0045084C">
        <w:rPr>
          <w:rFonts w:ascii="Times New Roman" w:hAnsi="Times New Roman"/>
          <w:sz w:val="28"/>
          <w:szCs w:val="28"/>
        </w:rPr>
        <w:t>-20</w:t>
      </w:r>
      <w:r>
        <w:rPr>
          <w:rFonts w:ascii="Times New Roman" w:hAnsi="Times New Roman"/>
          <w:sz w:val="28"/>
          <w:szCs w:val="28"/>
          <w:lang w:val="uk-UA"/>
        </w:rPr>
        <w:t>18</w:t>
      </w:r>
      <w:r w:rsidRPr="0045084C">
        <w:rPr>
          <w:rFonts w:ascii="Times New Roman" w:hAnsi="Times New Roman"/>
          <w:sz w:val="28"/>
          <w:szCs w:val="28"/>
        </w:rPr>
        <w:t xml:space="preserve"> рок</w:t>
      </w:r>
      <w:r>
        <w:rPr>
          <w:rFonts w:ascii="Times New Roman" w:hAnsi="Times New Roman"/>
          <w:sz w:val="28"/>
          <w:szCs w:val="28"/>
          <w:lang w:val="uk-UA"/>
        </w:rPr>
        <w:t>ах, тис.грн.</w:t>
      </w:r>
    </w:p>
    <w:p w:rsidR="00AA1C84" w:rsidRPr="00093730" w:rsidRDefault="00AA1C84" w:rsidP="0045084C">
      <w:pPr>
        <w:pStyle w:val="BodyTextIndent"/>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Таким чином, о</w:t>
      </w:r>
      <w:r w:rsidRPr="00093730">
        <w:rPr>
          <w:rFonts w:ascii="Times New Roman" w:hAnsi="Times New Roman"/>
          <w:sz w:val="28"/>
          <w:szCs w:val="28"/>
          <w:lang w:val="uk-UA"/>
        </w:rPr>
        <w:t>сновним джерелом прибутку є збільшення доходів населення та  більше зацікавлення бджільництвом, що дозволяє розширити діяльність магазину. Для збільшення прибутковості магазину «Златомед»  необхідно:</w:t>
      </w:r>
    </w:p>
    <w:p w:rsidR="00AA1C84" w:rsidRPr="00093730" w:rsidRDefault="00AA1C84" w:rsidP="0045084C">
      <w:pPr>
        <w:pStyle w:val="BodyTextIndent"/>
        <w:numPr>
          <w:ilvl w:val="0"/>
          <w:numId w:val="15"/>
        </w:numPr>
        <w:spacing w:after="0" w:line="360" w:lineRule="auto"/>
        <w:ind w:left="0" w:firstLine="426"/>
        <w:jc w:val="both"/>
        <w:rPr>
          <w:rFonts w:ascii="Times New Roman" w:hAnsi="Times New Roman"/>
          <w:sz w:val="28"/>
          <w:szCs w:val="28"/>
          <w:lang w:val="uk-UA"/>
        </w:rPr>
      </w:pPr>
      <w:r w:rsidRPr="00093730">
        <w:rPr>
          <w:rFonts w:ascii="Times New Roman" w:hAnsi="Times New Roman"/>
          <w:sz w:val="28"/>
          <w:szCs w:val="28"/>
          <w:lang w:val="uk-UA"/>
        </w:rPr>
        <w:t>розширити масштаби  діяльності за рахунок відкриття нових торгових точок;</w:t>
      </w:r>
    </w:p>
    <w:p w:rsidR="00AA1C84" w:rsidRPr="00093730" w:rsidRDefault="00AA1C84" w:rsidP="0045084C">
      <w:pPr>
        <w:pStyle w:val="BodyTextIndent"/>
        <w:numPr>
          <w:ilvl w:val="0"/>
          <w:numId w:val="15"/>
        </w:numPr>
        <w:spacing w:after="0" w:line="360" w:lineRule="auto"/>
        <w:ind w:left="0" w:firstLine="426"/>
        <w:jc w:val="both"/>
        <w:rPr>
          <w:rFonts w:ascii="Times New Roman" w:hAnsi="Times New Roman"/>
          <w:sz w:val="28"/>
          <w:szCs w:val="28"/>
          <w:lang w:val="uk-UA"/>
        </w:rPr>
      </w:pPr>
      <w:r w:rsidRPr="00093730">
        <w:rPr>
          <w:rFonts w:ascii="Times New Roman" w:hAnsi="Times New Roman"/>
          <w:sz w:val="28"/>
          <w:szCs w:val="28"/>
          <w:lang w:val="uk-UA"/>
        </w:rPr>
        <w:t>збільшення асортименту товарів у товарообігу, що користуються попитом;</w:t>
      </w:r>
    </w:p>
    <w:p w:rsidR="00AA1C84" w:rsidRPr="00093730" w:rsidRDefault="00AA1C84" w:rsidP="0045084C">
      <w:pPr>
        <w:pStyle w:val="BodyTextIndent"/>
        <w:numPr>
          <w:ilvl w:val="0"/>
          <w:numId w:val="15"/>
        </w:numPr>
        <w:spacing w:after="0" w:line="360" w:lineRule="auto"/>
        <w:ind w:left="0" w:firstLine="426"/>
        <w:jc w:val="both"/>
        <w:rPr>
          <w:rFonts w:ascii="Times New Roman" w:hAnsi="Times New Roman"/>
          <w:sz w:val="28"/>
          <w:szCs w:val="28"/>
          <w:lang w:val="uk-UA"/>
        </w:rPr>
      </w:pPr>
      <w:r w:rsidRPr="00093730">
        <w:rPr>
          <w:rFonts w:ascii="Times New Roman" w:hAnsi="Times New Roman"/>
          <w:sz w:val="28"/>
          <w:szCs w:val="28"/>
          <w:lang w:val="uk-UA"/>
        </w:rPr>
        <w:t>підвищити контроль за закупівлею з урахуванням попиту для недопускання пересування товарних запасів у неходові;</w:t>
      </w:r>
    </w:p>
    <w:p w:rsidR="00AA1C84" w:rsidRPr="00093730" w:rsidRDefault="00AA1C84" w:rsidP="0045084C">
      <w:pPr>
        <w:pStyle w:val="BodyTextIndent"/>
        <w:numPr>
          <w:ilvl w:val="0"/>
          <w:numId w:val="15"/>
        </w:numPr>
        <w:spacing w:after="0" w:line="360" w:lineRule="auto"/>
        <w:ind w:left="0" w:firstLine="426"/>
        <w:jc w:val="both"/>
        <w:rPr>
          <w:rFonts w:ascii="Times New Roman" w:hAnsi="Times New Roman"/>
          <w:sz w:val="28"/>
          <w:szCs w:val="28"/>
          <w:lang w:val="uk-UA"/>
        </w:rPr>
      </w:pPr>
      <w:r w:rsidRPr="00093730">
        <w:rPr>
          <w:rFonts w:ascii="Times New Roman" w:hAnsi="Times New Roman"/>
          <w:sz w:val="28"/>
          <w:szCs w:val="28"/>
          <w:lang w:val="uk-UA"/>
        </w:rPr>
        <w:t>контроль за збереженням якості товарів , прискорення їх реалізації та інше.</w:t>
      </w:r>
    </w:p>
    <w:p w:rsidR="00AA1C84" w:rsidRDefault="00AA1C84" w:rsidP="002A1D74">
      <w:pPr>
        <w:rPr>
          <w:lang w:val="uk-UA"/>
        </w:rPr>
      </w:pPr>
    </w:p>
    <w:p w:rsidR="00AA1C84" w:rsidRPr="00EA2AB0" w:rsidRDefault="00AA1C84" w:rsidP="00C94118">
      <w:pPr>
        <w:ind w:left="1134" w:hanging="567"/>
        <w:rPr>
          <w:rFonts w:ascii="Times New Roman" w:hAnsi="Times New Roman"/>
          <w:b/>
          <w:sz w:val="28"/>
          <w:szCs w:val="28"/>
          <w:lang w:val="uk-UA"/>
        </w:rPr>
      </w:pPr>
      <w:r w:rsidRPr="00EA2AB0">
        <w:rPr>
          <w:rFonts w:ascii="Times New Roman" w:hAnsi="Times New Roman"/>
          <w:b/>
          <w:sz w:val="28"/>
          <w:szCs w:val="28"/>
          <w:lang w:val="uk-UA"/>
        </w:rPr>
        <w:t xml:space="preserve">2.3.  Особливості </w:t>
      </w:r>
      <w:r>
        <w:rPr>
          <w:rFonts w:ascii="Times New Roman" w:hAnsi="Times New Roman"/>
          <w:b/>
          <w:sz w:val="28"/>
          <w:szCs w:val="28"/>
          <w:lang w:val="uk-UA"/>
        </w:rPr>
        <w:t xml:space="preserve">комерційних операцій з </w:t>
      </w:r>
      <w:r w:rsidRPr="00EA2AB0">
        <w:rPr>
          <w:rFonts w:ascii="Times New Roman" w:hAnsi="Times New Roman"/>
          <w:b/>
          <w:sz w:val="28"/>
          <w:szCs w:val="28"/>
          <w:lang w:val="uk-UA"/>
        </w:rPr>
        <w:t xml:space="preserve">медом </w:t>
      </w:r>
      <w:r>
        <w:rPr>
          <w:rFonts w:ascii="Times New Roman" w:hAnsi="Times New Roman"/>
          <w:b/>
          <w:sz w:val="28"/>
          <w:szCs w:val="28"/>
          <w:lang w:val="uk-UA"/>
        </w:rPr>
        <w:t>на підприємстві «Діоніс Мед»</w:t>
      </w:r>
    </w:p>
    <w:p w:rsidR="00AA1C84" w:rsidRDefault="00AA1C84" w:rsidP="00C94118">
      <w:pPr>
        <w:pStyle w:val="BodyTextIndent"/>
        <w:spacing w:after="0" w:line="360" w:lineRule="auto"/>
        <w:ind w:left="0" w:firstLine="709"/>
        <w:rPr>
          <w:rFonts w:ascii="Times New Roman" w:hAnsi="Times New Roman"/>
          <w:sz w:val="28"/>
          <w:szCs w:val="28"/>
          <w:lang w:val="uk-UA"/>
        </w:rPr>
      </w:pPr>
    </w:p>
    <w:p w:rsidR="00AA1C84" w:rsidRPr="00C94118" w:rsidRDefault="00AA1C84" w:rsidP="008E7CEA">
      <w:pPr>
        <w:pStyle w:val="BodyTextIndent"/>
        <w:spacing w:after="0" w:line="360" w:lineRule="auto"/>
        <w:ind w:left="0" w:firstLine="709"/>
        <w:jc w:val="both"/>
        <w:rPr>
          <w:rFonts w:ascii="Times New Roman" w:hAnsi="Times New Roman"/>
          <w:color w:val="000000"/>
          <w:sz w:val="28"/>
          <w:szCs w:val="28"/>
          <w:lang w:val="uk-UA"/>
        </w:rPr>
      </w:pPr>
      <w:r w:rsidRPr="00C94118">
        <w:rPr>
          <w:rFonts w:ascii="Times New Roman" w:hAnsi="Times New Roman"/>
          <w:sz w:val="28"/>
          <w:szCs w:val="28"/>
        </w:rPr>
        <w:t xml:space="preserve">Аналіз </w:t>
      </w:r>
      <w:r>
        <w:rPr>
          <w:rFonts w:ascii="Times New Roman" w:hAnsi="Times New Roman"/>
          <w:sz w:val="28"/>
          <w:szCs w:val="28"/>
        </w:rPr>
        <w:t>асортименту</w:t>
      </w:r>
      <w:r>
        <w:rPr>
          <w:rFonts w:ascii="Times New Roman" w:hAnsi="Times New Roman"/>
          <w:sz w:val="28"/>
          <w:szCs w:val="28"/>
          <w:lang w:val="uk-UA"/>
        </w:rPr>
        <w:t>,</w:t>
      </w:r>
      <w:r w:rsidRPr="00C94118">
        <w:rPr>
          <w:rFonts w:ascii="Times New Roman" w:hAnsi="Times New Roman"/>
          <w:sz w:val="28"/>
          <w:szCs w:val="28"/>
        </w:rPr>
        <w:t xml:space="preserve"> </w:t>
      </w:r>
      <w:r>
        <w:rPr>
          <w:rFonts w:ascii="Times New Roman" w:hAnsi="Times New Roman"/>
          <w:sz w:val="28"/>
          <w:szCs w:val="28"/>
          <w:lang w:val="uk-UA"/>
        </w:rPr>
        <w:t xml:space="preserve">з яким працює </w:t>
      </w:r>
      <w:r w:rsidRPr="00C94118">
        <w:rPr>
          <w:rFonts w:ascii="Times New Roman" w:hAnsi="Times New Roman"/>
          <w:sz w:val="28"/>
          <w:szCs w:val="28"/>
        </w:rPr>
        <w:t>ТОВ «</w:t>
      </w:r>
      <w:r>
        <w:rPr>
          <w:rFonts w:ascii="Times New Roman" w:hAnsi="Times New Roman"/>
          <w:sz w:val="28"/>
          <w:szCs w:val="28"/>
          <w:lang w:val="uk-UA"/>
        </w:rPr>
        <w:t>Діоніс Мед</w:t>
      </w:r>
      <w:r w:rsidRPr="00C94118">
        <w:rPr>
          <w:rFonts w:ascii="Times New Roman" w:hAnsi="Times New Roman"/>
          <w:sz w:val="28"/>
          <w:szCs w:val="28"/>
        </w:rPr>
        <w:t xml:space="preserve">», </w:t>
      </w:r>
      <w:r>
        <w:rPr>
          <w:rFonts w:ascii="Times New Roman" w:hAnsi="Times New Roman"/>
          <w:sz w:val="28"/>
          <w:szCs w:val="28"/>
        </w:rPr>
        <w:t>показує, що основни</w:t>
      </w:r>
      <w:r>
        <w:rPr>
          <w:rFonts w:ascii="Times New Roman" w:hAnsi="Times New Roman"/>
          <w:sz w:val="28"/>
          <w:szCs w:val="28"/>
          <w:lang w:val="uk-UA"/>
        </w:rPr>
        <w:t>м</w:t>
      </w:r>
      <w:r>
        <w:rPr>
          <w:rFonts w:ascii="Times New Roman" w:hAnsi="Times New Roman"/>
          <w:sz w:val="28"/>
          <w:szCs w:val="28"/>
        </w:rPr>
        <w:t xml:space="preserve"> сільськогосподарським</w:t>
      </w:r>
      <w:r w:rsidRPr="00C94118">
        <w:rPr>
          <w:rFonts w:ascii="Times New Roman" w:hAnsi="Times New Roman"/>
          <w:sz w:val="28"/>
          <w:szCs w:val="28"/>
        </w:rPr>
        <w:t xml:space="preserve"> продукт</w:t>
      </w:r>
      <w:r>
        <w:rPr>
          <w:rFonts w:ascii="Times New Roman" w:hAnsi="Times New Roman"/>
          <w:sz w:val="28"/>
          <w:szCs w:val="28"/>
          <w:lang w:val="uk-UA"/>
        </w:rPr>
        <w:t>ом</w:t>
      </w:r>
      <w:r w:rsidRPr="00C94118">
        <w:rPr>
          <w:rFonts w:ascii="Times New Roman" w:hAnsi="Times New Roman"/>
          <w:sz w:val="28"/>
          <w:szCs w:val="28"/>
        </w:rPr>
        <w:t xml:space="preserve">, </w:t>
      </w:r>
      <w:r>
        <w:rPr>
          <w:rFonts w:ascii="Times New Roman" w:hAnsi="Times New Roman"/>
          <w:sz w:val="28"/>
          <w:szCs w:val="28"/>
          <w:lang w:val="uk-UA"/>
        </w:rPr>
        <w:t xml:space="preserve">з </w:t>
      </w:r>
      <w:r w:rsidRPr="00C94118">
        <w:rPr>
          <w:rFonts w:ascii="Times New Roman" w:hAnsi="Times New Roman"/>
          <w:sz w:val="28"/>
          <w:szCs w:val="28"/>
        </w:rPr>
        <w:t xml:space="preserve">яким </w:t>
      </w:r>
      <w:r>
        <w:rPr>
          <w:rFonts w:ascii="Times New Roman" w:hAnsi="Times New Roman"/>
          <w:sz w:val="28"/>
          <w:szCs w:val="28"/>
          <w:lang w:val="uk-UA"/>
        </w:rPr>
        <w:t>працює підприємство</w:t>
      </w:r>
      <w:r w:rsidRPr="00C94118">
        <w:rPr>
          <w:rFonts w:ascii="Times New Roman" w:hAnsi="Times New Roman"/>
          <w:sz w:val="28"/>
          <w:szCs w:val="28"/>
        </w:rPr>
        <w:t xml:space="preserve"> є </w:t>
      </w:r>
      <w:r>
        <w:rPr>
          <w:rFonts w:ascii="Times New Roman" w:hAnsi="Times New Roman"/>
          <w:sz w:val="28"/>
          <w:szCs w:val="28"/>
        </w:rPr>
        <w:t>мед</w:t>
      </w:r>
      <w:r w:rsidRPr="00C94118">
        <w:rPr>
          <w:rFonts w:ascii="Times New Roman" w:hAnsi="Times New Roman"/>
          <w:sz w:val="28"/>
          <w:szCs w:val="28"/>
        </w:rPr>
        <w:t xml:space="preserve">. </w:t>
      </w:r>
      <w:r>
        <w:rPr>
          <w:rFonts w:ascii="Times New Roman" w:hAnsi="Times New Roman"/>
          <w:sz w:val="28"/>
          <w:szCs w:val="28"/>
          <w:lang w:val="uk-UA"/>
        </w:rPr>
        <w:t>Цей продукт</w:t>
      </w:r>
      <w:r w:rsidRPr="00C94118">
        <w:rPr>
          <w:rFonts w:ascii="Times New Roman" w:hAnsi="Times New Roman"/>
          <w:sz w:val="28"/>
          <w:szCs w:val="28"/>
        </w:rPr>
        <w:t xml:space="preserve"> є традиційним для цього підприємства на протязі останніх </w:t>
      </w:r>
      <w:r>
        <w:rPr>
          <w:rFonts w:ascii="Times New Roman" w:hAnsi="Times New Roman"/>
          <w:sz w:val="28"/>
          <w:szCs w:val="28"/>
          <w:lang w:val="uk-UA"/>
        </w:rPr>
        <w:t>5</w:t>
      </w:r>
      <w:r w:rsidRPr="00C94118">
        <w:rPr>
          <w:rFonts w:ascii="Times New Roman" w:hAnsi="Times New Roman"/>
          <w:sz w:val="28"/>
          <w:szCs w:val="28"/>
        </w:rPr>
        <w:t xml:space="preserve"> років. Це пов’язано з стабільним попитом на ц</w:t>
      </w:r>
      <w:r>
        <w:rPr>
          <w:rFonts w:ascii="Times New Roman" w:hAnsi="Times New Roman"/>
          <w:sz w:val="28"/>
          <w:szCs w:val="28"/>
          <w:lang w:val="uk-UA"/>
        </w:rPr>
        <w:t xml:space="preserve">ю </w:t>
      </w:r>
      <w:r w:rsidRPr="00C94118">
        <w:rPr>
          <w:rFonts w:ascii="Times New Roman" w:hAnsi="Times New Roman"/>
          <w:sz w:val="28"/>
          <w:szCs w:val="28"/>
        </w:rPr>
        <w:t>груп</w:t>
      </w:r>
      <w:r>
        <w:rPr>
          <w:rFonts w:ascii="Times New Roman" w:hAnsi="Times New Roman"/>
          <w:sz w:val="28"/>
          <w:szCs w:val="28"/>
          <w:lang w:val="uk-UA"/>
        </w:rPr>
        <w:t>у</w:t>
      </w:r>
      <w:r w:rsidRPr="00C94118">
        <w:rPr>
          <w:rFonts w:ascii="Times New Roman" w:hAnsi="Times New Roman"/>
          <w:sz w:val="28"/>
          <w:szCs w:val="28"/>
        </w:rPr>
        <w:t xml:space="preserve"> товарів </w:t>
      </w:r>
      <w:r>
        <w:rPr>
          <w:rFonts w:ascii="Times New Roman" w:hAnsi="Times New Roman"/>
          <w:sz w:val="28"/>
          <w:szCs w:val="28"/>
          <w:lang w:val="uk-UA"/>
        </w:rPr>
        <w:t xml:space="preserve">як на внутрішньому, так і </w:t>
      </w:r>
      <w:r w:rsidRPr="00C94118">
        <w:rPr>
          <w:rFonts w:ascii="Times New Roman" w:hAnsi="Times New Roman"/>
          <w:sz w:val="28"/>
          <w:szCs w:val="28"/>
        </w:rPr>
        <w:t xml:space="preserve">на міжнародних ринках. </w:t>
      </w:r>
    </w:p>
    <w:p w:rsidR="00AA1C84" w:rsidRPr="00C94118" w:rsidRDefault="00AA1C84" w:rsidP="00C94118">
      <w:pPr>
        <w:widowControl w:val="0"/>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Мед – це продукт переробки медоносними бджолами нектару або паді, є ароматичною сиропоподібною рідиною або масою, що закристалізувалася. Бджоли одержують мед, збираючи нектар з квітів. Робота бджіл величезна: щоб отримати 1 кг меду, бджоли приносять у вулик 120-150 тис. нош; 1 кг цукристих речовин меду отримують шляхом збору нектару, наприклад, з 7,5 млн. квітів. Бджола своїм хоботом збирає з квітів нектар, який потім поступає в її медовий шлуночок. Тут починається обробка нектару: під впливом ферменту інвертази сахароза нектару розщеплюється на фруктозу і глюкозу.</w:t>
      </w:r>
    </w:p>
    <w:p w:rsidR="00AA1C84" w:rsidRPr="00C94118" w:rsidRDefault="00AA1C84" w:rsidP="00C94118">
      <w:pPr>
        <w:widowControl w:val="0"/>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Зміни в меді відбуваються і далі, коли бджоли поміщають свої медові ноші у вулики. Мед при цьому дозріває – зменшується його вологість, відбувається подальша інверсія сахарози. Бджоли запечатують соти тільки тоді, коли мед достатньо дозрів і вологість його знизилася до нормальної (не більше 21%). </w:t>
      </w:r>
    </w:p>
    <w:p w:rsidR="00AA1C84" w:rsidRPr="00C94118" w:rsidRDefault="00AA1C84" w:rsidP="00C94118">
      <w:pPr>
        <w:widowControl w:val="0"/>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Бджолиний мед є цінним продуктом живлення, використовується для виготовлення кондитерських виробів, безалкогольних напоїв, а також як лікувальний і профілактичний засіб. Продуктами бджільництва разом із медом є віск, пилок, прополіс, маточне молочко, бджолина отрута, які знаходять застосування в медицині, косметиці, парфумерній промисловості і ін., а пилок в суміші з медом або цукровою пудрою використовується безпосередньо в їжу.</w:t>
      </w:r>
    </w:p>
    <w:p w:rsidR="00AA1C84" w:rsidRPr="00C94118" w:rsidRDefault="00AA1C84" w:rsidP="008E7CEA">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Хімічний склад меду непостійний і залежить від джерела збору нектару, району зростання нектароносних рослин, часу збирання, зрілості меду, погодних умов, породи бджіл. Основну частину меду складають </w:t>
      </w:r>
      <w:r w:rsidRPr="00C94118">
        <w:rPr>
          <w:rFonts w:ascii="Times New Roman" w:hAnsi="Times New Roman"/>
          <w:iCs/>
          <w:color w:val="000000"/>
          <w:sz w:val="28"/>
          <w:szCs w:val="28"/>
          <w:lang w:val="uk-UA"/>
        </w:rPr>
        <w:t xml:space="preserve">цукри </w:t>
      </w:r>
      <w:r w:rsidRPr="00C94118">
        <w:rPr>
          <w:rFonts w:ascii="Times New Roman" w:hAnsi="Times New Roman"/>
          <w:color w:val="000000"/>
          <w:sz w:val="28"/>
          <w:szCs w:val="28"/>
          <w:lang w:val="uk-UA"/>
        </w:rPr>
        <w:t>(глюкоза, фруктоза, мальтоза та ін.), загальний вміст яких досягає 80%. Частка кожного виду цукру залежить від активності ферментів, зрілості меду, проте у всіх видах меду кількісно переважають фруктоза і глюкоза: в середньому 75% в квітковому, 64% в падєвому. Вміст сахарози в більшості видів квіткового меду не перевищує 3%, а в падевому –  5-7%. Мед містить також мальтозу і інші редукувальні речовини.</w:t>
      </w:r>
      <w:r>
        <w:rPr>
          <w:rFonts w:ascii="Times New Roman" w:hAnsi="Times New Roman"/>
          <w:color w:val="000000"/>
          <w:sz w:val="28"/>
          <w:szCs w:val="28"/>
          <w:lang w:val="uk-UA"/>
        </w:rPr>
        <w:t xml:space="preserve"> </w:t>
      </w:r>
      <w:r w:rsidRPr="00C94118">
        <w:rPr>
          <w:rFonts w:ascii="Times New Roman" w:hAnsi="Times New Roman"/>
          <w:color w:val="000000"/>
          <w:sz w:val="28"/>
          <w:szCs w:val="28"/>
          <w:lang w:val="uk-UA"/>
        </w:rPr>
        <w:t xml:space="preserve">Мед містить </w:t>
      </w:r>
      <w:r w:rsidRPr="00C94118">
        <w:rPr>
          <w:rFonts w:ascii="Times New Roman" w:hAnsi="Times New Roman"/>
          <w:iCs/>
          <w:color w:val="000000"/>
          <w:sz w:val="28"/>
          <w:szCs w:val="28"/>
          <w:lang w:val="uk-UA"/>
        </w:rPr>
        <w:t xml:space="preserve">вітаміни – </w:t>
      </w:r>
      <w:r w:rsidRPr="00C94118">
        <w:rPr>
          <w:rFonts w:ascii="Times New Roman" w:hAnsi="Times New Roman"/>
          <w:color w:val="000000"/>
          <w:sz w:val="28"/>
          <w:szCs w:val="28"/>
          <w:lang w:val="uk-UA"/>
        </w:rPr>
        <w:t>В</w:t>
      </w:r>
      <w:r w:rsidRPr="00C94118">
        <w:rPr>
          <w:rFonts w:ascii="Times New Roman" w:hAnsi="Times New Roman"/>
          <w:color w:val="000000"/>
          <w:sz w:val="28"/>
          <w:szCs w:val="28"/>
          <w:vertAlign w:val="subscript"/>
          <w:lang w:val="uk-UA"/>
        </w:rPr>
        <w:t>1</w:t>
      </w:r>
      <w:r w:rsidRPr="00C94118">
        <w:rPr>
          <w:rFonts w:ascii="Times New Roman" w:hAnsi="Times New Roman"/>
          <w:color w:val="000000"/>
          <w:sz w:val="28"/>
          <w:szCs w:val="28"/>
          <w:lang w:val="uk-UA"/>
        </w:rPr>
        <w:t xml:space="preserve"> , В</w:t>
      </w:r>
      <w:r w:rsidRPr="00C94118">
        <w:rPr>
          <w:rFonts w:ascii="Times New Roman" w:hAnsi="Times New Roman"/>
          <w:color w:val="000000"/>
          <w:sz w:val="28"/>
          <w:szCs w:val="28"/>
          <w:vertAlign w:val="subscript"/>
          <w:lang w:val="uk-UA"/>
        </w:rPr>
        <w:t>2</w:t>
      </w:r>
      <w:r w:rsidRPr="00C94118">
        <w:rPr>
          <w:rFonts w:ascii="Times New Roman" w:hAnsi="Times New Roman"/>
          <w:color w:val="000000"/>
          <w:sz w:val="28"/>
          <w:szCs w:val="28"/>
          <w:lang w:val="uk-UA"/>
        </w:rPr>
        <w:t>, В</w:t>
      </w:r>
      <w:r w:rsidRPr="00C94118">
        <w:rPr>
          <w:rFonts w:ascii="Times New Roman" w:hAnsi="Times New Roman"/>
          <w:color w:val="000000"/>
          <w:sz w:val="28"/>
          <w:szCs w:val="28"/>
          <w:vertAlign w:val="subscript"/>
          <w:lang w:val="uk-UA"/>
        </w:rPr>
        <w:t>3</w:t>
      </w:r>
      <w:r w:rsidRPr="00C94118">
        <w:rPr>
          <w:rFonts w:ascii="Times New Roman" w:hAnsi="Times New Roman"/>
          <w:color w:val="000000"/>
          <w:sz w:val="28"/>
          <w:szCs w:val="28"/>
          <w:lang w:val="uk-UA"/>
        </w:rPr>
        <w:t>, В</w:t>
      </w:r>
      <w:r w:rsidRPr="00C94118">
        <w:rPr>
          <w:rFonts w:ascii="Times New Roman" w:hAnsi="Times New Roman"/>
          <w:color w:val="000000"/>
          <w:sz w:val="28"/>
          <w:szCs w:val="28"/>
          <w:vertAlign w:val="subscript"/>
          <w:lang w:val="uk-UA"/>
        </w:rPr>
        <w:t>6</w:t>
      </w:r>
      <w:r w:rsidRPr="00C94118">
        <w:rPr>
          <w:rFonts w:ascii="Times New Roman" w:hAnsi="Times New Roman"/>
          <w:color w:val="000000"/>
          <w:sz w:val="28"/>
          <w:szCs w:val="28"/>
          <w:lang w:val="uk-UA"/>
        </w:rPr>
        <w:t>, РР, С, А, Е.  Кількість їх залежить в основному від наявності пилку.</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Мед багатий </w:t>
      </w:r>
      <w:r w:rsidRPr="00C94118">
        <w:rPr>
          <w:rFonts w:ascii="Times New Roman" w:hAnsi="Times New Roman"/>
          <w:iCs/>
          <w:color w:val="000000"/>
          <w:sz w:val="28"/>
          <w:szCs w:val="28"/>
          <w:lang w:val="uk-UA"/>
        </w:rPr>
        <w:t>ферментами</w:t>
      </w:r>
      <w:r w:rsidRPr="00C94118">
        <w:rPr>
          <w:rFonts w:ascii="Times New Roman" w:hAnsi="Times New Roman"/>
          <w:color w:val="000000"/>
          <w:sz w:val="28"/>
          <w:szCs w:val="28"/>
          <w:lang w:val="uk-UA"/>
        </w:rPr>
        <w:t>, які відіграють важливу роль в процесах  дозрівання меду, а також мають велике значення для визначення його натуральності і якості. Ферментативна активність меду залежить в основному від кількісного вмісту білкових речовин.</w:t>
      </w:r>
      <w:r>
        <w:rPr>
          <w:rFonts w:ascii="Times New Roman" w:hAnsi="Times New Roman"/>
          <w:color w:val="000000"/>
          <w:sz w:val="28"/>
          <w:szCs w:val="28"/>
          <w:lang w:val="uk-UA"/>
        </w:rPr>
        <w:t xml:space="preserve"> </w:t>
      </w:r>
      <w:r w:rsidRPr="00C94118">
        <w:rPr>
          <w:rFonts w:ascii="Times New Roman" w:hAnsi="Times New Roman"/>
          <w:iCs/>
          <w:color w:val="000000"/>
          <w:sz w:val="28"/>
          <w:szCs w:val="28"/>
          <w:lang w:val="uk-UA"/>
        </w:rPr>
        <w:t xml:space="preserve">Барвники </w:t>
      </w:r>
      <w:r w:rsidRPr="00C94118">
        <w:rPr>
          <w:rFonts w:ascii="Times New Roman" w:hAnsi="Times New Roman"/>
          <w:color w:val="000000"/>
          <w:sz w:val="28"/>
          <w:szCs w:val="28"/>
          <w:lang w:val="uk-UA"/>
        </w:rPr>
        <w:t>меду (похідні каротину, хлорофіл, антоціани) зумовлюють колір меду.</w:t>
      </w:r>
      <w:r>
        <w:rPr>
          <w:rFonts w:ascii="Times New Roman" w:hAnsi="Times New Roman"/>
          <w:color w:val="000000"/>
          <w:sz w:val="28"/>
          <w:szCs w:val="28"/>
          <w:lang w:val="uk-UA"/>
        </w:rPr>
        <w:t xml:space="preserve"> </w:t>
      </w:r>
      <w:r w:rsidRPr="00C94118">
        <w:rPr>
          <w:rFonts w:ascii="Times New Roman" w:hAnsi="Times New Roman"/>
          <w:iCs/>
          <w:color w:val="000000"/>
          <w:sz w:val="28"/>
          <w:szCs w:val="28"/>
          <w:lang w:val="uk-UA"/>
        </w:rPr>
        <w:t xml:space="preserve">Ароматичні речовини </w:t>
      </w:r>
      <w:r w:rsidRPr="00C94118">
        <w:rPr>
          <w:rFonts w:ascii="Times New Roman" w:hAnsi="Times New Roman"/>
          <w:color w:val="000000"/>
          <w:sz w:val="28"/>
          <w:szCs w:val="28"/>
          <w:lang w:val="uk-UA"/>
        </w:rPr>
        <w:t>потрапляють в мед з нектару квітів і утворюються в процесі дозрівання.</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В меді знайдені також гармони, протимікробні і інші важливі для організму людини речовини. Завдяки складному хімічному складу, засвоюваності і енергетичній здатності (1289 кДж на 100 г) мед є цінним харчовим продуктом, а також володіє  лікувальною дією.</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За</w:t>
      </w:r>
      <w:r w:rsidRPr="00C94118">
        <w:rPr>
          <w:rFonts w:ascii="Times New Roman" w:hAnsi="Times New Roman"/>
          <w:bCs/>
          <w:color w:val="000000"/>
          <w:sz w:val="28"/>
          <w:szCs w:val="28"/>
          <w:lang w:val="uk-UA"/>
        </w:rPr>
        <w:t xml:space="preserve"> </w:t>
      </w:r>
      <w:r w:rsidRPr="00C94118">
        <w:rPr>
          <w:rFonts w:ascii="Times New Roman" w:hAnsi="Times New Roman"/>
          <w:color w:val="000000"/>
          <w:sz w:val="28"/>
          <w:szCs w:val="28"/>
          <w:lang w:val="uk-UA"/>
        </w:rPr>
        <w:t>ботанічним походженням</w:t>
      </w:r>
      <w:r w:rsidRPr="00C94118">
        <w:rPr>
          <w:rFonts w:ascii="Times New Roman" w:hAnsi="Times New Roman"/>
          <w:iCs/>
          <w:color w:val="000000"/>
          <w:sz w:val="28"/>
          <w:szCs w:val="28"/>
          <w:lang w:val="uk-UA"/>
        </w:rPr>
        <w:t xml:space="preserve"> </w:t>
      </w:r>
      <w:r w:rsidRPr="00C94118">
        <w:rPr>
          <w:rFonts w:ascii="Times New Roman" w:hAnsi="Times New Roman"/>
          <w:color w:val="000000"/>
          <w:sz w:val="28"/>
          <w:szCs w:val="28"/>
          <w:lang w:val="uk-UA"/>
        </w:rPr>
        <w:t xml:space="preserve">натуральний бджолиний мед розподіляють на </w:t>
      </w:r>
      <w:r w:rsidRPr="00C94118">
        <w:rPr>
          <w:rFonts w:ascii="Times New Roman" w:hAnsi="Times New Roman"/>
          <w:iCs/>
          <w:color w:val="000000"/>
          <w:sz w:val="28"/>
          <w:szCs w:val="28"/>
          <w:lang w:val="uk-UA"/>
        </w:rPr>
        <w:t>квітковий</w:t>
      </w:r>
      <w:r w:rsidRPr="00C94118">
        <w:rPr>
          <w:rFonts w:ascii="Times New Roman" w:hAnsi="Times New Roman"/>
          <w:color w:val="000000"/>
          <w:sz w:val="28"/>
          <w:szCs w:val="28"/>
          <w:lang w:val="uk-UA"/>
        </w:rPr>
        <w:t xml:space="preserve">, </w:t>
      </w:r>
      <w:r w:rsidRPr="00C94118">
        <w:rPr>
          <w:rFonts w:ascii="Times New Roman" w:hAnsi="Times New Roman"/>
          <w:iCs/>
          <w:color w:val="000000"/>
          <w:sz w:val="28"/>
          <w:szCs w:val="28"/>
          <w:lang w:val="uk-UA"/>
        </w:rPr>
        <w:t>падевий</w:t>
      </w:r>
      <w:r w:rsidRPr="00C94118">
        <w:rPr>
          <w:rFonts w:ascii="Times New Roman" w:hAnsi="Times New Roman"/>
          <w:color w:val="000000"/>
          <w:sz w:val="28"/>
          <w:szCs w:val="28"/>
          <w:lang w:val="uk-UA"/>
        </w:rPr>
        <w:t xml:space="preserve"> і </w:t>
      </w:r>
      <w:r w:rsidRPr="00C94118">
        <w:rPr>
          <w:rFonts w:ascii="Times New Roman" w:hAnsi="Times New Roman"/>
          <w:iCs/>
          <w:color w:val="000000"/>
          <w:sz w:val="28"/>
          <w:szCs w:val="28"/>
          <w:lang w:val="uk-UA"/>
        </w:rPr>
        <w:t>змішаний</w:t>
      </w:r>
      <w:r w:rsidRPr="00C94118">
        <w:rPr>
          <w:rFonts w:ascii="Times New Roman" w:hAnsi="Times New Roman"/>
          <w:color w:val="000000"/>
          <w:sz w:val="28"/>
          <w:szCs w:val="28"/>
          <w:lang w:val="uk-UA"/>
        </w:rPr>
        <w:t>. За способом отримання</w:t>
      </w:r>
      <w:r w:rsidRPr="00C94118">
        <w:rPr>
          <w:rFonts w:ascii="Times New Roman" w:hAnsi="Times New Roman"/>
          <w:iCs/>
          <w:color w:val="000000"/>
          <w:sz w:val="28"/>
          <w:szCs w:val="28"/>
          <w:lang w:val="uk-UA"/>
        </w:rPr>
        <w:t xml:space="preserve"> </w:t>
      </w:r>
      <w:r w:rsidRPr="00C94118">
        <w:rPr>
          <w:rFonts w:ascii="Times New Roman" w:hAnsi="Times New Roman"/>
          <w:color w:val="000000"/>
          <w:sz w:val="28"/>
          <w:szCs w:val="28"/>
          <w:lang w:val="uk-UA"/>
        </w:rPr>
        <w:t xml:space="preserve">мед може бути </w:t>
      </w:r>
      <w:r w:rsidRPr="00C94118">
        <w:rPr>
          <w:rFonts w:ascii="Times New Roman" w:hAnsi="Times New Roman"/>
          <w:iCs/>
          <w:color w:val="000000"/>
          <w:sz w:val="28"/>
          <w:szCs w:val="28"/>
          <w:lang w:val="uk-UA"/>
        </w:rPr>
        <w:t>відцентровим, пресованим і сотовим</w:t>
      </w:r>
      <w:r w:rsidRPr="00C94118">
        <w:rPr>
          <w:rFonts w:ascii="Times New Roman" w:hAnsi="Times New Roman"/>
          <w:color w:val="000000"/>
          <w:sz w:val="28"/>
          <w:szCs w:val="28"/>
          <w:lang w:val="uk-UA"/>
        </w:rPr>
        <w:t xml:space="preserve">. Рідше зустрічається </w:t>
      </w:r>
      <w:r w:rsidRPr="00C94118">
        <w:rPr>
          <w:rFonts w:ascii="Times New Roman" w:hAnsi="Times New Roman"/>
          <w:iCs/>
          <w:color w:val="000000"/>
          <w:sz w:val="28"/>
          <w:szCs w:val="28"/>
          <w:lang w:val="uk-UA"/>
        </w:rPr>
        <w:t xml:space="preserve">плавлений </w:t>
      </w:r>
      <w:r w:rsidRPr="00C94118">
        <w:rPr>
          <w:rFonts w:ascii="Times New Roman" w:hAnsi="Times New Roman"/>
          <w:color w:val="000000"/>
          <w:sz w:val="28"/>
          <w:szCs w:val="28"/>
          <w:lang w:val="uk-UA"/>
        </w:rPr>
        <w:t xml:space="preserve">і </w:t>
      </w:r>
      <w:r w:rsidRPr="00C94118">
        <w:rPr>
          <w:rFonts w:ascii="Times New Roman" w:hAnsi="Times New Roman"/>
          <w:iCs/>
          <w:color w:val="000000"/>
          <w:sz w:val="28"/>
          <w:szCs w:val="28"/>
          <w:lang w:val="uk-UA"/>
        </w:rPr>
        <w:t>самовитікаючий</w:t>
      </w:r>
      <w:r w:rsidRPr="00C94118">
        <w:rPr>
          <w:rFonts w:ascii="Times New Roman" w:hAnsi="Times New Roman"/>
          <w:color w:val="000000"/>
          <w:sz w:val="28"/>
          <w:szCs w:val="28"/>
          <w:lang w:val="uk-UA"/>
        </w:rPr>
        <w:t xml:space="preserve">  мед.</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bCs/>
          <w:iCs/>
          <w:color w:val="000000"/>
          <w:sz w:val="28"/>
          <w:szCs w:val="28"/>
          <w:lang w:val="uk-UA"/>
        </w:rPr>
        <w:t>Квітковий мед</w:t>
      </w:r>
      <w:r w:rsidRPr="00C94118">
        <w:rPr>
          <w:rFonts w:ascii="Times New Roman" w:hAnsi="Times New Roman"/>
          <w:color w:val="000000"/>
          <w:sz w:val="28"/>
          <w:szCs w:val="28"/>
          <w:lang w:val="uk-UA"/>
        </w:rPr>
        <w:t xml:space="preserve"> одержують в результаті збору і переробки бджолами нектару квітів. За кількістю квітів, з яких збирався нектар, він може бути </w:t>
      </w:r>
      <w:r w:rsidRPr="00C94118">
        <w:rPr>
          <w:rFonts w:ascii="Times New Roman" w:hAnsi="Times New Roman"/>
          <w:iCs/>
          <w:color w:val="000000"/>
          <w:sz w:val="28"/>
          <w:szCs w:val="28"/>
          <w:lang w:val="uk-UA"/>
        </w:rPr>
        <w:t>монофлорним</w:t>
      </w:r>
      <w:r w:rsidRPr="00C94118">
        <w:rPr>
          <w:rFonts w:ascii="Times New Roman" w:hAnsi="Times New Roman"/>
          <w:color w:val="000000"/>
          <w:sz w:val="28"/>
          <w:szCs w:val="28"/>
          <w:lang w:val="uk-UA"/>
        </w:rPr>
        <w:t xml:space="preserve"> – з нектару квітів однієї або переважно однієї рослини, і </w:t>
      </w:r>
      <w:r w:rsidRPr="00C94118">
        <w:rPr>
          <w:rFonts w:ascii="Times New Roman" w:hAnsi="Times New Roman"/>
          <w:iCs/>
          <w:color w:val="000000"/>
          <w:sz w:val="28"/>
          <w:szCs w:val="28"/>
          <w:lang w:val="uk-UA"/>
        </w:rPr>
        <w:t>поліфлорним</w:t>
      </w:r>
      <w:r w:rsidRPr="00C94118">
        <w:rPr>
          <w:rFonts w:ascii="Times New Roman" w:hAnsi="Times New Roman"/>
          <w:color w:val="000000"/>
          <w:sz w:val="28"/>
          <w:szCs w:val="28"/>
          <w:lang w:val="uk-UA"/>
        </w:rPr>
        <w:t xml:space="preserve"> (збірним) – з нектару різних квітів. </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Монофлорний мед за видом рослин буває </w:t>
      </w:r>
      <w:r w:rsidRPr="00C94118">
        <w:rPr>
          <w:rFonts w:ascii="Times New Roman" w:hAnsi="Times New Roman"/>
          <w:iCs/>
          <w:color w:val="000000"/>
          <w:sz w:val="28"/>
          <w:szCs w:val="28"/>
          <w:lang w:val="uk-UA"/>
        </w:rPr>
        <w:t>липовий, гречаний, соняшниковий, акацієвий, бавовняний</w:t>
      </w:r>
      <w:r w:rsidRPr="00C94118">
        <w:rPr>
          <w:rFonts w:ascii="Times New Roman" w:hAnsi="Times New Roman"/>
          <w:color w:val="000000"/>
          <w:sz w:val="28"/>
          <w:szCs w:val="28"/>
          <w:lang w:val="uk-UA"/>
        </w:rPr>
        <w:t xml:space="preserve"> </w:t>
      </w:r>
      <w:r>
        <w:rPr>
          <w:rFonts w:ascii="Times New Roman" w:hAnsi="Times New Roman"/>
          <w:color w:val="000000"/>
          <w:sz w:val="28"/>
          <w:szCs w:val="28"/>
          <w:lang w:val="uk-UA"/>
        </w:rPr>
        <w:t>та</w:t>
      </w:r>
      <w:r w:rsidRPr="00C94118">
        <w:rPr>
          <w:rFonts w:ascii="Times New Roman" w:hAnsi="Times New Roman"/>
          <w:color w:val="000000"/>
          <w:sz w:val="28"/>
          <w:szCs w:val="28"/>
          <w:lang w:val="uk-UA"/>
        </w:rPr>
        <w:t xml:space="preserve"> ін., котрі розрізняються кольором, відтінками смаку і аромату, характером кристалізації. Поліфлорний мед позначають як квітковий збірний. Характеристика квіткового збірного меду непостійна.</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iCs/>
          <w:color w:val="000000"/>
          <w:sz w:val="28"/>
          <w:szCs w:val="28"/>
          <w:lang w:val="uk-UA"/>
        </w:rPr>
        <w:t xml:space="preserve">Липовий мед </w:t>
      </w:r>
      <w:r w:rsidRPr="00C94118">
        <w:rPr>
          <w:rFonts w:ascii="Times New Roman" w:hAnsi="Times New Roman"/>
          <w:color w:val="000000"/>
          <w:sz w:val="28"/>
          <w:szCs w:val="28"/>
          <w:lang w:val="uk-UA"/>
        </w:rPr>
        <w:t xml:space="preserve">у рідкому стані є прозорим або світло-янтарним продуктом; в закристалізованому стані – злегка жовтий або зеленувато-сірий. Має приємний запах квітів липи і тонкий смак. Кристалізація дрібнозерниста або грубозерниста. За ароматом вважається одним з кращих сортів меду.                                                                                                                                                                                                                                                                                                                                                                                                                                                                                                                                               </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iCs/>
          <w:color w:val="000000"/>
          <w:sz w:val="28"/>
          <w:szCs w:val="28"/>
          <w:lang w:val="uk-UA"/>
        </w:rPr>
        <w:t xml:space="preserve">Акацієвий мед </w:t>
      </w:r>
      <w:r w:rsidRPr="00C94118">
        <w:rPr>
          <w:rFonts w:ascii="Times New Roman" w:hAnsi="Times New Roman"/>
          <w:color w:val="000000"/>
          <w:sz w:val="28"/>
          <w:szCs w:val="28"/>
          <w:lang w:val="uk-UA"/>
        </w:rPr>
        <w:t>в рідкому вигляді прозорий, в твердому – білий або золотисто-жовтий; має хороший смак і приємний тонкий аромат. Кристалізація дрібнозерниста. Відноситься до кращих сортів.</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iCs/>
          <w:color w:val="000000"/>
          <w:sz w:val="28"/>
          <w:szCs w:val="28"/>
          <w:lang w:val="uk-UA"/>
        </w:rPr>
        <w:t xml:space="preserve">Гречаний мед </w:t>
      </w:r>
      <w:r w:rsidRPr="00C94118">
        <w:rPr>
          <w:rFonts w:ascii="Times New Roman" w:hAnsi="Times New Roman"/>
          <w:color w:val="000000"/>
          <w:sz w:val="28"/>
          <w:szCs w:val="28"/>
          <w:lang w:val="uk-UA"/>
        </w:rPr>
        <w:t>в рідкому стані має забарвлення від темно-червоного до коричневого, в зацукрованому стані – світло-коричневе. Кристалізація крупно- або дрібнозерниста. Характеризується сильним приємним ароматом і солодким смаком.</w:t>
      </w:r>
    </w:p>
    <w:p w:rsidR="00AA1C84" w:rsidRPr="00C94118" w:rsidRDefault="00AA1C84" w:rsidP="00C94118">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iCs/>
          <w:color w:val="000000"/>
          <w:sz w:val="28"/>
          <w:szCs w:val="28"/>
          <w:lang w:val="uk-UA"/>
        </w:rPr>
        <w:t xml:space="preserve">Соняшниковий мед </w:t>
      </w:r>
      <w:r w:rsidRPr="00C94118">
        <w:rPr>
          <w:rFonts w:ascii="Times New Roman" w:hAnsi="Times New Roman"/>
          <w:color w:val="000000"/>
          <w:sz w:val="28"/>
          <w:szCs w:val="28"/>
          <w:lang w:val="uk-UA"/>
        </w:rPr>
        <w:t>в рідкому стані світло-янтарного або янтарного кольору, в зацукрованому – червоно-янтарного. Смак приємний, дуже солодкий, з гіркуватим специфічним присмаком. Аромат слабкий. Кристалізується швидко, кристалізація дрібно- або грубозерниста. За якістю відноситься до середніх сортів.</w:t>
      </w:r>
    </w:p>
    <w:p w:rsidR="00AA1C84" w:rsidRPr="00C94118" w:rsidRDefault="00AA1C84" w:rsidP="00C94118">
      <w:pPr>
        <w:widowControl w:val="0"/>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iCs/>
          <w:color w:val="000000"/>
          <w:sz w:val="28"/>
          <w:szCs w:val="28"/>
          <w:lang w:val="uk-UA"/>
        </w:rPr>
        <w:t xml:space="preserve">Бавовняний мед </w:t>
      </w:r>
      <w:r w:rsidRPr="00C94118">
        <w:rPr>
          <w:rFonts w:ascii="Times New Roman" w:hAnsi="Times New Roman"/>
          <w:color w:val="000000"/>
          <w:sz w:val="28"/>
          <w:szCs w:val="28"/>
          <w:lang w:val="uk-UA"/>
        </w:rPr>
        <w:t>буває безбарвним або слабо-янтарного кольору, кристалізується в крупно- або дрібнозернисту білу масу з сіруватим відтінком. Смак приємний, аромат слабкий. Через специфічний присмак в рідкому стані його вживають лише в зацукрованому вигляді. Відноситься до більш низьких сортів меду.</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C94118">
        <w:rPr>
          <w:rFonts w:ascii="Times New Roman" w:hAnsi="Times New Roman"/>
          <w:bCs/>
          <w:iCs/>
          <w:color w:val="000000"/>
          <w:sz w:val="28"/>
          <w:szCs w:val="28"/>
          <w:lang w:val="uk-UA"/>
        </w:rPr>
        <w:t>Падевий мед</w:t>
      </w:r>
      <w:r w:rsidRPr="00C94118">
        <w:rPr>
          <w:rFonts w:ascii="Times New Roman" w:hAnsi="Times New Roman"/>
          <w:color w:val="000000"/>
          <w:sz w:val="28"/>
          <w:szCs w:val="28"/>
          <w:lang w:val="uk-UA"/>
        </w:rPr>
        <w:t xml:space="preserve"> одержують в результаті переробки бджолами паді і медяної роси, збираної бджолами з листя рослин. Падь – це солодкувата рідина, що виділяється тлями, червицями і іншими комахами. З'являється падь на листі дерев і кущів, іноді дрібними краплями падає (звідси назва) на землю. Падевий мед позначають по породах дерев: з </w:t>
      </w:r>
      <w:r w:rsidRPr="00C94118">
        <w:rPr>
          <w:rFonts w:ascii="Times New Roman" w:hAnsi="Times New Roman"/>
          <w:iCs/>
          <w:color w:val="000000"/>
          <w:sz w:val="28"/>
          <w:szCs w:val="28"/>
          <w:lang w:val="uk-UA"/>
        </w:rPr>
        <w:t>листяних, хвойних порід</w:t>
      </w:r>
      <w:r w:rsidRPr="00C94118">
        <w:rPr>
          <w:rFonts w:ascii="Times New Roman" w:hAnsi="Times New Roman"/>
          <w:color w:val="000000"/>
          <w:sz w:val="28"/>
          <w:szCs w:val="28"/>
          <w:lang w:val="uk-UA"/>
        </w:rPr>
        <w:t xml:space="preserve">. Цей мед  темного кольору, в'язкий, тягучий, за солодкістю він майже не відрізняється від </w:t>
      </w:r>
      <w:r w:rsidRPr="00A22D1E">
        <w:rPr>
          <w:rFonts w:ascii="Times New Roman" w:hAnsi="Times New Roman"/>
          <w:color w:val="000000"/>
          <w:sz w:val="28"/>
          <w:szCs w:val="28"/>
          <w:lang w:val="uk-UA"/>
        </w:rPr>
        <w:t>квіткового меду, але іноді має неприємний гіркий або кислуватий присмак і своєрідний аромат. Падевий мед відрізняється за хімічним складом, нешкідливий для людини, часто токсичний для бджіл, тому його не залишають у вуликах на період зимівлі бджіл.</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A22D1E">
        <w:rPr>
          <w:rFonts w:ascii="Times New Roman" w:hAnsi="Times New Roman"/>
          <w:bCs/>
          <w:iCs/>
          <w:color w:val="000000"/>
          <w:sz w:val="28"/>
          <w:szCs w:val="28"/>
          <w:lang w:val="uk-UA"/>
        </w:rPr>
        <w:t>Змішаний мед.</w:t>
      </w:r>
      <w:r w:rsidRPr="00A22D1E">
        <w:rPr>
          <w:rFonts w:ascii="Times New Roman" w:hAnsi="Times New Roman"/>
          <w:color w:val="000000"/>
          <w:sz w:val="28"/>
          <w:szCs w:val="28"/>
          <w:lang w:val="uk-UA"/>
        </w:rPr>
        <w:t xml:space="preserve"> Природну суміш квіткового і падевого меду залежно від переважаючого джерела, з якого він отриманий, позначають як </w:t>
      </w:r>
      <w:r w:rsidRPr="00A22D1E">
        <w:rPr>
          <w:rFonts w:ascii="Times New Roman" w:hAnsi="Times New Roman"/>
          <w:iCs/>
          <w:color w:val="000000"/>
          <w:sz w:val="28"/>
          <w:szCs w:val="28"/>
          <w:lang w:val="uk-UA"/>
        </w:rPr>
        <w:t xml:space="preserve">збірний </w:t>
      </w:r>
      <w:r w:rsidRPr="00A22D1E">
        <w:rPr>
          <w:rFonts w:ascii="Times New Roman" w:hAnsi="Times New Roman"/>
          <w:color w:val="000000"/>
          <w:sz w:val="28"/>
          <w:szCs w:val="28"/>
          <w:lang w:val="uk-UA"/>
        </w:rPr>
        <w:t xml:space="preserve">або як </w:t>
      </w:r>
      <w:r w:rsidRPr="00A22D1E">
        <w:rPr>
          <w:rFonts w:ascii="Times New Roman" w:hAnsi="Times New Roman"/>
          <w:iCs/>
          <w:color w:val="000000"/>
          <w:sz w:val="28"/>
          <w:szCs w:val="28"/>
          <w:lang w:val="uk-UA"/>
        </w:rPr>
        <w:t>падевий</w:t>
      </w:r>
      <w:r w:rsidRPr="00A22D1E">
        <w:rPr>
          <w:rFonts w:ascii="Times New Roman" w:hAnsi="Times New Roman"/>
          <w:color w:val="000000"/>
          <w:sz w:val="28"/>
          <w:szCs w:val="28"/>
          <w:lang w:val="uk-UA"/>
        </w:rPr>
        <w:t>.</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A22D1E">
        <w:rPr>
          <w:rFonts w:ascii="Times New Roman" w:hAnsi="Times New Roman"/>
          <w:color w:val="000000"/>
          <w:sz w:val="28"/>
          <w:szCs w:val="28"/>
          <w:lang w:val="uk-UA"/>
        </w:rPr>
        <w:t>Залежно від походження</w:t>
      </w:r>
      <w:r w:rsidRPr="00A22D1E">
        <w:rPr>
          <w:rFonts w:ascii="Times New Roman" w:hAnsi="Times New Roman"/>
          <w:iCs/>
          <w:color w:val="000000"/>
          <w:sz w:val="28"/>
          <w:szCs w:val="28"/>
          <w:lang w:val="uk-UA"/>
        </w:rPr>
        <w:t xml:space="preserve"> </w:t>
      </w:r>
      <w:r w:rsidRPr="00A22D1E">
        <w:rPr>
          <w:rFonts w:ascii="Times New Roman" w:hAnsi="Times New Roman"/>
          <w:color w:val="000000"/>
          <w:sz w:val="28"/>
          <w:szCs w:val="28"/>
          <w:lang w:val="uk-UA"/>
        </w:rPr>
        <w:t xml:space="preserve">відомі види меду, які не можна вважати натуральними. До них відноситься мед </w:t>
      </w:r>
      <w:r w:rsidRPr="00A22D1E">
        <w:rPr>
          <w:rFonts w:ascii="Times New Roman" w:hAnsi="Times New Roman"/>
          <w:iCs/>
          <w:color w:val="000000"/>
          <w:sz w:val="28"/>
          <w:szCs w:val="28"/>
          <w:lang w:val="uk-UA"/>
        </w:rPr>
        <w:t>цукровий</w:t>
      </w:r>
      <w:r w:rsidRPr="00A22D1E">
        <w:rPr>
          <w:rFonts w:ascii="Times New Roman" w:hAnsi="Times New Roman"/>
          <w:color w:val="000000"/>
          <w:sz w:val="28"/>
          <w:szCs w:val="28"/>
          <w:lang w:val="uk-UA"/>
        </w:rPr>
        <w:t xml:space="preserve"> і </w:t>
      </w:r>
      <w:r w:rsidRPr="00A22D1E">
        <w:rPr>
          <w:rFonts w:ascii="Times New Roman" w:hAnsi="Times New Roman"/>
          <w:iCs/>
          <w:color w:val="000000"/>
          <w:sz w:val="28"/>
          <w:szCs w:val="28"/>
          <w:lang w:val="uk-UA"/>
        </w:rPr>
        <w:t>з плодово-ягідних соків</w:t>
      </w:r>
      <w:r w:rsidRPr="00A22D1E">
        <w:rPr>
          <w:rFonts w:ascii="Times New Roman" w:hAnsi="Times New Roman"/>
          <w:color w:val="000000"/>
          <w:sz w:val="28"/>
          <w:szCs w:val="28"/>
          <w:lang w:val="uk-UA"/>
        </w:rPr>
        <w:t>.</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A22D1E">
        <w:rPr>
          <w:rFonts w:ascii="Times New Roman" w:hAnsi="Times New Roman"/>
          <w:color w:val="000000"/>
          <w:sz w:val="28"/>
          <w:szCs w:val="28"/>
          <w:lang w:val="uk-UA"/>
        </w:rPr>
        <w:t>Цукровий мед є продуктом переробки бджолами цукрового сиропу, він складається, як і натуральний, в основному з фруктози і глюкози, проте в ньому немає вітамінів, ароматичних і інших цінних речовин, які переходять в мед з квіткового нектару. Спеціальне виробництво цукрового меду і продаж його під виглядом натурального є фальсифікацією і переслідуються в судовому порядку.</w:t>
      </w:r>
      <w:r>
        <w:rPr>
          <w:rFonts w:ascii="Times New Roman" w:hAnsi="Times New Roman"/>
          <w:color w:val="000000"/>
          <w:sz w:val="28"/>
          <w:szCs w:val="28"/>
          <w:lang w:val="uk-UA"/>
        </w:rPr>
        <w:t xml:space="preserve"> </w:t>
      </w:r>
      <w:r w:rsidRPr="00A22D1E">
        <w:rPr>
          <w:rFonts w:ascii="Times New Roman" w:hAnsi="Times New Roman"/>
          <w:color w:val="000000"/>
          <w:sz w:val="28"/>
          <w:szCs w:val="28"/>
          <w:lang w:val="uk-UA"/>
        </w:rPr>
        <w:t>Різновидом цукрового є мед з солодких плодово-ягідних соків і сиропів.</w:t>
      </w:r>
    </w:p>
    <w:p w:rsidR="00AA1C84" w:rsidRPr="00A22D1E" w:rsidRDefault="00AA1C84" w:rsidP="00A22D1E">
      <w:pPr>
        <w:spacing w:after="0" w:line="360" w:lineRule="auto"/>
        <w:ind w:firstLine="540"/>
        <w:jc w:val="both"/>
        <w:rPr>
          <w:rFonts w:ascii="Times New Roman" w:hAnsi="Times New Roman"/>
          <w:color w:val="000000"/>
          <w:sz w:val="28"/>
          <w:szCs w:val="28"/>
          <w:lang w:val="uk-UA"/>
        </w:rPr>
      </w:pPr>
      <w:r w:rsidRPr="00A22D1E">
        <w:rPr>
          <w:rFonts w:ascii="Times New Roman" w:hAnsi="Times New Roman"/>
          <w:bCs/>
          <w:iCs/>
          <w:sz w:val="28"/>
          <w:szCs w:val="28"/>
          <w:lang w:val="uk-UA"/>
        </w:rPr>
        <w:t xml:space="preserve">Конкурентоспроможність меду на зовнішньому ринку залежить перш за все від його якості. </w:t>
      </w:r>
      <w:r w:rsidRPr="00A22D1E">
        <w:rPr>
          <w:rFonts w:ascii="Times New Roman" w:hAnsi="Times New Roman"/>
          <w:color w:val="000000"/>
          <w:sz w:val="28"/>
          <w:szCs w:val="28"/>
          <w:lang w:val="uk-UA"/>
        </w:rPr>
        <w:t xml:space="preserve">Прийманню підлягає мед, що відповідає вимогам </w:t>
      </w:r>
      <w:r w:rsidRPr="00A22D1E">
        <w:rPr>
          <w:rFonts w:ascii="Times New Roman" w:hAnsi="Times New Roman"/>
          <w:sz w:val="28"/>
          <w:szCs w:val="28"/>
          <w:lang w:val="uk-UA"/>
        </w:rPr>
        <w:t>ДСТУ 4497:2005.</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b/>
          <w:i/>
          <w:color w:val="000000"/>
          <w:sz w:val="28"/>
          <w:szCs w:val="28"/>
          <w:lang w:val="uk-UA"/>
        </w:rPr>
      </w:pPr>
      <w:r w:rsidRPr="00A22D1E">
        <w:rPr>
          <w:rFonts w:ascii="Times New Roman" w:hAnsi="Times New Roman"/>
          <w:iCs/>
          <w:color w:val="000000"/>
          <w:sz w:val="28"/>
          <w:szCs w:val="28"/>
          <w:lang w:val="uk-UA"/>
        </w:rPr>
        <w:t xml:space="preserve">Колір </w:t>
      </w:r>
      <w:r w:rsidRPr="00A22D1E">
        <w:rPr>
          <w:rFonts w:ascii="Times New Roman" w:hAnsi="Times New Roman"/>
          <w:color w:val="000000"/>
          <w:sz w:val="28"/>
          <w:szCs w:val="28"/>
          <w:lang w:val="uk-UA"/>
        </w:rPr>
        <w:t>меду залежно від виду медоноса може бути від безбарвного до забарвленого в жовті, коричневі і бурі тони. Більшість сортів меду мають світле забарвлення – липовий, акацієвий, соняшниковий, гірчичний, бавовняний та ін. До темнозабарвлених відносяться гречаний, вересовий, каштановий, тютюновий, часто падєвий. Коли мед закристалізувався, він  має більш світле забарвлення.</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b/>
          <w:i/>
          <w:color w:val="000000"/>
          <w:sz w:val="28"/>
          <w:szCs w:val="28"/>
          <w:lang w:val="uk-UA"/>
        </w:rPr>
      </w:pPr>
      <w:r w:rsidRPr="00A22D1E">
        <w:rPr>
          <w:rFonts w:ascii="Times New Roman" w:hAnsi="Times New Roman"/>
          <w:iCs/>
          <w:color w:val="000000"/>
          <w:sz w:val="28"/>
          <w:szCs w:val="28"/>
          <w:lang w:val="uk-UA"/>
        </w:rPr>
        <w:t xml:space="preserve">Аромат </w:t>
      </w:r>
      <w:r w:rsidRPr="00A22D1E">
        <w:rPr>
          <w:rFonts w:ascii="Times New Roman" w:hAnsi="Times New Roman"/>
          <w:color w:val="000000"/>
          <w:sz w:val="28"/>
          <w:szCs w:val="28"/>
          <w:lang w:val="uk-UA"/>
        </w:rPr>
        <w:t>меду зумовлений комплексом ароматичних речовин, що знаходяться в нектарі квітів і  утворюються в процесі дозрівання. Деякі сорти меду, наприклад гречаний, липовий, вересовий, дуже ароматні; соняшниковий, рапсовий мають слабкий аромат. У падевому і цукровому меді відсутній аромат, властивий квітковому меду. Доброякісним вважається мед, що має природний, приємний аромат від слабкого до сильного, без стороннього запаху.</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b/>
          <w:i/>
          <w:color w:val="000000"/>
          <w:sz w:val="28"/>
          <w:szCs w:val="28"/>
          <w:lang w:val="uk-UA"/>
        </w:rPr>
      </w:pPr>
      <w:r w:rsidRPr="00A22D1E">
        <w:rPr>
          <w:rFonts w:ascii="Times New Roman" w:hAnsi="Times New Roman"/>
          <w:iCs/>
          <w:color w:val="000000"/>
          <w:sz w:val="28"/>
          <w:szCs w:val="28"/>
          <w:lang w:val="uk-UA"/>
        </w:rPr>
        <w:t xml:space="preserve">Смак </w:t>
      </w:r>
      <w:r w:rsidRPr="00A22D1E">
        <w:rPr>
          <w:rFonts w:ascii="Times New Roman" w:hAnsi="Times New Roman"/>
          <w:color w:val="000000"/>
          <w:sz w:val="28"/>
          <w:szCs w:val="28"/>
          <w:lang w:val="uk-UA"/>
        </w:rPr>
        <w:t>меду звичайно солодкий, приємний. Солодкість меду залежить від концентрації  і  виду цукрів. Найсолодший смак має мед, в якому міститься більше фруктози. На смак меду впливають також кислоти, мінеральні речовини, алкалоїди. Кращими за смаком і ароматом вважаються такі сорти квіткового меду, як липовий, біло-акацієвий і др.; низькоякісними – вересовий, бавовняний, евкаліптовий, а також падевий. Такі сорти, як каштановий, тютюновий, мають гіркуватий присмак.</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b/>
          <w:i/>
          <w:color w:val="000000"/>
          <w:sz w:val="28"/>
          <w:szCs w:val="28"/>
          <w:lang w:val="uk-UA"/>
        </w:rPr>
      </w:pPr>
      <w:r w:rsidRPr="00A22D1E">
        <w:rPr>
          <w:rFonts w:ascii="Times New Roman" w:hAnsi="Times New Roman"/>
          <w:iCs/>
          <w:color w:val="000000"/>
          <w:sz w:val="28"/>
          <w:szCs w:val="28"/>
          <w:lang w:val="uk-UA"/>
        </w:rPr>
        <w:t xml:space="preserve">Консистенція </w:t>
      </w:r>
      <w:r w:rsidRPr="00A22D1E">
        <w:rPr>
          <w:rFonts w:ascii="Times New Roman" w:hAnsi="Times New Roman"/>
          <w:color w:val="000000"/>
          <w:sz w:val="28"/>
          <w:szCs w:val="28"/>
          <w:lang w:val="uk-UA"/>
        </w:rPr>
        <w:t xml:space="preserve">меду залежить від його хімічного складу, температури і термінів зберігання. Вона може бути рідкою або густою. Свежеотцентрифугований мед є в'язкою сиропоподібною рідиною. Проте в такому стані він зберігається нетривалий час (декілька місяців) і піддається кристалізації. За характером кристалізації можна судити про доброякісність меду. Зрілий високоякісний мед кристалізується суцільною однорідною масою. Залежно від розміру кристалів, або, точніше, зростків кристалів, розрізняють мед </w:t>
      </w:r>
      <w:r w:rsidRPr="00A22D1E">
        <w:rPr>
          <w:rFonts w:ascii="Times New Roman" w:hAnsi="Times New Roman"/>
          <w:iCs/>
          <w:color w:val="000000"/>
          <w:sz w:val="28"/>
          <w:szCs w:val="28"/>
          <w:lang w:val="uk-UA"/>
        </w:rPr>
        <w:t>грубозернистий</w:t>
      </w:r>
      <w:r w:rsidRPr="00A22D1E">
        <w:rPr>
          <w:rFonts w:ascii="Times New Roman" w:hAnsi="Times New Roman"/>
          <w:color w:val="000000"/>
          <w:sz w:val="28"/>
          <w:szCs w:val="28"/>
          <w:lang w:val="uk-UA"/>
        </w:rPr>
        <w:t xml:space="preserve"> (більш 0,5мм), </w:t>
      </w:r>
      <w:r w:rsidRPr="00A22D1E">
        <w:rPr>
          <w:rFonts w:ascii="Times New Roman" w:hAnsi="Times New Roman"/>
          <w:iCs/>
          <w:color w:val="000000"/>
          <w:sz w:val="28"/>
          <w:szCs w:val="28"/>
          <w:lang w:val="uk-UA"/>
        </w:rPr>
        <w:t>дрібнозернистий</w:t>
      </w:r>
      <w:r w:rsidRPr="00A22D1E">
        <w:rPr>
          <w:rFonts w:ascii="Times New Roman" w:hAnsi="Times New Roman"/>
          <w:color w:val="000000"/>
          <w:sz w:val="28"/>
          <w:szCs w:val="28"/>
          <w:lang w:val="uk-UA"/>
        </w:rPr>
        <w:t xml:space="preserve"> (менш 0,5мм) і </w:t>
      </w:r>
      <w:r w:rsidRPr="00A22D1E">
        <w:rPr>
          <w:rFonts w:ascii="Times New Roman" w:hAnsi="Times New Roman"/>
          <w:iCs/>
          <w:color w:val="000000"/>
          <w:sz w:val="28"/>
          <w:szCs w:val="28"/>
          <w:lang w:val="uk-UA"/>
        </w:rPr>
        <w:t>салоподібний</w:t>
      </w:r>
      <w:r w:rsidRPr="00A22D1E">
        <w:rPr>
          <w:rFonts w:ascii="Times New Roman" w:hAnsi="Times New Roman"/>
          <w:color w:val="000000"/>
          <w:sz w:val="28"/>
          <w:szCs w:val="28"/>
          <w:lang w:val="uk-UA"/>
        </w:rPr>
        <w:t xml:space="preserve"> (кристали не помітні неозброєним оком). Розшарування меду при кристалізації в більшості випадків свідчить про його незрілість, хоча можливо і в доброякісному меді, що містить підвищену кількість фруктози або в такому, що піддавався нагріванню.</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b/>
          <w:i/>
          <w:color w:val="000000"/>
          <w:sz w:val="28"/>
          <w:szCs w:val="28"/>
          <w:lang w:val="uk-UA"/>
        </w:rPr>
      </w:pPr>
      <w:r w:rsidRPr="00A22D1E">
        <w:rPr>
          <w:rFonts w:ascii="Times New Roman" w:hAnsi="Times New Roman"/>
          <w:iCs/>
          <w:color w:val="000000"/>
          <w:sz w:val="28"/>
          <w:szCs w:val="28"/>
          <w:lang w:val="uk-UA"/>
        </w:rPr>
        <w:t xml:space="preserve">Чистота </w:t>
      </w:r>
      <w:r w:rsidRPr="00A22D1E">
        <w:rPr>
          <w:rFonts w:ascii="Times New Roman" w:hAnsi="Times New Roman"/>
          <w:color w:val="000000"/>
          <w:sz w:val="28"/>
          <w:szCs w:val="28"/>
          <w:lang w:val="uk-UA"/>
        </w:rPr>
        <w:t>меду є важливим показником. Натуральний квітковий мед завжди містить невидимий простим оком квітковий пилок. Пилок збагачує мед вітамінами, білками, мінеральними речовинами, тому домішка його в меді допускається стандартом. Наявність пилку служить доказом натуральності меду. В меді не допускаються механічні домішки – бджоли і частини їх тіла, личинки; шматочки воску, соломи, дерева; частинки мінеральних речовин, металу і т.п.</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iCs/>
          <w:color w:val="000000"/>
          <w:sz w:val="28"/>
          <w:szCs w:val="28"/>
          <w:lang w:val="uk-UA"/>
        </w:rPr>
      </w:pPr>
      <w:r w:rsidRPr="00A22D1E">
        <w:rPr>
          <w:rFonts w:ascii="Times New Roman" w:hAnsi="Times New Roman"/>
          <w:color w:val="000000"/>
          <w:sz w:val="28"/>
          <w:szCs w:val="28"/>
          <w:lang w:val="uk-UA"/>
        </w:rPr>
        <w:t xml:space="preserve">Неприпустимими дефектами меду є: </w:t>
      </w:r>
      <w:r w:rsidRPr="00A22D1E">
        <w:rPr>
          <w:rFonts w:ascii="Times New Roman" w:hAnsi="Times New Roman"/>
          <w:iCs/>
          <w:color w:val="000000"/>
          <w:sz w:val="28"/>
          <w:szCs w:val="28"/>
          <w:lang w:val="uk-UA"/>
        </w:rPr>
        <w:t>ознаки бродіння</w:t>
      </w:r>
      <w:r w:rsidRPr="00A22D1E">
        <w:rPr>
          <w:rFonts w:ascii="Times New Roman" w:hAnsi="Times New Roman"/>
          <w:color w:val="000000"/>
          <w:sz w:val="28"/>
          <w:szCs w:val="28"/>
          <w:lang w:val="uk-UA"/>
        </w:rPr>
        <w:t xml:space="preserve"> з появою піни на поверхні або в об'ємі меду і газовиділенням; </w:t>
      </w:r>
      <w:r w:rsidRPr="00A22D1E">
        <w:rPr>
          <w:rFonts w:ascii="Times New Roman" w:hAnsi="Times New Roman"/>
          <w:iCs/>
          <w:color w:val="000000"/>
          <w:sz w:val="28"/>
          <w:szCs w:val="28"/>
          <w:lang w:val="uk-UA"/>
        </w:rPr>
        <w:t>наявність специфічного запаху і присмаку, механічних домішок</w:t>
      </w:r>
      <w:r w:rsidRPr="00A22D1E">
        <w:rPr>
          <w:rFonts w:ascii="Times New Roman" w:hAnsi="Times New Roman"/>
          <w:color w:val="000000"/>
          <w:sz w:val="28"/>
          <w:szCs w:val="28"/>
          <w:lang w:val="uk-UA"/>
        </w:rPr>
        <w:t xml:space="preserve">, а також </w:t>
      </w:r>
      <w:r w:rsidRPr="00A22D1E">
        <w:rPr>
          <w:rFonts w:ascii="Times New Roman" w:hAnsi="Times New Roman"/>
          <w:iCs/>
          <w:color w:val="000000"/>
          <w:sz w:val="28"/>
          <w:szCs w:val="28"/>
          <w:lang w:val="uk-UA"/>
        </w:rPr>
        <w:t>домішок цукру, інвертного сиропу, патоки, борошна.</w:t>
      </w:r>
    </w:p>
    <w:p w:rsidR="00AA1C84" w:rsidRPr="00A22D1E" w:rsidRDefault="00AA1C84" w:rsidP="00A22D1E">
      <w:pPr>
        <w:widowControl w:val="0"/>
        <w:shd w:val="clear" w:color="auto" w:fill="FFFFFF"/>
        <w:autoSpaceDE w:val="0"/>
        <w:autoSpaceDN w:val="0"/>
        <w:adjustRightInd w:val="0"/>
        <w:spacing w:after="0" w:line="360" w:lineRule="auto"/>
        <w:ind w:firstLine="709"/>
        <w:jc w:val="both"/>
        <w:rPr>
          <w:rFonts w:ascii="Times New Roman" w:hAnsi="Times New Roman"/>
          <w:b/>
          <w:i/>
          <w:color w:val="000000"/>
          <w:sz w:val="28"/>
          <w:szCs w:val="28"/>
          <w:lang w:val="uk-UA"/>
        </w:rPr>
      </w:pPr>
      <w:r w:rsidRPr="005B5BE9">
        <w:rPr>
          <w:rFonts w:ascii="Times New Roman" w:hAnsi="Times New Roman"/>
          <w:iCs/>
          <w:color w:val="000000"/>
          <w:sz w:val="28"/>
          <w:szCs w:val="28"/>
          <w:lang w:val="uk-UA"/>
        </w:rPr>
        <w:t>В ТОВ «Діоніс МЕед» при проведенні експортних операцій м</w:t>
      </w:r>
      <w:r w:rsidRPr="005B5BE9">
        <w:rPr>
          <w:rFonts w:ascii="Times New Roman" w:hAnsi="Times New Roman"/>
          <w:color w:val="000000"/>
          <w:sz w:val="28"/>
          <w:szCs w:val="28"/>
          <w:lang w:val="uk-UA"/>
        </w:rPr>
        <w:t>ед</w:t>
      </w:r>
      <w:r w:rsidRPr="00A22D1E">
        <w:rPr>
          <w:rFonts w:ascii="Times New Roman" w:hAnsi="Times New Roman"/>
          <w:color w:val="000000"/>
          <w:sz w:val="28"/>
          <w:szCs w:val="28"/>
          <w:lang w:val="uk-UA"/>
        </w:rPr>
        <w:t xml:space="preserve">  </w:t>
      </w:r>
      <w:r w:rsidRPr="00A22D1E">
        <w:rPr>
          <w:rFonts w:ascii="Times New Roman" w:hAnsi="Times New Roman"/>
          <w:bCs/>
          <w:iCs/>
          <w:color w:val="000000"/>
          <w:sz w:val="28"/>
          <w:szCs w:val="28"/>
          <w:lang w:val="uk-UA"/>
        </w:rPr>
        <w:t>пакують</w:t>
      </w:r>
      <w:r w:rsidRPr="00A22D1E">
        <w:rPr>
          <w:rFonts w:ascii="Times New Roman" w:hAnsi="Times New Roman"/>
          <w:color w:val="000000"/>
          <w:sz w:val="28"/>
          <w:szCs w:val="28"/>
          <w:lang w:val="uk-UA"/>
        </w:rPr>
        <w:t xml:space="preserve"> </w:t>
      </w:r>
      <w:r>
        <w:rPr>
          <w:rFonts w:ascii="Times New Roman" w:hAnsi="Times New Roman"/>
          <w:color w:val="000000"/>
          <w:sz w:val="28"/>
          <w:szCs w:val="28"/>
          <w:lang w:val="uk-UA"/>
        </w:rPr>
        <w:t>в</w:t>
      </w:r>
      <w:r w:rsidRPr="00A22D1E">
        <w:rPr>
          <w:rFonts w:ascii="Times New Roman" w:hAnsi="Times New Roman"/>
          <w:color w:val="000000"/>
          <w:sz w:val="28"/>
          <w:szCs w:val="28"/>
          <w:lang w:val="uk-UA"/>
        </w:rPr>
        <w:t xml:space="preserve"> металеві фляги місткістю 25 </w:t>
      </w:r>
      <w:r>
        <w:rPr>
          <w:rFonts w:ascii="Times New Roman" w:hAnsi="Times New Roman"/>
          <w:color w:val="000000"/>
          <w:sz w:val="28"/>
          <w:szCs w:val="28"/>
          <w:lang w:val="uk-UA"/>
        </w:rPr>
        <w:t>та</w:t>
      </w:r>
      <w:r w:rsidRPr="00A22D1E">
        <w:rPr>
          <w:rFonts w:ascii="Times New Roman" w:hAnsi="Times New Roman"/>
          <w:color w:val="000000"/>
          <w:sz w:val="28"/>
          <w:szCs w:val="28"/>
          <w:lang w:val="uk-UA"/>
        </w:rPr>
        <w:t xml:space="preserve"> 38 л. При фасовці мед піддають нагріванню (плавленню), фільтрації, відстоюванню, розливу в дрібну тару, закупорюванню і маркуванню. </w:t>
      </w:r>
    </w:p>
    <w:p w:rsidR="00AA1C84" w:rsidRPr="00812648" w:rsidRDefault="00AA1C84" w:rsidP="0081264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A22D1E">
        <w:rPr>
          <w:rFonts w:ascii="Times New Roman" w:hAnsi="Times New Roman"/>
          <w:color w:val="000000"/>
          <w:sz w:val="28"/>
          <w:szCs w:val="28"/>
          <w:lang w:val="uk-UA"/>
        </w:rPr>
        <w:t xml:space="preserve">Головною операцією, відповідальною за якість фасованого меду, є </w:t>
      </w:r>
      <w:r w:rsidRPr="00A22D1E">
        <w:rPr>
          <w:rFonts w:ascii="Times New Roman" w:hAnsi="Times New Roman"/>
          <w:iCs/>
          <w:color w:val="000000"/>
          <w:sz w:val="28"/>
          <w:szCs w:val="28"/>
          <w:lang w:val="uk-UA"/>
        </w:rPr>
        <w:t xml:space="preserve">нагрівання. </w:t>
      </w:r>
      <w:r w:rsidRPr="00A22D1E">
        <w:rPr>
          <w:rFonts w:ascii="Times New Roman" w:hAnsi="Times New Roman"/>
          <w:color w:val="000000"/>
          <w:sz w:val="28"/>
          <w:szCs w:val="28"/>
          <w:lang w:val="uk-UA"/>
        </w:rPr>
        <w:t>Мед в флягах піддають нагріванню для його розрідження і плавлення. В період нагрівання в меді можуть відбуватися наступні зміни: інактивація ферментів, часткове розкладання вітамінів і сахаридів, зниження антимікробної активності, втрати аромату. Внаслідок розкладання сахаридів накопичується оксиметилфурфурол, збільшується кольоровість. Інтенсивність змін залежить від умов теплової обробки. Для максимального збереження якості меду рекомендується нагрівання його проводити при температурі не вище 50°С, а краще його фасувати відразу після медозбору до початку кристалізації. Тару заповнюють не більше ніж на 95% її повного об'єму, герметично закривають і пакують в дерев'яні або картонні ящики масою нетто до 30 кг. Маркування на споживчій і транспортній тарі повинне відповідати вимогам стандарту.</w:t>
      </w:r>
      <w:r>
        <w:rPr>
          <w:rFonts w:ascii="Times New Roman" w:hAnsi="Times New Roman"/>
          <w:color w:val="000000"/>
          <w:sz w:val="28"/>
          <w:szCs w:val="28"/>
          <w:lang w:val="uk-UA"/>
        </w:rPr>
        <w:t xml:space="preserve"> Воно</w:t>
      </w:r>
      <w:r w:rsidRPr="00812648">
        <w:rPr>
          <w:rFonts w:ascii="Times New Roman" w:hAnsi="Times New Roman"/>
          <w:sz w:val="28"/>
          <w:szCs w:val="28"/>
          <w:lang w:val="uk-UA"/>
        </w:rPr>
        <w:t xml:space="preserve"> повинно мати наступні дані: </w:t>
      </w:r>
    </w:p>
    <w:p w:rsidR="00AA1C84" w:rsidRPr="00812648" w:rsidRDefault="00AA1C84" w:rsidP="00812648">
      <w:pPr>
        <w:numPr>
          <w:ilvl w:val="0"/>
          <w:numId w:val="14"/>
        </w:numPr>
        <w:spacing w:after="0" w:line="360" w:lineRule="auto"/>
        <w:ind w:left="0" w:firstLine="540"/>
        <w:jc w:val="both"/>
        <w:rPr>
          <w:rFonts w:ascii="Times New Roman" w:hAnsi="Times New Roman"/>
          <w:sz w:val="28"/>
          <w:szCs w:val="28"/>
          <w:lang w:val="uk-UA"/>
        </w:rPr>
      </w:pPr>
      <w:r w:rsidRPr="00812648">
        <w:rPr>
          <w:rFonts w:ascii="Times New Roman" w:hAnsi="Times New Roman"/>
          <w:sz w:val="28"/>
          <w:szCs w:val="28"/>
          <w:lang w:val="uk-UA"/>
        </w:rPr>
        <w:t>назва організації, яка заготовила мед;</w:t>
      </w:r>
    </w:p>
    <w:p w:rsidR="00AA1C84" w:rsidRPr="00812648" w:rsidRDefault="00AA1C84" w:rsidP="00812648">
      <w:pPr>
        <w:numPr>
          <w:ilvl w:val="0"/>
          <w:numId w:val="14"/>
        </w:numPr>
        <w:spacing w:after="0" w:line="360" w:lineRule="auto"/>
        <w:ind w:left="0" w:firstLine="540"/>
        <w:jc w:val="both"/>
        <w:rPr>
          <w:rFonts w:ascii="Times New Roman" w:hAnsi="Times New Roman"/>
          <w:sz w:val="28"/>
          <w:szCs w:val="28"/>
          <w:lang w:val="uk-UA"/>
        </w:rPr>
      </w:pPr>
      <w:r w:rsidRPr="00812648">
        <w:rPr>
          <w:rFonts w:ascii="Times New Roman" w:hAnsi="Times New Roman"/>
          <w:sz w:val="28"/>
          <w:szCs w:val="28"/>
          <w:lang w:val="uk-UA"/>
        </w:rPr>
        <w:t>номер місця;</w:t>
      </w:r>
    </w:p>
    <w:p w:rsidR="00AA1C84" w:rsidRPr="00812648" w:rsidRDefault="00AA1C84" w:rsidP="00812648">
      <w:pPr>
        <w:numPr>
          <w:ilvl w:val="0"/>
          <w:numId w:val="14"/>
        </w:numPr>
        <w:spacing w:after="0" w:line="360" w:lineRule="auto"/>
        <w:ind w:left="0" w:firstLine="540"/>
        <w:jc w:val="both"/>
        <w:rPr>
          <w:rFonts w:ascii="Times New Roman" w:hAnsi="Times New Roman"/>
          <w:sz w:val="28"/>
          <w:szCs w:val="28"/>
          <w:lang w:val="uk-UA"/>
        </w:rPr>
      </w:pPr>
      <w:r w:rsidRPr="00812648">
        <w:rPr>
          <w:rFonts w:ascii="Times New Roman" w:hAnsi="Times New Roman"/>
          <w:sz w:val="28"/>
          <w:szCs w:val="28"/>
          <w:lang w:val="uk-UA"/>
        </w:rPr>
        <w:t>ботанічний вид меду;</w:t>
      </w:r>
    </w:p>
    <w:p w:rsidR="00AA1C84" w:rsidRPr="00812648" w:rsidRDefault="00AA1C84" w:rsidP="00812648">
      <w:pPr>
        <w:numPr>
          <w:ilvl w:val="0"/>
          <w:numId w:val="14"/>
        </w:numPr>
        <w:spacing w:after="0" w:line="360" w:lineRule="auto"/>
        <w:ind w:left="0" w:firstLine="540"/>
        <w:jc w:val="both"/>
        <w:rPr>
          <w:rFonts w:ascii="Times New Roman" w:hAnsi="Times New Roman"/>
          <w:sz w:val="28"/>
          <w:szCs w:val="28"/>
          <w:lang w:val="uk-UA"/>
        </w:rPr>
      </w:pPr>
      <w:r w:rsidRPr="00812648">
        <w:rPr>
          <w:rFonts w:ascii="Times New Roman" w:hAnsi="Times New Roman"/>
          <w:sz w:val="28"/>
          <w:szCs w:val="28"/>
          <w:lang w:val="uk-UA"/>
        </w:rPr>
        <w:t>маса брутто,тари, нетто;</w:t>
      </w:r>
    </w:p>
    <w:p w:rsidR="00AA1C84" w:rsidRPr="00812648" w:rsidRDefault="00AA1C84" w:rsidP="00812648">
      <w:pPr>
        <w:numPr>
          <w:ilvl w:val="0"/>
          <w:numId w:val="14"/>
        </w:numPr>
        <w:spacing w:after="0" w:line="360" w:lineRule="auto"/>
        <w:ind w:left="0" w:firstLine="720"/>
        <w:jc w:val="both"/>
        <w:rPr>
          <w:rFonts w:ascii="Times New Roman" w:hAnsi="Times New Roman"/>
          <w:sz w:val="28"/>
          <w:szCs w:val="28"/>
          <w:lang w:val="uk-UA"/>
        </w:rPr>
      </w:pPr>
      <w:r w:rsidRPr="00812648">
        <w:rPr>
          <w:rFonts w:ascii="Times New Roman" w:hAnsi="Times New Roman"/>
          <w:sz w:val="28"/>
          <w:szCs w:val="28"/>
          <w:lang w:val="uk-UA"/>
        </w:rPr>
        <w:t>рік збору меду.</w:t>
      </w:r>
    </w:p>
    <w:p w:rsidR="00AA1C84" w:rsidRPr="00A22D1E" w:rsidRDefault="00AA1C84" w:rsidP="00812648">
      <w:pPr>
        <w:spacing w:after="0" w:line="360" w:lineRule="auto"/>
        <w:ind w:firstLine="709"/>
        <w:jc w:val="both"/>
        <w:rPr>
          <w:rFonts w:ascii="Times New Roman" w:hAnsi="Times New Roman"/>
          <w:b/>
          <w:i/>
          <w:color w:val="000000"/>
          <w:sz w:val="28"/>
          <w:szCs w:val="28"/>
          <w:lang w:val="uk-UA"/>
        </w:rPr>
      </w:pPr>
      <w:r w:rsidRPr="00812648">
        <w:rPr>
          <w:rFonts w:ascii="Times New Roman" w:hAnsi="Times New Roman"/>
          <w:sz w:val="28"/>
          <w:szCs w:val="28"/>
          <w:lang w:val="uk-UA" w:eastAsia="ru-RU"/>
        </w:rPr>
        <w:t xml:space="preserve">Мед </w:t>
      </w:r>
      <w:r>
        <w:rPr>
          <w:rFonts w:ascii="Times New Roman" w:hAnsi="Times New Roman"/>
          <w:sz w:val="28"/>
          <w:szCs w:val="28"/>
          <w:lang w:val="uk-UA" w:eastAsia="ru-RU"/>
        </w:rPr>
        <w:t xml:space="preserve">на підприємстві </w:t>
      </w:r>
      <w:r w:rsidRPr="00812648">
        <w:rPr>
          <w:rFonts w:ascii="Times New Roman" w:hAnsi="Times New Roman"/>
          <w:sz w:val="28"/>
          <w:szCs w:val="28"/>
          <w:lang w:val="uk-UA" w:eastAsia="ru-RU"/>
        </w:rPr>
        <w:t>зберігають у приміщенн</w:t>
      </w:r>
      <w:r>
        <w:rPr>
          <w:rFonts w:ascii="Times New Roman" w:hAnsi="Times New Roman"/>
          <w:sz w:val="28"/>
          <w:szCs w:val="28"/>
          <w:lang w:val="uk-UA" w:eastAsia="ru-RU"/>
        </w:rPr>
        <w:t>і</w:t>
      </w:r>
      <w:r w:rsidRPr="00812648">
        <w:rPr>
          <w:rFonts w:ascii="Times New Roman" w:hAnsi="Times New Roman"/>
          <w:sz w:val="28"/>
          <w:szCs w:val="28"/>
          <w:lang w:val="uk-UA" w:eastAsia="ru-RU"/>
        </w:rPr>
        <w:t xml:space="preserve"> при температурі не більше ніж +18° </w:t>
      </w:r>
      <w:r w:rsidRPr="00812648">
        <w:rPr>
          <w:rFonts w:ascii="Times New Roman" w:hAnsi="Times New Roman"/>
          <w:sz w:val="28"/>
          <w:szCs w:val="28"/>
          <w:lang w:eastAsia="ru-RU"/>
        </w:rPr>
        <w:t>C</w:t>
      </w:r>
      <w:r w:rsidRPr="00812648">
        <w:rPr>
          <w:rFonts w:ascii="Times New Roman" w:hAnsi="Times New Roman"/>
          <w:sz w:val="28"/>
          <w:szCs w:val="28"/>
          <w:lang w:val="uk-UA" w:eastAsia="ru-RU"/>
        </w:rPr>
        <w:t xml:space="preserve"> і відносній вологості 70 - 75 %. Забороняється зберігання меду поруч з товарами, які передають вологу або мають специфічний запах.</w:t>
      </w:r>
      <w:r>
        <w:rPr>
          <w:rFonts w:ascii="Times New Roman" w:hAnsi="Times New Roman"/>
          <w:sz w:val="28"/>
          <w:szCs w:val="28"/>
          <w:lang w:val="uk-UA" w:eastAsia="ru-RU"/>
        </w:rPr>
        <w:t xml:space="preserve"> </w:t>
      </w:r>
      <w:r w:rsidRPr="00A22D1E">
        <w:rPr>
          <w:rFonts w:ascii="Times New Roman" w:hAnsi="Times New Roman"/>
          <w:color w:val="000000"/>
          <w:sz w:val="28"/>
          <w:szCs w:val="28"/>
          <w:lang w:val="uk-UA"/>
        </w:rPr>
        <w:t xml:space="preserve">Приміщення має бути захищеним від проникнення мух, бджіл, мурашок, ос і ін. Температура зберігання меду диференційована залежно від його вологості. Мед із вмістом води не більше 21% зберігають при температурі не вище 20°С, із вмістом води більше 21% – не вище 10°С. При зберіганні меду слід ураховувати його високу гігроскопічність. Терміни зберігання меду не обмежені.                                                                                                                                                                                                                                                                                                                                                                                                                                                                                                                </w:t>
      </w:r>
    </w:p>
    <w:p w:rsidR="00AA1C84" w:rsidRPr="00C94118" w:rsidRDefault="00AA1C84" w:rsidP="0081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eastAsia="ru-RU"/>
        </w:rPr>
      </w:pPr>
      <w:r w:rsidRPr="00812648">
        <w:rPr>
          <w:rFonts w:ascii="Times New Roman" w:hAnsi="Times New Roman"/>
          <w:sz w:val="28"/>
          <w:szCs w:val="28"/>
          <w:lang w:val="uk-UA" w:eastAsia="ru-RU"/>
        </w:rPr>
        <w:t xml:space="preserve">Мед  приймається  на  ветсанекспертизу  при  наявності у власника ветеринарної довідки або  ветсвідоцтва  (форма </w:t>
      </w:r>
      <w:r w:rsidRPr="00812648">
        <w:rPr>
          <w:rFonts w:ascii="Times New Roman" w:hAnsi="Times New Roman"/>
          <w:sz w:val="28"/>
          <w:szCs w:val="28"/>
          <w:lang w:eastAsia="ru-RU"/>
        </w:rPr>
        <w:t>N</w:t>
      </w:r>
      <w:r w:rsidRPr="00812648">
        <w:rPr>
          <w:rFonts w:ascii="Times New Roman" w:hAnsi="Times New Roman"/>
          <w:sz w:val="28"/>
          <w:szCs w:val="28"/>
          <w:lang w:val="uk-UA" w:eastAsia="ru-RU"/>
        </w:rPr>
        <w:t xml:space="preserve"> 2),  при ре</w:t>
      </w:r>
      <w:r w:rsidRPr="00812648">
        <w:rPr>
          <w:rFonts w:ascii="Times New Roman" w:hAnsi="Times New Roman"/>
          <w:sz w:val="28"/>
          <w:szCs w:val="28"/>
          <w:lang w:eastAsia="ru-RU"/>
        </w:rPr>
        <w:t>алізації  меду за межі району - ветеринарно-санітарного паспорта</w:t>
      </w:r>
      <w:r w:rsidRPr="00812648">
        <w:rPr>
          <w:rFonts w:ascii="Times New Roman" w:hAnsi="Times New Roman"/>
          <w:sz w:val="28"/>
          <w:szCs w:val="28"/>
          <w:lang w:val="uk-UA" w:eastAsia="ru-RU"/>
        </w:rPr>
        <w:t xml:space="preserve"> </w:t>
      </w:r>
      <w:r w:rsidRPr="00812648">
        <w:rPr>
          <w:rFonts w:ascii="Times New Roman" w:hAnsi="Times New Roman"/>
          <w:sz w:val="28"/>
          <w:szCs w:val="28"/>
          <w:lang w:eastAsia="ru-RU"/>
        </w:rPr>
        <w:t>на  пасіку.  Після  проведення  ветеринарно-санітарної  експертизи</w:t>
      </w:r>
      <w:r w:rsidRPr="00812648">
        <w:rPr>
          <w:rFonts w:ascii="Times New Roman" w:hAnsi="Times New Roman"/>
          <w:sz w:val="28"/>
          <w:szCs w:val="28"/>
          <w:lang w:val="uk-UA" w:eastAsia="ru-RU"/>
        </w:rPr>
        <w:t xml:space="preserve"> </w:t>
      </w:r>
      <w:r w:rsidRPr="00812648">
        <w:rPr>
          <w:rFonts w:ascii="Times New Roman" w:hAnsi="Times New Roman"/>
          <w:sz w:val="28"/>
          <w:szCs w:val="28"/>
          <w:lang w:eastAsia="ru-RU"/>
        </w:rPr>
        <w:t>власнику видається етикетка про доброякісність продукту.</w:t>
      </w:r>
    </w:p>
    <w:p w:rsidR="00AA1C84" w:rsidRPr="00A22D1E" w:rsidRDefault="00AA1C84" w:rsidP="00812648">
      <w:pPr>
        <w:widowControl w:val="0"/>
        <w:shd w:val="clear" w:color="auto" w:fill="FFFFFF"/>
        <w:autoSpaceDE w:val="0"/>
        <w:autoSpaceDN w:val="0"/>
        <w:adjustRightInd w:val="0"/>
        <w:spacing w:after="0" w:line="360" w:lineRule="auto"/>
        <w:ind w:firstLine="709"/>
        <w:jc w:val="both"/>
        <w:rPr>
          <w:rFonts w:ascii="Times New Roman" w:hAnsi="Times New Roman"/>
          <w:b/>
          <w:i/>
          <w:color w:val="000000"/>
          <w:sz w:val="28"/>
          <w:szCs w:val="28"/>
          <w:lang w:val="uk-UA"/>
        </w:rPr>
      </w:pPr>
      <w:r w:rsidRPr="00A22D1E">
        <w:rPr>
          <w:rFonts w:ascii="Times New Roman" w:hAnsi="Times New Roman"/>
          <w:color w:val="000000"/>
          <w:sz w:val="28"/>
          <w:szCs w:val="28"/>
          <w:lang w:val="uk-UA"/>
        </w:rPr>
        <w:t>При закладці на зберігання меду з підвищеною вологістю або при його зволоженні в період зберігання мед піддається бродінню (спиртовому і оцтовокислому). Бродіння, що почалося, можна зупинити нагріванням до температури 60°С протягом 30 хв. Проте, первинна якість меду при цьому не відновлюється. Такий мед можна використовувати для промислової переробки.</w:t>
      </w:r>
    </w:p>
    <w:p w:rsidR="00AA1C84" w:rsidRPr="00A22D1E" w:rsidRDefault="00AA1C84" w:rsidP="00812648">
      <w:pPr>
        <w:spacing w:after="0" w:line="360" w:lineRule="auto"/>
        <w:ind w:firstLine="709"/>
        <w:jc w:val="both"/>
        <w:rPr>
          <w:rFonts w:ascii="Times New Roman" w:hAnsi="Times New Roman"/>
          <w:b/>
          <w:i/>
          <w:sz w:val="28"/>
          <w:szCs w:val="28"/>
          <w:lang w:val="uk-UA"/>
        </w:rPr>
      </w:pPr>
      <w:r w:rsidRPr="00A22D1E">
        <w:rPr>
          <w:rFonts w:ascii="Times New Roman" w:hAnsi="Times New Roman"/>
          <w:sz w:val="28"/>
          <w:szCs w:val="28"/>
          <w:lang w:val="uk-UA"/>
        </w:rPr>
        <w:t>При тривалому зберіганні меду відбувається утворення меланоідинів, а також всі процеси, які спостерігаються під час  нагрівання  меду.</w:t>
      </w:r>
    </w:p>
    <w:p w:rsidR="00AA1C84" w:rsidRPr="00A22D1E" w:rsidRDefault="00AA1C84" w:rsidP="00812648">
      <w:pPr>
        <w:spacing w:after="0" w:line="360" w:lineRule="auto"/>
        <w:ind w:firstLine="709"/>
        <w:jc w:val="both"/>
        <w:rPr>
          <w:rFonts w:ascii="Times New Roman" w:hAnsi="Times New Roman"/>
          <w:b/>
          <w:i/>
          <w:sz w:val="28"/>
          <w:szCs w:val="28"/>
          <w:lang w:val="uk-UA"/>
        </w:rPr>
      </w:pPr>
      <w:r w:rsidRPr="00A22D1E">
        <w:rPr>
          <w:rFonts w:ascii="Times New Roman" w:hAnsi="Times New Roman"/>
          <w:sz w:val="28"/>
          <w:szCs w:val="28"/>
          <w:lang w:val="uk-UA"/>
        </w:rPr>
        <w:t>Мед відноситься до найбільш цінних продуктів харчування. Отриман</w:t>
      </w:r>
      <w:r w:rsidRPr="00A22D1E">
        <w:rPr>
          <w:rFonts w:ascii="Times New Roman" w:hAnsi="Times New Roman"/>
          <w:sz w:val="28"/>
          <w:szCs w:val="28"/>
          <w:lang w:val="uk-UA"/>
        </w:rPr>
        <w:softHyphen/>
        <w:t>ня його пов'язане із значними матеріальними затратами. Це обумовлює високі ціни на натуральний мед, що в свою чергу робить його досить при</w:t>
      </w:r>
      <w:r w:rsidRPr="00A22D1E">
        <w:rPr>
          <w:rFonts w:ascii="Times New Roman" w:hAnsi="Times New Roman"/>
          <w:sz w:val="28"/>
          <w:szCs w:val="28"/>
          <w:lang w:val="uk-UA"/>
        </w:rPr>
        <w:softHyphen/>
        <w:t>вабливим об'єктом фальсифікації. Способи фальсифікації меду численні і різноманітні; це і грубі підробки, які легко виявити (механічні домішки бо</w:t>
      </w:r>
      <w:r w:rsidRPr="00A22D1E">
        <w:rPr>
          <w:rFonts w:ascii="Times New Roman" w:hAnsi="Times New Roman"/>
          <w:sz w:val="28"/>
          <w:szCs w:val="28"/>
          <w:lang w:val="uk-UA"/>
        </w:rPr>
        <w:softHyphen/>
        <w:t>рошна, крейди і інших замінників та згущувачів), і підробки, які тяжко виявити (підкормка бджіл цукровим сиропом і інше).</w:t>
      </w:r>
    </w:p>
    <w:p w:rsidR="00AA1C84" w:rsidRPr="00C94118" w:rsidRDefault="00AA1C84" w:rsidP="00812648">
      <w:pPr>
        <w:widowControl w:val="0"/>
        <w:tabs>
          <w:tab w:val="num" w:pos="1097"/>
          <w:tab w:val="left" w:pos="3229"/>
        </w:tabs>
        <w:spacing w:after="0" w:line="360" w:lineRule="auto"/>
        <w:ind w:firstLine="720"/>
        <w:jc w:val="both"/>
        <w:rPr>
          <w:rFonts w:ascii="Times New Roman" w:hAnsi="Times New Roman"/>
          <w:snapToGrid w:val="0"/>
          <w:sz w:val="28"/>
          <w:lang w:val="uk-UA"/>
        </w:rPr>
      </w:pPr>
      <w:r w:rsidRPr="00C94118">
        <w:rPr>
          <w:rFonts w:ascii="Times New Roman" w:hAnsi="Times New Roman"/>
          <w:snapToGrid w:val="0"/>
          <w:sz w:val="28"/>
          <w:lang w:val="uk-UA"/>
        </w:rPr>
        <w:t>В усіх видах торговельних підприємств, незалежно від форм власності, відомчої  підпорядкованості та форм господарювання, встановлений єдиний порядок, за яким товари продаються громадянам за роздрібними цінами, готівковим розрахунком, у безготівковому порядку і за чеками банків. Хоча технологічний процес продажу окремих продовольчих та промислових товарів має деякі особливості, він має задовольнити цілий ряд загальних вимог:</w:t>
      </w:r>
    </w:p>
    <w:p w:rsidR="00AA1C84" w:rsidRPr="00C94118" w:rsidRDefault="00AA1C84" w:rsidP="00812648">
      <w:pPr>
        <w:widowControl w:val="0"/>
        <w:numPr>
          <w:ilvl w:val="0"/>
          <w:numId w:val="14"/>
        </w:numPr>
        <w:tabs>
          <w:tab w:val="clear" w:pos="927"/>
        </w:tabs>
        <w:spacing w:after="0" w:line="360" w:lineRule="auto"/>
        <w:ind w:left="0" w:firstLine="540"/>
        <w:jc w:val="both"/>
        <w:rPr>
          <w:rFonts w:ascii="Times New Roman" w:hAnsi="Times New Roman"/>
          <w:snapToGrid w:val="0"/>
          <w:sz w:val="28"/>
          <w:lang w:val="uk-UA"/>
        </w:rPr>
      </w:pPr>
      <w:r w:rsidRPr="00C94118">
        <w:rPr>
          <w:rFonts w:ascii="Times New Roman" w:hAnsi="Times New Roman"/>
          <w:snapToGrid w:val="0"/>
          <w:sz w:val="28"/>
          <w:lang w:val="uk-UA"/>
        </w:rPr>
        <w:t>технологічний процес проводиться в загальноприйнятій послідовності: надходження товарів, їх розвантаження, приймання за кількістю місць та одиниць, приймання за якістю, зберігання, підготовка до продажу, подача в торговий зал товару, його розташування і викладка на торговельному обладнанні, виявлення попиту, консультація покупців, пропозиція товарів, розрахунок з покупцями, упаковка та видача товарів;</w:t>
      </w:r>
    </w:p>
    <w:p w:rsidR="00AA1C84" w:rsidRPr="00C94118" w:rsidRDefault="00AA1C84" w:rsidP="00812648">
      <w:pPr>
        <w:widowControl w:val="0"/>
        <w:numPr>
          <w:ilvl w:val="0"/>
          <w:numId w:val="14"/>
        </w:numPr>
        <w:tabs>
          <w:tab w:val="clear" w:pos="927"/>
        </w:tabs>
        <w:spacing w:after="0" w:line="360" w:lineRule="auto"/>
        <w:ind w:left="0" w:firstLine="540"/>
        <w:jc w:val="both"/>
        <w:rPr>
          <w:rFonts w:ascii="Times New Roman" w:hAnsi="Times New Roman"/>
          <w:snapToGrid w:val="0"/>
          <w:sz w:val="28"/>
          <w:lang w:val="uk-UA"/>
        </w:rPr>
      </w:pPr>
      <w:r w:rsidRPr="00C94118">
        <w:rPr>
          <w:rFonts w:ascii="Times New Roman" w:hAnsi="Times New Roman"/>
          <w:snapToGrid w:val="0"/>
          <w:sz w:val="28"/>
          <w:lang w:val="uk-UA"/>
        </w:rPr>
        <w:t>продаж товарів здійснюється в порядку загальної черги відповідно до чинного законодавства;</w:t>
      </w:r>
    </w:p>
    <w:p w:rsidR="00AA1C84" w:rsidRPr="00C94118" w:rsidRDefault="00AA1C84" w:rsidP="00812648">
      <w:pPr>
        <w:widowControl w:val="0"/>
        <w:numPr>
          <w:ilvl w:val="0"/>
          <w:numId w:val="14"/>
        </w:numPr>
        <w:tabs>
          <w:tab w:val="clear" w:pos="927"/>
        </w:tabs>
        <w:spacing w:after="0" w:line="360" w:lineRule="auto"/>
        <w:ind w:left="0" w:firstLine="540"/>
        <w:jc w:val="both"/>
        <w:rPr>
          <w:rFonts w:ascii="Times New Roman" w:hAnsi="Times New Roman"/>
          <w:snapToGrid w:val="0"/>
          <w:sz w:val="28"/>
          <w:lang w:val="uk-UA"/>
        </w:rPr>
      </w:pPr>
      <w:r w:rsidRPr="00C94118">
        <w:rPr>
          <w:rFonts w:ascii="Times New Roman" w:hAnsi="Times New Roman"/>
          <w:snapToGrid w:val="0"/>
          <w:sz w:val="28"/>
          <w:lang w:val="uk-UA"/>
        </w:rPr>
        <w:t>на всі товари, що є в магазині, є відповідні приймальні документи (накладні, рахунки-фактури, транспортні накладні, приймальні акти, тощо) із зазначенням найменування, кількості, ціни, підписані керівництвом магазина  або матеріально-відповідальною особою. Товари, що надійшли у продаж від громадянина-підприємця, мають ярлик із зазначенням його прізвища, поштової адреси, номера документа, що свідчить про якість товару;</w:t>
      </w:r>
    </w:p>
    <w:p w:rsidR="00AA1C84" w:rsidRPr="00C94118" w:rsidRDefault="00AA1C84" w:rsidP="00812648">
      <w:pPr>
        <w:widowControl w:val="0"/>
        <w:numPr>
          <w:ilvl w:val="0"/>
          <w:numId w:val="14"/>
        </w:numPr>
        <w:tabs>
          <w:tab w:val="clear" w:pos="927"/>
        </w:tabs>
        <w:spacing w:after="0" w:line="360" w:lineRule="auto"/>
        <w:ind w:left="0" w:firstLine="540"/>
        <w:jc w:val="both"/>
        <w:rPr>
          <w:rFonts w:ascii="Times New Roman" w:hAnsi="Times New Roman"/>
          <w:snapToGrid w:val="0"/>
          <w:sz w:val="28"/>
          <w:lang w:val="uk-UA"/>
        </w:rPr>
      </w:pPr>
      <w:r w:rsidRPr="00C94118">
        <w:rPr>
          <w:rFonts w:ascii="Times New Roman" w:hAnsi="Times New Roman"/>
          <w:snapToGrid w:val="0"/>
          <w:sz w:val="28"/>
          <w:lang w:val="uk-UA"/>
        </w:rPr>
        <w:t>розрахунки з покупцями за товари проводяться через контрольно-касові апарати або з використанням товарно-касових книг.</w:t>
      </w:r>
    </w:p>
    <w:p w:rsidR="00AA1C84" w:rsidRDefault="00AA1C84" w:rsidP="00812648">
      <w:pPr>
        <w:spacing w:after="0" w:line="360" w:lineRule="auto"/>
        <w:ind w:firstLine="567"/>
        <w:jc w:val="both"/>
        <w:rPr>
          <w:lang w:val="uk-UA"/>
        </w:rPr>
      </w:pPr>
      <w:r w:rsidRPr="00C94118">
        <w:rPr>
          <w:rFonts w:ascii="Times New Roman" w:hAnsi="Times New Roman"/>
          <w:sz w:val="28"/>
          <w:szCs w:val="28"/>
          <w:lang w:val="uk-UA" w:eastAsia="ru-RU"/>
        </w:rPr>
        <w:t>В магазині «Златомед» приймається та реалізовується ваговий мед за наявності документів про якість та безпеку щодо відповідності його вимогам ГОСТ 19792-97 "Мед натуральний. ТУ".</w:t>
      </w:r>
      <w:r w:rsidRPr="00812648">
        <w:rPr>
          <w:rFonts w:ascii="Times New Roman" w:hAnsi="Times New Roman"/>
          <w:color w:val="000000"/>
          <w:sz w:val="28"/>
          <w:szCs w:val="28"/>
          <w:lang w:val="uk-UA"/>
        </w:rPr>
        <w:t xml:space="preserve"> </w:t>
      </w:r>
      <w:r w:rsidRPr="00A22D1E">
        <w:rPr>
          <w:rFonts w:ascii="Times New Roman" w:hAnsi="Times New Roman"/>
          <w:color w:val="000000"/>
          <w:sz w:val="28"/>
          <w:szCs w:val="28"/>
          <w:lang w:val="uk-UA"/>
        </w:rPr>
        <w:t>Основну масу меду</w:t>
      </w:r>
      <w:r>
        <w:rPr>
          <w:rFonts w:ascii="Times New Roman" w:hAnsi="Times New Roman"/>
          <w:color w:val="000000"/>
          <w:sz w:val="28"/>
          <w:szCs w:val="28"/>
          <w:lang w:val="uk-UA"/>
        </w:rPr>
        <w:t xml:space="preserve"> для роздрібного продажу </w:t>
      </w:r>
      <w:r w:rsidRPr="00A22D1E">
        <w:rPr>
          <w:rFonts w:ascii="Times New Roman" w:hAnsi="Times New Roman"/>
          <w:color w:val="000000"/>
          <w:sz w:val="28"/>
          <w:szCs w:val="28"/>
          <w:lang w:val="uk-UA"/>
        </w:rPr>
        <w:t xml:space="preserve"> фасують  масою від 0,03 до 1,5 кг в банки жерстяні, покриті зсередини харчовим лаком; банки скляні і інші види скляної тари; стакани або туби з алюмінієвої фольги, покриті харчовим лаком; коробочки з полімерних матеріалів; посудини керамічні, покриті зсередини глазур'ю.</w:t>
      </w:r>
    </w:p>
    <w:p w:rsidR="00AA1C84" w:rsidRPr="00C94118" w:rsidRDefault="00AA1C84" w:rsidP="00812648">
      <w:pPr>
        <w:widowControl w:val="0"/>
        <w:spacing w:after="0" w:line="360" w:lineRule="auto"/>
        <w:ind w:firstLine="709"/>
        <w:jc w:val="both"/>
        <w:rPr>
          <w:rFonts w:ascii="Times New Roman" w:hAnsi="Times New Roman"/>
          <w:sz w:val="28"/>
          <w:szCs w:val="28"/>
          <w:lang w:val="uk-UA" w:eastAsia="ru-RU"/>
        </w:rPr>
      </w:pPr>
    </w:p>
    <w:p w:rsidR="00AA1C84" w:rsidRDefault="00AA1C84" w:rsidP="00812648">
      <w:pPr>
        <w:spacing w:after="0" w:line="360" w:lineRule="auto"/>
        <w:ind w:firstLine="540"/>
        <w:jc w:val="both"/>
        <w:rPr>
          <w:rFonts w:ascii="Times New Roman" w:hAnsi="Times New Roman"/>
          <w:sz w:val="28"/>
          <w:szCs w:val="28"/>
          <w:lang w:val="uk-UA"/>
        </w:rPr>
      </w:pPr>
    </w:p>
    <w:p w:rsidR="00AA1C84" w:rsidRPr="00C94118" w:rsidRDefault="00AA1C84" w:rsidP="00812648">
      <w:pPr>
        <w:spacing w:after="0" w:line="360" w:lineRule="auto"/>
        <w:ind w:firstLine="709"/>
        <w:jc w:val="both"/>
        <w:rPr>
          <w:rFonts w:ascii="Times New Roman" w:hAnsi="Times New Roman"/>
          <w:sz w:val="28"/>
          <w:szCs w:val="28"/>
          <w:lang w:val="uk-UA"/>
        </w:rPr>
      </w:pPr>
      <w:r w:rsidRPr="00C94118">
        <w:rPr>
          <w:rFonts w:ascii="Times New Roman" w:hAnsi="Times New Roman"/>
          <w:sz w:val="28"/>
          <w:szCs w:val="28"/>
          <w:lang w:val="uk-UA"/>
        </w:rPr>
        <w:t>Мед в магазині продається  тільки за умови, що він отриманий  від  власних чи фермерських господарств,  при продажу  в  межах   району   проживання   власника   -  наявності ветеринарного  свідоцтва  (довідки) місцевої установи ветеринарної медицини (за межами району - ветеринарно-санітарного паспорта  на пасіку) та наявності    висновку    державної лабораторії ветеринарно-санітарної експертизи на ринку</w:t>
      </w:r>
      <w:r>
        <w:rPr>
          <w:rFonts w:ascii="Times New Roman" w:hAnsi="Times New Roman"/>
          <w:sz w:val="28"/>
          <w:szCs w:val="28"/>
          <w:lang w:val="uk-UA"/>
        </w:rPr>
        <w:t>.</w:t>
      </w:r>
    </w:p>
    <w:p w:rsidR="00AA1C84" w:rsidRPr="00C7655C" w:rsidRDefault="00AA1C84" w:rsidP="0081264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C7655C">
        <w:rPr>
          <w:rFonts w:ascii="Times New Roman" w:hAnsi="Times New Roman"/>
          <w:sz w:val="28"/>
          <w:szCs w:val="28"/>
          <w:lang w:val="uk-UA"/>
        </w:rPr>
        <w:t>ід своєю торговою маркою магазин робить фасований центрифугований мед в скляній</w:t>
      </w:r>
      <w:r>
        <w:rPr>
          <w:rFonts w:ascii="Times New Roman" w:hAnsi="Times New Roman"/>
          <w:sz w:val="28"/>
          <w:szCs w:val="28"/>
          <w:lang w:val="uk-UA"/>
        </w:rPr>
        <w:t xml:space="preserve"> банці з єврокришкою вагою 260 г, 670 г, 1008 г</w:t>
      </w:r>
      <w:r w:rsidRPr="00C7655C">
        <w:rPr>
          <w:rFonts w:ascii="Times New Roman" w:hAnsi="Times New Roman"/>
          <w:sz w:val="28"/>
          <w:szCs w:val="28"/>
          <w:lang w:val="uk-UA"/>
        </w:rPr>
        <w:t xml:space="preserve">, різних видів: </w:t>
      </w:r>
    </w:p>
    <w:p w:rsidR="00AA1C84" w:rsidRPr="00C7655C" w:rsidRDefault="00AA1C84" w:rsidP="00812648">
      <w:pPr>
        <w:spacing w:after="0" w:line="360" w:lineRule="auto"/>
        <w:ind w:firstLine="709"/>
        <w:jc w:val="both"/>
        <w:rPr>
          <w:rFonts w:ascii="Times New Roman" w:hAnsi="Times New Roman"/>
          <w:sz w:val="28"/>
          <w:szCs w:val="28"/>
          <w:lang w:val="uk-UA"/>
        </w:rPr>
      </w:pPr>
      <w:r w:rsidRPr="00C7655C">
        <w:rPr>
          <w:rFonts w:ascii="Times New Roman" w:hAnsi="Times New Roman"/>
          <w:sz w:val="28"/>
          <w:szCs w:val="28"/>
          <w:lang w:val="uk-UA"/>
        </w:rPr>
        <w:t>-</w:t>
      </w:r>
      <w:r>
        <w:rPr>
          <w:rFonts w:ascii="Times New Roman" w:hAnsi="Times New Roman"/>
          <w:sz w:val="28"/>
          <w:szCs w:val="28"/>
          <w:lang w:val="uk-UA"/>
        </w:rPr>
        <w:t xml:space="preserve"> «</w:t>
      </w:r>
      <w:r w:rsidRPr="00C7655C">
        <w:rPr>
          <w:rFonts w:ascii="Times New Roman" w:hAnsi="Times New Roman"/>
          <w:sz w:val="28"/>
          <w:szCs w:val="28"/>
          <w:lang w:val="uk-UA"/>
        </w:rPr>
        <w:t>Степове різнотрав 'я</w:t>
      </w:r>
      <w:r>
        <w:rPr>
          <w:rFonts w:ascii="Times New Roman" w:hAnsi="Times New Roman"/>
          <w:sz w:val="28"/>
          <w:szCs w:val="28"/>
          <w:lang w:val="uk-UA"/>
        </w:rPr>
        <w:t>»</w:t>
      </w:r>
      <w:r w:rsidRPr="00C7655C">
        <w:rPr>
          <w:rFonts w:ascii="Times New Roman" w:hAnsi="Times New Roman"/>
          <w:sz w:val="28"/>
          <w:szCs w:val="28"/>
          <w:lang w:val="uk-UA"/>
        </w:rPr>
        <w:t>;</w:t>
      </w:r>
    </w:p>
    <w:p w:rsidR="00AA1C84" w:rsidRPr="00C7655C" w:rsidRDefault="00AA1C84" w:rsidP="00812648">
      <w:pPr>
        <w:spacing w:after="0" w:line="360" w:lineRule="auto"/>
        <w:ind w:firstLine="709"/>
        <w:jc w:val="both"/>
        <w:rPr>
          <w:rFonts w:ascii="Times New Roman" w:hAnsi="Times New Roman"/>
          <w:sz w:val="28"/>
          <w:szCs w:val="28"/>
          <w:lang w:val="uk-UA"/>
        </w:rPr>
      </w:pPr>
      <w:r w:rsidRPr="00C7655C">
        <w:rPr>
          <w:rFonts w:ascii="Times New Roman" w:hAnsi="Times New Roman"/>
          <w:sz w:val="28"/>
          <w:szCs w:val="28"/>
          <w:lang w:val="uk-UA"/>
        </w:rPr>
        <w:t xml:space="preserve">- </w:t>
      </w:r>
      <w:r>
        <w:rPr>
          <w:rFonts w:ascii="Times New Roman" w:hAnsi="Times New Roman"/>
          <w:sz w:val="28"/>
          <w:szCs w:val="28"/>
          <w:lang w:val="uk-UA"/>
        </w:rPr>
        <w:t>«</w:t>
      </w:r>
      <w:r w:rsidRPr="00C7655C">
        <w:rPr>
          <w:rFonts w:ascii="Times New Roman" w:hAnsi="Times New Roman"/>
          <w:sz w:val="28"/>
          <w:szCs w:val="28"/>
          <w:lang w:val="uk-UA"/>
        </w:rPr>
        <w:t>Різнотравно</w:t>
      </w:r>
      <w:r>
        <w:rPr>
          <w:rFonts w:ascii="Times New Roman" w:hAnsi="Times New Roman"/>
          <w:sz w:val="28"/>
          <w:szCs w:val="28"/>
          <w:lang w:val="uk-UA"/>
        </w:rPr>
        <w:t>-</w:t>
      </w:r>
      <w:r w:rsidRPr="00C7655C">
        <w:rPr>
          <w:rFonts w:ascii="Times New Roman" w:hAnsi="Times New Roman"/>
          <w:sz w:val="28"/>
          <w:szCs w:val="28"/>
          <w:lang w:val="uk-UA"/>
        </w:rPr>
        <w:t>гречаний</w:t>
      </w:r>
      <w:r>
        <w:rPr>
          <w:rFonts w:ascii="Times New Roman" w:hAnsi="Times New Roman"/>
          <w:sz w:val="28"/>
          <w:szCs w:val="28"/>
          <w:lang w:val="uk-UA"/>
        </w:rPr>
        <w:t>»</w:t>
      </w:r>
      <w:r w:rsidRPr="00C7655C">
        <w:rPr>
          <w:rFonts w:ascii="Times New Roman" w:hAnsi="Times New Roman"/>
          <w:sz w:val="28"/>
          <w:szCs w:val="28"/>
          <w:lang w:val="uk-UA"/>
        </w:rPr>
        <w:t>;</w:t>
      </w:r>
    </w:p>
    <w:p w:rsidR="00AA1C84" w:rsidRPr="00C7655C" w:rsidRDefault="00AA1C84" w:rsidP="00812648">
      <w:pPr>
        <w:spacing w:after="0" w:line="360" w:lineRule="auto"/>
        <w:ind w:firstLine="709"/>
        <w:jc w:val="both"/>
        <w:rPr>
          <w:rFonts w:ascii="Times New Roman" w:hAnsi="Times New Roman"/>
          <w:sz w:val="28"/>
          <w:szCs w:val="28"/>
          <w:lang w:val="uk-UA"/>
        </w:rPr>
      </w:pPr>
      <w:r w:rsidRPr="00C7655C">
        <w:rPr>
          <w:rFonts w:ascii="Times New Roman" w:hAnsi="Times New Roman"/>
          <w:sz w:val="28"/>
          <w:szCs w:val="28"/>
          <w:lang w:val="uk-UA"/>
        </w:rPr>
        <w:t xml:space="preserve">- </w:t>
      </w:r>
      <w:r>
        <w:rPr>
          <w:rFonts w:ascii="Times New Roman" w:hAnsi="Times New Roman"/>
          <w:sz w:val="28"/>
          <w:szCs w:val="28"/>
          <w:lang w:val="uk-UA"/>
        </w:rPr>
        <w:t>«</w:t>
      </w:r>
      <w:r w:rsidRPr="00C7655C">
        <w:rPr>
          <w:rFonts w:ascii="Times New Roman" w:hAnsi="Times New Roman"/>
          <w:sz w:val="28"/>
          <w:szCs w:val="28"/>
          <w:lang w:val="uk-UA"/>
        </w:rPr>
        <w:t>Різнотравно</w:t>
      </w:r>
      <w:r>
        <w:rPr>
          <w:rFonts w:ascii="Times New Roman" w:hAnsi="Times New Roman"/>
          <w:sz w:val="28"/>
          <w:szCs w:val="28"/>
          <w:lang w:val="uk-UA"/>
        </w:rPr>
        <w:t>-</w:t>
      </w:r>
      <w:r w:rsidRPr="00C7655C">
        <w:rPr>
          <w:rFonts w:ascii="Times New Roman" w:hAnsi="Times New Roman"/>
          <w:sz w:val="28"/>
          <w:szCs w:val="28"/>
          <w:lang w:val="uk-UA"/>
        </w:rPr>
        <w:t>соняшниковий</w:t>
      </w:r>
      <w:r>
        <w:rPr>
          <w:rFonts w:ascii="Times New Roman" w:hAnsi="Times New Roman"/>
          <w:sz w:val="28"/>
          <w:szCs w:val="28"/>
          <w:lang w:val="uk-UA"/>
        </w:rPr>
        <w:t>»</w:t>
      </w:r>
      <w:r w:rsidRPr="00C7655C">
        <w:rPr>
          <w:rFonts w:ascii="Times New Roman" w:hAnsi="Times New Roman"/>
          <w:sz w:val="28"/>
          <w:szCs w:val="28"/>
          <w:lang w:val="uk-UA"/>
        </w:rPr>
        <w:t xml:space="preserve"> .</w:t>
      </w:r>
    </w:p>
    <w:p w:rsidR="00AA1C84" w:rsidRPr="00C7655C" w:rsidRDefault="00AA1C84" w:rsidP="00812648">
      <w:pPr>
        <w:spacing w:after="0" w:line="360" w:lineRule="auto"/>
        <w:ind w:firstLine="709"/>
        <w:jc w:val="both"/>
        <w:rPr>
          <w:rFonts w:ascii="Times New Roman" w:hAnsi="Times New Roman"/>
          <w:sz w:val="28"/>
          <w:szCs w:val="28"/>
          <w:lang w:val="uk-UA"/>
        </w:rPr>
      </w:pPr>
      <w:r w:rsidRPr="00C7655C">
        <w:rPr>
          <w:rFonts w:ascii="Times New Roman" w:hAnsi="Times New Roman"/>
          <w:sz w:val="28"/>
          <w:szCs w:val="28"/>
          <w:lang w:val="uk-UA"/>
        </w:rPr>
        <w:t>Картонна коробка має професійний дизайн, якісну поліграфію і містить усі потрібні за ГОСТом дані про товар і виробника, а також коротку інформацію про корисні властивості продукту. Торгова марка зареєстрована. Надається можливість бджолярям упаковувати товар в коробку під торговою маркою підприємства. Місце для вказівки назви виробника і його реквізитів залишається порожнім для нанесення своїх даних кожним бджолярем.</w:t>
      </w:r>
    </w:p>
    <w:p w:rsidR="00AA1C84" w:rsidRPr="0050096C" w:rsidRDefault="00AA1C84" w:rsidP="00812648">
      <w:pPr>
        <w:pStyle w:val="NormalWeb"/>
        <w:spacing w:before="0" w:beforeAutospacing="0" w:after="0" w:afterAutospacing="0" w:line="360" w:lineRule="auto"/>
        <w:ind w:firstLine="709"/>
        <w:jc w:val="both"/>
        <w:rPr>
          <w:sz w:val="28"/>
          <w:szCs w:val="28"/>
          <w:lang w:val="uk-UA"/>
        </w:rPr>
      </w:pPr>
      <w:r w:rsidRPr="0050096C">
        <w:rPr>
          <w:sz w:val="28"/>
          <w:szCs w:val="28"/>
          <w:lang w:val="uk-UA"/>
        </w:rPr>
        <w:t>Магазин «</w:t>
      </w:r>
      <w:r>
        <w:rPr>
          <w:sz w:val="28"/>
          <w:szCs w:val="28"/>
          <w:lang w:val="uk-UA"/>
        </w:rPr>
        <w:t>Златомед</w:t>
      </w:r>
      <w:r w:rsidRPr="0050096C">
        <w:rPr>
          <w:sz w:val="28"/>
          <w:szCs w:val="28"/>
          <w:lang w:val="uk-UA"/>
        </w:rPr>
        <w:t xml:space="preserve">» </w:t>
      </w:r>
      <w:r>
        <w:rPr>
          <w:sz w:val="28"/>
          <w:szCs w:val="28"/>
          <w:lang w:val="uk-UA"/>
        </w:rPr>
        <w:t xml:space="preserve">також </w:t>
      </w:r>
      <w:r w:rsidRPr="0050096C">
        <w:rPr>
          <w:sz w:val="28"/>
          <w:szCs w:val="28"/>
          <w:lang w:val="uk-UA"/>
        </w:rPr>
        <w:t>поставляє бджолярам усе необхідне для організації власної пасіки за принципом "від вулика - на прилавок". Це дає можливість робити продукт, у якого немає конкурентів, збільшити прибутковість пасіки, уникнути необхідності продавати центрифугований мед перекупникам за заниженою ціною. Також слід врахувати, що при використанні для отримання секційного меду напіврамкових надставок, нижній корпус заповнюється медом. При цьому кількості отримуваного центрифугованого меду вистачатиме для задоволення існуючих потреб в ньому.</w:t>
      </w:r>
    </w:p>
    <w:p w:rsidR="00AA1C84" w:rsidRDefault="00AA1C84" w:rsidP="00812648">
      <w:pPr>
        <w:pStyle w:val="NormalWeb"/>
        <w:spacing w:before="0" w:beforeAutospacing="0" w:after="0" w:afterAutospacing="0" w:line="360" w:lineRule="auto"/>
        <w:ind w:firstLine="567"/>
        <w:jc w:val="both"/>
        <w:rPr>
          <w:sz w:val="28"/>
          <w:szCs w:val="28"/>
          <w:lang w:val="uk-UA"/>
        </w:rPr>
      </w:pPr>
      <w:r w:rsidRPr="0050096C">
        <w:rPr>
          <w:sz w:val="28"/>
          <w:szCs w:val="28"/>
          <w:lang w:val="uk-UA"/>
        </w:rPr>
        <w:t xml:space="preserve"> Описана технологія доступна і випробувана на практиці. Окрім консультаційної допомоги, магазин «</w:t>
      </w:r>
      <w:r>
        <w:rPr>
          <w:sz w:val="28"/>
          <w:szCs w:val="28"/>
          <w:lang w:val="uk-UA"/>
        </w:rPr>
        <w:t>Златомед</w:t>
      </w:r>
      <w:r w:rsidRPr="0050096C">
        <w:rPr>
          <w:sz w:val="28"/>
          <w:szCs w:val="28"/>
          <w:lang w:val="uk-UA"/>
        </w:rPr>
        <w:t>» пропонує повні комплект</w:t>
      </w:r>
      <w:r>
        <w:rPr>
          <w:sz w:val="28"/>
          <w:szCs w:val="28"/>
          <w:lang w:val="uk-UA"/>
        </w:rPr>
        <w:t>и для виробництва секційного стільник</w:t>
      </w:r>
      <w:r w:rsidRPr="0050096C">
        <w:rPr>
          <w:sz w:val="28"/>
          <w:szCs w:val="28"/>
          <w:lang w:val="uk-UA"/>
        </w:rPr>
        <w:t>ового меду. У комплект постачання входить:</w:t>
      </w:r>
    </w:p>
    <w:p w:rsidR="00AA1C84" w:rsidRPr="0050096C" w:rsidRDefault="00AA1C84" w:rsidP="00812648">
      <w:pPr>
        <w:pStyle w:val="NormalWeb"/>
        <w:spacing w:before="0" w:beforeAutospacing="0" w:after="0" w:afterAutospacing="0" w:line="360" w:lineRule="auto"/>
        <w:ind w:left="426"/>
        <w:jc w:val="both"/>
        <w:rPr>
          <w:sz w:val="28"/>
          <w:szCs w:val="28"/>
          <w:lang w:val="uk-UA"/>
        </w:rPr>
      </w:pPr>
      <w:r w:rsidRPr="0050096C">
        <w:rPr>
          <w:sz w:val="28"/>
          <w:szCs w:val="28"/>
          <w:lang w:val="uk-UA"/>
        </w:rPr>
        <w:t xml:space="preserve"> </w:t>
      </w:r>
      <w:r w:rsidRPr="0050096C">
        <w:rPr>
          <w:sz w:val="28"/>
          <w:szCs w:val="28"/>
          <w:lang w:val="uk-UA"/>
        </w:rPr>
        <w:br/>
      </w:r>
      <w:r>
        <w:rPr>
          <w:sz w:val="28"/>
          <w:szCs w:val="28"/>
          <w:lang w:val="uk-UA"/>
        </w:rPr>
        <w:t>-</w:t>
      </w:r>
      <w:r w:rsidRPr="0050096C">
        <w:rPr>
          <w:sz w:val="28"/>
          <w:szCs w:val="28"/>
          <w:lang w:val="uk-UA"/>
        </w:rPr>
        <w:t xml:space="preserve"> </w:t>
      </w:r>
      <w:r>
        <w:rPr>
          <w:sz w:val="28"/>
          <w:szCs w:val="28"/>
          <w:lang w:val="uk-UA"/>
        </w:rPr>
        <w:t>с</w:t>
      </w:r>
      <w:r w:rsidRPr="0050096C">
        <w:rPr>
          <w:sz w:val="28"/>
          <w:szCs w:val="28"/>
          <w:lang w:val="uk-UA"/>
        </w:rPr>
        <w:t>екційна рамочка з білого харчового полістиролу - 1шт;</w:t>
      </w:r>
    </w:p>
    <w:p w:rsidR="00AA1C84" w:rsidRPr="0050096C" w:rsidRDefault="00AA1C84" w:rsidP="00812648">
      <w:pPr>
        <w:pStyle w:val="NormalWeb"/>
        <w:spacing w:before="0" w:beforeAutospacing="0" w:after="0" w:afterAutospacing="0" w:line="360" w:lineRule="auto"/>
        <w:ind w:left="426"/>
        <w:rPr>
          <w:sz w:val="28"/>
          <w:szCs w:val="28"/>
          <w:lang w:val="uk-UA"/>
        </w:rPr>
      </w:pPr>
      <w:r>
        <w:rPr>
          <w:sz w:val="28"/>
          <w:szCs w:val="28"/>
          <w:lang w:val="uk-UA"/>
        </w:rPr>
        <w:t>-</w:t>
      </w:r>
      <w:r w:rsidRPr="0050096C">
        <w:rPr>
          <w:sz w:val="28"/>
          <w:szCs w:val="28"/>
          <w:lang w:val="uk-UA"/>
        </w:rPr>
        <w:t xml:space="preserve"> </w:t>
      </w:r>
      <w:r>
        <w:rPr>
          <w:sz w:val="28"/>
          <w:szCs w:val="28"/>
          <w:lang w:val="uk-UA"/>
        </w:rPr>
        <w:t>п</w:t>
      </w:r>
      <w:r w:rsidRPr="0050096C">
        <w:rPr>
          <w:sz w:val="28"/>
          <w:szCs w:val="28"/>
          <w:lang w:val="uk-UA"/>
        </w:rPr>
        <w:t xml:space="preserve">розора кришка з харчового полістиролу - 2шт; </w:t>
      </w:r>
    </w:p>
    <w:p w:rsidR="00AA1C84" w:rsidRPr="0050096C" w:rsidRDefault="00AA1C84" w:rsidP="00812648">
      <w:pPr>
        <w:pStyle w:val="NormalWeb"/>
        <w:spacing w:before="0" w:beforeAutospacing="0" w:after="0" w:afterAutospacing="0" w:line="360" w:lineRule="auto"/>
        <w:ind w:left="426"/>
        <w:rPr>
          <w:sz w:val="28"/>
          <w:szCs w:val="28"/>
          <w:lang w:val="uk-UA"/>
        </w:rPr>
      </w:pPr>
      <w:r>
        <w:rPr>
          <w:sz w:val="28"/>
          <w:szCs w:val="28"/>
          <w:lang w:val="uk-UA"/>
        </w:rPr>
        <w:t>-</w:t>
      </w:r>
      <w:r w:rsidRPr="0050096C">
        <w:rPr>
          <w:sz w:val="28"/>
          <w:szCs w:val="28"/>
          <w:lang w:val="uk-UA"/>
        </w:rPr>
        <w:t xml:space="preserve"> </w:t>
      </w:r>
      <w:r>
        <w:rPr>
          <w:sz w:val="28"/>
          <w:szCs w:val="28"/>
          <w:lang w:val="uk-UA"/>
        </w:rPr>
        <w:t>к</w:t>
      </w:r>
      <w:r w:rsidRPr="0050096C">
        <w:rPr>
          <w:sz w:val="28"/>
          <w:szCs w:val="28"/>
          <w:lang w:val="uk-UA"/>
        </w:rPr>
        <w:t>артонна коробка для індивідуальної упаковки секцій - 1шт</w:t>
      </w:r>
    </w:p>
    <w:p w:rsidR="00AA1C84" w:rsidRPr="003B614B" w:rsidRDefault="00AA1C84" w:rsidP="00812648">
      <w:pPr>
        <w:pStyle w:val="NormalWeb"/>
        <w:spacing w:before="0" w:beforeAutospacing="0" w:after="0" w:afterAutospacing="0" w:line="360" w:lineRule="auto"/>
        <w:ind w:firstLine="709"/>
        <w:jc w:val="both"/>
        <w:rPr>
          <w:sz w:val="28"/>
          <w:szCs w:val="28"/>
          <w:lang w:val="uk-UA"/>
        </w:rPr>
      </w:pPr>
      <w:r w:rsidRPr="003B614B">
        <w:rPr>
          <w:sz w:val="28"/>
          <w:szCs w:val="28"/>
          <w:lang w:val="uk-UA"/>
        </w:rPr>
        <w:t>Усі харчові продукти і продовольча сировина в магазині з документами, наявність яких передбачена чинними нормативно-правовими актами. Харчові продукти і продовольча сировина, які надходять у магазин, відповідають вимогам чинного законодавства, чинних нормативно-правових актів і нормативних документів щодо показників якості та безпеки харчових продуктів, упаковки, маркування, транспортування, приймання і зберігання.</w:t>
      </w:r>
    </w:p>
    <w:p w:rsidR="00AA1C84" w:rsidRPr="003B614B" w:rsidRDefault="00AA1C84" w:rsidP="00812648">
      <w:pPr>
        <w:pStyle w:val="NormalWeb"/>
        <w:spacing w:before="0" w:beforeAutospacing="0" w:after="0" w:afterAutospacing="0" w:line="360" w:lineRule="auto"/>
        <w:ind w:firstLine="709"/>
        <w:jc w:val="both"/>
        <w:rPr>
          <w:sz w:val="28"/>
          <w:szCs w:val="28"/>
          <w:lang w:val="uk-UA"/>
        </w:rPr>
      </w:pPr>
      <w:r w:rsidRPr="003B614B">
        <w:rPr>
          <w:sz w:val="28"/>
          <w:szCs w:val="28"/>
          <w:lang w:val="uk-UA"/>
        </w:rPr>
        <w:t>Магазин  реалізує харчові продукти, які підлягають обов'язковій сертифікації, за умови наявності в документах, згідно з якими вони надійшли, реєстраційних номерів сертифіката відповідності чи свідоцтва про визнання відповідності та/або декларації про відповідність, якщо це встановлено технічним регламентом з підтвердження відповідності на відповідні харчові продукти.</w:t>
      </w:r>
    </w:p>
    <w:p w:rsidR="00AA1C84" w:rsidRDefault="00AA1C84" w:rsidP="00812648">
      <w:pPr>
        <w:spacing w:after="0" w:line="360" w:lineRule="auto"/>
        <w:rPr>
          <w:lang w:val="uk-UA"/>
        </w:rPr>
      </w:pPr>
    </w:p>
    <w:p w:rsidR="00AA1C84" w:rsidRPr="0050096C" w:rsidRDefault="00AA1C84" w:rsidP="00996F47">
      <w:pPr>
        <w:jc w:val="center"/>
        <w:rPr>
          <w:b/>
          <w:sz w:val="28"/>
          <w:szCs w:val="28"/>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Pr="00A9277F" w:rsidRDefault="00AA1C84" w:rsidP="00A9277F">
      <w:pPr>
        <w:pStyle w:val="BodyTextIndent3"/>
        <w:spacing w:after="0" w:line="360" w:lineRule="auto"/>
        <w:rPr>
          <w:rFonts w:ascii="Times New Roman" w:hAnsi="Times New Roman"/>
          <w:b/>
          <w:sz w:val="28"/>
          <w:szCs w:val="28"/>
          <w:lang w:val="uk-UA"/>
        </w:rPr>
      </w:pPr>
      <w:r w:rsidRPr="00A9277F">
        <w:rPr>
          <w:rFonts w:ascii="Times New Roman" w:hAnsi="Times New Roman"/>
          <w:b/>
          <w:sz w:val="28"/>
          <w:szCs w:val="28"/>
        </w:rPr>
        <w:t xml:space="preserve">РОЗДІЛ </w:t>
      </w:r>
      <w:r>
        <w:rPr>
          <w:rFonts w:ascii="Times New Roman" w:hAnsi="Times New Roman"/>
          <w:b/>
          <w:sz w:val="28"/>
          <w:szCs w:val="28"/>
          <w:lang w:val="uk-UA"/>
        </w:rPr>
        <w:t>3</w:t>
      </w:r>
      <w:r w:rsidRPr="00A9277F">
        <w:rPr>
          <w:rFonts w:ascii="Times New Roman" w:hAnsi="Times New Roman"/>
          <w:b/>
          <w:sz w:val="28"/>
          <w:szCs w:val="28"/>
        </w:rPr>
        <w:t xml:space="preserve">. ШЛЯХИ </w:t>
      </w:r>
      <w:r>
        <w:rPr>
          <w:rFonts w:ascii="Times New Roman" w:hAnsi="Times New Roman"/>
          <w:b/>
          <w:sz w:val="28"/>
          <w:szCs w:val="28"/>
          <w:lang w:val="uk-UA"/>
        </w:rPr>
        <w:t>ПОДАЛЬШОГО РОЗВИТКУ</w:t>
      </w:r>
      <w:r w:rsidRPr="00A9277F">
        <w:rPr>
          <w:rFonts w:ascii="Times New Roman" w:hAnsi="Times New Roman"/>
          <w:b/>
          <w:sz w:val="28"/>
          <w:szCs w:val="28"/>
        </w:rPr>
        <w:t xml:space="preserve"> КОМЕРЦІЙНИХ ОПЕРАЦІЙ </w:t>
      </w:r>
      <w:r>
        <w:rPr>
          <w:rFonts w:ascii="Times New Roman" w:hAnsi="Times New Roman"/>
          <w:b/>
          <w:sz w:val="28"/>
          <w:szCs w:val="28"/>
          <w:lang w:val="uk-UA"/>
        </w:rPr>
        <w:t>НА РИНКУ СІЛЬСЬКОГОСПОДАРСЬКОЇ ПРОДУКЦІЇ</w:t>
      </w:r>
    </w:p>
    <w:p w:rsidR="00AA1C84" w:rsidRDefault="00AA1C84" w:rsidP="00A9277F">
      <w:pPr>
        <w:spacing w:after="0" w:line="360" w:lineRule="auto"/>
        <w:ind w:firstLine="567"/>
        <w:jc w:val="both"/>
        <w:rPr>
          <w:rFonts w:ascii="Times New Roman" w:hAnsi="Times New Roman"/>
          <w:b/>
          <w:bCs/>
          <w:i/>
          <w:iCs/>
          <w:sz w:val="28"/>
          <w:szCs w:val="28"/>
          <w:lang w:val="uk-UA"/>
        </w:rPr>
      </w:pPr>
    </w:p>
    <w:p w:rsidR="00AA1C84" w:rsidRPr="00A9277F" w:rsidRDefault="00AA1C84" w:rsidP="00A9277F">
      <w:pPr>
        <w:spacing w:after="0" w:line="360" w:lineRule="auto"/>
        <w:ind w:firstLine="567"/>
        <w:jc w:val="both"/>
        <w:rPr>
          <w:rFonts w:ascii="Times New Roman" w:hAnsi="Times New Roman"/>
          <w:b/>
          <w:bCs/>
          <w:i/>
          <w:iCs/>
          <w:sz w:val="28"/>
          <w:szCs w:val="28"/>
          <w:lang w:val="uk-UA"/>
        </w:rPr>
      </w:pP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Особливості діяльності ТОВ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xml:space="preserve"> як посередника між товаровиробниками певних видів сільськогосподарської продукції і </w:t>
      </w:r>
      <w:r>
        <w:rPr>
          <w:rFonts w:ascii="Times New Roman" w:hAnsi="Times New Roman"/>
          <w:bCs/>
          <w:iCs/>
          <w:sz w:val="28"/>
          <w:szCs w:val="28"/>
          <w:lang w:val="uk-UA"/>
        </w:rPr>
        <w:t xml:space="preserve">українськими та </w:t>
      </w:r>
      <w:r w:rsidRPr="00A9277F">
        <w:rPr>
          <w:rFonts w:ascii="Times New Roman" w:hAnsi="Times New Roman"/>
          <w:bCs/>
          <w:iCs/>
          <w:sz w:val="28"/>
          <w:szCs w:val="28"/>
          <w:lang w:val="uk-UA"/>
        </w:rPr>
        <w:t xml:space="preserve">закордонними споживачами, полягають у тому, що закуповуючи сільгосппродукти, підприємство має можливості змінювати асортимент товарів </w:t>
      </w:r>
      <w:r>
        <w:rPr>
          <w:rFonts w:ascii="Times New Roman" w:hAnsi="Times New Roman"/>
          <w:bCs/>
          <w:iCs/>
          <w:sz w:val="28"/>
          <w:szCs w:val="28"/>
          <w:lang w:val="uk-UA"/>
        </w:rPr>
        <w:t xml:space="preserve">як для внутрішніх споживачів, так і </w:t>
      </w:r>
      <w:r w:rsidRPr="00A9277F">
        <w:rPr>
          <w:rFonts w:ascii="Times New Roman" w:hAnsi="Times New Roman"/>
          <w:bCs/>
          <w:iCs/>
          <w:sz w:val="28"/>
          <w:szCs w:val="28"/>
          <w:lang w:val="uk-UA"/>
        </w:rPr>
        <w:t>для експорту. В той же час</w:t>
      </w:r>
      <w:r>
        <w:rPr>
          <w:rFonts w:ascii="Times New Roman" w:hAnsi="Times New Roman"/>
          <w:bCs/>
          <w:iCs/>
          <w:sz w:val="28"/>
          <w:szCs w:val="28"/>
          <w:lang w:val="uk-UA"/>
        </w:rPr>
        <w:t>,</w:t>
      </w:r>
      <w:r w:rsidRPr="00A9277F">
        <w:rPr>
          <w:rFonts w:ascii="Times New Roman" w:hAnsi="Times New Roman"/>
          <w:bCs/>
          <w:iCs/>
          <w:sz w:val="28"/>
          <w:szCs w:val="28"/>
          <w:lang w:val="uk-UA"/>
        </w:rPr>
        <w:t xml:space="preserve"> підприємство має обмежені матеріально-технічні, фінансові і кадрові ресурси для проведення </w:t>
      </w:r>
      <w:r>
        <w:rPr>
          <w:rFonts w:ascii="Times New Roman" w:hAnsi="Times New Roman"/>
          <w:bCs/>
          <w:iCs/>
          <w:sz w:val="28"/>
          <w:szCs w:val="28"/>
          <w:lang w:val="uk-UA"/>
        </w:rPr>
        <w:t>комерційних</w:t>
      </w:r>
      <w:r w:rsidRPr="00A9277F">
        <w:rPr>
          <w:rFonts w:ascii="Times New Roman" w:hAnsi="Times New Roman"/>
          <w:bCs/>
          <w:iCs/>
          <w:sz w:val="28"/>
          <w:szCs w:val="28"/>
          <w:lang w:val="uk-UA"/>
        </w:rPr>
        <w:t xml:space="preserve"> операцій. Обсяги виробництва сільськогосподарської продукції в значній мірі підвладні коливанням в залежності від кліматичних умов, що ускладнює проведення єдиної товарної політики. Крім того, залежність від однієї товарної позиції експорту значно збільшує ризик невдач.</w:t>
      </w:r>
    </w:p>
    <w:p w:rsidR="00AA1C84" w:rsidRPr="00A9277F" w:rsidRDefault="00AA1C84" w:rsidP="00A9277F">
      <w:pPr>
        <w:spacing w:after="0" w:line="360" w:lineRule="auto"/>
        <w:ind w:firstLine="567"/>
        <w:jc w:val="both"/>
        <w:rPr>
          <w:rFonts w:ascii="Times New Roman" w:hAnsi="Times New Roman"/>
          <w:sz w:val="28"/>
          <w:szCs w:val="28"/>
          <w:lang w:val="uk-UA"/>
        </w:rPr>
      </w:pPr>
      <w:r w:rsidRPr="00A9277F">
        <w:rPr>
          <w:rFonts w:ascii="Times New Roman" w:hAnsi="Times New Roman"/>
          <w:bCs/>
          <w:iCs/>
          <w:sz w:val="28"/>
          <w:szCs w:val="28"/>
          <w:lang w:val="uk-UA"/>
        </w:rPr>
        <w:t xml:space="preserve">Широкий спектр потреб споживачів сільськогосподарської продукції і неможливість їх всі задовольнити українськими </w:t>
      </w:r>
      <w:r>
        <w:rPr>
          <w:rFonts w:ascii="Times New Roman" w:hAnsi="Times New Roman"/>
          <w:bCs/>
          <w:iCs/>
          <w:sz w:val="28"/>
          <w:szCs w:val="28"/>
          <w:lang w:val="uk-UA"/>
        </w:rPr>
        <w:t>торговельними підприємствами</w:t>
      </w:r>
      <w:r w:rsidRPr="00A9277F">
        <w:rPr>
          <w:rFonts w:ascii="Times New Roman" w:hAnsi="Times New Roman"/>
          <w:bCs/>
          <w:iCs/>
          <w:sz w:val="28"/>
          <w:szCs w:val="28"/>
          <w:lang w:val="uk-UA"/>
        </w:rPr>
        <w:t xml:space="preserve"> вимагає оптимального вибору співвідношення товар-ринок. Вирішення питання на який ринок і з яким товаром виходити дає змогу поставити точну мету </w:t>
      </w:r>
      <w:r>
        <w:rPr>
          <w:rFonts w:ascii="Times New Roman" w:hAnsi="Times New Roman"/>
          <w:bCs/>
          <w:iCs/>
          <w:sz w:val="28"/>
          <w:szCs w:val="28"/>
          <w:lang w:val="uk-UA"/>
        </w:rPr>
        <w:t>комерційної</w:t>
      </w:r>
      <w:r w:rsidRPr="00A9277F">
        <w:rPr>
          <w:rFonts w:ascii="Times New Roman" w:hAnsi="Times New Roman"/>
          <w:bCs/>
          <w:iCs/>
          <w:sz w:val="28"/>
          <w:szCs w:val="28"/>
          <w:lang w:val="uk-UA"/>
        </w:rPr>
        <w:t xml:space="preserve"> діяльності і виробити конкретну стратегію її досягнення. Для того, щоб продукція відповідала вимогам споживачів, ще до її закупівлі і виробництва, керівництво ТОВ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xml:space="preserve">” повинно знати </w:t>
      </w:r>
      <w:r>
        <w:rPr>
          <w:rFonts w:ascii="Times New Roman" w:hAnsi="Times New Roman"/>
          <w:bCs/>
          <w:iCs/>
          <w:sz w:val="28"/>
          <w:szCs w:val="28"/>
          <w:lang w:val="uk-UA"/>
        </w:rPr>
        <w:t>на якому ринку</w:t>
      </w:r>
      <w:r w:rsidRPr="00A9277F">
        <w:rPr>
          <w:rFonts w:ascii="Times New Roman" w:hAnsi="Times New Roman"/>
          <w:bCs/>
          <w:iCs/>
          <w:sz w:val="28"/>
          <w:szCs w:val="28"/>
          <w:lang w:val="uk-UA"/>
        </w:rPr>
        <w:t xml:space="preserve"> товар буде реалізований, щоб розробити відповідні заходи </w:t>
      </w:r>
      <w:r>
        <w:rPr>
          <w:rFonts w:ascii="Times New Roman" w:hAnsi="Times New Roman"/>
          <w:bCs/>
          <w:iCs/>
          <w:sz w:val="28"/>
          <w:szCs w:val="28"/>
          <w:lang w:val="uk-UA"/>
        </w:rPr>
        <w:t>просування товару</w:t>
      </w:r>
      <w:r w:rsidRPr="00A9277F">
        <w:rPr>
          <w:rFonts w:ascii="Times New Roman" w:hAnsi="Times New Roman"/>
          <w:bCs/>
          <w:iCs/>
          <w:sz w:val="28"/>
          <w:szCs w:val="28"/>
          <w:lang w:val="uk-UA"/>
        </w:rPr>
        <w:t>.</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p>
    <w:p w:rsidR="00AA1C84" w:rsidRPr="009F34A6" w:rsidRDefault="00AA1C84" w:rsidP="009F34A6">
      <w:pPr>
        <w:pStyle w:val="BodyTextIndent3"/>
        <w:spacing w:after="0" w:line="360" w:lineRule="auto"/>
        <w:ind w:left="1134" w:hanging="567"/>
        <w:jc w:val="both"/>
        <w:rPr>
          <w:rFonts w:ascii="Times New Roman" w:hAnsi="Times New Roman"/>
          <w:b/>
          <w:bCs/>
          <w:sz w:val="28"/>
          <w:szCs w:val="28"/>
        </w:rPr>
      </w:pPr>
      <w:r w:rsidRPr="009F34A6">
        <w:rPr>
          <w:rFonts w:ascii="Times New Roman" w:hAnsi="Times New Roman"/>
          <w:b/>
          <w:bCs/>
          <w:sz w:val="28"/>
          <w:szCs w:val="28"/>
          <w:lang w:val="uk-UA"/>
        </w:rPr>
        <w:t xml:space="preserve">3.1. Використання стратегічного планування </w:t>
      </w:r>
      <w:r w:rsidRPr="009F34A6">
        <w:rPr>
          <w:rFonts w:ascii="Times New Roman" w:hAnsi="Times New Roman"/>
          <w:b/>
          <w:bCs/>
          <w:sz w:val="28"/>
          <w:szCs w:val="28"/>
        </w:rPr>
        <w:t xml:space="preserve"> комерційн</w:t>
      </w:r>
      <w:r w:rsidRPr="009F34A6">
        <w:rPr>
          <w:rFonts w:ascii="Times New Roman" w:hAnsi="Times New Roman"/>
          <w:b/>
          <w:bCs/>
          <w:sz w:val="28"/>
          <w:szCs w:val="28"/>
          <w:lang w:val="uk-UA"/>
        </w:rPr>
        <w:t>ої</w:t>
      </w:r>
      <w:r w:rsidRPr="009F34A6">
        <w:rPr>
          <w:rFonts w:ascii="Times New Roman" w:hAnsi="Times New Roman"/>
          <w:b/>
          <w:bCs/>
          <w:sz w:val="28"/>
          <w:szCs w:val="28"/>
        </w:rPr>
        <w:t xml:space="preserve"> </w:t>
      </w:r>
      <w:r w:rsidRPr="009F34A6">
        <w:rPr>
          <w:rFonts w:ascii="Times New Roman" w:hAnsi="Times New Roman"/>
          <w:b/>
          <w:bCs/>
          <w:sz w:val="28"/>
          <w:szCs w:val="28"/>
          <w:lang w:val="uk-UA"/>
        </w:rPr>
        <w:t>роботи</w:t>
      </w:r>
      <w:r w:rsidRPr="009F34A6">
        <w:rPr>
          <w:rFonts w:ascii="Times New Roman" w:hAnsi="Times New Roman"/>
          <w:b/>
          <w:bCs/>
          <w:sz w:val="28"/>
          <w:szCs w:val="28"/>
        </w:rPr>
        <w:t xml:space="preserve"> ТОВ </w:t>
      </w:r>
      <w:r w:rsidRPr="009F34A6">
        <w:rPr>
          <w:rFonts w:ascii="Times New Roman" w:hAnsi="Times New Roman"/>
          <w:b/>
          <w:bCs/>
          <w:sz w:val="28"/>
          <w:szCs w:val="28"/>
          <w:lang w:val="uk-UA"/>
        </w:rPr>
        <w:t>«</w:t>
      </w:r>
      <w:r w:rsidRPr="009F34A6">
        <w:rPr>
          <w:rFonts w:ascii="Times New Roman" w:hAnsi="Times New Roman"/>
          <w:b/>
          <w:bCs/>
          <w:sz w:val="28"/>
          <w:szCs w:val="28"/>
        </w:rPr>
        <w:t>Діоніс Мед</w:t>
      </w:r>
      <w:r w:rsidRPr="009F34A6">
        <w:rPr>
          <w:rFonts w:ascii="Times New Roman" w:hAnsi="Times New Roman"/>
          <w:b/>
          <w:bCs/>
          <w:sz w:val="28"/>
          <w:szCs w:val="28"/>
          <w:lang w:val="uk-UA"/>
        </w:rPr>
        <w:t>»</w:t>
      </w:r>
      <w:r w:rsidRPr="009F34A6">
        <w:rPr>
          <w:rFonts w:ascii="Times New Roman" w:hAnsi="Times New Roman"/>
          <w:b/>
          <w:bCs/>
          <w:sz w:val="28"/>
          <w:szCs w:val="28"/>
        </w:rPr>
        <w:t xml:space="preserve">на ринках </w:t>
      </w:r>
      <w:r w:rsidRPr="009F34A6">
        <w:rPr>
          <w:rFonts w:ascii="Times New Roman" w:hAnsi="Times New Roman"/>
          <w:b/>
          <w:bCs/>
          <w:sz w:val="28"/>
          <w:szCs w:val="28"/>
          <w:lang w:val="uk-UA"/>
        </w:rPr>
        <w:t xml:space="preserve">сільськогосподарської продукції </w:t>
      </w:r>
    </w:p>
    <w:p w:rsidR="00AA1C84" w:rsidRPr="009F34A6" w:rsidRDefault="00AA1C84" w:rsidP="009F34A6">
      <w:pPr>
        <w:pStyle w:val="BodyTextIndent3"/>
        <w:spacing w:after="0" w:line="360" w:lineRule="auto"/>
        <w:ind w:left="0"/>
        <w:jc w:val="both"/>
        <w:rPr>
          <w:rFonts w:ascii="Times New Roman" w:hAnsi="Times New Roman"/>
          <w:b/>
          <w:bCs/>
          <w:sz w:val="28"/>
          <w:szCs w:val="28"/>
        </w:rPr>
      </w:pPr>
    </w:p>
    <w:p w:rsidR="00AA1C84" w:rsidRPr="009F34A6" w:rsidRDefault="00AA1C84" w:rsidP="009F34A6">
      <w:pPr>
        <w:spacing w:after="0" w:line="360" w:lineRule="auto"/>
        <w:ind w:firstLine="709"/>
        <w:jc w:val="both"/>
        <w:rPr>
          <w:rFonts w:ascii="Times New Roman" w:hAnsi="Times New Roman"/>
          <w:bCs/>
          <w:iCs/>
          <w:sz w:val="28"/>
          <w:szCs w:val="28"/>
          <w:lang w:val="uk-UA"/>
        </w:rPr>
      </w:pPr>
      <w:r w:rsidRPr="009F34A6">
        <w:rPr>
          <w:rFonts w:ascii="Times New Roman" w:hAnsi="Times New Roman"/>
          <w:bCs/>
          <w:iCs/>
          <w:sz w:val="28"/>
          <w:szCs w:val="28"/>
          <w:lang w:val="uk-UA"/>
        </w:rPr>
        <w:t>Як було показано в першому розділі роботи, комерційна робота являє собою процес купівлі і продажу, здійснюваний між покупцями, продавцями і посередниками. Вона пов'язана з безліччю практичних і фінансових труднощів для фірм, що беруть участь в ньому.</w:t>
      </w:r>
    </w:p>
    <w:p w:rsidR="00AA1C84" w:rsidRPr="009F34A6" w:rsidRDefault="00AA1C84" w:rsidP="009F34A6">
      <w:pPr>
        <w:spacing w:after="0" w:line="360" w:lineRule="auto"/>
        <w:ind w:firstLine="709"/>
        <w:jc w:val="both"/>
        <w:rPr>
          <w:rFonts w:ascii="Times New Roman" w:hAnsi="Times New Roman"/>
          <w:bCs/>
          <w:iCs/>
          <w:sz w:val="28"/>
          <w:szCs w:val="28"/>
          <w:lang w:val="uk-UA"/>
        </w:rPr>
      </w:pPr>
      <w:r w:rsidRPr="009F34A6">
        <w:rPr>
          <w:rFonts w:ascii="Times New Roman" w:hAnsi="Times New Roman"/>
          <w:bCs/>
          <w:iCs/>
          <w:sz w:val="28"/>
          <w:szCs w:val="28"/>
          <w:lang w:val="uk-UA"/>
        </w:rPr>
        <w:t>Поряд зі звичайними проблемами торгівлі і комерції, що виникають у будь-яких типах бізнесу, при проведенні зовнішньоторговельних операцій ТОВ “Діоніс Мед”, існують додаткові проблеми:</w:t>
      </w:r>
    </w:p>
    <w:p w:rsidR="00AA1C84" w:rsidRPr="009F34A6" w:rsidRDefault="00AA1C84" w:rsidP="009F34A6">
      <w:pPr>
        <w:numPr>
          <w:ilvl w:val="0"/>
          <w:numId w:val="27"/>
        </w:numPr>
        <w:spacing w:after="0" w:line="360" w:lineRule="auto"/>
        <w:jc w:val="both"/>
        <w:rPr>
          <w:rFonts w:ascii="Times New Roman" w:hAnsi="Times New Roman"/>
          <w:bCs/>
          <w:iCs/>
          <w:sz w:val="28"/>
          <w:szCs w:val="28"/>
          <w:lang w:val="uk-UA"/>
        </w:rPr>
      </w:pPr>
      <w:r w:rsidRPr="009F34A6">
        <w:rPr>
          <w:rFonts w:ascii="Times New Roman" w:hAnsi="Times New Roman"/>
          <w:bCs/>
          <w:iCs/>
          <w:sz w:val="28"/>
          <w:szCs w:val="28"/>
          <w:lang w:val="uk-UA"/>
        </w:rPr>
        <w:t>час і відстань - кредитний ризик і час виконання контракту;</w:t>
      </w:r>
    </w:p>
    <w:p w:rsidR="00AA1C84" w:rsidRPr="009F34A6" w:rsidRDefault="00AA1C84" w:rsidP="009F34A6">
      <w:pPr>
        <w:numPr>
          <w:ilvl w:val="0"/>
          <w:numId w:val="27"/>
        </w:numPr>
        <w:spacing w:after="0" w:line="360" w:lineRule="auto"/>
        <w:jc w:val="both"/>
        <w:rPr>
          <w:rFonts w:ascii="Times New Roman" w:hAnsi="Times New Roman"/>
          <w:bCs/>
          <w:iCs/>
          <w:sz w:val="28"/>
          <w:szCs w:val="28"/>
          <w:lang w:val="uk-UA"/>
        </w:rPr>
      </w:pPr>
      <w:r w:rsidRPr="009F34A6">
        <w:rPr>
          <w:rFonts w:ascii="Times New Roman" w:hAnsi="Times New Roman"/>
          <w:bCs/>
          <w:iCs/>
          <w:sz w:val="28"/>
          <w:szCs w:val="28"/>
          <w:lang w:val="uk-UA"/>
        </w:rPr>
        <w:t>зміна курсів іноземних валют - валютний ризик;</w:t>
      </w:r>
    </w:p>
    <w:p w:rsidR="00AA1C84" w:rsidRPr="009F34A6" w:rsidRDefault="00AA1C84" w:rsidP="009F34A6">
      <w:pPr>
        <w:numPr>
          <w:ilvl w:val="0"/>
          <w:numId w:val="27"/>
        </w:numPr>
        <w:spacing w:after="0" w:line="360" w:lineRule="auto"/>
        <w:jc w:val="both"/>
        <w:rPr>
          <w:rFonts w:ascii="Times New Roman" w:hAnsi="Times New Roman"/>
          <w:bCs/>
          <w:iCs/>
          <w:sz w:val="28"/>
          <w:szCs w:val="28"/>
          <w:lang w:val="uk-UA"/>
        </w:rPr>
      </w:pPr>
      <w:r w:rsidRPr="009F34A6">
        <w:rPr>
          <w:rFonts w:ascii="Times New Roman" w:hAnsi="Times New Roman"/>
          <w:bCs/>
          <w:iCs/>
          <w:sz w:val="28"/>
          <w:szCs w:val="28"/>
          <w:lang w:val="uk-UA"/>
        </w:rPr>
        <w:t>розходження в законах і правилах;</w:t>
      </w:r>
    </w:p>
    <w:p w:rsidR="00AA1C84" w:rsidRPr="009F34A6" w:rsidRDefault="00AA1C84" w:rsidP="009F34A6">
      <w:pPr>
        <w:numPr>
          <w:ilvl w:val="0"/>
          <w:numId w:val="27"/>
        </w:numPr>
        <w:spacing w:after="0" w:line="360" w:lineRule="auto"/>
        <w:jc w:val="both"/>
        <w:rPr>
          <w:rFonts w:ascii="Times New Roman" w:hAnsi="Times New Roman"/>
          <w:bCs/>
          <w:iCs/>
          <w:sz w:val="28"/>
          <w:szCs w:val="28"/>
          <w:lang w:val="uk-UA"/>
        </w:rPr>
      </w:pPr>
      <w:r w:rsidRPr="009F34A6">
        <w:rPr>
          <w:rFonts w:ascii="Times New Roman" w:hAnsi="Times New Roman"/>
          <w:bCs/>
          <w:iCs/>
          <w:sz w:val="28"/>
          <w:szCs w:val="28"/>
          <w:lang w:val="uk-UA"/>
        </w:rPr>
        <w:t>урядові постанови - валютний контроль, а також суверенний ризик.</w:t>
      </w:r>
    </w:p>
    <w:p w:rsidR="00AA1C84" w:rsidRPr="009F34A6" w:rsidRDefault="00AA1C84" w:rsidP="009F34A6">
      <w:pPr>
        <w:pStyle w:val="BodyTextIndent2"/>
        <w:spacing w:after="0" w:line="360" w:lineRule="auto"/>
        <w:ind w:left="0" w:firstLine="709"/>
        <w:jc w:val="both"/>
        <w:rPr>
          <w:rFonts w:ascii="Times New Roman" w:hAnsi="Times New Roman"/>
          <w:bCs/>
          <w:iCs/>
          <w:sz w:val="28"/>
          <w:szCs w:val="28"/>
        </w:rPr>
      </w:pPr>
      <w:r w:rsidRPr="000A56DC">
        <w:rPr>
          <w:rFonts w:ascii="Times New Roman" w:hAnsi="Times New Roman"/>
          <w:bCs/>
          <w:iCs/>
          <w:sz w:val="28"/>
          <w:szCs w:val="28"/>
          <w:lang w:val="uk-UA"/>
        </w:rPr>
        <w:t xml:space="preserve">Різноманітність видів ринків та сільськогосподарських товарів для експорту породжує велику кількість підходів до організації планування проведення зовнішньоторговельних операцій. </w:t>
      </w:r>
      <w:r w:rsidRPr="009F34A6">
        <w:rPr>
          <w:rFonts w:ascii="Times New Roman" w:hAnsi="Times New Roman"/>
          <w:bCs/>
          <w:iCs/>
          <w:sz w:val="28"/>
          <w:szCs w:val="28"/>
        </w:rPr>
        <w:t>Для ПП “Діоніс Мед” можна рекомендувати процес планування, який складається з шести  вз</w:t>
      </w:r>
      <w:r>
        <w:rPr>
          <w:rFonts w:ascii="Times New Roman" w:hAnsi="Times New Roman"/>
          <w:bCs/>
          <w:iCs/>
          <w:sz w:val="28"/>
          <w:szCs w:val="28"/>
        </w:rPr>
        <w:t xml:space="preserve">аємопов’язаних етапів (рисунок </w:t>
      </w:r>
      <w:r>
        <w:rPr>
          <w:rFonts w:ascii="Times New Roman" w:hAnsi="Times New Roman"/>
          <w:bCs/>
          <w:iCs/>
          <w:sz w:val="28"/>
          <w:szCs w:val="28"/>
          <w:lang w:val="uk-UA"/>
        </w:rPr>
        <w:t>3</w:t>
      </w:r>
      <w:r>
        <w:rPr>
          <w:rFonts w:ascii="Times New Roman" w:hAnsi="Times New Roman"/>
          <w:bCs/>
          <w:iCs/>
          <w:sz w:val="28"/>
          <w:szCs w:val="28"/>
        </w:rPr>
        <w:t>.</w:t>
      </w:r>
      <w:r>
        <w:rPr>
          <w:rFonts w:ascii="Times New Roman" w:hAnsi="Times New Roman"/>
          <w:bCs/>
          <w:iCs/>
          <w:sz w:val="28"/>
          <w:szCs w:val="28"/>
          <w:lang w:val="uk-UA"/>
        </w:rPr>
        <w:t>1</w:t>
      </w:r>
      <w:r w:rsidRPr="009F34A6">
        <w:rPr>
          <w:rFonts w:ascii="Times New Roman" w:hAnsi="Times New Roman"/>
          <w:bCs/>
          <w:iCs/>
          <w:sz w:val="28"/>
          <w:szCs w:val="28"/>
        </w:rPr>
        <w:t xml:space="preserve">). Використання кожного етапу планування на окремих ринках-країнах має свою специфіку.  </w:t>
      </w:r>
    </w:p>
    <w:p w:rsidR="00AA1C84" w:rsidRPr="009F34A6" w:rsidRDefault="00AA1C84" w:rsidP="009F34A6">
      <w:pPr>
        <w:pStyle w:val="BodyTextIndent2"/>
        <w:numPr>
          <w:ilvl w:val="12"/>
          <w:numId w:val="0"/>
        </w:numPr>
        <w:spacing w:after="0" w:line="360" w:lineRule="auto"/>
        <w:ind w:firstLine="567"/>
        <w:jc w:val="both"/>
        <w:rPr>
          <w:rFonts w:ascii="Times New Roman" w:hAnsi="Times New Roman"/>
          <w:sz w:val="28"/>
          <w:szCs w:val="28"/>
        </w:rPr>
      </w:pPr>
      <w:r w:rsidRPr="009F34A6">
        <w:rPr>
          <w:rFonts w:ascii="Times New Roman" w:hAnsi="Times New Roman"/>
          <w:bCs/>
          <w:iCs/>
          <w:sz w:val="28"/>
          <w:szCs w:val="28"/>
        </w:rPr>
        <w:t xml:space="preserve">Зовнішньоторговельна діяльність ПП “Діоніс Мед” за минулий рік була проаналізовано в попередньому </w:t>
      </w:r>
      <w:r>
        <w:rPr>
          <w:rFonts w:ascii="Times New Roman" w:hAnsi="Times New Roman"/>
          <w:bCs/>
          <w:iCs/>
          <w:sz w:val="28"/>
          <w:szCs w:val="28"/>
          <w:lang w:val="uk-UA"/>
        </w:rPr>
        <w:t>розділі</w:t>
      </w:r>
      <w:r w:rsidRPr="009F34A6">
        <w:rPr>
          <w:rFonts w:ascii="Times New Roman" w:hAnsi="Times New Roman"/>
          <w:bCs/>
          <w:iCs/>
          <w:sz w:val="28"/>
          <w:szCs w:val="28"/>
        </w:rPr>
        <w:t>. Там також був здійснений к</w:t>
      </w:r>
      <w:r w:rsidRPr="009F34A6">
        <w:rPr>
          <w:rFonts w:ascii="Times New Roman" w:hAnsi="Times New Roman"/>
          <w:sz w:val="28"/>
          <w:szCs w:val="28"/>
        </w:rPr>
        <w:t>омплексний аналіз і прогноз цільових зовнішніх ринків.</w:t>
      </w:r>
    </w:p>
    <w:p w:rsidR="00AA1C84" w:rsidRPr="009F34A6" w:rsidRDefault="00AA1C84" w:rsidP="009F34A6">
      <w:pPr>
        <w:pStyle w:val="BodyTextIndent2"/>
        <w:spacing w:after="0" w:line="360" w:lineRule="auto"/>
        <w:ind w:left="0" w:firstLine="567"/>
        <w:jc w:val="both"/>
        <w:rPr>
          <w:rFonts w:ascii="Times New Roman" w:hAnsi="Times New Roman"/>
          <w:iCs/>
          <w:sz w:val="28"/>
          <w:szCs w:val="28"/>
        </w:rPr>
      </w:pPr>
      <w:r w:rsidRPr="009F34A6">
        <w:rPr>
          <w:rFonts w:ascii="Times New Roman" w:hAnsi="Times New Roman"/>
          <w:iCs/>
          <w:sz w:val="28"/>
          <w:szCs w:val="28"/>
        </w:rPr>
        <w:t xml:space="preserve">Визначення мети і задач експорту підприємства є важливим елементом </w:t>
      </w:r>
      <w:r>
        <w:rPr>
          <w:rFonts w:ascii="Times New Roman" w:hAnsi="Times New Roman"/>
          <w:iCs/>
          <w:sz w:val="28"/>
          <w:szCs w:val="28"/>
          <w:lang w:val="uk-UA"/>
        </w:rPr>
        <w:t>комерційної</w:t>
      </w:r>
      <w:r w:rsidRPr="009F34A6">
        <w:rPr>
          <w:rFonts w:ascii="Times New Roman" w:hAnsi="Times New Roman"/>
          <w:iCs/>
          <w:sz w:val="28"/>
          <w:szCs w:val="28"/>
        </w:rPr>
        <w:t xml:space="preserve"> діяльності. </w:t>
      </w:r>
    </w:p>
    <w:p w:rsidR="00AA1C84" w:rsidRPr="009F34A6" w:rsidRDefault="00AA1C84" w:rsidP="009F34A6">
      <w:pPr>
        <w:pStyle w:val="BodyTextIndent2"/>
        <w:spacing w:after="0" w:line="360" w:lineRule="auto"/>
        <w:ind w:left="0" w:firstLine="567"/>
        <w:jc w:val="both"/>
        <w:rPr>
          <w:rFonts w:ascii="Times New Roman" w:hAnsi="Times New Roman"/>
          <w:bCs/>
          <w:iCs/>
          <w:sz w:val="28"/>
          <w:szCs w:val="28"/>
        </w:rPr>
      </w:pPr>
      <w:r w:rsidRPr="009F34A6">
        <w:rPr>
          <w:rFonts w:ascii="Times New Roman" w:hAnsi="Times New Roman"/>
          <w:bCs/>
          <w:iCs/>
          <w:sz w:val="28"/>
          <w:szCs w:val="28"/>
        </w:rPr>
        <w:t xml:space="preserve">Виходячи з конкретних умов діяльності і перспектив розвитку </w:t>
      </w:r>
      <w:r w:rsidRPr="009F34A6">
        <w:rPr>
          <w:rFonts w:ascii="Times New Roman" w:hAnsi="Times New Roman"/>
          <w:bCs/>
          <w:iCs/>
          <w:sz w:val="28"/>
          <w:szCs w:val="28"/>
          <w:lang w:val="uk-UA"/>
        </w:rPr>
        <w:t>ТОВ</w:t>
      </w:r>
      <w:r w:rsidRPr="009F34A6">
        <w:rPr>
          <w:rFonts w:ascii="Times New Roman" w:hAnsi="Times New Roman"/>
          <w:bCs/>
          <w:iCs/>
          <w:sz w:val="28"/>
          <w:szCs w:val="28"/>
        </w:rPr>
        <w:t xml:space="preserve"> “Діоніс Мед”, з нашої точки зору, необхідно чітко визначити найбільш важливі для використання експортного потенціалу складові:</w:t>
      </w:r>
    </w:p>
    <w:p w:rsidR="00AA1C84" w:rsidRPr="009F34A6" w:rsidRDefault="00AA1C84" w:rsidP="009F34A6">
      <w:pPr>
        <w:numPr>
          <w:ilvl w:val="0"/>
          <w:numId w:val="24"/>
        </w:numPr>
        <w:spacing w:after="0" w:line="360" w:lineRule="auto"/>
        <w:jc w:val="both"/>
        <w:rPr>
          <w:rFonts w:ascii="Times New Roman" w:hAnsi="Times New Roman"/>
          <w:sz w:val="28"/>
          <w:szCs w:val="28"/>
          <w:lang w:val="uk-UA"/>
        </w:rPr>
      </w:pPr>
      <w:r w:rsidRPr="009F34A6">
        <w:rPr>
          <w:rFonts w:ascii="Times New Roman" w:hAnsi="Times New Roman"/>
          <w:b/>
          <w:bCs/>
          <w:i/>
          <w:iCs/>
          <w:sz w:val="28"/>
          <w:szCs w:val="28"/>
          <w:lang w:val="uk-UA"/>
        </w:rPr>
        <w:t xml:space="preserve"> </w:t>
      </w:r>
      <w:r w:rsidRPr="009F34A6">
        <w:rPr>
          <w:rFonts w:ascii="Times New Roman" w:hAnsi="Times New Roman"/>
          <w:sz w:val="28"/>
          <w:szCs w:val="28"/>
          <w:lang w:val="uk-UA"/>
        </w:rPr>
        <w:t>область діяльності;</w:t>
      </w:r>
    </w:p>
    <w:p w:rsidR="00AA1C84" w:rsidRPr="009F34A6" w:rsidRDefault="00AA1C84" w:rsidP="009F34A6">
      <w:pPr>
        <w:numPr>
          <w:ilvl w:val="0"/>
          <w:numId w:val="24"/>
        </w:numPr>
        <w:spacing w:after="0" w:line="360" w:lineRule="auto"/>
        <w:jc w:val="both"/>
        <w:rPr>
          <w:rFonts w:ascii="Times New Roman" w:hAnsi="Times New Roman"/>
          <w:b/>
          <w:bCs/>
          <w:i/>
          <w:iCs/>
          <w:sz w:val="28"/>
          <w:szCs w:val="28"/>
          <w:lang w:val="uk-UA"/>
        </w:rPr>
      </w:pPr>
      <w:r w:rsidRPr="009F34A6">
        <w:rPr>
          <w:rFonts w:ascii="Times New Roman" w:hAnsi="Times New Roman"/>
          <w:sz w:val="28"/>
          <w:szCs w:val="28"/>
          <w:lang w:val="uk-UA"/>
        </w:rPr>
        <w:t xml:space="preserve"> загальна мета підприємства;</w:t>
      </w:r>
    </w:p>
    <w:p w:rsidR="00AA1C84" w:rsidRPr="009F34A6" w:rsidRDefault="00AA1C84" w:rsidP="009F34A6">
      <w:pPr>
        <w:numPr>
          <w:ilvl w:val="0"/>
          <w:numId w:val="24"/>
        </w:numPr>
        <w:spacing w:after="0" w:line="360" w:lineRule="auto"/>
        <w:rPr>
          <w:rFonts w:ascii="Times New Roman" w:hAnsi="Times New Roman"/>
        </w:rPr>
      </w:pPr>
      <w:r w:rsidRPr="009F34A6">
        <w:rPr>
          <w:rFonts w:ascii="Times New Roman" w:hAnsi="Times New Roman"/>
          <w:sz w:val="28"/>
        </w:rPr>
        <w:t>роль маркетингу.</w:t>
      </w:r>
    </w:p>
    <w:p w:rsidR="00AA1C84" w:rsidRPr="009F34A6" w:rsidRDefault="00AA1C84" w:rsidP="009F34A6">
      <w:pPr>
        <w:spacing w:line="360" w:lineRule="auto"/>
        <w:ind w:firstLine="567"/>
        <w:jc w:val="both"/>
        <w:rPr>
          <w:rFonts w:ascii="Times New Roman" w:hAnsi="Times New Roman"/>
          <w:sz w:val="28"/>
          <w:lang w:val="uk-UA"/>
        </w:rPr>
      </w:pPr>
      <w:r w:rsidRPr="009F34A6">
        <w:rPr>
          <w:rFonts w:ascii="Times New Roman" w:hAnsi="Times New Roman"/>
          <w:sz w:val="28"/>
          <w:lang w:val="uk-UA"/>
        </w:rPr>
        <w:t>Головним призначенням політики організації каналів товароруху є створення</w:t>
      </w:r>
      <w:r>
        <w:rPr>
          <w:rFonts w:ascii="Times New Roman" w:hAnsi="Times New Roman"/>
          <w:sz w:val="28"/>
          <w:lang w:val="uk-UA"/>
        </w:rPr>
        <w:t xml:space="preserve"> </w:t>
      </w:r>
      <w:r w:rsidRPr="009F34A6">
        <w:rPr>
          <w:rFonts w:ascii="Times New Roman" w:hAnsi="Times New Roman"/>
          <w:sz w:val="28"/>
          <w:lang w:val="uk-UA"/>
        </w:rPr>
        <w:t xml:space="preserve"> </w:t>
      </w:r>
      <w:r>
        <w:rPr>
          <w:rFonts w:ascii="Times New Roman" w:hAnsi="Times New Roman"/>
          <w:sz w:val="28"/>
          <w:lang w:val="uk-UA"/>
        </w:rPr>
        <w:t xml:space="preserve"> </w:t>
      </w:r>
      <w:r w:rsidRPr="009F34A6">
        <w:rPr>
          <w:rFonts w:ascii="Times New Roman" w:hAnsi="Times New Roman"/>
          <w:sz w:val="28"/>
          <w:lang w:val="uk-UA"/>
        </w:rPr>
        <w:t>і</w:t>
      </w:r>
      <w:r>
        <w:rPr>
          <w:rFonts w:ascii="Times New Roman" w:hAnsi="Times New Roman"/>
          <w:sz w:val="28"/>
          <w:lang w:val="uk-UA"/>
        </w:rPr>
        <w:t xml:space="preserve">  </w:t>
      </w:r>
      <w:r w:rsidRPr="009F34A6">
        <w:rPr>
          <w:rFonts w:ascii="Times New Roman" w:hAnsi="Times New Roman"/>
          <w:sz w:val="28"/>
          <w:lang w:val="uk-UA"/>
        </w:rPr>
        <w:t xml:space="preserve"> розвиток </w:t>
      </w:r>
      <w:r>
        <w:rPr>
          <w:rFonts w:ascii="Times New Roman" w:hAnsi="Times New Roman"/>
          <w:sz w:val="28"/>
          <w:lang w:val="uk-UA"/>
        </w:rPr>
        <w:t xml:space="preserve">  </w:t>
      </w:r>
      <w:r w:rsidRPr="009F34A6">
        <w:rPr>
          <w:rFonts w:ascii="Times New Roman" w:hAnsi="Times New Roman"/>
          <w:sz w:val="28"/>
          <w:lang w:val="uk-UA"/>
        </w:rPr>
        <w:t>оптимальної</w:t>
      </w:r>
      <w:r>
        <w:rPr>
          <w:rFonts w:ascii="Times New Roman" w:hAnsi="Times New Roman"/>
          <w:sz w:val="28"/>
          <w:lang w:val="uk-UA"/>
        </w:rPr>
        <w:t xml:space="preserve"> </w:t>
      </w:r>
      <w:r w:rsidRPr="009F34A6">
        <w:rPr>
          <w:rFonts w:ascii="Times New Roman" w:hAnsi="Times New Roman"/>
          <w:sz w:val="28"/>
          <w:lang w:val="uk-UA"/>
        </w:rPr>
        <w:t xml:space="preserve"> </w:t>
      </w:r>
      <w:r>
        <w:rPr>
          <w:rFonts w:ascii="Times New Roman" w:hAnsi="Times New Roman"/>
          <w:sz w:val="28"/>
          <w:lang w:val="uk-UA"/>
        </w:rPr>
        <w:t xml:space="preserve"> </w:t>
      </w:r>
      <w:r w:rsidRPr="009F34A6">
        <w:rPr>
          <w:rFonts w:ascii="Times New Roman" w:hAnsi="Times New Roman"/>
          <w:sz w:val="28"/>
          <w:lang w:val="uk-UA"/>
        </w:rPr>
        <w:t xml:space="preserve">збутової </w:t>
      </w:r>
      <w:r>
        <w:rPr>
          <w:rFonts w:ascii="Times New Roman" w:hAnsi="Times New Roman"/>
          <w:sz w:val="28"/>
          <w:lang w:val="uk-UA"/>
        </w:rPr>
        <w:t xml:space="preserve">  </w:t>
      </w:r>
      <w:r w:rsidRPr="009F34A6">
        <w:rPr>
          <w:rFonts w:ascii="Times New Roman" w:hAnsi="Times New Roman"/>
          <w:sz w:val="28"/>
          <w:lang w:val="uk-UA"/>
        </w:rPr>
        <w:t xml:space="preserve">мережі </w:t>
      </w:r>
      <w:r>
        <w:rPr>
          <w:rFonts w:ascii="Times New Roman" w:hAnsi="Times New Roman"/>
          <w:sz w:val="28"/>
          <w:lang w:val="uk-UA"/>
        </w:rPr>
        <w:t xml:space="preserve">  </w:t>
      </w:r>
      <w:r w:rsidRPr="009F34A6">
        <w:rPr>
          <w:rFonts w:ascii="Times New Roman" w:hAnsi="Times New Roman"/>
          <w:sz w:val="28"/>
          <w:lang w:val="uk-UA"/>
        </w:rPr>
        <w:t xml:space="preserve">для </w:t>
      </w:r>
      <w:r>
        <w:rPr>
          <w:rFonts w:ascii="Times New Roman" w:hAnsi="Times New Roman"/>
          <w:sz w:val="28"/>
          <w:lang w:val="uk-UA"/>
        </w:rPr>
        <w:t xml:space="preserve">  </w:t>
      </w:r>
      <w:r w:rsidRPr="009F34A6">
        <w:rPr>
          <w:rFonts w:ascii="Times New Roman" w:hAnsi="Times New Roman"/>
          <w:sz w:val="28"/>
          <w:lang w:val="uk-UA"/>
        </w:rPr>
        <w:t xml:space="preserve">ефективних </w:t>
      </w:r>
    </w:p>
    <w:p w:rsidR="00AA1C84" w:rsidRDefault="00AA1C84" w:rsidP="005730CB">
      <w:pPr>
        <w:spacing w:line="360" w:lineRule="auto"/>
        <w:ind w:firstLine="567"/>
        <w:jc w:val="both"/>
        <w:rPr>
          <w:sz w:val="28"/>
          <w:lang w:val="uk-UA"/>
        </w:rPr>
      </w:pPr>
    </w:p>
    <w:p w:rsidR="00AA1C84" w:rsidRDefault="00AA1C84" w:rsidP="005730CB">
      <w:pPr>
        <w:spacing w:line="360" w:lineRule="auto"/>
        <w:ind w:firstLine="567"/>
        <w:jc w:val="both"/>
        <w:rPr>
          <w:sz w:val="28"/>
          <w:lang w:val="uk-UA"/>
        </w:rPr>
      </w:pPr>
      <w:r>
        <w:rPr>
          <w:noProof/>
          <w:lang w:val="en-US"/>
        </w:rPr>
        <w:pict>
          <v:group id="_x0000_s1059" style="position:absolute;left:0;text-align:left;margin-left:101.9pt;margin-top:4.95pt;width:255.65pt;height:374.4pt;z-index:251653632" coordorigin="3456,4032" coordsize="5113,7488" o:allowincell="f">
            <v:line id="_x0000_s1060" style="position:absolute" from="6048,4954" to="6048,5328">
              <v:stroke startarrowwidth="narrow" startarrowlength="short" endarrow="classic" endarrowwidth="wide"/>
            </v:line>
            <v:line id="_x0000_s1061" style="position:absolute" from="6048,6150" to="6049,6577">
              <v:stroke startarrowwidth="narrow" startarrowlength="short" endarrow="classic" endarrowwidth="wide"/>
            </v:line>
            <v:line id="_x0000_s1062" style="position:absolute" from="6048,7499" to="6048,7833">
              <v:stroke startarrowwidth="narrow" startarrowlength="short" endarrow="classic" endarrowwidth="wide"/>
            </v:line>
            <v:line id="_x0000_s1063" style="position:absolute" from="6048,8951" to="6049,9348">
              <v:stroke startarrowwidth="narrow" startarrowlength="short" endarrow="classic" endarrowwidth="wide"/>
            </v:line>
            <v:line id="_x0000_s1064" style="position:absolute" from="6048,10224" to="6049,10621">
              <v:stroke startarrowwidth="narrow" startarrowlength="short" endarrow="classic" endarrowwidth="wide"/>
            </v:line>
            <v:roundrect id="_x0000_s1065" style="position:absolute;left:3456;top:4032;width:5113;height:864" arcsize="10923f">
              <v:shadow on="t" color="#333" offset="3pt,3pt" offset2="2pt,2pt"/>
              <v:textbox style="mso-next-textbox:#_x0000_s1065" inset="1pt,1pt,1pt,1pt">
                <w:txbxContent>
                  <w:p w:rsidR="00AA1C84" w:rsidRPr="009F34A6" w:rsidRDefault="00AA1C84" w:rsidP="005730CB">
                    <w:pPr>
                      <w:jc w:val="center"/>
                      <w:rPr>
                        <w:rFonts w:ascii="Times New Roman" w:hAnsi="Times New Roman"/>
                        <w:sz w:val="28"/>
                        <w:lang w:val="uk-UA"/>
                      </w:rPr>
                    </w:pPr>
                    <w:r w:rsidRPr="009F34A6">
                      <w:rPr>
                        <w:rFonts w:ascii="Times New Roman" w:hAnsi="Times New Roman"/>
                        <w:b/>
                        <w:bCs/>
                        <w:i/>
                        <w:iCs/>
                      </w:rPr>
                      <w:t xml:space="preserve"> </w:t>
                    </w:r>
                    <w:r w:rsidRPr="009F34A6">
                      <w:rPr>
                        <w:rFonts w:ascii="Times New Roman" w:hAnsi="Times New Roman"/>
                        <w:sz w:val="28"/>
                        <w:lang w:val="uk-UA"/>
                      </w:rPr>
                      <w:t xml:space="preserve">Аналіз </w:t>
                    </w:r>
                    <w:r>
                      <w:rPr>
                        <w:rFonts w:ascii="Times New Roman" w:hAnsi="Times New Roman"/>
                        <w:sz w:val="28"/>
                        <w:lang w:val="uk-UA"/>
                      </w:rPr>
                      <w:t>комерційної</w:t>
                    </w:r>
                    <w:r w:rsidRPr="009F34A6">
                      <w:rPr>
                        <w:rFonts w:ascii="Times New Roman" w:hAnsi="Times New Roman"/>
                        <w:sz w:val="28"/>
                        <w:lang w:val="uk-UA"/>
                      </w:rPr>
                      <w:t xml:space="preserve"> діяльності за попередній період</w:t>
                    </w:r>
                  </w:p>
                </w:txbxContent>
              </v:textbox>
            </v:roundrect>
            <v:roundrect id="_x0000_s1066" style="position:absolute;left:3456;top:5328;width:5113;height:849" arcsize="15000f">
              <v:shadow on="t" color="#333" offset="3pt,3pt" offset2="2pt,2pt"/>
              <v:textbox style="mso-next-textbox:#_x0000_s1066" inset="1pt,1pt,1pt,1pt">
                <w:txbxContent>
                  <w:p w:rsidR="00AA1C84" w:rsidRPr="009F34A6" w:rsidRDefault="00AA1C84" w:rsidP="005730CB">
                    <w:pPr>
                      <w:pStyle w:val="BodyText"/>
                      <w:jc w:val="center"/>
                      <w:rPr>
                        <w:rFonts w:ascii="Times New Roman" w:hAnsi="Times New Roman" w:cs="Times New Roman"/>
                        <w:sz w:val="28"/>
                        <w:szCs w:val="28"/>
                        <w:lang w:val="uk-UA"/>
                      </w:rPr>
                    </w:pPr>
                    <w:r w:rsidRPr="009F34A6">
                      <w:rPr>
                        <w:rFonts w:ascii="Times New Roman" w:hAnsi="Times New Roman" w:cs="Times New Roman"/>
                        <w:sz w:val="28"/>
                        <w:szCs w:val="28"/>
                      </w:rPr>
                      <w:t>Комплексний аналіз і прогноз цільових ринків</w:t>
                    </w:r>
                    <w:r>
                      <w:rPr>
                        <w:rFonts w:ascii="Times New Roman" w:hAnsi="Times New Roman" w:cs="Times New Roman"/>
                        <w:sz w:val="28"/>
                        <w:szCs w:val="28"/>
                        <w:lang w:val="uk-UA"/>
                      </w:rPr>
                      <w:t xml:space="preserve"> сільськогосппродукції</w:t>
                    </w:r>
                  </w:p>
                  <w:p w:rsidR="00AA1C84" w:rsidRDefault="00AA1C84" w:rsidP="005730CB">
                    <w:pPr>
                      <w:spacing w:line="360" w:lineRule="auto"/>
                      <w:jc w:val="center"/>
                    </w:pPr>
                  </w:p>
                  <w:p w:rsidR="00AA1C84" w:rsidRDefault="00AA1C84" w:rsidP="005730CB">
                    <w:pPr>
                      <w:spacing w:line="360" w:lineRule="auto"/>
                      <w:jc w:val="both"/>
                    </w:pPr>
                  </w:p>
                  <w:p w:rsidR="00AA1C84" w:rsidRDefault="00AA1C84" w:rsidP="005730CB">
                    <w:pPr>
                      <w:spacing w:line="360" w:lineRule="auto"/>
                      <w:jc w:val="both"/>
                    </w:pPr>
                    <w:r>
                      <w:t xml:space="preserve">одним з найважлевIших аспектIв маркетингу,  який  передує  розробку </w:t>
                    </w:r>
                  </w:p>
                  <w:p w:rsidR="00AA1C84" w:rsidRDefault="00AA1C84" w:rsidP="005730CB">
                    <w:pPr>
                      <w:spacing w:line="360" w:lineRule="auto"/>
                      <w:jc w:val="both"/>
                    </w:pPr>
                    <w:r>
                      <w:t xml:space="preserve">стратегIї управлIння маркетингу з орIєнтацIєю на конкретнI зовнIшнI </w:t>
                    </w:r>
                  </w:p>
                  <w:p w:rsidR="00AA1C84" w:rsidRDefault="00AA1C84" w:rsidP="005730CB">
                    <w:pPr>
                      <w:spacing w:line="360" w:lineRule="auto"/>
                      <w:jc w:val="both"/>
                    </w:pPr>
                    <w:r>
                      <w:t xml:space="preserve">ринки. Розробка питань стратегIї неможлива без урахування  виробни- </w:t>
                    </w:r>
                  </w:p>
                  <w:p w:rsidR="00AA1C84" w:rsidRDefault="00AA1C84" w:rsidP="005730CB">
                    <w:pPr>
                      <w:spacing w:line="360" w:lineRule="auto"/>
                      <w:jc w:val="both"/>
                    </w:pPr>
                    <w:r>
                      <w:t xml:space="preserve">чих та збутових можливостей самого пIдприємства (органIзацIї),  без </w:t>
                    </w:r>
                  </w:p>
                  <w:p w:rsidR="00AA1C84" w:rsidRDefault="00AA1C84" w:rsidP="005730CB">
                    <w:pPr>
                      <w:spacing w:line="360" w:lineRule="auto"/>
                      <w:jc w:val="both"/>
                    </w:pPr>
                    <w:r>
                      <w:t>аналIзу сильних та слабких сторIн його дIяльностI.</w:t>
                    </w:r>
                  </w:p>
                  <w:p w:rsidR="00AA1C84" w:rsidRDefault="00AA1C84" w:rsidP="005730CB">
                    <w:pPr>
                      <w:spacing w:line="360" w:lineRule="auto"/>
                      <w:jc w:val="both"/>
                    </w:pPr>
                    <w:r>
                      <w:t xml:space="preserve">     Планування маркетингової дIяльностI в органIзацIях та на  пIд- </w:t>
                    </w:r>
                  </w:p>
                  <w:p w:rsidR="00AA1C84" w:rsidRDefault="00AA1C84" w:rsidP="005730CB">
                    <w:pPr>
                      <w:spacing w:line="360" w:lineRule="auto"/>
                      <w:jc w:val="both"/>
                    </w:pPr>
                    <w:r>
                      <w:t xml:space="preserve">приємствах, якI мають досвIд зовнIшньоекономIчної  дIяльностI,  до- </w:t>
                    </w:r>
                  </w:p>
                  <w:p w:rsidR="00AA1C84" w:rsidRDefault="00AA1C84" w:rsidP="005730CB">
                    <w:pPr>
                      <w:spacing w:line="360" w:lineRule="auto"/>
                      <w:jc w:val="both"/>
                    </w:pPr>
                    <w:r>
                      <w:t xml:space="preserve">цIльно починати з аналIзу результатIв експортної дIяльностI за  ми- </w:t>
                    </w:r>
                  </w:p>
                  <w:p w:rsidR="00AA1C84" w:rsidRDefault="00AA1C84" w:rsidP="005730CB">
                    <w:pPr>
                      <w:spacing w:line="360" w:lineRule="auto"/>
                      <w:jc w:val="both"/>
                    </w:pPr>
                    <w:r>
                      <w:t xml:space="preserve">нулий рIк. При цьому треба мати на увазI,  що  неможливо  ефективно </w:t>
                    </w:r>
                  </w:p>
                  <w:p w:rsidR="00AA1C84" w:rsidRDefault="00AA1C84" w:rsidP="005730CB">
                    <w:pPr>
                      <w:spacing w:line="360" w:lineRule="auto"/>
                      <w:jc w:val="both"/>
                    </w:pPr>
                    <w:r>
                      <w:t xml:space="preserve">здIйснювати зовнIшньоекономIчну дIяльнIсть, не  маючи  високих  по- </w:t>
                    </w:r>
                  </w:p>
                  <w:p w:rsidR="00AA1C84" w:rsidRDefault="00AA1C84" w:rsidP="005730CB">
                    <w:pPr>
                      <w:spacing w:line="360" w:lineRule="auto"/>
                      <w:jc w:val="both"/>
                    </w:pPr>
                    <w:r>
                      <w:t xml:space="preserve">казникIв виробничо-господарської дIяльностI пIдприємства в цIлому. </w:t>
                    </w:r>
                  </w:p>
                  <w:p w:rsidR="00AA1C84" w:rsidRDefault="00AA1C84" w:rsidP="005730CB"/>
                </w:txbxContent>
              </v:textbox>
            </v:roundrect>
            <v:roundrect id="_x0000_s1067" style="position:absolute;left:3456;top:6624;width:5113;height:818" arcsize="10210f">
              <v:shadow on="t" color="#333" offset="3pt,3pt" offset2="2pt,2pt"/>
              <v:textbox style="mso-next-textbox:#_x0000_s1067" inset="1pt,1pt,1pt,1pt">
                <w:txbxContent>
                  <w:p w:rsidR="00AA1C84" w:rsidRPr="000A56DC" w:rsidRDefault="00AA1C84" w:rsidP="005730CB">
                    <w:pPr>
                      <w:pStyle w:val="BodyText"/>
                      <w:jc w:val="center"/>
                      <w:rPr>
                        <w:rFonts w:ascii="Times New Roman" w:hAnsi="Times New Roman" w:cs="Times New Roman"/>
                        <w:sz w:val="28"/>
                        <w:szCs w:val="28"/>
                        <w:lang w:val="ru-RU"/>
                      </w:rPr>
                    </w:pPr>
                    <w:r w:rsidRPr="000A56DC">
                      <w:rPr>
                        <w:rFonts w:ascii="Times New Roman" w:hAnsi="Times New Roman" w:cs="Times New Roman"/>
                        <w:sz w:val="28"/>
                        <w:szCs w:val="28"/>
                        <w:lang w:val="ru-RU"/>
                      </w:rPr>
                      <w:t xml:space="preserve">Визначення задач і цілей </w:t>
                    </w:r>
                    <w:r>
                      <w:rPr>
                        <w:rFonts w:ascii="Times New Roman" w:hAnsi="Times New Roman" w:cs="Times New Roman"/>
                        <w:sz w:val="28"/>
                        <w:szCs w:val="28"/>
                        <w:lang w:val="uk-UA"/>
                      </w:rPr>
                      <w:t>комерційної</w:t>
                    </w:r>
                    <w:r w:rsidRPr="000A56DC">
                      <w:rPr>
                        <w:rFonts w:ascii="Times New Roman" w:hAnsi="Times New Roman" w:cs="Times New Roman"/>
                        <w:sz w:val="28"/>
                        <w:szCs w:val="28"/>
                        <w:lang w:val="ru-RU"/>
                      </w:rPr>
                      <w:t xml:space="preserve"> діяльності ТОВ “Діоніс Мед”</w:t>
                    </w:r>
                  </w:p>
                </w:txbxContent>
              </v:textbox>
            </v:roundrect>
            <v:roundrect id="_x0000_s1068" style="position:absolute;left:3456;top:7831;width:5113;height:1097" arcsize="10923f">
              <v:shadow on="t" color="#333" offset="3pt,3pt" offset2="2pt,2pt"/>
              <v:textbox style="mso-next-textbox:#_x0000_s1068" inset="1pt,1pt,1pt,1pt">
                <w:txbxContent>
                  <w:p w:rsidR="00AA1C84" w:rsidRPr="009F34A6" w:rsidRDefault="00AA1C84" w:rsidP="005730CB">
                    <w:pPr>
                      <w:pStyle w:val="BodyText"/>
                      <w:jc w:val="center"/>
                      <w:rPr>
                        <w:rFonts w:ascii="Times New Roman" w:hAnsi="Times New Roman" w:cs="Times New Roman"/>
                        <w:sz w:val="28"/>
                        <w:szCs w:val="28"/>
                        <w:lang w:val="uk-UA"/>
                      </w:rPr>
                    </w:pPr>
                    <w:r w:rsidRPr="000A56DC">
                      <w:rPr>
                        <w:rFonts w:ascii="Times New Roman" w:hAnsi="Times New Roman" w:cs="Times New Roman"/>
                        <w:sz w:val="28"/>
                        <w:szCs w:val="28"/>
                        <w:lang w:val="ru-RU"/>
                      </w:rPr>
                      <w:t xml:space="preserve">Проведення переговорів і укладання  договорів з </w:t>
                    </w:r>
                    <w:r>
                      <w:rPr>
                        <w:rFonts w:ascii="Times New Roman" w:hAnsi="Times New Roman" w:cs="Times New Roman"/>
                        <w:sz w:val="28"/>
                        <w:szCs w:val="28"/>
                        <w:lang w:val="uk-UA"/>
                      </w:rPr>
                      <w:t>покупцями</w:t>
                    </w:r>
                  </w:p>
                </w:txbxContent>
              </v:textbox>
            </v:roundrect>
            <v:roundrect id="_x0000_s1069" style="position:absolute;left:3456;top:9360;width:5113;height:864" arcsize="10923f">
              <v:shadow on="t" color="#333" offset="3pt,3pt" offset2="2pt,2pt"/>
              <v:textbox style="mso-next-textbox:#_x0000_s1069" inset="1pt,1pt,1pt,1pt">
                <w:txbxContent>
                  <w:p w:rsidR="00AA1C84" w:rsidRPr="009F34A6" w:rsidRDefault="00AA1C84" w:rsidP="005730CB">
                    <w:pPr>
                      <w:pStyle w:val="BodyText"/>
                      <w:jc w:val="center"/>
                      <w:rPr>
                        <w:rFonts w:ascii="Times New Roman" w:hAnsi="Times New Roman" w:cs="Times New Roman"/>
                        <w:sz w:val="28"/>
                        <w:szCs w:val="28"/>
                      </w:rPr>
                    </w:pPr>
                    <w:r w:rsidRPr="009F34A6">
                      <w:rPr>
                        <w:rFonts w:ascii="Times New Roman" w:hAnsi="Times New Roman" w:cs="Times New Roman"/>
                        <w:sz w:val="28"/>
                        <w:szCs w:val="28"/>
                      </w:rPr>
                      <w:t xml:space="preserve">Реалізація </w:t>
                    </w:r>
                    <w:r>
                      <w:rPr>
                        <w:rFonts w:ascii="Times New Roman" w:hAnsi="Times New Roman" w:cs="Times New Roman"/>
                        <w:sz w:val="28"/>
                        <w:szCs w:val="28"/>
                        <w:lang w:val="uk-UA"/>
                      </w:rPr>
                      <w:t xml:space="preserve">зовнішніх і внутрішніх </w:t>
                    </w:r>
                    <w:r w:rsidRPr="009F34A6">
                      <w:rPr>
                        <w:rFonts w:ascii="Times New Roman" w:hAnsi="Times New Roman" w:cs="Times New Roman"/>
                        <w:sz w:val="28"/>
                        <w:szCs w:val="28"/>
                      </w:rPr>
                      <w:t>договорів</w:t>
                    </w:r>
                  </w:p>
                </w:txbxContent>
              </v:textbox>
            </v:roundrect>
            <v:roundrect id="_x0000_s1070" style="position:absolute;left:3456;top:10656;width:5113;height:864" arcsize="11960f">
              <v:shadow on="t" color="#333" offset="3pt,3pt" offset2="2pt,2pt"/>
              <v:textbox style="mso-next-textbox:#_x0000_s1070" inset="1pt,1pt,1pt,1pt">
                <w:txbxContent>
                  <w:p w:rsidR="00AA1C84" w:rsidRPr="009F34A6" w:rsidRDefault="00AA1C84" w:rsidP="009F34A6">
                    <w:pPr>
                      <w:pStyle w:val="BodyText3"/>
                      <w:jc w:val="center"/>
                      <w:rPr>
                        <w:rFonts w:ascii="Times New Roman" w:hAnsi="Times New Roman"/>
                        <w:bCs/>
                        <w:iCs/>
                        <w:sz w:val="28"/>
                        <w:szCs w:val="28"/>
                      </w:rPr>
                    </w:pPr>
                    <w:r w:rsidRPr="009F34A6">
                      <w:rPr>
                        <w:rFonts w:ascii="Times New Roman" w:hAnsi="Times New Roman"/>
                        <w:bCs/>
                        <w:iCs/>
                        <w:sz w:val="28"/>
                        <w:szCs w:val="28"/>
                      </w:rPr>
                      <w:t xml:space="preserve">Контроль виконання </w:t>
                    </w:r>
                    <w:r w:rsidRPr="009F34A6">
                      <w:rPr>
                        <w:rFonts w:ascii="Times New Roman" w:hAnsi="Times New Roman"/>
                        <w:sz w:val="28"/>
                        <w:szCs w:val="28"/>
                      </w:rPr>
                      <w:t>договорів</w:t>
                    </w:r>
                    <w:r w:rsidRPr="009F34A6">
                      <w:rPr>
                        <w:rFonts w:ascii="Times New Roman" w:hAnsi="Times New Roman"/>
                        <w:bCs/>
                        <w:iCs/>
                        <w:sz w:val="28"/>
                        <w:szCs w:val="28"/>
                      </w:rPr>
                      <w:t xml:space="preserve"> </w:t>
                    </w:r>
                    <w:r w:rsidRPr="009F34A6">
                      <w:rPr>
                        <w:rFonts w:ascii="Times New Roman" w:hAnsi="Times New Roman"/>
                        <w:sz w:val="28"/>
                        <w:szCs w:val="28"/>
                      </w:rPr>
                      <w:t xml:space="preserve">ТОВ </w:t>
                    </w:r>
                    <w:r w:rsidRPr="009F34A6">
                      <w:rPr>
                        <w:rFonts w:ascii="Times New Roman" w:hAnsi="Times New Roman"/>
                        <w:bCs/>
                        <w:sz w:val="28"/>
                        <w:szCs w:val="28"/>
                      </w:rPr>
                      <w:t>“Діоніс Мед”</w:t>
                    </w:r>
                  </w:p>
                </w:txbxContent>
              </v:textbox>
            </v:roundrect>
          </v:group>
        </w:pict>
      </w:r>
      <w:r>
        <w:rPr>
          <w:sz w:val="28"/>
          <w:lang w:val="uk-UA"/>
        </w:rPr>
        <w:t xml:space="preserve"> </w:t>
      </w:r>
    </w:p>
    <w:p w:rsidR="00AA1C84" w:rsidRDefault="00AA1C84" w:rsidP="005730CB">
      <w:pPr>
        <w:spacing w:line="400" w:lineRule="exact"/>
        <w:ind w:firstLine="567"/>
        <w:jc w:val="both"/>
        <w:rPr>
          <w:sz w:val="28"/>
          <w:lang w:val="uk-UA"/>
        </w:rPr>
      </w:pPr>
    </w:p>
    <w:p w:rsidR="00AA1C84" w:rsidRDefault="00AA1C84" w:rsidP="005730CB">
      <w:pPr>
        <w:spacing w:line="360" w:lineRule="auto"/>
        <w:jc w:val="both"/>
        <w:rPr>
          <w:sz w:val="28"/>
          <w:lang w:val="uk-UA"/>
        </w:rPr>
      </w:pPr>
    </w:p>
    <w:p w:rsidR="00AA1C84" w:rsidRDefault="00AA1C84" w:rsidP="005730CB">
      <w:pPr>
        <w:spacing w:line="360" w:lineRule="auto"/>
        <w:jc w:val="both"/>
        <w:rPr>
          <w:sz w:val="28"/>
          <w:lang w:val="uk-UA"/>
        </w:rPr>
      </w:pPr>
    </w:p>
    <w:p w:rsidR="00AA1C84" w:rsidRDefault="00AA1C84" w:rsidP="005730CB">
      <w:pPr>
        <w:spacing w:line="360" w:lineRule="auto"/>
        <w:jc w:val="both"/>
        <w:rPr>
          <w:sz w:val="28"/>
          <w:lang w:val="uk-UA"/>
        </w:rPr>
      </w:pPr>
    </w:p>
    <w:p w:rsidR="00AA1C84" w:rsidRDefault="00AA1C84" w:rsidP="005730CB">
      <w:pPr>
        <w:spacing w:line="360" w:lineRule="auto"/>
        <w:jc w:val="both"/>
        <w:rPr>
          <w:sz w:val="28"/>
          <w:lang w:val="uk-UA"/>
        </w:rPr>
      </w:pPr>
    </w:p>
    <w:p w:rsidR="00AA1C84" w:rsidRDefault="00AA1C84" w:rsidP="005730CB">
      <w:pPr>
        <w:spacing w:line="360" w:lineRule="auto"/>
        <w:jc w:val="both"/>
        <w:rPr>
          <w:sz w:val="28"/>
          <w:lang w:val="uk-UA"/>
        </w:rPr>
      </w:pPr>
    </w:p>
    <w:p w:rsidR="00AA1C84" w:rsidRDefault="00AA1C84" w:rsidP="005730CB">
      <w:pPr>
        <w:spacing w:line="360" w:lineRule="auto"/>
        <w:jc w:val="center"/>
        <w:rPr>
          <w:sz w:val="28"/>
          <w:lang w:val="uk-UA"/>
        </w:rPr>
      </w:pPr>
    </w:p>
    <w:p w:rsidR="00AA1C84" w:rsidRDefault="00AA1C84" w:rsidP="005730CB">
      <w:pPr>
        <w:spacing w:line="360" w:lineRule="auto"/>
        <w:jc w:val="both"/>
        <w:rPr>
          <w:sz w:val="28"/>
          <w:lang w:val="uk-UA"/>
        </w:rPr>
      </w:pPr>
    </w:p>
    <w:p w:rsidR="00AA1C84" w:rsidRDefault="00AA1C84" w:rsidP="005730CB">
      <w:pPr>
        <w:spacing w:line="360" w:lineRule="auto"/>
        <w:jc w:val="both"/>
        <w:rPr>
          <w:sz w:val="28"/>
          <w:lang w:val="uk-UA"/>
        </w:rPr>
      </w:pPr>
    </w:p>
    <w:p w:rsidR="00AA1C84" w:rsidRDefault="00AA1C84" w:rsidP="005730CB">
      <w:pPr>
        <w:spacing w:line="360" w:lineRule="auto"/>
        <w:jc w:val="both"/>
        <w:rPr>
          <w:sz w:val="28"/>
          <w:lang w:val="uk-UA"/>
        </w:rPr>
      </w:pPr>
    </w:p>
    <w:p w:rsidR="00AA1C84" w:rsidRDefault="00AA1C84" w:rsidP="005730CB">
      <w:pPr>
        <w:ind w:left="1014" w:hanging="1014"/>
        <w:jc w:val="center"/>
        <w:rPr>
          <w:bCs/>
          <w:sz w:val="28"/>
          <w:lang w:val="uk-UA"/>
        </w:rPr>
      </w:pPr>
    </w:p>
    <w:p w:rsidR="00AA1C84" w:rsidRPr="009F34A6" w:rsidRDefault="00AA1C84" w:rsidP="005730CB">
      <w:pPr>
        <w:ind w:left="1014" w:hanging="1014"/>
        <w:jc w:val="center"/>
        <w:rPr>
          <w:rFonts w:ascii="Times New Roman" w:hAnsi="Times New Roman"/>
          <w:bCs/>
          <w:sz w:val="28"/>
          <w:lang w:val="uk-UA"/>
        </w:rPr>
      </w:pPr>
      <w:r w:rsidRPr="009F34A6">
        <w:rPr>
          <w:rFonts w:ascii="Times New Roman" w:hAnsi="Times New Roman"/>
          <w:bCs/>
          <w:sz w:val="28"/>
          <w:lang w:val="uk-UA"/>
        </w:rPr>
        <w:t xml:space="preserve">Рисунок </w:t>
      </w:r>
      <w:r>
        <w:rPr>
          <w:rFonts w:ascii="Times New Roman" w:hAnsi="Times New Roman"/>
          <w:bCs/>
          <w:sz w:val="28"/>
          <w:lang w:val="uk-UA"/>
        </w:rPr>
        <w:t>3</w:t>
      </w:r>
      <w:r w:rsidRPr="009F34A6">
        <w:rPr>
          <w:rFonts w:ascii="Times New Roman" w:hAnsi="Times New Roman"/>
          <w:bCs/>
          <w:sz w:val="28"/>
          <w:lang w:val="uk-UA"/>
        </w:rPr>
        <w:t>.</w:t>
      </w:r>
      <w:r>
        <w:rPr>
          <w:rFonts w:ascii="Times New Roman" w:hAnsi="Times New Roman"/>
          <w:bCs/>
          <w:sz w:val="28"/>
          <w:lang w:val="uk-UA"/>
        </w:rPr>
        <w:t>1</w:t>
      </w:r>
      <w:r w:rsidRPr="009F34A6">
        <w:rPr>
          <w:rFonts w:ascii="Times New Roman" w:hAnsi="Times New Roman"/>
          <w:bCs/>
          <w:sz w:val="28"/>
          <w:lang w:val="uk-UA"/>
        </w:rPr>
        <w:t xml:space="preserve"> – Процес </w:t>
      </w:r>
      <w:r>
        <w:rPr>
          <w:rFonts w:ascii="Times New Roman" w:hAnsi="Times New Roman"/>
          <w:bCs/>
          <w:sz w:val="28"/>
          <w:lang w:val="uk-UA"/>
        </w:rPr>
        <w:t>планування комерційних</w:t>
      </w:r>
      <w:r w:rsidRPr="009F34A6">
        <w:rPr>
          <w:rFonts w:ascii="Times New Roman" w:hAnsi="Times New Roman"/>
          <w:bCs/>
          <w:sz w:val="28"/>
          <w:lang w:val="uk-UA"/>
        </w:rPr>
        <w:t xml:space="preserve"> операцій </w:t>
      </w:r>
    </w:p>
    <w:p w:rsidR="00AA1C84" w:rsidRPr="009F34A6" w:rsidRDefault="00AA1C84" w:rsidP="005730CB">
      <w:pPr>
        <w:ind w:left="1014" w:hanging="1014"/>
        <w:jc w:val="center"/>
        <w:rPr>
          <w:rFonts w:ascii="Times New Roman" w:hAnsi="Times New Roman"/>
          <w:bCs/>
          <w:sz w:val="28"/>
          <w:lang w:val="uk-UA"/>
        </w:rPr>
      </w:pPr>
      <w:r w:rsidRPr="009F34A6">
        <w:rPr>
          <w:rFonts w:ascii="Times New Roman" w:hAnsi="Times New Roman"/>
          <w:bCs/>
          <w:sz w:val="28"/>
          <w:lang w:val="uk-UA"/>
        </w:rPr>
        <w:t>ТОВ “Діоніс Мед”</w:t>
      </w:r>
    </w:p>
    <w:p w:rsidR="00AA1C84" w:rsidRDefault="00AA1C84" w:rsidP="005730CB">
      <w:pPr>
        <w:spacing w:line="510" w:lineRule="exact"/>
        <w:rPr>
          <w:b/>
          <w:bCs/>
          <w:i/>
          <w:iCs/>
          <w:sz w:val="28"/>
          <w:lang w:val="uk-UA"/>
        </w:rPr>
      </w:pPr>
    </w:p>
    <w:p w:rsidR="00AA1C84" w:rsidRPr="009F34A6" w:rsidRDefault="00AA1C84" w:rsidP="009F34A6">
      <w:pPr>
        <w:spacing w:after="0" w:line="360" w:lineRule="auto"/>
        <w:ind w:left="426"/>
        <w:jc w:val="both"/>
        <w:rPr>
          <w:rFonts w:ascii="Times New Roman" w:hAnsi="Times New Roman"/>
          <w:sz w:val="28"/>
          <w:lang w:val="uk-UA"/>
        </w:rPr>
      </w:pPr>
      <w:r w:rsidRPr="009F34A6">
        <w:rPr>
          <w:rFonts w:ascii="Times New Roman" w:hAnsi="Times New Roman"/>
          <w:sz w:val="28"/>
          <w:lang w:val="uk-UA"/>
        </w:rPr>
        <w:t>продажу. Тактичний план товароруху для ТОВ “Діоніс Мед” розробляється для кожної країни-імпортера. В ньому визначаються: методи збуту продукції: підприємство-експортер може безпосередньо продавати сільськогосподарську продукцію закордонним підприємствам переробної галузі, відкривати свої філії та відділення, скористатися послугами посередників або використати комбінований метод через створення спільних підприємств;</w:t>
      </w:r>
    </w:p>
    <w:p w:rsidR="00AA1C84" w:rsidRPr="009F34A6" w:rsidRDefault="00AA1C84" w:rsidP="009F34A6">
      <w:pPr>
        <w:numPr>
          <w:ilvl w:val="0"/>
          <w:numId w:val="24"/>
        </w:numPr>
        <w:spacing w:after="0" w:line="360" w:lineRule="auto"/>
        <w:ind w:firstLine="142"/>
        <w:jc w:val="both"/>
        <w:rPr>
          <w:rFonts w:ascii="Times New Roman" w:hAnsi="Times New Roman"/>
          <w:sz w:val="28"/>
          <w:lang w:val="uk-UA"/>
        </w:rPr>
      </w:pPr>
      <w:r w:rsidRPr="009F34A6">
        <w:rPr>
          <w:rFonts w:ascii="Times New Roman" w:hAnsi="Times New Roman"/>
          <w:sz w:val="28"/>
          <w:lang w:val="uk-UA"/>
        </w:rPr>
        <w:t xml:space="preserve"> географічна концентрація експорту продукції;</w:t>
      </w:r>
    </w:p>
    <w:p w:rsidR="00AA1C84" w:rsidRPr="009F34A6" w:rsidRDefault="00AA1C84" w:rsidP="009F34A6">
      <w:pPr>
        <w:numPr>
          <w:ilvl w:val="0"/>
          <w:numId w:val="24"/>
        </w:numPr>
        <w:spacing w:after="0" w:line="360" w:lineRule="auto"/>
        <w:ind w:firstLine="142"/>
        <w:jc w:val="both"/>
        <w:rPr>
          <w:rFonts w:ascii="Times New Roman" w:hAnsi="Times New Roman"/>
          <w:sz w:val="28"/>
          <w:lang w:val="uk-UA"/>
        </w:rPr>
      </w:pPr>
      <w:r w:rsidRPr="009F34A6">
        <w:rPr>
          <w:rFonts w:ascii="Times New Roman" w:hAnsi="Times New Roman"/>
          <w:sz w:val="28"/>
          <w:lang w:val="uk-UA"/>
        </w:rPr>
        <w:t xml:space="preserve"> рівень кваліфікації персоналу, що здійснює технологічні операції по доведенню товару до зарубіжних споживачів;</w:t>
      </w:r>
    </w:p>
    <w:p w:rsidR="00AA1C84" w:rsidRPr="009F34A6" w:rsidRDefault="00AA1C84" w:rsidP="009F34A6">
      <w:pPr>
        <w:numPr>
          <w:ilvl w:val="0"/>
          <w:numId w:val="24"/>
        </w:numPr>
        <w:spacing w:after="0" w:line="360" w:lineRule="auto"/>
        <w:ind w:firstLine="284"/>
        <w:jc w:val="both"/>
        <w:rPr>
          <w:rFonts w:ascii="Times New Roman" w:hAnsi="Times New Roman"/>
          <w:sz w:val="28"/>
          <w:lang w:val="uk-UA"/>
        </w:rPr>
      </w:pPr>
      <w:r w:rsidRPr="009F34A6">
        <w:rPr>
          <w:rFonts w:ascii="Times New Roman" w:hAnsi="Times New Roman"/>
          <w:sz w:val="28"/>
          <w:lang w:val="uk-UA"/>
        </w:rPr>
        <w:t xml:space="preserve"> транспортні засоби, що забезпечують товарорух до закордонного покупця;</w:t>
      </w:r>
    </w:p>
    <w:p w:rsidR="00AA1C84" w:rsidRPr="009F34A6" w:rsidRDefault="00AA1C84" w:rsidP="009F34A6">
      <w:pPr>
        <w:numPr>
          <w:ilvl w:val="0"/>
          <w:numId w:val="24"/>
        </w:numPr>
        <w:spacing w:after="0" w:line="360" w:lineRule="auto"/>
        <w:ind w:firstLine="284"/>
        <w:jc w:val="both"/>
        <w:rPr>
          <w:rFonts w:ascii="Times New Roman" w:hAnsi="Times New Roman"/>
          <w:sz w:val="28"/>
          <w:lang w:val="uk-UA"/>
        </w:rPr>
      </w:pPr>
      <w:r w:rsidRPr="009F34A6">
        <w:rPr>
          <w:rFonts w:ascii="Times New Roman" w:hAnsi="Times New Roman"/>
          <w:sz w:val="28"/>
          <w:lang w:val="uk-UA"/>
        </w:rPr>
        <w:t xml:space="preserve"> оптимальні графіки і маршрути товароруху;</w:t>
      </w:r>
    </w:p>
    <w:p w:rsidR="00AA1C84" w:rsidRPr="009F34A6" w:rsidRDefault="00AA1C84" w:rsidP="009F34A6">
      <w:pPr>
        <w:numPr>
          <w:ilvl w:val="0"/>
          <w:numId w:val="24"/>
        </w:numPr>
        <w:spacing w:after="0" w:line="360" w:lineRule="auto"/>
        <w:ind w:firstLine="284"/>
        <w:jc w:val="both"/>
        <w:rPr>
          <w:rFonts w:ascii="Times New Roman" w:hAnsi="Times New Roman"/>
          <w:sz w:val="28"/>
          <w:lang w:val="uk-UA"/>
        </w:rPr>
      </w:pPr>
      <w:r w:rsidRPr="009F34A6">
        <w:rPr>
          <w:rFonts w:ascii="Times New Roman" w:hAnsi="Times New Roman"/>
          <w:sz w:val="28"/>
          <w:lang w:val="uk-UA"/>
        </w:rPr>
        <w:t xml:space="preserve"> розмір одиниці замовлення.</w:t>
      </w:r>
    </w:p>
    <w:p w:rsidR="00AA1C84" w:rsidRPr="009F34A6" w:rsidRDefault="00AA1C84" w:rsidP="009F34A6">
      <w:pPr>
        <w:pStyle w:val="a2"/>
        <w:spacing w:line="360" w:lineRule="auto"/>
        <w:ind w:firstLine="546"/>
        <w:rPr>
          <w:sz w:val="28"/>
          <w:lang w:val="uk-UA"/>
        </w:rPr>
      </w:pPr>
      <w:r w:rsidRPr="009F34A6">
        <w:rPr>
          <w:sz w:val="28"/>
          <w:lang w:val="uk-UA"/>
        </w:rPr>
        <w:t xml:space="preserve">Дуже важливим етапом організації зовнішньоторговельних операцій є укладання і виконання договорів і контрактів. При експорті сільськогосподарських товарів не треба заключати контракт на біржі, а досить звичайного контракту між покупцем та продавцем. </w:t>
      </w:r>
    </w:p>
    <w:p w:rsidR="00AA1C84" w:rsidRPr="009F34A6" w:rsidRDefault="00AA1C84" w:rsidP="009F34A6">
      <w:pPr>
        <w:spacing w:after="0" w:line="360" w:lineRule="auto"/>
        <w:ind w:firstLine="709"/>
        <w:jc w:val="both"/>
        <w:rPr>
          <w:rFonts w:ascii="Times New Roman" w:hAnsi="Times New Roman"/>
          <w:bCs/>
          <w:iCs/>
          <w:sz w:val="28"/>
          <w:lang w:val="uk-UA"/>
        </w:rPr>
      </w:pPr>
      <w:r w:rsidRPr="009F34A6">
        <w:rPr>
          <w:rFonts w:ascii="Times New Roman" w:hAnsi="Times New Roman"/>
          <w:bCs/>
          <w:iCs/>
          <w:sz w:val="28"/>
          <w:lang w:val="uk-UA"/>
        </w:rPr>
        <w:t xml:space="preserve">Також слід зазначити, що недостатнє знання і розуміння правил, звичаїв і законів країни імпортера або експортера приведе до невизначеності або недовіри між покупцем і продавцем, що можна буде подолати  лише після тривалих і успішних ділових контактів. Один зі шляхів подолання ускладнень, пов'язаних з розходженнями в звичаях і характерах, складається в стандартизації процедур міжнародної торгівлі. </w:t>
      </w:r>
    </w:p>
    <w:p w:rsidR="00AA1C84" w:rsidRPr="009F34A6" w:rsidRDefault="00AA1C84" w:rsidP="009F34A6">
      <w:pPr>
        <w:spacing w:after="0" w:line="360" w:lineRule="auto"/>
        <w:ind w:firstLine="709"/>
        <w:jc w:val="both"/>
        <w:rPr>
          <w:rFonts w:ascii="Times New Roman" w:hAnsi="Times New Roman"/>
          <w:bCs/>
          <w:iCs/>
          <w:sz w:val="28"/>
          <w:lang w:val="uk-UA"/>
        </w:rPr>
      </w:pPr>
      <w:r w:rsidRPr="009F34A6">
        <w:rPr>
          <w:rFonts w:ascii="Times New Roman" w:hAnsi="Times New Roman"/>
          <w:bCs/>
          <w:iCs/>
          <w:sz w:val="28"/>
          <w:lang w:val="uk-UA"/>
        </w:rPr>
        <w:t>Урядові постанови, що стосуються імпорту й експорту, можуть бути серйозною перешкодою в міжнародній торгівлі. Існують такі постанови й обмеження:</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постанови по валютному регулюванню;</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ліцензування експорту;</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ліцензування імпорту;</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торговельне ембарго;</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імпортні квоти;</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урядові постанови, що стосуються законодавчих стандартів безпеки, і якості або специфікацій на всі товари, що продаються  усередині цієї країни, законодавчих стандартів по охороні здоров'я і гігієні, особливо на харчові продукти; патентів і торговельних марок; упакування товарів і обсягу інформації, приведеної на упаковці;</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документація, необхідна для митного клірингу імпортованих товарів, може бути дуже об'ємною. Затримки при митному клірингу можуть бути істотним фактором у загальній проблемі затримок у міжнародній торгівлі;</w:t>
      </w:r>
    </w:p>
    <w:p w:rsidR="00AA1C84" w:rsidRPr="009F34A6" w:rsidRDefault="00AA1C84" w:rsidP="009F34A6">
      <w:pPr>
        <w:numPr>
          <w:ilvl w:val="0"/>
          <w:numId w:val="26"/>
        </w:numPr>
        <w:tabs>
          <w:tab w:val="clear" w:pos="1287"/>
        </w:tabs>
        <w:spacing w:after="0" w:line="360" w:lineRule="auto"/>
        <w:ind w:left="78" w:firstLine="312"/>
        <w:jc w:val="both"/>
        <w:rPr>
          <w:rFonts w:ascii="Times New Roman" w:hAnsi="Times New Roman"/>
          <w:bCs/>
          <w:iCs/>
          <w:sz w:val="28"/>
          <w:lang w:val="uk-UA"/>
        </w:rPr>
      </w:pPr>
      <w:r w:rsidRPr="009F34A6">
        <w:rPr>
          <w:rFonts w:ascii="Times New Roman" w:hAnsi="Times New Roman"/>
          <w:bCs/>
          <w:iCs/>
          <w:sz w:val="28"/>
          <w:lang w:val="uk-UA"/>
        </w:rPr>
        <w:t xml:space="preserve"> мито на імпорт або інші податки для оплати імпортних товарів.</w:t>
      </w:r>
    </w:p>
    <w:p w:rsidR="00AA1C84" w:rsidRPr="009F34A6" w:rsidRDefault="00AA1C84" w:rsidP="009F34A6">
      <w:pPr>
        <w:spacing w:after="0" w:line="360" w:lineRule="auto"/>
        <w:ind w:firstLine="546"/>
        <w:jc w:val="both"/>
        <w:rPr>
          <w:rFonts w:ascii="Times New Roman" w:hAnsi="Times New Roman"/>
          <w:bCs/>
          <w:iCs/>
          <w:sz w:val="28"/>
          <w:lang w:val="uk-UA"/>
        </w:rPr>
      </w:pPr>
      <w:r w:rsidRPr="009F34A6">
        <w:rPr>
          <w:rFonts w:ascii="Times New Roman" w:hAnsi="Times New Roman"/>
          <w:bCs/>
          <w:iCs/>
          <w:sz w:val="28"/>
          <w:lang w:val="uk-UA"/>
        </w:rPr>
        <w:t>Валютне регулювання являє собою систему контролю за припливом і відтоком іноземної валюти в країні і з країни. Терміни "постанови по валютному регулюванню" і "обмеження по валютному регулюванню" відносяться звичайно до екстраординарних заходів, що приймаються урядом країни для захисту своєї валюти, хоча деталі цих постанов можуть змінюватися.</w:t>
      </w:r>
    </w:p>
    <w:p w:rsidR="00AA1C84" w:rsidRPr="009F34A6" w:rsidRDefault="00AA1C84" w:rsidP="009F34A6">
      <w:pPr>
        <w:shd w:val="clear" w:color="auto" w:fill="FFFFFF"/>
        <w:spacing w:after="0" w:line="360" w:lineRule="auto"/>
        <w:ind w:firstLine="546"/>
        <w:jc w:val="both"/>
        <w:rPr>
          <w:rFonts w:ascii="Times New Roman" w:hAnsi="Times New Roman"/>
          <w:bCs/>
          <w:iCs/>
          <w:sz w:val="28"/>
          <w:szCs w:val="28"/>
          <w:lang w:val="uk-UA"/>
        </w:rPr>
      </w:pPr>
      <w:r w:rsidRPr="009F34A6">
        <w:rPr>
          <w:rFonts w:ascii="Times New Roman" w:hAnsi="Times New Roman"/>
          <w:bCs/>
          <w:iCs/>
          <w:sz w:val="28"/>
          <w:szCs w:val="28"/>
          <w:lang w:val="uk-UA"/>
        </w:rPr>
        <w:t xml:space="preserve">Основним наслідком коливання валютних курсів для міжнародної торгівлі є ризик для експортера або імпортера, що полягає в тому, що вартість іноземної валюти, що вони застосовують у своїх торговельних оборотах, буде відрізнятися від тієї, на яку вони сподівалися і розраховували. </w:t>
      </w:r>
    </w:p>
    <w:p w:rsidR="00AA1C84" w:rsidRPr="009F34A6" w:rsidRDefault="00AA1C84" w:rsidP="009F34A6">
      <w:pPr>
        <w:pStyle w:val="BodyTextIndent2"/>
        <w:spacing w:after="0" w:line="360" w:lineRule="auto"/>
        <w:ind w:left="0" w:firstLine="546"/>
        <w:jc w:val="both"/>
        <w:rPr>
          <w:rFonts w:ascii="Times New Roman" w:hAnsi="Times New Roman"/>
          <w:sz w:val="28"/>
          <w:szCs w:val="28"/>
        </w:rPr>
      </w:pPr>
      <w:r w:rsidRPr="000A56DC">
        <w:rPr>
          <w:rFonts w:ascii="Times New Roman" w:hAnsi="Times New Roman"/>
          <w:sz w:val="28"/>
          <w:szCs w:val="28"/>
          <w:lang w:val="uk-UA"/>
        </w:rPr>
        <w:t xml:space="preserve">Контроль за виконанням експортних договорів - це періодичне інспектування всієї зовнішньоторговельної діяльності підприємства на закордонних ринках з метою встановлення відповідності меті експортера. </w:t>
      </w:r>
      <w:r w:rsidRPr="009F34A6">
        <w:rPr>
          <w:rFonts w:ascii="Times New Roman" w:hAnsi="Times New Roman"/>
          <w:sz w:val="28"/>
          <w:szCs w:val="28"/>
        </w:rPr>
        <w:t xml:space="preserve">Специфіка сільськогосподарської галузі, пов’язана із сезонністю виробництва, вимагає проведення такого контролю два рази на рік - весною і восени. Стратегічний контроль передбачає оцінку керівництвом підприємства основних завдань, стратегій, організації для виявлення перешкод і позитивних перспектив і розробку рекомендацій по вдосконаленню зовнішньоторговельної діяльності. </w:t>
      </w:r>
    </w:p>
    <w:p w:rsidR="00AA1C84" w:rsidRPr="0064060A" w:rsidRDefault="00AA1C84" w:rsidP="005730CB">
      <w:pPr>
        <w:spacing w:after="0" w:line="360" w:lineRule="auto"/>
        <w:ind w:firstLine="567"/>
        <w:jc w:val="both"/>
        <w:rPr>
          <w:rFonts w:ascii="Times New Roman" w:hAnsi="Times New Roman"/>
          <w:bCs/>
          <w:iCs/>
          <w:sz w:val="28"/>
          <w:szCs w:val="28"/>
          <w:lang w:val="uk-UA"/>
        </w:rPr>
      </w:pPr>
      <w:r w:rsidRPr="00AB6289">
        <w:rPr>
          <w:rFonts w:ascii="Times New Roman" w:hAnsi="Times New Roman"/>
          <w:bCs/>
          <w:iCs/>
          <w:sz w:val="28"/>
          <w:szCs w:val="28"/>
          <w:lang w:val="uk-UA"/>
        </w:rPr>
        <w:t>Для того, щоб підприємство визначило свої поточні та перспективні можливості реалізації продукції на зовнішніх ринках</w:t>
      </w:r>
      <w:r w:rsidRPr="0064060A">
        <w:rPr>
          <w:rFonts w:ascii="Times New Roman" w:hAnsi="Times New Roman"/>
          <w:bCs/>
          <w:iCs/>
          <w:sz w:val="28"/>
          <w:szCs w:val="28"/>
          <w:lang w:val="uk-UA"/>
        </w:rPr>
        <w:t xml:space="preserve"> необхідно визначити важливість кожного ринку для загального успіху підприємства. З нашої точки зору, такий кількісний аналіз можливий завдяки розрахунку таких параметрів кожного ринку як ємність ринку, доля ринку та насиченість ринку.</w:t>
      </w:r>
    </w:p>
    <w:p w:rsidR="00AA1C84" w:rsidRPr="0064060A" w:rsidRDefault="00AA1C84" w:rsidP="005730CB">
      <w:pPr>
        <w:pStyle w:val="BodyTextIndent2"/>
        <w:spacing w:after="0" w:line="360" w:lineRule="auto"/>
        <w:ind w:left="0" w:firstLine="567"/>
        <w:jc w:val="both"/>
        <w:rPr>
          <w:rFonts w:ascii="Times New Roman" w:hAnsi="Times New Roman"/>
          <w:bCs/>
          <w:iCs/>
          <w:sz w:val="28"/>
          <w:szCs w:val="28"/>
          <w:lang w:val="uk-UA"/>
        </w:rPr>
      </w:pPr>
      <w:r w:rsidRPr="0064060A">
        <w:rPr>
          <w:rFonts w:ascii="Times New Roman" w:hAnsi="Times New Roman"/>
          <w:bCs/>
          <w:iCs/>
          <w:sz w:val="28"/>
          <w:szCs w:val="28"/>
          <w:lang w:val="uk-UA"/>
        </w:rPr>
        <w:t xml:space="preserve">Після вивчення і аналізу показників, які характеризують товарну політику на зовнішніх ринках за минулий період, необхідно проаналізувати динаміку розвитку цін по кожному товару, що є традиційним для зовнішньоторговельних операцій ПП “Діоніс Мед” (таблиця </w:t>
      </w:r>
      <w:r>
        <w:rPr>
          <w:rFonts w:ascii="Times New Roman" w:hAnsi="Times New Roman"/>
          <w:bCs/>
          <w:iCs/>
          <w:sz w:val="28"/>
          <w:szCs w:val="28"/>
          <w:lang w:val="uk-UA"/>
        </w:rPr>
        <w:t>3</w:t>
      </w:r>
      <w:r w:rsidRPr="0064060A">
        <w:rPr>
          <w:rFonts w:ascii="Times New Roman" w:hAnsi="Times New Roman"/>
          <w:bCs/>
          <w:iCs/>
          <w:sz w:val="28"/>
          <w:szCs w:val="28"/>
          <w:lang w:val="uk-UA"/>
        </w:rPr>
        <w:t>.</w:t>
      </w:r>
      <w:r>
        <w:rPr>
          <w:rFonts w:ascii="Times New Roman" w:hAnsi="Times New Roman"/>
          <w:bCs/>
          <w:iCs/>
          <w:sz w:val="28"/>
          <w:szCs w:val="28"/>
          <w:lang w:val="uk-UA"/>
        </w:rPr>
        <w:t>1</w:t>
      </w:r>
      <w:r w:rsidRPr="0064060A">
        <w:rPr>
          <w:rFonts w:ascii="Times New Roman" w:hAnsi="Times New Roman"/>
          <w:bCs/>
          <w:iCs/>
          <w:sz w:val="28"/>
          <w:szCs w:val="28"/>
          <w:lang w:val="uk-UA"/>
        </w:rPr>
        <w:t>).</w:t>
      </w:r>
    </w:p>
    <w:p w:rsidR="00AA1C84" w:rsidRPr="0064060A" w:rsidRDefault="00AA1C84" w:rsidP="005730CB">
      <w:pPr>
        <w:pStyle w:val="BodyTextIndent2"/>
        <w:spacing w:after="0" w:line="360" w:lineRule="auto"/>
        <w:rPr>
          <w:rFonts w:ascii="Times New Roman" w:hAnsi="Times New Roman"/>
          <w:bCs/>
          <w:iCs/>
          <w:sz w:val="28"/>
          <w:szCs w:val="28"/>
          <w:lang w:val="uk-UA"/>
        </w:rPr>
      </w:pPr>
    </w:p>
    <w:p w:rsidR="00AA1C84" w:rsidRPr="00AB6289" w:rsidRDefault="00AA1C84" w:rsidP="005730CB">
      <w:pPr>
        <w:pStyle w:val="Heading8"/>
        <w:spacing w:before="0" w:line="360" w:lineRule="auto"/>
        <w:ind w:left="1794" w:hanging="1794"/>
        <w:rPr>
          <w:rFonts w:ascii="Times New Roman" w:hAnsi="Times New Roman"/>
          <w:bCs/>
          <w:color w:val="auto"/>
          <w:sz w:val="28"/>
          <w:szCs w:val="28"/>
          <w:lang w:val="uk-UA"/>
        </w:rPr>
      </w:pPr>
      <w:r w:rsidRPr="00AB6289">
        <w:rPr>
          <w:rFonts w:ascii="Times New Roman" w:hAnsi="Times New Roman"/>
          <w:bCs/>
          <w:color w:val="auto"/>
          <w:sz w:val="28"/>
          <w:szCs w:val="28"/>
          <w:lang w:val="uk-UA"/>
        </w:rPr>
        <w:t xml:space="preserve">Таблиця </w:t>
      </w:r>
      <w:r>
        <w:rPr>
          <w:rFonts w:ascii="Times New Roman" w:hAnsi="Times New Roman"/>
          <w:bCs/>
          <w:color w:val="auto"/>
          <w:sz w:val="28"/>
          <w:szCs w:val="28"/>
          <w:lang w:val="uk-UA"/>
        </w:rPr>
        <w:t>3.1</w:t>
      </w:r>
      <w:r w:rsidRPr="00AB6289">
        <w:rPr>
          <w:rFonts w:ascii="Times New Roman" w:hAnsi="Times New Roman"/>
          <w:bCs/>
          <w:color w:val="auto"/>
          <w:sz w:val="28"/>
          <w:szCs w:val="28"/>
          <w:lang w:val="uk-UA"/>
        </w:rPr>
        <w:t xml:space="preserve"> - Динаміка світових цін на товари ТОВ “Діоніс Мед” в 201</w:t>
      </w:r>
      <w:r>
        <w:rPr>
          <w:rFonts w:ascii="Times New Roman" w:hAnsi="Times New Roman"/>
          <w:bCs/>
          <w:color w:val="auto"/>
          <w:sz w:val="28"/>
          <w:szCs w:val="28"/>
          <w:lang w:val="uk-UA"/>
        </w:rPr>
        <w:t>6</w:t>
      </w:r>
      <w:r w:rsidRPr="00AB6289">
        <w:rPr>
          <w:rFonts w:ascii="Times New Roman" w:hAnsi="Times New Roman"/>
          <w:bCs/>
          <w:color w:val="auto"/>
          <w:sz w:val="28"/>
          <w:szCs w:val="28"/>
          <w:lang w:val="uk-UA"/>
        </w:rPr>
        <w:t>-201</w:t>
      </w:r>
      <w:r>
        <w:rPr>
          <w:rFonts w:ascii="Times New Roman" w:hAnsi="Times New Roman"/>
          <w:bCs/>
          <w:color w:val="auto"/>
          <w:sz w:val="28"/>
          <w:szCs w:val="28"/>
          <w:lang w:val="uk-UA"/>
        </w:rPr>
        <w:t>8</w:t>
      </w:r>
      <w:r w:rsidRPr="00AB6289">
        <w:rPr>
          <w:rFonts w:ascii="Times New Roman" w:hAnsi="Times New Roman"/>
          <w:bCs/>
          <w:color w:val="auto"/>
          <w:sz w:val="28"/>
          <w:szCs w:val="28"/>
          <w:lang w:val="uk-UA"/>
        </w:rPr>
        <w:t xml:space="preserve"> роках</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1418"/>
        <w:gridCol w:w="1653"/>
        <w:gridCol w:w="1465"/>
        <w:gridCol w:w="1606"/>
        <w:gridCol w:w="1371"/>
        <w:gridCol w:w="1701"/>
      </w:tblGrid>
      <w:tr w:rsidR="00AA1C84" w:rsidRPr="0064060A" w:rsidTr="00AB6289">
        <w:tc>
          <w:tcPr>
            <w:tcW w:w="779" w:type="dxa"/>
            <w:tcBorders>
              <w:bottom w:val="nil"/>
            </w:tcBorders>
          </w:tcPr>
          <w:p w:rsidR="00AA1C84" w:rsidRPr="0064060A" w:rsidRDefault="00AA1C84" w:rsidP="00172C15">
            <w:pPr>
              <w:spacing w:after="0" w:line="360" w:lineRule="auto"/>
              <w:jc w:val="both"/>
              <w:rPr>
                <w:rFonts w:ascii="Times New Roman" w:hAnsi="Times New Roman"/>
                <w:b/>
                <w:bCs/>
                <w:sz w:val="28"/>
                <w:szCs w:val="28"/>
                <w:lang w:val="uk-UA"/>
              </w:rPr>
            </w:pPr>
          </w:p>
        </w:tc>
        <w:tc>
          <w:tcPr>
            <w:tcW w:w="3071" w:type="dxa"/>
            <w:gridSpan w:val="2"/>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Насіння гарбузове</w:t>
            </w:r>
          </w:p>
        </w:tc>
        <w:tc>
          <w:tcPr>
            <w:tcW w:w="3071" w:type="dxa"/>
            <w:gridSpan w:val="2"/>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Насіння соняшника</w:t>
            </w:r>
          </w:p>
        </w:tc>
        <w:tc>
          <w:tcPr>
            <w:tcW w:w="3072" w:type="dxa"/>
            <w:gridSpan w:val="2"/>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Горіх волоський</w:t>
            </w:r>
          </w:p>
        </w:tc>
      </w:tr>
      <w:tr w:rsidR="00AA1C84" w:rsidRPr="0064060A" w:rsidTr="00AB6289">
        <w:tc>
          <w:tcPr>
            <w:tcW w:w="779" w:type="dxa"/>
            <w:tcBorders>
              <w:top w:val="nil"/>
            </w:tcBorders>
          </w:tcPr>
          <w:p w:rsidR="00AA1C84" w:rsidRPr="0064060A" w:rsidRDefault="00AA1C84" w:rsidP="00172C15">
            <w:pPr>
              <w:spacing w:after="0" w:line="360" w:lineRule="auto"/>
              <w:jc w:val="center"/>
              <w:rPr>
                <w:rFonts w:ascii="Times New Roman" w:hAnsi="Times New Roman"/>
                <w:bCs/>
                <w:sz w:val="28"/>
                <w:szCs w:val="28"/>
                <w:lang w:val="uk-UA"/>
              </w:rPr>
            </w:pPr>
          </w:p>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Р і к</w:t>
            </w:r>
          </w:p>
        </w:tc>
        <w:tc>
          <w:tcPr>
            <w:tcW w:w="1418" w:type="dxa"/>
            <w:tcBorders>
              <w:left w:val="nil"/>
            </w:tcBorders>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Ціна,</w:t>
            </w:r>
          </w:p>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дол.США за тонну</w:t>
            </w:r>
          </w:p>
        </w:tc>
        <w:tc>
          <w:tcPr>
            <w:tcW w:w="1653" w:type="dxa"/>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Темп росту до поперед-</w:t>
            </w:r>
          </w:p>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нього періоду, %</w:t>
            </w:r>
          </w:p>
        </w:tc>
        <w:tc>
          <w:tcPr>
            <w:tcW w:w="1465" w:type="dxa"/>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Ціна,</w:t>
            </w:r>
          </w:p>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дол.США за тонну</w:t>
            </w:r>
          </w:p>
        </w:tc>
        <w:tc>
          <w:tcPr>
            <w:tcW w:w="1606" w:type="dxa"/>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Темп росту до поперед-</w:t>
            </w:r>
          </w:p>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нього періоду, %</w:t>
            </w:r>
          </w:p>
        </w:tc>
        <w:tc>
          <w:tcPr>
            <w:tcW w:w="1371" w:type="dxa"/>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Ціна,</w:t>
            </w:r>
          </w:p>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дол.США за тонну</w:t>
            </w:r>
          </w:p>
        </w:tc>
        <w:tc>
          <w:tcPr>
            <w:tcW w:w="1701" w:type="dxa"/>
          </w:tcPr>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Темп росту до поперед-</w:t>
            </w:r>
          </w:p>
          <w:p w:rsidR="00AA1C84" w:rsidRPr="0064060A" w:rsidRDefault="00AA1C84" w:rsidP="00172C15">
            <w:pPr>
              <w:spacing w:after="0" w:line="360" w:lineRule="auto"/>
              <w:jc w:val="center"/>
              <w:rPr>
                <w:rFonts w:ascii="Times New Roman" w:hAnsi="Times New Roman"/>
                <w:bCs/>
                <w:sz w:val="28"/>
                <w:szCs w:val="28"/>
                <w:lang w:val="uk-UA"/>
              </w:rPr>
            </w:pPr>
            <w:r w:rsidRPr="0064060A">
              <w:rPr>
                <w:rFonts w:ascii="Times New Roman" w:hAnsi="Times New Roman"/>
                <w:bCs/>
                <w:sz w:val="28"/>
                <w:szCs w:val="28"/>
                <w:lang w:val="uk-UA"/>
              </w:rPr>
              <w:t>нього періоду, %</w:t>
            </w:r>
          </w:p>
        </w:tc>
      </w:tr>
      <w:tr w:rsidR="00AA1C84" w:rsidRPr="0064060A" w:rsidTr="00AB6289">
        <w:tc>
          <w:tcPr>
            <w:tcW w:w="779" w:type="dxa"/>
            <w:tcBorders>
              <w:top w:val="nil"/>
            </w:tcBorders>
          </w:tcPr>
          <w:p w:rsidR="00AA1C84" w:rsidRPr="0064060A" w:rsidRDefault="00AA1C84" w:rsidP="00172C15">
            <w:pPr>
              <w:spacing w:after="0" w:line="360" w:lineRule="auto"/>
              <w:jc w:val="center"/>
              <w:rPr>
                <w:rFonts w:ascii="Times New Roman" w:hAnsi="Times New Roman"/>
                <w:sz w:val="28"/>
                <w:szCs w:val="28"/>
                <w:lang w:val="uk-UA"/>
              </w:rPr>
            </w:pPr>
            <w:r w:rsidRPr="0064060A">
              <w:rPr>
                <w:rFonts w:ascii="Times New Roman" w:hAnsi="Times New Roman"/>
                <w:sz w:val="28"/>
                <w:szCs w:val="28"/>
                <w:lang w:val="uk-UA"/>
              </w:rPr>
              <w:t>201</w:t>
            </w:r>
            <w:r>
              <w:rPr>
                <w:rFonts w:ascii="Times New Roman" w:hAnsi="Times New Roman"/>
                <w:sz w:val="28"/>
                <w:szCs w:val="28"/>
                <w:lang w:val="uk-UA"/>
              </w:rPr>
              <w:t>6</w:t>
            </w:r>
          </w:p>
          <w:p w:rsidR="00AA1C84" w:rsidRPr="0064060A" w:rsidRDefault="00AA1C84" w:rsidP="00172C15">
            <w:pPr>
              <w:spacing w:after="0" w:line="360" w:lineRule="auto"/>
              <w:jc w:val="center"/>
              <w:rPr>
                <w:rFonts w:ascii="Times New Roman" w:hAnsi="Times New Roman"/>
                <w:sz w:val="28"/>
                <w:szCs w:val="28"/>
                <w:lang w:val="uk-UA"/>
              </w:rPr>
            </w:pPr>
            <w:r w:rsidRPr="0064060A">
              <w:rPr>
                <w:rFonts w:ascii="Times New Roman" w:hAnsi="Times New Roman"/>
                <w:sz w:val="28"/>
                <w:szCs w:val="28"/>
                <w:lang w:val="uk-UA"/>
              </w:rPr>
              <w:t>201</w:t>
            </w:r>
            <w:r>
              <w:rPr>
                <w:rFonts w:ascii="Times New Roman" w:hAnsi="Times New Roman"/>
                <w:sz w:val="28"/>
                <w:szCs w:val="28"/>
                <w:lang w:val="uk-UA"/>
              </w:rPr>
              <w:t>7</w:t>
            </w:r>
          </w:p>
          <w:p w:rsidR="00AA1C84" w:rsidRPr="0064060A" w:rsidRDefault="00AA1C84" w:rsidP="00AB6289">
            <w:pPr>
              <w:spacing w:after="0" w:line="360" w:lineRule="auto"/>
              <w:jc w:val="center"/>
              <w:rPr>
                <w:rFonts w:ascii="Times New Roman" w:hAnsi="Times New Roman"/>
                <w:bCs/>
                <w:iCs/>
                <w:sz w:val="28"/>
                <w:szCs w:val="28"/>
                <w:lang w:val="uk-UA"/>
              </w:rPr>
            </w:pPr>
            <w:r w:rsidRPr="0064060A">
              <w:rPr>
                <w:rFonts w:ascii="Times New Roman" w:hAnsi="Times New Roman"/>
                <w:sz w:val="28"/>
                <w:szCs w:val="28"/>
                <w:lang w:val="uk-UA"/>
              </w:rPr>
              <w:t>201</w:t>
            </w:r>
            <w:r>
              <w:rPr>
                <w:rFonts w:ascii="Times New Roman" w:hAnsi="Times New Roman"/>
                <w:sz w:val="28"/>
                <w:szCs w:val="28"/>
                <w:lang w:val="uk-UA"/>
              </w:rPr>
              <w:t>8</w:t>
            </w:r>
          </w:p>
        </w:tc>
        <w:tc>
          <w:tcPr>
            <w:tcW w:w="1418" w:type="dxa"/>
          </w:tcPr>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1145</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1150</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1150</w:t>
            </w:r>
          </w:p>
        </w:tc>
        <w:tc>
          <w:tcPr>
            <w:tcW w:w="1653" w:type="dxa"/>
          </w:tcPr>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100,4</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100,0</w:t>
            </w:r>
          </w:p>
        </w:tc>
        <w:tc>
          <w:tcPr>
            <w:tcW w:w="1465" w:type="dxa"/>
          </w:tcPr>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210</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205</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200</w:t>
            </w:r>
          </w:p>
        </w:tc>
        <w:tc>
          <w:tcPr>
            <w:tcW w:w="1606" w:type="dxa"/>
          </w:tcPr>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97,6</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97,6</w:t>
            </w:r>
          </w:p>
        </w:tc>
        <w:tc>
          <w:tcPr>
            <w:tcW w:w="1371" w:type="dxa"/>
          </w:tcPr>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700</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550</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600</w:t>
            </w:r>
          </w:p>
        </w:tc>
        <w:tc>
          <w:tcPr>
            <w:tcW w:w="1701" w:type="dxa"/>
          </w:tcPr>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78,6</w:t>
            </w:r>
          </w:p>
          <w:p w:rsidR="00AA1C84" w:rsidRPr="0064060A" w:rsidRDefault="00AA1C84" w:rsidP="00172C15">
            <w:pPr>
              <w:spacing w:after="0" w:line="36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109,1</w:t>
            </w:r>
          </w:p>
        </w:tc>
      </w:tr>
    </w:tbl>
    <w:p w:rsidR="00AA1C84" w:rsidRPr="0064060A" w:rsidRDefault="00AA1C84" w:rsidP="005730CB">
      <w:pPr>
        <w:pStyle w:val="BodyTextIndent"/>
        <w:spacing w:after="0" w:line="360" w:lineRule="auto"/>
        <w:rPr>
          <w:rFonts w:ascii="Times New Roman" w:hAnsi="Times New Roman"/>
          <w:bCs/>
          <w:iCs/>
          <w:sz w:val="28"/>
          <w:szCs w:val="28"/>
          <w:lang w:val="uk-UA"/>
        </w:rPr>
      </w:pPr>
    </w:p>
    <w:p w:rsidR="00AA1C84" w:rsidRPr="0064060A" w:rsidRDefault="00AA1C84" w:rsidP="00AB6289">
      <w:pPr>
        <w:pStyle w:val="BodyTextIndent"/>
        <w:spacing w:after="0" w:line="360" w:lineRule="auto"/>
        <w:ind w:left="0" w:firstLine="567"/>
        <w:jc w:val="both"/>
        <w:rPr>
          <w:rFonts w:ascii="Times New Roman" w:hAnsi="Times New Roman"/>
          <w:bCs/>
          <w:iCs/>
          <w:sz w:val="28"/>
          <w:szCs w:val="28"/>
          <w:lang w:val="uk-UA"/>
        </w:rPr>
      </w:pPr>
      <w:r w:rsidRPr="0064060A">
        <w:rPr>
          <w:rFonts w:ascii="Times New Roman" w:hAnsi="Times New Roman"/>
          <w:bCs/>
          <w:iCs/>
          <w:sz w:val="28"/>
          <w:szCs w:val="28"/>
          <w:lang w:val="uk-UA"/>
        </w:rPr>
        <w:t xml:space="preserve">Результати всіх виконаних розрахунків зводяться в єдину таблицю, яка відображає тенденцію в розвитку кон’юнктури ринку по різних товарах та різних країнах. Розроблена нами таблиця допоможе скласти загальне уявлення про динаміку і структуру ринків сільськогосподарської продукції (таблиця </w:t>
      </w:r>
      <w:r>
        <w:rPr>
          <w:rFonts w:ascii="Times New Roman" w:hAnsi="Times New Roman"/>
          <w:bCs/>
          <w:iCs/>
          <w:sz w:val="28"/>
          <w:szCs w:val="28"/>
          <w:lang w:val="uk-UA"/>
        </w:rPr>
        <w:t>3</w:t>
      </w:r>
      <w:r w:rsidRPr="0064060A">
        <w:rPr>
          <w:rFonts w:ascii="Times New Roman" w:hAnsi="Times New Roman"/>
          <w:bCs/>
          <w:iCs/>
          <w:sz w:val="28"/>
          <w:szCs w:val="28"/>
          <w:lang w:val="uk-UA"/>
        </w:rPr>
        <w:t>.</w:t>
      </w:r>
      <w:r>
        <w:rPr>
          <w:rFonts w:ascii="Times New Roman" w:hAnsi="Times New Roman"/>
          <w:bCs/>
          <w:iCs/>
          <w:sz w:val="28"/>
          <w:szCs w:val="28"/>
          <w:lang w:val="uk-UA"/>
        </w:rPr>
        <w:t>2</w:t>
      </w:r>
      <w:r w:rsidRPr="0064060A">
        <w:rPr>
          <w:rFonts w:ascii="Times New Roman" w:hAnsi="Times New Roman"/>
          <w:bCs/>
          <w:iCs/>
          <w:sz w:val="28"/>
          <w:szCs w:val="28"/>
          <w:lang w:val="uk-UA"/>
        </w:rPr>
        <w:t>).</w:t>
      </w:r>
    </w:p>
    <w:p w:rsidR="00AA1C84" w:rsidRPr="00AB6289" w:rsidRDefault="00AA1C84" w:rsidP="005730CB">
      <w:pPr>
        <w:pStyle w:val="BodyText2"/>
        <w:spacing w:after="0" w:line="360" w:lineRule="auto"/>
        <w:ind w:firstLine="567"/>
        <w:jc w:val="both"/>
        <w:rPr>
          <w:rFonts w:ascii="Times New Roman" w:hAnsi="Times New Roman"/>
          <w:sz w:val="28"/>
          <w:szCs w:val="28"/>
          <w:lang w:val="uk-UA"/>
        </w:rPr>
      </w:pPr>
      <w:r w:rsidRPr="00AB6289">
        <w:rPr>
          <w:rFonts w:ascii="Times New Roman" w:hAnsi="Times New Roman"/>
          <w:sz w:val="28"/>
          <w:szCs w:val="28"/>
          <w:lang w:val="uk-UA"/>
        </w:rPr>
        <w:t>Крім такого аналізу для підприємств-споживачів необхідно провести аналіз загальних  світових  тенденцій розвитку галузей. Такий галузевий аналіз, з  нашої точки зору, слід проводити по таких напрямках:</w:t>
      </w:r>
    </w:p>
    <w:p w:rsidR="00AA1C84" w:rsidRPr="0064060A" w:rsidRDefault="00AA1C84" w:rsidP="00AB6289">
      <w:pPr>
        <w:numPr>
          <w:ilvl w:val="0"/>
          <w:numId w:val="28"/>
        </w:numPr>
        <w:tabs>
          <w:tab w:val="clear" w:pos="360"/>
        </w:tabs>
        <w:spacing w:after="0" w:line="360" w:lineRule="auto"/>
        <w:jc w:val="both"/>
        <w:rPr>
          <w:rFonts w:ascii="Times New Roman" w:hAnsi="Times New Roman"/>
          <w:sz w:val="28"/>
          <w:szCs w:val="28"/>
          <w:lang w:val="uk-UA"/>
        </w:rPr>
      </w:pPr>
      <w:r w:rsidRPr="0064060A">
        <w:rPr>
          <w:rFonts w:ascii="Times New Roman" w:hAnsi="Times New Roman"/>
          <w:sz w:val="28"/>
          <w:szCs w:val="28"/>
          <w:lang w:val="uk-UA"/>
        </w:rPr>
        <w:t>визначення галузей, які в цей період є кращими покупцями продукції експортера;</w:t>
      </w:r>
    </w:p>
    <w:p w:rsidR="00AA1C84" w:rsidRPr="0064060A" w:rsidRDefault="00AA1C84" w:rsidP="00AB6289">
      <w:pPr>
        <w:spacing w:after="0" w:line="360" w:lineRule="auto"/>
        <w:ind w:left="360" w:hanging="360"/>
        <w:jc w:val="both"/>
        <w:rPr>
          <w:rFonts w:ascii="Times New Roman" w:hAnsi="Times New Roman"/>
          <w:sz w:val="28"/>
          <w:szCs w:val="28"/>
          <w:lang w:val="uk-UA"/>
        </w:rPr>
      </w:pPr>
      <w:r w:rsidRPr="0064060A">
        <w:rPr>
          <w:rFonts w:ascii="Times New Roman" w:hAnsi="Times New Roman"/>
          <w:sz w:val="28"/>
          <w:szCs w:val="28"/>
          <w:lang w:val="uk-UA"/>
        </w:rPr>
        <w:t>-   визначити чим пояснюється успіх в цих галузях і невдача в інших;</w:t>
      </w:r>
    </w:p>
    <w:p w:rsidR="00AA1C84" w:rsidRPr="0064060A" w:rsidRDefault="00AA1C84" w:rsidP="00AB6289">
      <w:pPr>
        <w:spacing w:after="0" w:line="360" w:lineRule="auto"/>
        <w:ind w:left="360" w:hanging="360"/>
        <w:jc w:val="both"/>
        <w:rPr>
          <w:rFonts w:ascii="Times New Roman" w:hAnsi="Times New Roman"/>
          <w:sz w:val="28"/>
          <w:szCs w:val="28"/>
          <w:lang w:val="uk-UA"/>
        </w:rPr>
      </w:pPr>
      <w:r w:rsidRPr="0064060A">
        <w:rPr>
          <w:rFonts w:ascii="Times New Roman" w:hAnsi="Times New Roman"/>
          <w:sz w:val="28"/>
          <w:szCs w:val="28"/>
          <w:lang w:val="uk-UA"/>
        </w:rPr>
        <w:t>- які вимоги пред’являють окремі галузі до сільськогосподарської продукції експортера;</w:t>
      </w:r>
    </w:p>
    <w:p w:rsidR="00AA1C84" w:rsidRPr="0064060A" w:rsidRDefault="00AA1C84" w:rsidP="00AB6289">
      <w:pPr>
        <w:spacing w:after="0" w:line="360" w:lineRule="auto"/>
        <w:ind w:left="360" w:hanging="360"/>
        <w:jc w:val="both"/>
        <w:rPr>
          <w:rFonts w:ascii="Times New Roman" w:hAnsi="Times New Roman"/>
          <w:sz w:val="28"/>
          <w:szCs w:val="28"/>
          <w:lang w:val="uk-UA"/>
        </w:rPr>
      </w:pPr>
      <w:r w:rsidRPr="0064060A">
        <w:rPr>
          <w:rFonts w:ascii="Times New Roman" w:hAnsi="Times New Roman"/>
          <w:sz w:val="28"/>
          <w:szCs w:val="28"/>
          <w:lang w:val="uk-UA"/>
        </w:rPr>
        <w:t>-   яким чином можна визначити потенційних покупців і як до них звертатися;</w:t>
      </w:r>
    </w:p>
    <w:p w:rsidR="00AA1C84" w:rsidRPr="0064060A" w:rsidRDefault="00AA1C84" w:rsidP="00AB6289">
      <w:pPr>
        <w:numPr>
          <w:ilvl w:val="0"/>
          <w:numId w:val="28"/>
        </w:numPr>
        <w:tabs>
          <w:tab w:val="clear" w:pos="360"/>
        </w:tabs>
        <w:spacing w:after="0" w:line="360" w:lineRule="auto"/>
        <w:jc w:val="both"/>
        <w:rPr>
          <w:rFonts w:ascii="Times New Roman" w:hAnsi="Times New Roman"/>
          <w:sz w:val="28"/>
          <w:szCs w:val="28"/>
          <w:lang w:val="uk-UA"/>
        </w:rPr>
      </w:pPr>
      <w:r w:rsidRPr="0064060A">
        <w:rPr>
          <w:rFonts w:ascii="Times New Roman" w:hAnsi="Times New Roman"/>
          <w:sz w:val="28"/>
          <w:szCs w:val="28"/>
          <w:lang w:val="uk-UA"/>
        </w:rPr>
        <w:t>яку   продукцію   можна   виробляти   і   експортувати    на   зовнішні   ринки з сільськогосподарської сировини, що експортується.</w:t>
      </w:r>
    </w:p>
    <w:p w:rsidR="00AA1C84" w:rsidRPr="0064060A" w:rsidRDefault="00AA1C84" w:rsidP="005730CB">
      <w:pPr>
        <w:pStyle w:val="Heading1"/>
        <w:spacing w:before="0" w:line="360" w:lineRule="auto"/>
        <w:rPr>
          <w:b w:val="0"/>
          <w:bCs w:val="0"/>
          <w:sz w:val="28"/>
          <w:szCs w:val="28"/>
        </w:rPr>
      </w:pPr>
      <w:r w:rsidRPr="0064060A">
        <w:rPr>
          <w:b w:val="0"/>
          <w:bCs w:val="0"/>
          <w:sz w:val="28"/>
          <w:szCs w:val="28"/>
        </w:rPr>
        <w:t xml:space="preserve">Таблиця </w:t>
      </w:r>
      <w:r>
        <w:rPr>
          <w:b w:val="0"/>
          <w:bCs w:val="0"/>
          <w:sz w:val="28"/>
          <w:szCs w:val="28"/>
        </w:rPr>
        <w:t>3</w:t>
      </w:r>
      <w:r w:rsidRPr="0064060A">
        <w:rPr>
          <w:b w:val="0"/>
          <w:bCs w:val="0"/>
          <w:sz w:val="28"/>
          <w:szCs w:val="28"/>
        </w:rPr>
        <w:t>.</w:t>
      </w:r>
      <w:r>
        <w:rPr>
          <w:b w:val="0"/>
          <w:bCs w:val="0"/>
          <w:sz w:val="28"/>
          <w:szCs w:val="28"/>
        </w:rPr>
        <w:t>2</w:t>
      </w:r>
      <w:r w:rsidRPr="0064060A">
        <w:rPr>
          <w:b w:val="0"/>
          <w:bCs w:val="0"/>
          <w:sz w:val="28"/>
          <w:szCs w:val="28"/>
        </w:rPr>
        <w:t xml:space="preserve"> – Аналіз кон’юнктури зовнішніх ринків насіння гарбузового</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7"/>
        <w:gridCol w:w="3686"/>
      </w:tblGrid>
      <w:tr w:rsidR="00AA1C84" w:rsidRPr="0064060A" w:rsidTr="00172C15">
        <w:tc>
          <w:tcPr>
            <w:tcW w:w="6307" w:type="dxa"/>
          </w:tcPr>
          <w:p w:rsidR="00AA1C84" w:rsidRPr="0064060A" w:rsidRDefault="00AA1C84" w:rsidP="00AB6289">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П о к а з н и к и</w:t>
            </w:r>
          </w:p>
        </w:tc>
        <w:tc>
          <w:tcPr>
            <w:tcW w:w="3686" w:type="dxa"/>
          </w:tcPr>
          <w:p w:rsidR="00AA1C84" w:rsidRPr="0064060A" w:rsidRDefault="00AA1C84" w:rsidP="00AB6289">
            <w:pPr>
              <w:spacing w:after="0" w:line="240" w:lineRule="auto"/>
              <w:jc w:val="center"/>
              <w:rPr>
                <w:rFonts w:ascii="Times New Roman" w:hAnsi="Times New Roman"/>
                <w:bCs/>
                <w:iCs/>
                <w:sz w:val="28"/>
                <w:szCs w:val="28"/>
                <w:lang w:val="uk-UA"/>
              </w:rPr>
            </w:pPr>
            <w:r w:rsidRPr="0064060A">
              <w:rPr>
                <w:rFonts w:ascii="Times New Roman" w:hAnsi="Times New Roman"/>
                <w:bCs/>
                <w:iCs/>
                <w:sz w:val="28"/>
                <w:szCs w:val="28"/>
                <w:lang w:val="uk-UA"/>
              </w:rPr>
              <w:t>Аналіз кон’юнктури</w:t>
            </w:r>
          </w:p>
        </w:tc>
      </w:tr>
      <w:tr w:rsidR="00AA1C84" w:rsidRPr="0064060A" w:rsidTr="00172C15">
        <w:tc>
          <w:tcPr>
            <w:tcW w:w="6307" w:type="dxa"/>
          </w:tcPr>
          <w:p w:rsidR="00AA1C84" w:rsidRPr="0064060A" w:rsidRDefault="00AA1C84" w:rsidP="00AB6289">
            <w:pPr>
              <w:pStyle w:val="4"/>
              <w:widowControl/>
              <w:spacing w:line="240" w:lineRule="auto"/>
              <w:rPr>
                <w:bCs/>
                <w:iCs/>
                <w:szCs w:val="28"/>
                <w:lang w:val="uk-UA"/>
              </w:rPr>
            </w:pPr>
            <w:r w:rsidRPr="0064060A">
              <w:rPr>
                <w:bCs/>
                <w:iCs/>
                <w:szCs w:val="28"/>
                <w:lang w:val="uk-UA"/>
              </w:rPr>
              <w:t xml:space="preserve"> Які прогнози розвитку</w:t>
            </w: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 загальної ємності ринків</w:t>
            </w:r>
          </w:p>
          <w:p w:rsidR="00AA1C84" w:rsidRPr="0064060A" w:rsidRDefault="00AA1C84" w:rsidP="00AB6289">
            <w:pPr>
              <w:spacing w:after="0" w:line="240" w:lineRule="auto"/>
              <w:rPr>
                <w:rFonts w:ascii="Times New Roman" w:hAnsi="Times New Roman"/>
                <w:bCs/>
                <w:iCs/>
                <w:sz w:val="28"/>
                <w:szCs w:val="28"/>
                <w:lang w:val="uk-UA"/>
              </w:rPr>
            </w:pP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 долі експортера</w:t>
            </w:r>
          </w:p>
          <w:p w:rsidR="00AA1C84" w:rsidRPr="0064060A" w:rsidRDefault="00AA1C84" w:rsidP="00AB6289">
            <w:pPr>
              <w:spacing w:after="0" w:line="240" w:lineRule="auto"/>
              <w:rPr>
                <w:rFonts w:ascii="Times New Roman" w:hAnsi="Times New Roman"/>
                <w:bCs/>
                <w:iCs/>
                <w:sz w:val="28"/>
                <w:szCs w:val="28"/>
                <w:lang w:val="uk-UA"/>
              </w:rPr>
            </w:pP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Де можуть бути нові ринки для товарів</w:t>
            </w:r>
          </w:p>
          <w:p w:rsidR="00AA1C84" w:rsidRPr="0064060A" w:rsidRDefault="00AA1C84" w:rsidP="00AB6289">
            <w:pPr>
              <w:pStyle w:val="4"/>
              <w:keepNext w:val="0"/>
              <w:widowControl/>
              <w:spacing w:line="240" w:lineRule="auto"/>
              <w:rPr>
                <w:bCs/>
                <w:iCs/>
                <w:szCs w:val="28"/>
                <w:lang w:val="uk-UA"/>
              </w:rPr>
            </w:pPr>
            <w:r w:rsidRPr="0064060A">
              <w:rPr>
                <w:bCs/>
                <w:iCs/>
                <w:szCs w:val="28"/>
                <w:lang w:val="uk-UA"/>
              </w:rPr>
              <w:t xml:space="preserve">  підприємства-експортера</w:t>
            </w: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Чи відповідає експортний потенціал під-</w:t>
            </w: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приємства тенденціям змін на зовнішніх ринках</w:t>
            </w:r>
          </w:p>
          <w:p w:rsidR="00AA1C84" w:rsidRPr="0064060A" w:rsidRDefault="00AA1C84" w:rsidP="00AB6289">
            <w:pPr>
              <w:spacing w:after="0" w:line="240" w:lineRule="auto"/>
              <w:rPr>
                <w:rFonts w:ascii="Times New Roman" w:hAnsi="Times New Roman"/>
                <w:bCs/>
                <w:iCs/>
                <w:sz w:val="28"/>
                <w:szCs w:val="28"/>
                <w:lang w:val="uk-UA"/>
              </w:rPr>
            </w:pP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Чи є необхідність в розширенні продаж на</w:t>
            </w: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кожному або на деяких зовнішніх ринках</w:t>
            </w: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Які фактори впливають на попит товарів</w:t>
            </w: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експортера?</w:t>
            </w:r>
          </w:p>
          <w:p w:rsidR="00AA1C84" w:rsidRPr="0064060A" w:rsidRDefault="00AA1C84" w:rsidP="00AB6289">
            <w:pPr>
              <w:spacing w:after="0" w:line="240" w:lineRule="auto"/>
              <w:ind w:firstLine="1985"/>
              <w:rPr>
                <w:rFonts w:ascii="Times New Roman" w:hAnsi="Times New Roman"/>
                <w:bCs/>
                <w:iCs/>
                <w:sz w:val="28"/>
                <w:szCs w:val="28"/>
                <w:lang w:val="uk-UA"/>
              </w:rPr>
            </w:pPr>
            <w:r w:rsidRPr="0064060A">
              <w:rPr>
                <w:rFonts w:ascii="Times New Roman" w:hAnsi="Times New Roman"/>
                <w:bCs/>
                <w:iCs/>
                <w:sz w:val="28"/>
                <w:szCs w:val="28"/>
                <w:lang w:val="uk-UA"/>
              </w:rPr>
              <w:t>Позитивні фактори:</w:t>
            </w:r>
          </w:p>
          <w:p w:rsidR="00AA1C84" w:rsidRPr="0064060A" w:rsidRDefault="00AA1C84" w:rsidP="00AB6289">
            <w:pPr>
              <w:spacing w:after="0" w:line="240" w:lineRule="auto"/>
              <w:rPr>
                <w:rFonts w:ascii="Times New Roman" w:hAnsi="Times New Roman"/>
                <w:bCs/>
                <w:iCs/>
                <w:sz w:val="28"/>
                <w:szCs w:val="28"/>
                <w:lang w:val="uk-UA"/>
              </w:rPr>
            </w:pPr>
            <w:r w:rsidRPr="0064060A">
              <w:rPr>
                <w:rFonts w:ascii="Times New Roman" w:hAnsi="Times New Roman"/>
                <w:bCs/>
                <w:iCs/>
                <w:sz w:val="28"/>
                <w:szCs w:val="28"/>
                <w:lang w:val="uk-UA"/>
              </w:rPr>
              <w:t xml:space="preserve">                            </w:t>
            </w:r>
          </w:p>
          <w:p w:rsidR="00AA1C84" w:rsidRPr="0064060A" w:rsidRDefault="00AA1C84" w:rsidP="00AB6289">
            <w:pPr>
              <w:spacing w:after="0" w:line="240" w:lineRule="auto"/>
              <w:ind w:firstLine="1985"/>
              <w:rPr>
                <w:rFonts w:ascii="Times New Roman" w:hAnsi="Times New Roman"/>
                <w:bCs/>
                <w:iCs/>
                <w:sz w:val="28"/>
                <w:szCs w:val="28"/>
                <w:lang w:val="uk-UA"/>
              </w:rPr>
            </w:pPr>
          </w:p>
          <w:p w:rsidR="00AA1C84" w:rsidRPr="0064060A" w:rsidRDefault="00AA1C84" w:rsidP="00AB6289">
            <w:pPr>
              <w:spacing w:after="0" w:line="240" w:lineRule="auto"/>
              <w:ind w:firstLine="1985"/>
              <w:rPr>
                <w:rFonts w:ascii="Times New Roman" w:hAnsi="Times New Roman"/>
                <w:bCs/>
                <w:iCs/>
                <w:sz w:val="28"/>
                <w:szCs w:val="28"/>
                <w:lang w:val="uk-UA"/>
              </w:rPr>
            </w:pPr>
            <w:r w:rsidRPr="0064060A">
              <w:rPr>
                <w:rFonts w:ascii="Times New Roman" w:hAnsi="Times New Roman"/>
                <w:bCs/>
                <w:iCs/>
                <w:sz w:val="28"/>
                <w:szCs w:val="28"/>
                <w:lang w:val="uk-UA"/>
              </w:rPr>
              <w:t>Негативні фактори:</w:t>
            </w:r>
          </w:p>
        </w:tc>
        <w:tc>
          <w:tcPr>
            <w:tcW w:w="3686" w:type="dxa"/>
          </w:tcPr>
          <w:p w:rsidR="00AA1C84" w:rsidRPr="0064060A" w:rsidRDefault="00AA1C84" w:rsidP="00AB6289">
            <w:pPr>
              <w:spacing w:after="0" w:line="240" w:lineRule="auto"/>
              <w:ind w:firstLine="72"/>
              <w:rPr>
                <w:rFonts w:ascii="Times New Roman" w:hAnsi="Times New Roman"/>
                <w:bCs/>
                <w:iCs/>
                <w:sz w:val="28"/>
                <w:szCs w:val="28"/>
                <w:lang w:val="uk-UA"/>
              </w:rPr>
            </w:pPr>
          </w:p>
          <w:p w:rsidR="00AA1C84" w:rsidRPr="0064060A" w:rsidRDefault="00AA1C84" w:rsidP="00AB6289">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Незначне збільшення попиту</w:t>
            </w:r>
          </w:p>
          <w:p w:rsidR="00AA1C84" w:rsidRPr="0064060A" w:rsidRDefault="00AA1C84" w:rsidP="00AB6289">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Можливість збільшення за рахунок нових ринків</w:t>
            </w:r>
          </w:p>
          <w:p w:rsidR="00AA1C84" w:rsidRPr="0064060A" w:rsidRDefault="00AA1C84" w:rsidP="00AB6289">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Країни Східної Європи, Ні-меччина, Франція</w:t>
            </w:r>
          </w:p>
          <w:p w:rsidR="00AA1C84" w:rsidRPr="0064060A" w:rsidRDefault="00AA1C84" w:rsidP="00AB6289">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Можливо збільшення закупок за рахунок стимулювання виробництва</w:t>
            </w:r>
          </w:p>
          <w:p w:rsidR="00AA1C84" w:rsidRPr="0064060A" w:rsidRDefault="00AA1C84" w:rsidP="00AB6289">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Необхідно збільшити продаж фірмам США, Італії</w:t>
            </w:r>
          </w:p>
          <w:p w:rsidR="00AA1C84" w:rsidRPr="0064060A" w:rsidRDefault="00AA1C84" w:rsidP="00AB6289">
            <w:pPr>
              <w:spacing w:after="0" w:line="240" w:lineRule="auto"/>
              <w:ind w:firstLine="72"/>
              <w:rPr>
                <w:rFonts w:ascii="Times New Roman" w:hAnsi="Times New Roman"/>
                <w:bCs/>
                <w:iCs/>
                <w:sz w:val="28"/>
                <w:szCs w:val="28"/>
                <w:lang w:val="uk-UA"/>
              </w:rPr>
            </w:pPr>
          </w:p>
          <w:p w:rsidR="00AA1C84" w:rsidRPr="0064060A" w:rsidRDefault="00AA1C84" w:rsidP="00AB6289">
            <w:pPr>
              <w:spacing w:after="0" w:line="240" w:lineRule="auto"/>
              <w:ind w:firstLine="72"/>
              <w:rPr>
                <w:rFonts w:ascii="Times New Roman" w:hAnsi="Times New Roman"/>
                <w:bCs/>
                <w:iCs/>
                <w:sz w:val="28"/>
                <w:szCs w:val="28"/>
                <w:lang w:val="uk-UA"/>
              </w:rPr>
            </w:pPr>
          </w:p>
          <w:p w:rsidR="00AA1C84" w:rsidRPr="0064060A" w:rsidRDefault="00AA1C84" w:rsidP="00AB6289">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Розширення обсягів вироб-ництва парфумерно-косме-тичної промисловості</w:t>
            </w:r>
          </w:p>
          <w:p w:rsidR="00AA1C84" w:rsidRPr="0064060A" w:rsidRDefault="00AA1C84" w:rsidP="00AB6289">
            <w:pPr>
              <w:spacing w:after="0" w:line="240" w:lineRule="auto"/>
              <w:ind w:firstLine="72"/>
              <w:rPr>
                <w:rFonts w:ascii="Times New Roman" w:hAnsi="Times New Roman"/>
                <w:bCs/>
                <w:iCs/>
                <w:sz w:val="28"/>
                <w:szCs w:val="28"/>
                <w:lang w:val="uk-UA"/>
              </w:rPr>
            </w:pPr>
            <w:r w:rsidRPr="0064060A">
              <w:rPr>
                <w:rFonts w:ascii="Times New Roman" w:hAnsi="Times New Roman"/>
                <w:bCs/>
                <w:iCs/>
                <w:sz w:val="28"/>
                <w:szCs w:val="28"/>
                <w:lang w:val="uk-UA"/>
              </w:rPr>
              <w:t>Невиконання графіків від-вантаження продукції</w:t>
            </w:r>
          </w:p>
        </w:tc>
      </w:tr>
    </w:tbl>
    <w:p w:rsidR="00AA1C84" w:rsidRPr="0064060A" w:rsidRDefault="00AA1C84" w:rsidP="005730CB">
      <w:pPr>
        <w:spacing w:after="0" w:line="360" w:lineRule="auto"/>
        <w:jc w:val="both"/>
        <w:rPr>
          <w:rFonts w:ascii="Times New Roman" w:hAnsi="Times New Roman"/>
          <w:sz w:val="28"/>
          <w:szCs w:val="28"/>
          <w:lang w:val="uk-UA"/>
        </w:rPr>
      </w:pPr>
    </w:p>
    <w:p w:rsidR="00AA1C84" w:rsidRPr="0064060A" w:rsidRDefault="00AA1C84" w:rsidP="00AB6289">
      <w:pPr>
        <w:pStyle w:val="BodyTextIndent"/>
        <w:spacing w:after="0" w:line="360" w:lineRule="auto"/>
        <w:ind w:left="0" w:firstLine="567"/>
        <w:jc w:val="both"/>
        <w:rPr>
          <w:rFonts w:ascii="Times New Roman" w:hAnsi="Times New Roman"/>
          <w:sz w:val="28"/>
          <w:szCs w:val="28"/>
          <w:lang w:val="uk-UA"/>
        </w:rPr>
      </w:pPr>
      <w:r w:rsidRPr="0064060A">
        <w:rPr>
          <w:rFonts w:ascii="Times New Roman" w:hAnsi="Times New Roman"/>
          <w:sz w:val="28"/>
          <w:szCs w:val="28"/>
          <w:lang w:val="uk-UA"/>
        </w:rPr>
        <w:t>Аналіз загальних умов збуту є останнім розділом комплексного аналізу зовнішніх ринків. Маркетингові дослідження попиту, конкуренції та кон’юнктури зовнішніх ринків обмежені відносно вузькими рамками тих країн, куди  експортує свою продукцію ТОВ “Діоніс Мед”.</w:t>
      </w:r>
    </w:p>
    <w:p w:rsidR="00AA1C84" w:rsidRPr="0064060A" w:rsidRDefault="00AA1C84" w:rsidP="00AB6289">
      <w:pPr>
        <w:pStyle w:val="BodyTextIndent"/>
        <w:spacing w:after="0" w:line="360" w:lineRule="auto"/>
        <w:ind w:left="0" w:firstLine="567"/>
        <w:jc w:val="both"/>
        <w:rPr>
          <w:rFonts w:ascii="Times New Roman" w:hAnsi="Times New Roman"/>
          <w:sz w:val="28"/>
          <w:szCs w:val="28"/>
          <w:lang w:val="uk-UA"/>
        </w:rPr>
      </w:pPr>
      <w:r w:rsidRPr="0064060A">
        <w:rPr>
          <w:rFonts w:ascii="Times New Roman" w:hAnsi="Times New Roman"/>
          <w:sz w:val="28"/>
          <w:szCs w:val="28"/>
          <w:lang w:val="uk-UA"/>
        </w:rPr>
        <w:t>Між тим прийняття стратегічних рішень в області маркетингу неможливе без знання загальних умов діяльності в країні і на світовому ринку. Ці умови часто взагалі стають вирішальними обставинами при прийнятті рішення про вихід на ринок, розширення  або  звуження ринкової долі.</w:t>
      </w:r>
    </w:p>
    <w:p w:rsidR="00AA1C84" w:rsidRPr="00A9277F" w:rsidRDefault="00AA1C84" w:rsidP="00E73626">
      <w:pPr>
        <w:pStyle w:val="BodyTextIndent"/>
        <w:spacing w:after="0" w:line="360" w:lineRule="auto"/>
        <w:ind w:left="0" w:firstLine="567"/>
        <w:jc w:val="both"/>
        <w:rPr>
          <w:rFonts w:ascii="Times New Roman" w:hAnsi="Times New Roman"/>
          <w:sz w:val="28"/>
          <w:szCs w:val="28"/>
        </w:rPr>
      </w:pPr>
      <w:r w:rsidRPr="000A56DC">
        <w:rPr>
          <w:rFonts w:ascii="Times New Roman" w:hAnsi="Times New Roman"/>
          <w:sz w:val="28"/>
          <w:szCs w:val="28"/>
          <w:lang w:val="uk-UA"/>
        </w:rPr>
        <w:t xml:space="preserve">Прийняття стратегічних рішень в області зовнішньоторговельної діяльності неможливе без знання загальних умов діяльності в країні і на світовому ринку. </w:t>
      </w:r>
      <w:r w:rsidRPr="00A9277F">
        <w:rPr>
          <w:rFonts w:ascii="Times New Roman" w:hAnsi="Times New Roman"/>
          <w:sz w:val="28"/>
          <w:szCs w:val="28"/>
        </w:rPr>
        <w:t>Ці умови часто взагалі стають вирішальними  обставинами при прийнятті рішення про вихід на ринок, розширення або звуження ринкової долі. Тому необхідно досліджувати множину факторів, які впливають на вибір конкретної країни.</w:t>
      </w:r>
    </w:p>
    <w:p w:rsidR="00AA1C84" w:rsidRPr="00A9277F" w:rsidRDefault="00AA1C84" w:rsidP="00E73626">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Вибір зовнішнього ринку передбачає поєднання 3 головних складових: мета і можливості підприємства, напрямки експорту і потенціал ринків, умови діяльності і ризики в конкретних країнах (рис.</w:t>
      </w:r>
      <w:r>
        <w:rPr>
          <w:rFonts w:ascii="Times New Roman" w:hAnsi="Times New Roman"/>
          <w:bCs/>
          <w:iCs/>
          <w:sz w:val="28"/>
          <w:szCs w:val="28"/>
          <w:lang w:val="uk-UA"/>
        </w:rPr>
        <w:t>3</w:t>
      </w:r>
      <w:r w:rsidRPr="00A9277F">
        <w:rPr>
          <w:rFonts w:ascii="Times New Roman" w:hAnsi="Times New Roman"/>
          <w:bCs/>
          <w:iCs/>
          <w:sz w:val="28"/>
          <w:szCs w:val="28"/>
          <w:lang w:val="uk-UA"/>
        </w:rPr>
        <w:t>.</w:t>
      </w:r>
      <w:r>
        <w:rPr>
          <w:rFonts w:ascii="Times New Roman" w:hAnsi="Times New Roman"/>
          <w:bCs/>
          <w:iCs/>
          <w:sz w:val="28"/>
          <w:szCs w:val="28"/>
          <w:lang w:val="uk-UA"/>
        </w:rPr>
        <w:t>3</w:t>
      </w:r>
      <w:r w:rsidRPr="00A9277F">
        <w:rPr>
          <w:rFonts w:ascii="Times New Roman" w:hAnsi="Times New Roman"/>
          <w:bCs/>
          <w:iCs/>
          <w:sz w:val="28"/>
          <w:szCs w:val="28"/>
          <w:lang w:val="uk-UA"/>
        </w:rPr>
        <w:t xml:space="preserve">). </w:t>
      </w:r>
    </w:p>
    <w:p w:rsidR="00AA1C84" w:rsidRPr="00A9277F" w:rsidRDefault="00AA1C84" w:rsidP="00E73626">
      <w:pPr>
        <w:spacing w:after="0" w:line="360" w:lineRule="auto"/>
        <w:ind w:firstLine="567"/>
        <w:jc w:val="both"/>
        <w:rPr>
          <w:rFonts w:ascii="Times New Roman" w:hAnsi="Times New Roman"/>
          <w:b/>
          <w:i/>
          <w:sz w:val="28"/>
          <w:szCs w:val="28"/>
          <w:lang w:val="uk-UA"/>
        </w:rPr>
      </w:pPr>
      <w:r w:rsidRPr="00A9277F">
        <w:rPr>
          <w:rFonts w:ascii="Times New Roman" w:hAnsi="Times New Roman"/>
          <w:sz w:val="28"/>
          <w:szCs w:val="28"/>
          <w:lang w:val="uk-UA"/>
        </w:rPr>
        <w:t>Розробка і здійснення торговельних операцій на зовнішніх ринках потребує чіткого уявлення про перспективну мету експорту і формування на цій основі стратегії зовнішньоекономічної діяльності підприємства.</w:t>
      </w:r>
    </w:p>
    <w:p w:rsidR="00AA1C84" w:rsidRPr="00A9277F" w:rsidRDefault="00AA1C84" w:rsidP="00E73626">
      <w:pPr>
        <w:spacing w:after="0" w:line="360" w:lineRule="auto"/>
        <w:ind w:firstLine="567"/>
        <w:jc w:val="both"/>
        <w:rPr>
          <w:rFonts w:ascii="Times New Roman" w:hAnsi="Times New Roman"/>
          <w:b/>
          <w:bCs/>
          <w:i/>
          <w:iCs/>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r>
        <w:rPr>
          <w:noProof/>
          <w:lang w:val="en-US"/>
        </w:rPr>
        <w:pict>
          <v:group id="_x0000_s1071" style="position:absolute;left:0;text-align:left;margin-left:15.6pt;margin-top:-.45pt;width:475.2pt;height:175.9pt;z-index:251657728" coordorigin="1440,12202" coordsize="9504,3124">
            <v:rect id="_x0000_s1072" style="position:absolute;left:3600;top:12202;width:5328;height:1152">
              <v:shadow on="t" color="#333"/>
            </v:rect>
            <v:group id="_x0000_s1073" style="position:absolute;left:1440;top:12346;width:9504;height:2980" coordorigin="1440,11132" coordsize="9504,2736">
              <v:shape id="_x0000_s1074" type="#_x0000_t202" style="position:absolute;left:3744;top:11132;width:5040;height:864">
                <v:textbox style="mso-next-textbox:#_x0000_s1074">
                  <w:txbxContent>
                    <w:p w:rsidR="00AA1C84" w:rsidRPr="00E73626" w:rsidRDefault="00AA1C84" w:rsidP="00E73626">
                      <w:pPr>
                        <w:pStyle w:val="BodyText2"/>
                        <w:spacing w:line="360" w:lineRule="auto"/>
                        <w:jc w:val="center"/>
                        <w:rPr>
                          <w:rFonts w:ascii="Times New Roman" w:hAnsi="Times New Roman"/>
                          <w:sz w:val="28"/>
                          <w:szCs w:val="28"/>
                        </w:rPr>
                      </w:pPr>
                      <w:r w:rsidRPr="00E73626">
                        <w:rPr>
                          <w:rFonts w:ascii="Times New Roman" w:hAnsi="Times New Roman"/>
                          <w:sz w:val="28"/>
                          <w:szCs w:val="28"/>
                        </w:rPr>
                        <w:t>Головні складові вибору країни-імпортера</w:t>
                      </w:r>
                    </w:p>
                  </w:txbxContent>
                </v:textbox>
              </v:shape>
              <v:group id="_x0000_s1075" style="position:absolute;left:3312;top:12140;width:6480;height:576" coordorigin="3312,12140" coordsize="6480,576">
                <v:line id="_x0000_s1076" style="position:absolute;flip:x" from="3312,12140" to="6192,12716">
                  <v:stroke endarrow="classic"/>
                </v:line>
                <v:line id="_x0000_s1077" style="position:absolute" from="6192,12140" to="6192,12716">
                  <v:stroke endarrow="classic"/>
                </v:line>
                <v:line id="_x0000_s1078" style="position:absolute" from="6192,12140" to="9792,12716">
                  <v:stroke endarrow="classic"/>
                </v:line>
              </v:group>
              <v:group id="_x0000_s1079" style="position:absolute;left:1440;top:12716;width:9504;height:1152" coordorigin="1440,12716" coordsize="9504,1152">
                <v:shape id="_x0000_s1080" type="#_x0000_t202" style="position:absolute;left:1440;top:12716;width:2736;height:1152">
                  <v:shadow on="t" color="#333"/>
                  <v:textbox style="mso-next-textbox:#_x0000_s1080">
                    <w:txbxContent>
                      <w:p w:rsidR="00AA1C84" w:rsidRPr="00E73626" w:rsidRDefault="00AA1C84" w:rsidP="00E73626">
                        <w:pPr>
                          <w:pStyle w:val="BodyText2"/>
                          <w:spacing w:after="0" w:line="360" w:lineRule="auto"/>
                          <w:jc w:val="center"/>
                          <w:rPr>
                            <w:rFonts w:ascii="Times New Roman" w:hAnsi="Times New Roman"/>
                            <w:sz w:val="28"/>
                            <w:szCs w:val="28"/>
                          </w:rPr>
                        </w:pPr>
                        <w:r w:rsidRPr="00E73626">
                          <w:rPr>
                            <w:rFonts w:ascii="Times New Roman" w:hAnsi="Times New Roman"/>
                            <w:sz w:val="28"/>
                            <w:szCs w:val="28"/>
                          </w:rPr>
                          <w:t>Мета і можливості підприємства</w:t>
                        </w:r>
                      </w:p>
                    </w:txbxContent>
                  </v:textbox>
                </v:shape>
                <v:shape id="_x0000_s1081" type="#_x0000_t202" style="position:absolute;left:4752;top:12716;width:3024;height:1152">
                  <v:shadow on="t" color="#333"/>
                  <v:textbox style="mso-next-textbox:#_x0000_s1081">
                    <w:txbxContent>
                      <w:p w:rsidR="00AA1C84" w:rsidRPr="00E73626" w:rsidRDefault="00AA1C84" w:rsidP="00E73626">
                        <w:pPr>
                          <w:pStyle w:val="BodyText2"/>
                          <w:spacing w:after="0" w:line="360" w:lineRule="auto"/>
                          <w:jc w:val="center"/>
                          <w:rPr>
                            <w:rFonts w:ascii="Times New Roman" w:hAnsi="Times New Roman"/>
                            <w:sz w:val="28"/>
                            <w:szCs w:val="28"/>
                          </w:rPr>
                        </w:pPr>
                        <w:r w:rsidRPr="00E73626">
                          <w:rPr>
                            <w:rFonts w:ascii="Times New Roman" w:hAnsi="Times New Roman"/>
                            <w:sz w:val="28"/>
                            <w:szCs w:val="28"/>
                          </w:rPr>
                          <w:t>Аналіз напрямків експорту і потенціалу ринків</w:t>
                        </w:r>
                      </w:p>
                    </w:txbxContent>
                  </v:textbox>
                </v:shape>
                <v:shape id="_x0000_s1082" type="#_x0000_t202" style="position:absolute;left:8064;top:12716;width:2880;height:1152">
                  <v:shadow on="t" color="#333"/>
                  <v:textbox style="mso-next-textbox:#_x0000_s1082">
                    <w:txbxContent>
                      <w:p w:rsidR="00AA1C84" w:rsidRPr="00E73626" w:rsidRDefault="00AA1C84" w:rsidP="00E73626">
                        <w:pPr>
                          <w:pStyle w:val="BodyText2"/>
                          <w:spacing w:after="0" w:line="360" w:lineRule="auto"/>
                          <w:jc w:val="center"/>
                          <w:rPr>
                            <w:rFonts w:ascii="Times New Roman" w:hAnsi="Times New Roman"/>
                            <w:sz w:val="28"/>
                            <w:szCs w:val="28"/>
                          </w:rPr>
                        </w:pPr>
                        <w:r w:rsidRPr="00E73626">
                          <w:rPr>
                            <w:rFonts w:ascii="Times New Roman" w:hAnsi="Times New Roman"/>
                            <w:sz w:val="28"/>
                            <w:szCs w:val="28"/>
                          </w:rPr>
                          <w:t>Визначення умов діяльності і ризиків в країнах-імпортерах</w:t>
                        </w:r>
                      </w:p>
                    </w:txbxContent>
                  </v:textbox>
                </v:shape>
              </v:group>
            </v:group>
          </v:group>
        </w:pict>
      </w: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0A56DC" w:rsidRDefault="00AA1C84" w:rsidP="00E73626">
      <w:pPr>
        <w:pStyle w:val="BodyTextIndent2"/>
        <w:spacing w:after="0" w:line="360" w:lineRule="auto"/>
        <w:ind w:left="1560" w:hanging="993"/>
        <w:rPr>
          <w:rFonts w:ascii="Times New Roman" w:hAnsi="Times New Roman"/>
          <w:b/>
          <w:sz w:val="28"/>
          <w:szCs w:val="28"/>
          <w:lang w:val="uk-UA"/>
        </w:rPr>
      </w:pPr>
    </w:p>
    <w:p w:rsidR="00AA1C84" w:rsidRPr="00A9277F" w:rsidRDefault="00AA1C84" w:rsidP="00E73626">
      <w:pPr>
        <w:pStyle w:val="BodyTextIndent2"/>
        <w:spacing w:after="0" w:line="360" w:lineRule="auto"/>
        <w:ind w:left="2127" w:hanging="1560"/>
        <w:rPr>
          <w:rFonts w:ascii="Times New Roman" w:hAnsi="Times New Roman"/>
          <w:b/>
          <w:bCs/>
          <w:sz w:val="28"/>
          <w:szCs w:val="28"/>
        </w:rPr>
      </w:pPr>
      <w:r w:rsidRPr="00A9277F">
        <w:rPr>
          <w:rFonts w:ascii="Times New Roman" w:hAnsi="Times New Roman"/>
          <w:sz w:val="28"/>
          <w:szCs w:val="28"/>
        </w:rPr>
        <w:t xml:space="preserve">Рисунок </w:t>
      </w:r>
      <w:r>
        <w:rPr>
          <w:rFonts w:ascii="Times New Roman" w:hAnsi="Times New Roman"/>
          <w:sz w:val="28"/>
          <w:szCs w:val="28"/>
          <w:lang w:val="uk-UA"/>
        </w:rPr>
        <w:t>3</w:t>
      </w:r>
      <w:r w:rsidRPr="00A9277F">
        <w:rPr>
          <w:rFonts w:ascii="Times New Roman" w:hAnsi="Times New Roman"/>
          <w:sz w:val="28"/>
          <w:szCs w:val="28"/>
        </w:rPr>
        <w:t>.</w:t>
      </w:r>
      <w:r>
        <w:rPr>
          <w:rFonts w:ascii="Times New Roman" w:hAnsi="Times New Roman"/>
          <w:sz w:val="28"/>
          <w:szCs w:val="28"/>
          <w:lang w:val="uk-UA"/>
        </w:rPr>
        <w:t>3</w:t>
      </w:r>
      <w:r w:rsidRPr="00A9277F">
        <w:rPr>
          <w:rFonts w:ascii="Times New Roman" w:hAnsi="Times New Roman"/>
          <w:sz w:val="28"/>
          <w:szCs w:val="28"/>
        </w:rPr>
        <w:t xml:space="preserve"> - Головні складові вибору зовнішніх ринків для експорту сільськогосподарських товарів </w:t>
      </w:r>
    </w:p>
    <w:p w:rsidR="00AA1C84" w:rsidRPr="00A9277F" w:rsidRDefault="00AA1C84" w:rsidP="00E73626">
      <w:pPr>
        <w:spacing w:after="0" w:line="360" w:lineRule="auto"/>
        <w:ind w:firstLine="567"/>
        <w:jc w:val="both"/>
        <w:rPr>
          <w:rFonts w:ascii="Times New Roman" w:hAnsi="Times New Roman"/>
          <w:b/>
          <w:bCs/>
          <w:i/>
          <w:iCs/>
          <w:sz w:val="28"/>
          <w:szCs w:val="28"/>
          <w:lang w:val="uk-UA"/>
        </w:rPr>
      </w:pPr>
    </w:p>
    <w:p w:rsidR="00AA1C84" w:rsidRPr="00A9277F" w:rsidRDefault="00AA1C84" w:rsidP="00E73626">
      <w:pPr>
        <w:pStyle w:val="BodyTextIndent"/>
        <w:spacing w:after="0" w:line="360" w:lineRule="auto"/>
        <w:ind w:left="0" w:firstLine="567"/>
        <w:jc w:val="both"/>
        <w:rPr>
          <w:rFonts w:ascii="Times New Roman" w:hAnsi="Times New Roman"/>
          <w:sz w:val="28"/>
          <w:szCs w:val="28"/>
        </w:rPr>
      </w:pPr>
      <w:r w:rsidRPr="00A9277F">
        <w:rPr>
          <w:rFonts w:ascii="Times New Roman" w:hAnsi="Times New Roman"/>
          <w:sz w:val="28"/>
          <w:szCs w:val="28"/>
        </w:rPr>
        <w:t xml:space="preserve">Щоб правильно визначити роль експортних операцій в загальній меті підприємства, керівництво повинно усвідомити необхідність виходу на закордонні ринки. Серед основних мотивів, що спонукають підприємства зайнятися зовнішньоторговельною діяльністю вирізняються внутрішні і зовнішні (рисунок </w:t>
      </w:r>
      <w:r>
        <w:rPr>
          <w:rFonts w:ascii="Times New Roman" w:hAnsi="Times New Roman"/>
          <w:sz w:val="28"/>
          <w:szCs w:val="28"/>
          <w:lang w:val="uk-UA"/>
        </w:rPr>
        <w:t>3</w:t>
      </w:r>
      <w:r w:rsidRPr="00A9277F">
        <w:rPr>
          <w:rFonts w:ascii="Times New Roman" w:hAnsi="Times New Roman"/>
          <w:sz w:val="28"/>
          <w:szCs w:val="28"/>
        </w:rPr>
        <w:t>.</w:t>
      </w:r>
      <w:r>
        <w:rPr>
          <w:rFonts w:ascii="Times New Roman" w:hAnsi="Times New Roman"/>
          <w:sz w:val="28"/>
          <w:szCs w:val="28"/>
          <w:lang w:val="uk-UA"/>
        </w:rPr>
        <w:t>4</w:t>
      </w:r>
      <w:r w:rsidRPr="00A9277F">
        <w:rPr>
          <w:rFonts w:ascii="Times New Roman" w:hAnsi="Times New Roman"/>
          <w:sz w:val="28"/>
          <w:szCs w:val="28"/>
        </w:rPr>
        <w:t>).</w:t>
      </w:r>
    </w:p>
    <w:p w:rsidR="00AA1C84" w:rsidRPr="00A9277F" w:rsidRDefault="00AA1C84" w:rsidP="00E73626">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Виходячи із мотивів, що стимулюють зовнішньоторговельну діяльність підприємства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xml:space="preserve">”, в різні періоди часу воно може ставити різні завдання для роботи із закордонними фірмами. Серед таких завдань можуть бути: </w:t>
      </w:r>
    </w:p>
    <w:p w:rsidR="00AA1C84" w:rsidRPr="00A9277F" w:rsidRDefault="00AA1C84" w:rsidP="00E73626">
      <w:pPr>
        <w:numPr>
          <w:ilvl w:val="0"/>
          <w:numId w:val="31"/>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досягнення максимальної прибутковості продаж;</w:t>
      </w:r>
    </w:p>
    <w:p w:rsidR="00AA1C84" w:rsidRPr="00A9277F" w:rsidRDefault="00AA1C84" w:rsidP="00E73626">
      <w:pPr>
        <w:numPr>
          <w:ilvl w:val="0"/>
          <w:numId w:val="31"/>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збільшення обсягів експорту;</w:t>
      </w:r>
    </w:p>
    <w:p w:rsidR="00AA1C84" w:rsidRPr="00A9277F" w:rsidRDefault="00AA1C84" w:rsidP="00E73626">
      <w:pPr>
        <w:numPr>
          <w:ilvl w:val="0"/>
          <w:numId w:val="31"/>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освоєння нових ринків збуту;</w:t>
      </w:r>
    </w:p>
    <w:p w:rsidR="00AA1C84" w:rsidRPr="00A9277F" w:rsidRDefault="00AA1C84" w:rsidP="00E73626">
      <w:pPr>
        <w:numPr>
          <w:ilvl w:val="0"/>
          <w:numId w:val="31"/>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завоювання нових споживачів;</w:t>
      </w:r>
    </w:p>
    <w:p w:rsidR="00AA1C84" w:rsidRPr="00A9277F" w:rsidRDefault="00AA1C84" w:rsidP="00E73626">
      <w:pPr>
        <w:numPr>
          <w:ilvl w:val="0"/>
          <w:numId w:val="31"/>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вихід на ринки з новою для експортера продукцією. </w:t>
      </w:r>
    </w:p>
    <w:p w:rsidR="00AA1C84" w:rsidRPr="00A9277F" w:rsidRDefault="00AA1C84" w:rsidP="00E73626">
      <w:pPr>
        <w:pStyle w:val="BodyTextIndent"/>
        <w:spacing w:after="0" w:line="360" w:lineRule="auto"/>
        <w:rPr>
          <w:rFonts w:ascii="Times New Roman" w:hAnsi="Times New Roman"/>
          <w:sz w:val="28"/>
          <w:szCs w:val="28"/>
        </w:rPr>
      </w:pPr>
      <w:r>
        <w:rPr>
          <w:noProof/>
          <w:lang w:val="en-US"/>
        </w:rPr>
        <w:pict>
          <v:group id="_x0000_s1083" style="position:absolute;left:0;text-align:left;margin-left:1.1pt;margin-top:18.6pt;width:489.6pt;height:297.35pt;z-index:251661824" coordorigin="1440,6463" coordsize="9792,6527" o:allowincell="f">
            <v:shape id="_x0000_s1084" type="#_x0000_t202" style="position:absolute;left:3888;top:6463;width:5184;height:1008">
              <v:shadow on="t"/>
              <v:textbox style="mso-next-textbox:#_x0000_s1084">
                <w:txbxContent>
                  <w:p w:rsidR="00AA1C84" w:rsidRPr="00E73626" w:rsidRDefault="00AA1C84" w:rsidP="00E73626">
                    <w:pPr>
                      <w:pStyle w:val="BodyText2"/>
                      <w:spacing w:after="0" w:line="240" w:lineRule="auto"/>
                      <w:jc w:val="center"/>
                      <w:rPr>
                        <w:rFonts w:ascii="Times New Roman" w:hAnsi="Times New Roman"/>
                        <w:sz w:val="28"/>
                        <w:szCs w:val="28"/>
                      </w:rPr>
                    </w:pPr>
                    <w:r w:rsidRPr="00E73626">
                      <w:rPr>
                        <w:rFonts w:ascii="Times New Roman" w:hAnsi="Times New Roman"/>
                        <w:sz w:val="28"/>
                        <w:szCs w:val="28"/>
                      </w:rPr>
                      <w:t>Основні мотиви здійснення зовнішньоторговельної діяльності</w:t>
                    </w:r>
                  </w:p>
                </w:txbxContent>
              </v:textbox>
            </v:shape>
            <v:shape id="_x0000_s1085" type="#_x0000_t202" style="position:absolute;left:1440;top:8382;width:4752;height:4608">
              <v:shadow on="t"/>
              <v:textbox style="mso-next-textbox:#_x0000_s1085">
                <w:txbxContent>
                  <w:p w:rsidR="00AA1C84" w:rsidRPr="00E73626" w:rsidRDefault="00AA1C84" w:rsidP="00E73626">
                    <w:pPr>
                      <w:tabs>
                        <w:tab w:val="left" w:pos="142"/>
                      </w:tabs>
                      <w:spacing w:after="0" w:line="240" w:lineRule="auto"/>
                      <w:ind w:left="142" w:hanging="142"/>
                      <w:rPr>
                        <w:rFonts w:ascii="Times New Roman" w:hAnsi="Times New Roman"/>
                        <w:i/>
                        <w:sz w:val="28"/>
                        <w:u w:val="single"/>
                        <w:lang w:val="uk-UA"/>
                      </w:rPr>
                    </w:pPr>
                    <w:r w:rsidRPr="00E73626">
                      <w:rPr>
                        <w:rFonts w:ascii="Times New Roman" w:hAnsi="Times New Roman"/>
                        <w:sz w:val="28"/>
                        <w:u w:val="single"/>
                        <w:lang w:val="uk-UA"/>
                      </w:rPr>
                      <w:t>Внутрішні мотиви:</w:t>
                    </w:r>
                  </w:p>
                  <w:p w:rsidR="00AA1C84" w:rsidRPr="00E73626" w:rsidRDefault="00AA1C84" w:rsidP="00E73626">
                    <w:pPr>
                      <w:tabs>
                        <w:tab w:val="left" w:pos="142"/>
                      </w:tabs>
                      <w:spacing w:after="0" w:line="240" w:lineRule="auto"/>
                      <w:ind w:left="142" w:hanging="142"/>
                      <w:rPr>
                        <w:rFonts w:ascii="Times New Roman" w:hAnsi="Times New Roman"/>
                        <w:b/>
                        <w:bCs/>
                        <w:i/>
                        <w:sz w:val="28"/>
                        <w:lang w:val="uk-UA"/>
                      </w:rPr>
                    </w:pPr>
                  </w:p>
                  <w:p w:rsidR="00AA1C84" w:rsidRPr="00E73626" w:rsidRDefault="00AA1C84" w:rsidP="00E73626">
                    <w:pPr>
                      <w:tabs>
                        <w:tab w:val="left" w:pos="142"/>
                      </w:tabs>
                      <w:spacing w:after="0" w:line="240" w:lineRule="auto"/>
                      <w:rPr>
                        <w:rFonts w:ascii="Times New Roman" w:hAnsi="Times New Roman"/>
                        <w:b/>
                        <w:bCs/>
                        <w:i/>
                        <w:sz w:val="28"/>
                        <w:lang w:val="uk-UA"/>
                      </w:rPr>
                    </w:pPr>
                    <w:r w:rsidRPr="00E73626">
                      <w:rPr>
                        <w:rFonts w:ascii="Times New Roman" w:hAnsi="Times New Roman"/>
                        <w:bCs/>
                        <w:sz w:val="28"/>
                        <w:lang w:val="uk-UA"/>
                      </w:rPr>
                      <w:t>- головне завдання фірми;</w:t>
                    </w:r>
                  </w:p>
                  <w:p w:rsidR="00AA1C84" w:rsidRPr="00E73626" w:rsidRDefault="00AA1C84" w:rsidP="00E73626">
                    <w:pPr>
                      <w:tabs>
                        <w:tab w:val="left" w:pos="142"/>
                      </w:tabs>
                      <w:spacing w:after="0" w:line="240" w:lineRule="auto"/>
                      <w:rPr>
                        <w:rFonts w:ascii="Times New Roman" w:hAnsi="Times New Roman"/>
                        <w:b/>
                        <w:bCs/>
                        <w:i/>
                        <w:sz w:val="28"/>
                        <w:lang w:val="uk-UA"/>
                      </w:rPr>
                    </w:pPr>
                    <w:r w:rsidRPr="00E73626">
                      <w:rPr>
                        <w:rFonts w:ascii="Times New Roman" w:hAnsi="Times New Roman"/>
                        <w:bCs/>
                        <w:sz w:val="28"/>
                        <w:lang w:val="uk-UA"/>
                      </w:rPr>
                      <w:t>- наявність унікальної продукції;</w:t>
                    </w:r>
                  </w:p>
                  <w:p w:rsidR="00AA1C84" w:rsidRPr="00E73626" w:rsidRDefault="00AA1C84" w:rsidP="00E73626">
                    <w:pPr>
                      <w:tabs>
                        <w:tab w:val="left" w:pos="142"/>
                      </w:tabs>
                      <w:spacing w:after="0" w:line="240" w:lineRule="auto"/>
                      <w:ind w:left="142" w:hanging="142"/>
                      <w:rPr>
                        <w:rFonts w:ascii="Times New Roman" w:hAnsi="Times New Roman"/>
                        <w:b/>
                        <w:bCs/>
                        <w:i/>
                        <w:sz w:val="28"/>
                        <w:lang w:val="uk-UA"/>
                      </w:rPr>
                    </w:pPr>
                    <w:r w:rsidRPr="00E73626">
                      <w:rPr>
                        <w:rFonts w:ascii="Times New Roman" w:hAnsi="Times New Roman"/>
                        <w:bCs/>
                        <w:sz w:val="28"/>
                        <w:lang w:val="uk-UA"/>
                      </w:rPr>
                      <w:t>- можливості збільшення прибутку або обсягів заготівель і виробницт-ва;</w:t>
                    </w:r>
                  </w:p>
                  <w:p w:rsidR="00AA1C84" w:rsidRPr="00E73626" w:rsidRDefault="00AA1C84" w:rsidP="00E73626">
                    <w:pPr>
                      <w:tabs>
                        <w:tab w:val="left" w:pos="142"/>
                      </w:tabs>
                      <w:spacing w:after="0" w:line="240" w:lineRule="auto"/>
                      <w:rPr>
                        <w:rFonts w:ascii="Times New Roman" w:hAnsi="Times New Roman"/>
                        <w:b/>
                        <w:bCs/>
                        <w:i/>
                        <w:sz w:val="28"/>
                        <w:lang w:val="uk-UA"/>
                      </w:rPr>
                    </w:pPr>
                    <w:r w:rsidRPr="00E73626">
                      <w:rPr>
                        <w:rFonts w:ascii="Times New Roman" w:hAnsi="Times New Roman"/>
                        <w:bCs/>
                        <w:sz w:val="28"/>
                        <w:lang w:val="uk-UA"/>
                      </w:rPr>
                      <w:t>- надлишок потужностей і ресурсів;</w:t>
                    </w:r>
                  </w:p>
                  <w:p w:rsidR="00AA1C84" w:rsidRPr="00E73626" w:rsidRDefault="00AA1C84" w:rsidP="00E73626">
                    <w:pPr>
                      <w:tabs>
                        <w:tab w:val="left" w:pos="142"/>
                      </w:tabs>
                      <w:spacing w:after="0" w:line="240" w:lineRule="auto"/>
                      <w:rPr>
                        <w:rFonts w:ascii="Times New Roman" w:hAnsi="Times New Roman"/>
                        <w:b/>
                        <w:bCs/>
                        <w:i/>
                        <w:sz w:val="28"/>
                        <w:lang w:val="uk-UA"/>
                      </w:rPr>
                    </w:pPr>
                    <w:r w:rsidRPr="00E73626">
                      <w:rPr>
                        <w:rFonts w:ascii="Times New Roman" w:hAnsi="Times New Roman"/>
                        <w:bCs/>
                        <w:sz w:val="28"/>
                        <w:lang w:val="uk-UA"/>
                      </w:rPr>
                      <w:t>- диверсифікація ризику;</w:t>
                    </w:r>
                  </w:p>
                  <w:p w:rsidR="00AA1C84" w:rsidRPr="00E73626" w:rsidRDefault="00AA1C84" w:rsidP="00E73626">
                    <w:pPr>
                      <w:tabs>
                        <w:tab w:val="left" w:pos="142"/>
                      </w:tabs>
                      <w:spacing w:after="0" w:line="240" w:lineRule="auto"/>
                      <w:rPr>
                        <w:rFonts w:ascii="Times New Roman" w:hAnsi="Times New Roman"/>
                        <w:b/>
                        <w:bCs/>
                        <w:i/>
                        <w:sz w:val="28"/>
                        <w:lang w:val="uk-UA"/>
                      </w:rPr>
                    </w:pPr>
                    <w:r w:rsidRPr="00E73626">
                      <w:rPr>
                        <w:rFonts w:ascii="Times New Roman" w:hAnsi="Times New Roman"/>
                        <w:bCs/>
                        <w:sz w:val="28"/>
                        <w:lang w:val="uk-UA"/>
                      </w:rPr>
                      <w:t>- можливості продажу сезонної продукції</w:t>
                    </w:r>
                  </w:p>
                  <w:p w:rsidR="00AA1C84" w:rsidRDefault="00AA1C84" w:rsidP="00E73626">
                    <w:pPr>
                      <w:tabs>
                        <w:tab w:val="left" w:pos="142"/>
                      </w:tabs>
                      <w:ind w:left="142" w:hanging="142"/>
                      <w:rPr>
                        <w:sz w:val="28"/>
                      </w:rPr>
                    </w:pPr>
                  </w:p>
                </w:txbxContent>
              </v:textbox>
            </v:shape>
            <v:shape id="_x0000_s1086" type="#_x0000_t202" style="position:absolute;left:6480;top:8382;width:4752;height:4608">
              <v:shadow on="t"/>
              <v:textbox style="mso-next-textbox:#_x0000_s1086">
                <w:txbxContent>
                  <w:p w:rsidR="00AA1C84" w:rsidRPr="00E73626" w:rsidRDefault="00AA1C84" w:rsidP="00E73626">
                    <w:pPr>
                      <w:spacing w:after="0" w:line="240" w:lineRule="auto"/>
                      <w:rPr>
                        <w:rFonts w:ascii="Times New Roman" w:hAnsi="Times New Roman"/>
                        <w:i/>
                        <w:sz w:val="28"/>
                        <w:lang w:val="uk-UA"/>
                      </w:rPr>
                    </w:pPr>
                    <w:r w:rsidRPr="00E73626">
                      <w:rPr>
                        <w:rFonts w:ascii="Times New Roman" w:hAnsi="Times New Roman"/>
                        <w:sz w:val="28"/>
                        <w:u w:val="single"/>
                        <w:lang w:val="uk-UA"/>
                      </w:rPr>
                      <w:t>Зовнішні мотиви</w:t>
                    </w:r>
                    <w:r w:rsidRPr="00E73626">
                      <w:rPr>
                        <w:rFonts w:ascii="Times New Roman" w:hAnsi="Times New Roman"/>
                        <w:sz w:val="28"/>
                        <w:lang w:val="uk-UA"/>
                      </w:rPr>
                      <w:t>:</w:t>
                    </w:r>
                  </w:p>
                  <w:p w:rsidR="00AA1C84" w:rsidRPr="00E73626" w:rsidRDefault="00AA1C84" w:rsidP="00E73626">
                    <w:pPr>
                      <w:spacing w:after="0" w:line="240" w:lineRule="auto"/>
                      <w:rPr>
                        <w:rFonts w:ascii="Times New Roman" w:hAnsi="Times New Roman"/>
                        <w:i/>
                        <w:sz w:val="28"/>
                        <w:lang w:val="uk-UA"/>
                      </w:rPr>
                    </w:pPr>
                  </w:p>
                  <w:p w:rsidR="00AA1C84" w:rsidRPr="00E73626" w:rsidRDefault="00AA1C84" w:rsidP="00E73626">
                    <w:pPr>
                      <w:spacing w:after="0" w:line="240" w:lineRule="auto"/>
                      <w:ind w:left="142" w:hanging="142"/>
                      <w:rPr>
                        <w:rFonts w:ascii="Times New Roman" w:hAnsi="Times New Roman"/>
                        <w:b/>
                        <w:bCs/>
                        <w:i/>
                        <w:iCs/>
                        <w:sz w:val="28"/>
                        <w:lang w:val="uk-UA"/>
                      </w:rPr>
                    </w:pPr>
                    <w:r w:rsidRPr="00E73626">
                      <w:rPr>
                        <w:rFonts w:ascii="Times New Roman" w:hAnsi="Times New Roman"/>
                        <w:bCs/>
                        <w:iCs/>
                        <w:sz w:val="28"/>
                        <w:lang w:val="uk-UA"/>
                      </w:rPr>
                      <w:t>- збільшення потреб зарубіжних ринків;</w:t>
                    </w:r>
                  </w:p>
                  <w:p w:rsidR="00AA1C84" w:rsidRPr="00E73626" w:rsidRDefault="00AA1C84" w:rsidP="00E73626">
                    <w:pPr>
                      <w:spacing w:after="0" w:line="240" w:lineRule="auto"/>
                      <w:rPr>
                        <w:rFonts w:ascii="Times New Roman" w:hAnsi="Times New Roman"/>
                        <w:b/>
                        <w:bCs/>
                        <w:i/>
                        <w:iCs/>
                        <w:sz w:val="28"/>
                        <w:lang w:val="uk-UA"/>
                      </w:rPr>
                    </w:pPr>
                    <w:r w:rsidRPr="00E73626">
                      <w:rPr>
                        <w:rFonts w:ascii="Times New Roman" w:hAnsi="Times New Roman"/>
                        <w:bCs/>
                        <w:iCs/>
                        <w:sz w:val="28"/>
                        <w:lang w:val="uk-UA"/>
                      </w:rPr>
                      <w:t>- обмежений внутрішній ринок;</w:t>
                    </w:r>
                  </w:p>
                  <w:p w:rsidR="00AA1C84" w:rsidRPr="00E73626" w:rsidRDefault="00AA1C84" w:rsidP="00E73626">
                    <w:pPr>
                      <w:spacing w:after="0" w:line="240" w:lineRule="auto"/>
                      <w:ind w:left="142" w:hanging="142"/>
                      <w:rPr>
                        <w:rFonts w:ascii="Times New Roman" w:hAnsi="Times New Roman"/>
                        <w:b/>
                        <w:bCs/>
                        <w:i/>
                        <w:iCs/>
                        <w:sz w:val="28"/>
                        <w:lang w:val="uk-UA"/>
                      </w:rPr>
                    </w:pPr>
                    <w:r w:rsidRPr="00E73626">
                      <w:rPr>
                        <w:rFonts w:ascii="Times New Roman" w:hAnsi="Times New Roman"/>
                        <w:bCs/>
                        <w:iCs/>
                        <w:sz w:val="28"/>
                        <w:lang w:val="uk-UA"/>
                      </w:rPr>
                      <w:t>- відсутність попиту на продукцію на внутрішньому ринку;</w:t>
                    </w:r>
                  </w:p>
                  <w:p w:rsidR="00AA1C84" w:rsidRPr="00E73626" w:rsidRDefault="00AA1C84" w:rsidP="00E73626">
                    <w:pPr>
                      <w:spacing w:after="0" w:line="240" w:lineRule="auto"/>
                      <w:ind w:left="142" w:hanging="142"/>
                      <w:rPr>
                        <w:rFonts w:ascii="Times New Roman" w:hAnsi="Times New Roman"/>
                        <w:b/>
                        <w:bCs/>
                        <w:i/>
                        <w:iCs/>
                        <w:sz w:val="28"/>
                        <w:lang w:val="uk-UA"/>
                      </w:rPr>
                    </w:pPr>
                    <w:r w:rsidRPr="00E73626">
                      <w:rPr>
                        <w:rFonts w:ascii="Times New Roman" w:hAnsi="Times New Roman"/>
                        <w:bCs/>
                        <w:iCs/>
                        <w:sz w:val="28"/>
                        <w:lang w:val="uk-UA"/>
                      </w:rPr>
                      <w:t>- стагнація або скорочення внутрішнього ринку;</w:t>
                    </w:r>
                  </w:p>
                  <w:p w:rsidR="00AA1C84" w:rsidRPr="00E73626" w:rsidRDefault="00AA1C84" w:rsidP="00E73626">
                    <w:pPr>
                      <w:spacing w:after="0" w:line="240" w:lineRule="auto"/>
                      <w:rPr>
                        <w:rFonts w:ascii="Times New Roman" w:hAnsi="Times New Roman"/>
                        <w:b/>
                        <w:bCs/>
                        <w:i/>
                        <w:iCs/>
                        <w:sz w:val="28"/>
                        <w:lang w:val="uk-UA"/>
                      </w:rPr>
                    </w:pPr>
                    <w:r w:rsidRPr="00E73626">
                      <w:rPr>
                        <w:rFonts w:ascii="Times New Roman" w:hAnsi="Times New Roman"/>
                        <w:bCs/>
                        <w:iCs/>
                        <w:sz w:val="28"/>
                        <w:lang w:val="uk-UA"/>
                      </w:rPr>
                      <w:t>- податкові або митні пільги;</w:t>
                    </w:r>
                  </w:p>
                  <w:p w:rsidR="00AA1C84" w:rsidRPr="00E73626" w:rsidRDefault="00AA1C84" w:rsidP="00E73626">
                    <w:pPr>
                      <w:spacing w:after="0" w:line="240" w:lineRule="auto"/>
                      <w:ind w:left="142" w:hanging="142"/>
                      <w:rPr>
                        <w:rFonts w:ascii="Times New Roman" w:hAnsi="Times New Roman"/>
                        <w:b/>
                        <w:bCs/>
                        <w:i/>
                        <w:iCs/>
                        <w:sz w:val="28"/>
                        <w:lang w:val="uk-UA"/>
                      </w:rPr>
                    </w:pPr>
                    <w:r w:rsidRPr="00E73626">
                      <w:rPr>
                        <w:rFonts w:ascii="Times New Roman" w:hAnsi="Times New Roman"/>
                        <w:bCs/>
                        <w:iCs/>
                        <w:sz w:val="28"/>
                        <w:lang w:val="uk-UA"/>
                      </w:rPr>
                      <w:t>- близькість до іноземних споживачів і транспортних систем</w:t>
                    </w:r>
                  </w:p>
                  <w:p w:rsidR="00AA1C84" w:rsidRDefault="00AA1C84" w:rsidP="00E73626">
                    <w:pPr>
                      <w:rPr>
                        <w:sz w:val="28"/>
                      </w:rPr>
                    </w:pPr>
                  </w:p>
                </w:txbxContent>
              </v:textbox>
            </v:shape>
            <v:group id="_x0000_s1087" style="position:absolute;left:3888;top:7494;width:5184;height:864" coordorigin="3888,7344" coordsize="5184,864">
              <v:line id="_x0000_s1088" style="position:absolute;flip:x" from="3888,7344" to="6624,8208">
                <v:stroke endarrow="classic"/>
              </v:line>
              <v:line id="_x0000_s1089" style="position:absolute" from="6336,7344" to="9072,8208">
                <v:stroke endarrow="classic"/>
              </v:line>
            </v:group>
          </v:group>
        </w:pict>
      </w:r>
      <w:r>
        <w:rPr>
          <w:noProof/>
          <w:lang w:val="en-US"/>
        </w:rPr>
        <w:pict>
          <v:rect id="_x0000_s1090" style="position:absolute;left:0;text-align:left;margin-left:166.7pt;margin-top:18.6pt;width:208.8pt;height:50.4pt;z-index:251658752" o:allowincell="f"/>
        </w:pict>
      </w:r>
      <w:r w:rsidRPr="00A9277F">
        <w:rPr>
          <w:rFonts w:ascii="Times New Roman" w:hAnsi="Times New Roman"/>
          <w:sz w:val="28"/>
          <w:szCs w:val="28"/>
        </w:rPr>
        <w:t xml:space="preserve"> </w:t>
      </w:r>
    </w:p>
    <w:p w:rsidR="00AA1C84" w:rsidRPr="00A9277F" w:rsidRDefault="00AA1C84" w:rsidP="00E73626">
      <w:pPr>
        <w:spacing w:after="0" w:line="360" w:lineRule="auto"/>
        <w:ind w:firstLine="567"/>
        <w:jc w:val="both"/>
        <w:rPr>
          <w:rFonts w:ascii="Times New Roman" w:hAnsi="Times New Roman"/>
          <w:sz w:val="28"/>
          <w:szCs w:val="28"/>
          <w:lang w:val="uk-UA"/>
        </w:rPr>
      </w:pPr>
      <w:r>
        <w:rPr>
          <w:noProof/>
          <w:lang w:val="en-US"/>
        </w:rPr>
        <w:pict>
          <v:rect id="_x0000_s1091" style="position:absolute;left:0;text-align:left;margin-left:1.1pt;margin-top:15.65pt;width:237.6pt;height:3in;z-index:251659776" o:allowincell="f"/>
        </w:pict>
      </w:r>
      <w:r>
        <w:rPr>
          <w:noProof/>
          <w:lang w:val="en-US"/>
        </w:rPr>
        <w:pict>
          <v:rect id="_x0000_s1092" style="position:absolute;left:0;text-align:left;margin-left:253.1pt;margin-top:15.65pt;width:237.6pt;height:3in;z-index:251660800" o:allowincell="f"/>
        </w:pict>
      </w: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A9277F" w:rsidRDefault="00AA1C84" w:rsidP="00E73626">
      <w:pPr>
        <w:spacing w:after="0" w:line="360" w:lineRule="auto"/>
        <w:ind w:firstLine="567"/>
        <w:jc w:val="both"/>
        <w:rPr>
          <w:rFonts w:ascii="Times New Roman" w:hAnsi="Times New Roman"/>
          <w:sz w:val="28"/>
          <w:szCs w:val="28"/>
          <w:lang w:val="uk-UA"/>
        </w:rPr>
      </w:pPr>
    </w:p>
    <w:p w:rsidR="00AA1C84" w:rsidRPr="00E73626" w:rsidRDefault="00AA1C84" w:rsidP="00E73626">
      <w:pPr>
        <w:pStyle w:val="Heading2"/>
        <w:spacing w:before="0" w:line="360" w:lineRule="auto"/>
        <w:ind w:left="1701" w:hanging="1701"/>
        <w:jc w:val="center"/>
        <w:rPr>
          <w:rFonts w:ascii="Times New Roman" w:hAnsi="Times New Roman"/>
          <w:b w:val="0"/>
          <w:bCs w:val="0"/>
          <w:color w:val="auto"/>
          <w:sz w:val="28"/>
          <w:szCs w:val="28"/>
          <w:lang w:val="uk-UA"/>
        </w:rPr>
      </w:pPr>
      <w:r w:rsidRPr="00E73626">
        <w:rPr>
          <w:rFonts w:ascii="Times New Roman" w:hAnsi="Times New Roman"/>
          <w:b w:val="0"/>
          <w:color w:val="auto"/>
          <w:sz w:val="28"/>
          <w:szCs w:val="28"/>
          <w:lang w:val="uk-UA"/>
        </w:rPr>
        <w:t xml:space="preserve">Рисунок </w:t>
      </w:r>
      <w:r>
        <w:rPr>
          <w:rFonts w:ascii="Times New Roman" w:hAnsi="Times New Roman"/>
          <w:b w:val="0"/>
          <w:color w:val="auto"/>
          <w:sz w:val="28"/>
          <w:szCs w:val="28"/>
          <w:lang w:val="uk-UA"/>
        </w:rPr>
        <w:t>3</w:t>
      </w:r>
      <w:r w:rsidRPr="00E73626">
        <w:rPr>
          <w:rFonts w:ascii="Times New Roman" w:hAnsi="Times New Roman"/>
          <w:b w:val="0"/>
          <w:color w:val="auto"/>
          <w:sz w:val="28"/>
          <w:szCs w:val="28"/>
          <w:lang w:val="uk-UA"/>
        </w:rPr>
        <w:t>.</w:t>
      </w:r>
      <w:r>
        <w:rPr>
          <w:rFonts w:ascii="Times New Roman" w:hAnsi="Times New Roman"/>
          <w:b w:val="0"/>
          <w:color w:val="auto"/>
          <w:sz w:val="28"/>
          <w:szCs w:val="28"/>
          <w:lang w:val="uk-UA"/>
        </w:rPr>
        <w:t>4</w:t>
      </w:r>
      <w:r w:rsidRPr="00E73626">
        <w:rPr>
          <w:rFonts w:ascii="Times New Roman" w:hAnsi="Times New Roman"/>
          <w:b w:val="0"/>
          <w:color w:val="auto"/>
          <w:sz w:val="28"/>
          <w:szCs w:val="28"/>
          <w:lang w:val="uk-UA"/>
        </w:rPr>
        <w:t xml:space="preserve"> - Основні мотиви виходу підприємства на зовнішній ринок</w:t>
      </w:r>
    </w:p>
    <w:p w:rsidR="00AA1C84" w:rsidRDefault="00AA1C84" w:rsidP="00E73626">
      <w:pPr>
        <w:spacing w:after="0" w:line="360" w:lineRule="auto"/>
        <w:ind w:firstLine="567"/>
        <w:jc w:val="both"/>
        <w:rPr>
          <w:rFonts w:ascii="Times New Roman" w:hAnsi="Times New Roman"/>
          <w:bCs/>
          <w:iCs/>
          <w:sz w:val="28"/>
          <w:szCs w:val="28"/>
          <w:lang w:val="uk-UA"/>
        </w:rPr>
      </w:pPr>
    </w:p>
    <w:p w:rsidR="00AA1C84" w:rsidRPr="00A9277F" w:rsidRDefault="00AA1C84" w:rsidP="00E73626">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Постановка конкретних завдань залежить від активності підприємства на зовнішніх ринках і від його експортного потенціалу.</w:t>
      </w:r>
    </w:p>
    <w:p w:rsidR="00AA1C84" w:rsidRPr="00A9277F" w:rsidRDefault="00AA1C84" w:rsidP="00E73626">
      <w:pPr>
        <w:spacing w:after="0" w:line="360" w:lineRule="auto"/>
        <w:ind w:firstLine="567"/>
        <w:jc w:val="both"/>
        <w:rPr>
          <w:rFonts w:ascii="Times New Roman" w:hAnsi="Times New Roman"/>
          <w:b/>
          <w:i/>
          <w:sz w:val="28"/>
          <w:szCs w:val="28"/>
          <w:lang w:val="uk-UA"/>
        </w:rPr>
      </w:pPr>
      <w:r w:rsidRPr="00A9277F">
        <w:rPr>
          <w:rFonts w:ascii="Times New Roman" w:hAnsi="Times New Roman"/>
          <w:sz w:val="28"/>
          <w:szCs w:val="28"/>
          <w:lang w:val="uk-UA"/>
        </w:rPr>
        <w:t xml:space="preserve">Головні ознаки привабливості країни як ринку збуту сільськогосподарської продукції визначаються декількома характеристиками. Головними з них є </w:t>
      </w:r>
    </w:p>
    <w:p w:rsidR="00AA1C84" w:rsidRPr="00A9277F" w:rsidRDefault="00AA1C84" w:rsidP="00E73626">
      <w:pPr>
        <w:numPr>
          <w:ilvl w:val="0"/>
          <w:numId w:val="32"/>
        </w:numPr>
        <w:tabs>
          <w:tab w:val="num" w:pos="644"/>
        </w:tabs>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 xml:space="preserve">структура і розвиток господарства країни-імпортера; </w:t>
      </w:r>
    </w:p>
    <w:p w:rsidR="00AA1C84" w:rsidRPr="00A9277F" w:rsidRDefault="00AA1C84" w:rsidP="00E73626">
      <w:pPr>
        <w:numPr>
          <w:ilvl w:val="0"/>
          <w:numId w:val="32"/>
        </w:numPr>
        <w:tabs>
          <w:tab w:val="num" w:pos="644"/>
        </w:tabs>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сталі політико-економічні зв’язки;</w:t>
      </w:r>
    </w:p>
    <w:p w:rsidR="00AA1C84" w:rsidRPr="00A9277F" w:rsidRDefault="00AA1C84" w:rsidP="00E73626">
      <w:pPr>
        <w:numPr>
          <w:ilvl w:val="0"/>
          <w:numId w:val="32"/>
        </w:numPr>
        <w:tabs>
          <w:tab w:val="num" w:pos="644"/>
        </w:tabs>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культурно-історичні особливості країни;</w:t>
      </w:r>
    </w:p>
    <w:p w:rsidR="00AA1C84" w:rsidRPr="00A9277F" w:rsidRDefault="00AA1C84" w:rsidP="00E73626">
      <w:pPr>
        <w:numPr>
          <w:ilvl w:val="0"/>
          <w:numId w:val="32"/>
        </w:numPr>
        <w:tabs>
          <w:tab w:val="num" w:pos="644"/>
        </w:tabs>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територіальна віддаленість;</w:t>
      </w:r>
    </w:p>
    <w:p w:rsidR="00AA1C84" w:rsidRPr="00A9277F" w:rsidRDefault="00AA1C84" w:rsidP="00E73626">
      <w:pPr>
        <w:numPr>
          <w:ilvl w:val="0"/>
          <w:numId w:val="32"/>
        </w:numPr>
        <w:tabs>
          <w:tab w:val="num" w:pos="644"/>
        </w:tabs>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 xml:space="preserve">наявність і розвиток галузей-споживачів. </w:t>
      </w:r>
    </w:p>
    <w:p w:rsidR="00AA1C84" w:rsidRPr="00A9277F" w:rsidRDefault="00AA1C84" w:rsidP="00E73626">
      <w:pPr>
        <w:pStyle w:val="BodyTextIndent"/>
        <w:spacing w:after="0" w:line="360" w:lineRule="auto"/>
        <w:ind w:left="0" w:firstLine="567"/>
        <w:jc w:val="both"/>
        <w:rPr>
          <w:rFonts w:ascii="Times New Roman" w:hAnsi="Times New Roman"/>
          <w:bCs/>
          <w:iCs/>
          <w:sz w:val="28"/>
          <w:szCs w:val="28"/>
        </w:rPr>
      </w:pPr>
      <w:r w:rsidRPr="00A9277F">
        <w:rPr>
          <w:rFonts w:ascii="Times New Roman" w:hAnsi="Times New Roman"/>
          <w:sz w:val="28"/>
          <w:szCs w:val="28"/>
        </w:rPr>
        <w:t>Структура і розвиток господарства країни обумовлює попит на сільськогосподарську сировину або продовольчі товари. Політико-економічні блоки, що діяли протягом десятиріч, сформували схожі умови діяльності в різних країнах світу. Важливе значення для групування країн-імпортерів відіграє також територіальна віддаленість від України у зв’язку із значною питомою вагою витрат на транспортування в ціні сільськогосподарської продукції. Віднесення ринка-країни до однієї з класифікаційних груп обумовлене також обліком в статистиці міжнародних організацій.</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Після вивчення і аналізу показників, які характеризують зовнішні ринки за минулий період, стає необхідним проаналізувати динаміку розвитку ринків збуту. Виявлення найбільш динамічних економік країн дає можливість оцінити перспективи кожного напрямку експорту.</w:t>
      </w:r>
    </w:p>
    <w:p w:rsidR="00AA1C84" w:rsidRPr="00A9277F" w:rsidRDefault="00AA1C84" w:rsidP="008B0870">
      <w:pPr>
        <w:pStyle w:val="BodyTextIndent"/>
        <w:spacing w:after="0" w:line="360" w:lineRule="auto"/>
        <w:ind w:left="0" w:firstLine="567"/>
        <w:jc w:val="both"/>
        <w:rPr>
          <w:rFonts w:ascii="Times New Roman" w:hAnsi="Times New Roman"/>
          <w:sz w:val="28"/>
          <w:szCs w:val="28"/>
        </w:rPr>
      </w:pPr>
      <w:r w:rsidRPr="000A56DC">
        <w:rPr>
          <w:rFonts w:ascii="Times New Roman" w:hAnsi="Times New Roman"/>
          <w:sz w:val="28"/>
          <w:szCs w:val="28"/>
          <w:lang w:val="uk-UA"/>
        </w:rPr>
        <w:t xml:space="preserve">Головними факторами, що  впливають на  розвиток зовнішньоторговельних операцій є темпи економічного зростання країни, стабільність цін і національної валюти, політична стабільність і розвиток законодавчої бази. </w:t>
      </w:r>
      <w:r w:rsidRPr="00A9277F">
        <w:rPr>
          <w:rFonts w:ascii="Times New Roman" w:hAnsi="Times New Roman"/>
          <w:sz w:val="28"/>
          <w:szCs w:val="28"/>
        </w:rPr>
        <w:t>Особливо велике значення ці фактори відіграють в економіках країн, що стали незалежними і змінили або змінюють соціально-економічний уклад.</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Крім такого аналізу для підприємств-споживачів, які виробляють промислову продукцію із сільськогосподарської сировини, що експортується, необхідно провести аналіз загальних світових тенденцій розвитку галузей, які є основними споживачами. </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Такий галузевий аналіз слід проводити за такими напрямками:</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 визначення галузей, які в цей період є кращими покупцями продукції експортера;</w:t>
      </w:r>
    </w:p>
    <w:p w:rsidR="00AA1C84" w:rsidRPr="00A9277F" w:rsidRDefault="00AA1C84" w:rsidP="008B0870">
      <w:pPr>
        <w:numPr>
          <w:ilvl w:val="0"/>
          <w:numId w:val="30"/>
        </w:numPr>
        <w:spacing w:after="0" w:line="360" w:lineRule="auto"/>
        <w:ind w:left="0"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визначити чим пояснюється успіх в цих галузях і невдача в інших;</w:t>
      </w:r>
    </w:p>
    <w:p w:rsidR="00AA1C84" w:rsidRPr="00A9277F" w:rsidRDefault="00AA1C84" w:rsidP="008B0870">
      <w:pPr>
        <w:pStyle w:val="BodyTextIndent3"/>
        <w:numPr>
          <w:ilvl w:val="0"/>
          <w:numId w:val="30"/>
        </w:numPr>
        <w:spacing w:after="0" w:line="360" w:lineRule="auto"/>
        <w:ind w:left="0" w:firstLine="567"/>
        <w:jc w:val="both"/>
        <w:rPr>
          <w:rFonts w:ascii="Times New Roman" w:hAnsi="Times New Roman"/>
          <w:b/>
          <w:bCs/>
          <w:sz w:val="28"/>
          <w:szCs w:val="28"/>
        </w:rPr>
      </w:pPr>
      <w:r w:rsidRPr="00A9277F">
        <w:rPr>
          <w:rFonts w:ascii="Times New Roman" w:hAnsi="Times New Roman"/>
          <w:bCs/>
          <w:sz w:val="28"/>
          <w:szCs w:val="28"/>
        </w:rPr>
        <w:t>які вимоги пред'являють окремі галузі до сільськогосподарської продукції експортера;</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 яким чином можна визначити потенційних покупців і як до них звертатися;</w:t>
      </w:r>
    </w:p>
    <w:p w:rsidR="00AA1C84" w:rsidRPr="00A9277F" w:rsidRDefault="00AA1C84" w:rsidP="008B0870">
      <w:pPr>
        <w:numPr>
          <w:ilvl w:val="0"/>
          <w:numId w:val="30"/>
        </w:numPr>
        <w:spacing w:after="0" w:line="360" w:lineRule="auto"/>
        <w:ind w:left="0" w:firstLine="567"/>
        <w:jc w:val="both"/>
        <w:rPr>
          <w:rFonts w:ascii="Times New Roman" w:hAnsi="Times New Roman"/>
          <w:sz w:val="28"/>
          <w:szCs w:val="28"/>
          <w:lang w:val="uk-UA"/>
        </w:rPr>
      </w:pPr>
      <w:r w:rsidRPr="00A9277F">
        <w:rPr>
          <w:rFonts w:ascii="Times New Roman" w:hAnsi="Times New Roman"/>
          <w:bCs/>
          <w:iCs/>
          <w:sz w:val="28"/>
          <w:szCs w:val="28"/>
          <w:lang w:val="uk-UA"/>
        </w:rPr>
        <w:t>яку   продукцію   можна   виробляти   і   експортувати  на  зовнішні  ринки  з сільськогосподарської сировини, що експортується.</w:t>
      </w:r>
    </w:p>
    <w:p w:rsidR="00AA1C84" w:rsidRPr="000A56DC" w:rsidRDefault="00AA1C84" w:rsidP="008B0870">
      <w:pPr>
        <w:pStyle w:val="BodyTextIndent"/>
        <w:spacing w:after="0" w:line="360" w:lineRule="auto"/>
        <w:ind w:left="0" w:firstLine="567"/>
        <w:jc w:val="both"/>
        <w:rPr>
          <w:rFonts w:ascii="Times New Roman" w:hAnsi="Times New Roman"/>
          <w:sz w:val="28"/>
          <w:szCs w:val="28"/>
          <w:lang w:val="uk-UA"/>
        </w:rPr>
      </w:pPr>
      <w:r w:rsidRPr="000A56DC">
        <w:rPr>
          <w:rFonts w:ascii="Times New Roman" w:hAnsi="Times New Roman"/>
          <w:sz w:val="28"/>
          <w:szCs w:val="28"/>
          <w:lang w:val="uk-UA"/>
        </w:rPr>
        <w:t>Незважаючи       на            загальносвітовий          процес          лібералізації</w:t>
      </w:r>
    </w:p>
    <w:p w:rsidR="00AA1C84" w:rsidRPr="00A9277F" w:rsidRDefault="00AA1C84" w:rsidP="008B0870">
      <w:pPr>
        <w:pStyle w:val="BodyTextIndent"/>
        <w:spacing w:after="0" w:line="360" w:lineRule="auto"/>
        <w:ind w:left="0" w:firstLine="567"/>
        <w:jc w:val="both"/>
        <w:rPr>
          <w:rFonts w:ascii="Times New Roman" w:hAnsi="Times New Roman"/>
          <w:sz w:val="28"/>
          <w:szCs w:val="28"/>
        </w:rPr>
      </w:pPr>
      <w:r w:rsidRPr="000A56DC">
        <w:rPr>
          <w:rFonts w:ascii="Times New Roman" w:hAnsi="Times New Roman"/>
          <w:sz w:val="28"/>
          <w:szCs w:val="28"/>
          <w:lang w:val="uk-UA"/>
        </w:rPr>
        <w:t xml:space="preserve">зовнішньоекономічних зв’язків, кожна країна має певну ступінь організації і ринок функціонує за встановленими правилами. </w:t>
      </w:r>
      <w:r w:rsidRPr="00A9277F">
        <w:rPr>
          <w:rFonts w:ascii="Times New Roman" w:hAnsi="Times New Roman"/>
          <w:sz w:val="28"/>
          <w:szCs w:val="28"/>
        </w:rPr>
        <w:t>Через особливу роль сільського господарства в забезпеченні населення продуктами харчування кожна країна проводить власну політику у відношенні до сільськогосподарського виробництва. У зв’язку з цією обставиною, ГАТТ виключив сільськогосподарські продукти із числа стандартних об’єктів міжнародної торгівлі, тому світовому ринку продовольства притаманні експортні субсидії, демпінг, імпортні квоти та інші засоби протекціонізму. Тому головними труднощами виходу на нові ринки сільськогосподарської продукції для ТОВ “</w:t>
      </w:r>
      <w:r>
        <w:rPr>
          <w:rFonts w:ascii="Times New Roman" w:hAnsi="Times New Roman"/>
          <w:sz w:val="28"/>
          <w:szCs w:val="28"/>
        </w:rPr>
        <w:t>Діоніс Мед</w:t>
      </w:r>
      <w:r w:rsidRPr="00A9277F">
        <w:rPr>
          <w:rFonts w:ascii="Times New Roman" w:hAnsi="Times New Roman"/>
          <w:sz w:val="28"/>
          <w:szCs w:val="28"/>
        </w:rPr>
        <w:t>” є отримання компетентної інформації про вхідні бар’єри, якими держава обмежує доступ імпортних товарів на свої ринки.</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В результаті проведеного дослідження на всіх напрямках експорту сільськогосподарської продукції і продовольчих товарів були виявлені загальні риси для груп країн і вироблені загальні підходи для ТОВ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щодо стратегії зовнішньоторговельної діяльності в різних країнах світу.</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Країни СНД - найбільший потенційний ринок товарів для ТОВ “</w:t>
      </w:r>
      <w:r>
        <w:rPr>
          <w:rFonts w:ascii="Times New Roman" w:hAnsi="Times New Roman"/>
          <w:bCs/>
          <w:iCs/>
          <w:sz w:val="28"/>
          <w:szCs w:val="28"/>
          <w:lang w:val="uk-UA"/>
        </w:rPr>
        <w:t>Діоніс Мед”. Головним</w:t>
      </w:r>
      <w:r w:rsidRPr="00A9277F">
        <w:rPr>
          <w:rFonts w:ascii="Times New Roman" w:hAnsi="Times New Roman"/>
          <w:bCs/>
          <w:iCs/>
          <w:sz w:val="28"/>
          <w:szCs w:val="28"/>
          <w:lang w:val="uk-UA"/>
        </w:rPr>
        <w:t xml:space="preserve"> імпортер</w:t>
      </w:r>
      <w:r>
        <w:rPr>
          <w:rFonts w:ascii="Times New Roman" w:hAnsi="Times New Roman"/>
          <w:bCs/>
          <w:iCs/>
          <w:sz w:val="28"/>
          <w:szCs w:val="28"/>
          <w:lang w:val="uk-UA"/>
        </w:rPr>
        <w:t>ом на сьогодні</w:t>
      </w:r>
      <w:r w:rsidRPr="00A9277F">
        <w:rPr>
          <w:rFonts w:ascii="Times New Roman" w:hAnsi="Times New Roman"/>
          <w:bCs/>
          <w:iCs/>
          <w:sz w:val="28"/>
          <w:szCs w:val="28"/>
          <w:lang w:val="uk-UA"/>
        </w:rPr>
        <w:t xml:space="preserve"> є Білорусь внаслідок наявності єдиної системи транспортних комунікацій і інформаційних систем, єдності використання стандартів і вимог до якості. Даний ринок є перспективним для українських експортерів сільськогосподарської продукції через значний потенціал попиту і меншу вимогливість до якості в порівнянні з ринками продовольчих товарів розвинутих країн. Значна ємність ринку робить цей напрямок пріоритетним для експорту широкого асортименту агропромислової продукції, але внаслідок політичних дій, насамперед в Росії, іде процес переорієнтації імпорту на країни далекого зарубіжжя. Негативним явищем в цих країнах є спад виробництва, що зменшує потребу в сільськогосподарській сировині, а також часта зміна нормативних актів, що регулюють зовнішньоекономічну діяльність. Ринкам СНД притаманна висока ступінь ризику неплатоспроможності підприємств, тому при виході на ці ринки головним завданням експортера повинен бути пошук стабільного і надійного партнера. В зв’язку з недосконалістю системи страхування і транспортування вантажів краще заключати договори на умовах DAF “український кордон”.</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Для країн Балтії притаманна середня ділова активність і середня привабливість ринку. Стабілізація економіки і попит на сільськогосподарську продукцію з України (овочі, фрукти свіжі і перероблені, цукор, олія та ін.) дає можливість значно збільшити зовнішньоторговельний оборот ТОВ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з фірмами Естонії, Латвії і Литви. Але до кінця не відрегульований механізм зовнішньоекономічних відносин вимушує підприємства мати продуманий варіант роботи на випадок погіршення ситуації.</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Країни Центральної Європи були і залишаються важливими торговельно-економічними партнерами України у зв’язку із сталими зв’язками, що склалися ще за часів РЕВ. Зацікавленість у взаємній співпраці пояснюється також територіальною близькістю і схожістю задач, що вирішують наші держави. Високі темпи розвитку економіки в цих країнах (особливо Чехії, Угорщини, Польщі) дають можливість збільшувати експорт в ці країни сільськогосподарської сировини, в той же час інтенсивний розвиток сільського господарства і харчової промисловості обмежує ринок збуту продовольчих товарів.</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Привабливим для ТОВ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з точки зору стабільності і надійності є ринок країн Європейського Союзу, але значний протекціоністський захист від імпорту робить неможливим продаж основних груп продовольства в ці країни. Тому головним завданням при виході на ці ринки є пошук специфічного асортименту сільськогосподарської продукції, що не підлягає квотуванню і відповідає вимогам до якості і екологічності.</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Цікавим і перспективним, на наш погляд, є ринок Турції. Високі темпи економічного зростання, значний приріст населення, а також обмеженість земельних ресурсів дає підстави вважати цю країну однією із основних потенційних імпортерів української сільгосппродукції, а участь наших країн в Чорноморській зоні економічного співробітництва зменшує зовнішньоторговельні ризики.</w:t>
      </w:r>
    </w:p>
    <w:p w:rsidR="00AA1C84" w:rsidRPr="00A9277F" w:rsidRDefault="00AA1C84" w:rsidP="008B0870">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До числа найбільших імпортерів сільськогосподарської продукції належать країни Перської затоки. Велика потреба країн регіону в продовольстві, високі темпи зростання робить ці країни привабливими для українських експортерів. Держави Перської затоки належать до найбільш платоспроможних країн світу і мають великі валютні резерви, що говорить про можливості успішного розвитку торгових зв’язків, про їх перспективність і потенційно високу ефективність. Але при встановленні торговельних відносин необхідно враховувати значну відстань і політичні ризики (Іран, Ірак).</w:t>
      </w:r>
    </w:p>
    <w:p w:rsidR="00AA1C84" w:rsidRPr="00A9277F" w:rsidRDefault="00AA1C84" w:rsidP="008B0870">
      <w:pPr>
        <w:numPr>
          <w:ilvl w:val="12"/>
          <w:numId w:val="0"/>
        </w:num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Після визначення основних напрямків експорту товарів для ТОВ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xml:space="preserve">” важливо також розробити політику організації каналів товароруху і комунікаційну політику.  </w:t>
      </w:r>
    </w:p>
    <w:p w:rsidR="00AA1C84" w:rsidRPr="00A9277F" w:rsidRDefault="00AA1C84" w:rsidP="008B0870">
      <w:pPr>
        <w:numPr>
          <w:ilvl w:val="12"/>
          <w:numId w:val="0"/>
        </w:num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Головним    призначенням   політики  організації   каналів    товароруху   є створення і розвиток оптимальної збутової мережі для ефективних експортних продаж. Тактичний план організації товароруху розробляється для кожної країни-імпортера. В ньому визначаються:</w:t>
      </w:r>
    </w:p>
    <w:p w:rsidR="00AA1C84" w:rsidRPr="00A9277F" w:rsidRDefault="00AA1C84" w:rsidP="008B0870">
      <w:pPr>
        <w:numPr>
          <w:ilvl w:val="0"/>
          <w:numId w:val="24"/>
        </w:numPr>
        <w:spacing w:after="0" w:line="360" w:lineRule="auto"/>
        <w:ind w:left="0" w:firstLine="284"/>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 методи збуту продукції: підприємство-експортер може безпосередньо продавати сільськогосподарську продукцію закордонним підприємствам переробної галузі, відкривати свої філії та відділення, скористатися послугами посередників або використати комбінований метод через створення спільних підприємств;</w:t>
      </w:r>
    </w:p>
    <w:p w:rsidR="00AA1C84" w:rsidRPr="00A9277F" w:rsidRDefault="00AA1C84" w:rsidP="008B0870">
      <w:pPr>
        <w:numPr>
          <w:ilvl w:val="0"/>
          <w:numId w:val="24"/>
        </w:numPr>
        <w:spacing w:after="0" w:line="360" w:lineRule="auto"/>
        <w:ind w:left="0" w:firstLine="284"/>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 географічна концентрація експорту продукції;</w:t>
      </w:r>
    </w:p>
    <w:p w:rsidR="00AA1C84" w:rsidRPr="00A9277F" w:rsidRDefault="00AA1C84" w:rsidP="008B0870">
      <w:pPr>
        <w:numPr>
          <w:ilvl w:val="0"/>
          <w:numId w:val="24"/>
        </w:numPr>
        <w:spacing w:after="0" w:line="360" w:lineRule="auto"/>
        <w:ind w:left="0" w:firstLine="284"/>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 рівень кваліфікації персоналу, що здійснює технологічні операції по доведенню товару до зарубіжних споживачів;</w:t>
      </w:r>
    </w:p>
    <w:p w:rsidR="00AA1C84" w:rsidRPr="00A9277F" w:rsidRDefault="00AA1C84" w:rsidP="008B0870">
      <w:pPr>
        <w:numPr>
          <w:ilvl w:val="0"/>
          <w:numId w:val="24"/>
        </w:numPr>
        <w:spacing w:after="0" w:line="360" w:lineRule="auto"/>
        <w:ind w:left="0" w:firstLine="284"/>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 транспортні засоби, що забезпечують товарорух до закордонного покупця;</w:t>
      </w:r>
    </w:p>
    <w:p w:rsidR="00AA1C84" w:rsidRPr="00A9277F" w:rsidRDefault="00AA1C84" w:rsidP="008B0870">
      <w:pPr>
        <w:numPr>
          <w:ilvl w:val="0"/>
          <w:numId w:val="24"/>
        </w:numPr>
        <w:spacing w:after="0" w:line="360" w:lineRule="auto"/>
        <w:ind w:left="0" w:firstLine="284"/>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 оптимальні графіки і маршрути товароруху;</w:t>
      </w:r>
    </w:p>
    <w:p w:rsidR="00AA1C84" w:rsidRPr="00A9277F" w:rsidRDefault="00AA1C84" w:rsidP="008B0870">
      <w:pPr>
        <w:numPr>
          <w:ilvl w:val="0"/>
          <w:numId w:val="24"/>
        </w:numPr>
        <w:spacing w:after="0" w:line="360" w:lineRule="auto"/>
        <w:ind w:left="0" w:firstLine="284"/>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 розмір одиниці замовлення.</w:t>
      </w:r>
    </w:p>
    <w:p w:rsidR="00AA1C84" w:rsidRPr="00A9277F" w:rsidRDefault="00AA1C84" w:rsidP="008B0870">
      <w:pPr>
        <w:pStyle w:val="BodyTextIndent"/>
        <w:spacing w:after="0" w:line="360" w:lineRule="auto"/>
        <w:ind w:left="0" w:firstLine="567"/>
        <w:jc w:val="both"/>
        <w:rPr>
          <w:rFonts w:ascii="Times New Roman" w:hAnsi="Times New Roman"/>
          <w:sz w:val="28"/>
          <w:szCs w:val="28"/>
        </w:rPr>
      </w:pPr>
      <w:r w:rsidRPr="000A56DC">
        <w:rPr>
          <w:rFonts w:ascii="Times New Roman" w:hAnsi="Times New Roman"/>
          <w:sz w:val="28"/>
          <w:szCs w:val="28"/>
          <w:lang w:val="uk-UA"/>
        </w:rPr>
        <w:t xml:space="preserve">Комунікаційна політика передбачає активну участь підприємства у формуванні   і  стимулюванні  попиту  на   товар   з  метою збільшення  експорту і підвищення ефективності продажу. </w:t>
      </w:r>
      <w:r w:rsidRPr="00A9277F">
        <w:rPr>
          <w:rFonts w:ascii="Times New Roman" w:hAnsi="Times New Roman"/>
          <w:sz w:val="28"/>
          <w:szCs w:val="28"/>
        </w:rPr>
        <w:t>Вона включає в себе такі складові:</w:t>
      </w:r>
    </w:p>
    <w:p w:rsidR="00AA1C84" w:rsidRPr="00A9277F" w:rsidRDefault="00AA1C84" w:rsidP="008B0870">
      <w:pPr>
        <w:numPr>
          <w:ilvl w:val="0"/>
          <w:numId w:val="35"/>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планування рекламних засобів, визначення відповідності реклами характеру експортованої продукції;</w:t>
      </w:r>
    </w:p>
    <w:p w:rsidR="00AA1C84" w:rsidRPr="00A9277F" w:rsidRDefault="00AA1C84" w:rsidP="008B0870">
      <w:pPr>
        <w:numPr>
          <w:ilvl w:val="0"/>
          <w:numId w:val="35"/>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оцінка ефективності рекламної кампанії;</w:t>
      </w:r>
    </w:p>
    <w:p w:rsidR="00AA1C84" w:rsidRPr="00A9277F" w:rsidRDefault="00AA1C84" w:rsidP="008B0870">
      <w:pPr>
        <w:numPr>
          <w:ilvl w:val="0"/>
          <w:numId w:val="35"/>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визначення основних видів ярмарок і виставок, де доцільна участь підприємства-експортера;</w:t>
      </w:r>
    </w:p>
    <w:p w:rsidR="00AA1C84" w:rsidRPr="00A9277F" w:rsidRDefault="00AA1C84" w:rsidP="008B0870">
      <w:pPr>
        <w:numPr>
          <w:ilvl w:val="0"/>
          <w:numId w:val="35"/>
        </w:numPr>
        <w:spacing w:after="0" w:line="360" w:lineRule="auto"/>
        <w:jc w:val="both"/>
        <w:rPr>
          <w:rFonts w:ascii="Times New Roman" w:hAnsi="Times New Roman"/>
          <w:b/>
          <w:bCs/>
          <w:i/>
          <w:iCs/>
          <w:sz w:val="28"/>
          <w:szCs w:val="28"/>
          <w:lang w:val="uk-UA"/>
        </w:rPr>
      </w:pPr>
      <w:r w:rsidRPr="00A9277F">
        <w:rPr>
          <w:rFonts w:ascii="Times New Roman" w:hAnsi="Times New Roman"/>
          <w:bCs/>
          <w:iCs/>
          <w:sz w:val="28"/>
          <w:szCs w:val="28"/>
          <w:lang w:val="uk-UA"/>
        </w:rPr>
        <w:t>розробка системи стимулювання збутових посередників.</w:t>
      </w:r>
    </w:p>
    <w:p w:rsidR="00AA1C84" w:rsidRPr="00AB6289" w:rsidRDefault="00AA1C84" w:rsidP="00AB6289">
      <w:pPr>
        <w:spacing w:after="0" w:line="360" w:lineRule="auto"/>
        <w:ind w:firstLine="567"/>
        <w:jc w:val="both"/>
        <w:rPr>
          <w:rFonts w:ascii="Times New Roman" w:hAnsi="Times New Roman"/>
          <w:sz w:val="28"/>
          <w:szCs w:val="28"/>
        </w:rPr>
      </w:pPr>
      <w:r w:rsidRPr="00AB6289">
        <w:rPr>
          <w:rFonts w:ascii="Times New Roman" w:hAnsi="Times New Roman"/>
          <w:sz w:val="28"/>
          <w:szCs w:val="28"/>
          <w:lang w:val="uk-UA"/>
        </w:rPr>
        <w:t>На внутрішньому ринку д</w:t>
      </w:r>
      <w:r w:rsidRPr="00AB6289">
        <w:rPr>
          <w:rFonts w:ascii="Times New Roman" w:hAnsi="Times New Roman"/>
          <w:sz w:val="28"/>
          <w:szCs w:val="28"/>
        </w:rPr>
        <w:t xml:space="preserve">еякі організації та підприємства можуть досягнути певного рівня успіху, без великих зусиль для формального планування. Більш того, стратегічне планування саме по собі не забезпечує успіху. Тим не менше, формальне планування може створити ряд важливих та часто істотно сприятливих факторів для організації. Сучасний темп зміни та збільшення знань є настільки великим, що стратегічне планування є єдиним засобом формального прогнозування майбутніх проблем та можливостей. Воно забезпечує вищому керівництву засіб створення плану на тривалий термін.         </w:t>
      </w:r>
    </w:p>
    <w:p w:rsidR="00AA1C84" w:rsidRPr="00C94118" w:rsidRDefault="00AA1C84" w:rsidP="00AB6289">
      <w:pPr>
        <w:pStyle w:val="a1"/>
        <w:rPr>
          <w:rFonts w:ascii="Times New Roman" w:hAnsi="Times New Roman"/>
        </w:rPr>
      </w:pPr>
      <w:r w:rsidRPr="00C94118">
        <w:rPr>
          <w:rFonts w:ascii="Times New Roman" w:hAnsi="Times New Roman"/>
        </w:rPr>
        <w:t>Стратегічне планування дасть також основу для прийняття рішення розв'язання. Знання того, чого магазин хоче досягнути, допомагає уточнити найбільш підходящі шляхи дій. Формальне планування сприяє зниженню ризику при прийнятті  рішення. Приймаючи обґрунтовані та систематизовані планові рішення, керівництво магазину «Златомед» знижує ризик прийняття неправильного рішення із-за помилкової або недостовірної інформації про можливості підприємства або про зовнішню ситуацію. Планування, оскільки воно служить для формулювання встановленої мети, допомагає створити єдність загальної мети всередині організації.</w:t>
      </w:r>
    </w:p>
    <w:p w:rsidR="00AA1C84" w:rsidRPr="00C94118" w:rsidRDefault="00AA1C84" w:rsidP="00AB6289">
      <w:pPr>
        <w:pStyle w:val="a1"/>
        <w:ind w:firstLine="709"/>
        <w:rPr>
          <w:rFonts w:ascii="Times New Roman" w:hAnsi="Times New Roman"/>
        </w:rPr>
      </w:pPr>
      <w:r w:rsidRPr="00AB6289">
        <w:rPr>
          <w:rFonts w:ascii="Times New Roman" w:hAnsi="Times New Roman"/>
        </w:rPr>
        <w:t>Стратегічне планування в магазині «Златомед»</w:t>
      </w:r>
      <w:r w:rsidRPr="00C94118">
        <w:rPr>
          <w:rFonts w:ascii="Times New Roman" w:hAnsi="Times New Roman"/>
        </w:rPr>
        <w:t xml:space="preserve"> переслідує такі цілі:</w:t>
      </w:r>
    </w:p>
    <w:p w:rsidR="00AA1C84" w:rsidRPr="00C94118" w:rsidRDefault="00AA1C84" w:rsidP="00AB6289">
      <w:pPr>
        <w:pStyle w:val="a1"/>
        <w:numPr>
          <w:ilvl w:val="0"/>
          <w:numId w:val="16"/>
        </w:numPr>
        <w:tabs>
          <w:tab w:val="clear" w:pos="1069"/>
        </w:tabs>
        <w:ind w:left="0" w:firstLine="360"/>
        <w:rPr>
          <w:rFonts w:ascii="Times New Roman" w:hAnsi="Times New Roman"/>
        </w:rPr>
      </w:pPr>
      <w:r w:rsidRPr="00C94118">
        <w:rPr>
          <w:rFonts w:ascii="Times New Roman" w:hAnsi="Times New Roman"/>
        </w:rPr>
        <w:t>Затвердити організаційну структуру зі стратегічного розвитку де буде здійснюватися збір нових позицій, поглядів.</w:t>
      </w:r>
    </w:p>
    <w:p w:rsidR="00AA1C84" w:rsidRPr="00C94118" w:rsidRDefault="00AA1C84" w:rsidP="00AB6289">
      <w:pPr>
        <w:pStyle w:val="a1"/>
        <w:numPr>
          <w:ilvl w:val="0"/>
          <w:numId w:val="16"/>
        </w:numPr>
        <w:tabs>
          <w:tab w:val="clear" w:pos="1069"/>
        </w:tabs>
        <w:ind w:left="0" w:firstLine="360"/>
        <w:rPr>
          <w:rFonts w:ascii="Times New Roman" w:hAnsi="Times New Roman"/>
        </w:rPr>
      </w:pPr>
      <w:r w:rsidRPr="00C94118">
        <w:rPr>
          <w:rFonts w:ascii="Times New Roman" w:hAnsi="Times New Roman"/>
        </w:rPr>
        <w:t>Визначити внутрішні і зовнішні фактори, які впливають на діяльність магазину.</w:t>
      </w:r>
    </w:p>
    <w:p w:rsidR="00AA1C84" w:rsidRPr="00C94118" w:rsidRDefault="00AA1C84" w:rsidP="00AB6289">
      <w:pPr>
        <w:pStyle w:val="a1"/>
        <w:numPr>
          <w:ilvl w:val="0"/>
          <w:numId w:val="16"/>
        </w:numPr>
        <w:tabs>
          <w:tab w:val="clear" w:pos="1069"/>
        </w:tabs>
        <w:ind w:left="0" w:firstLine="360"/>
        <w:rPr>
          <w:rFonts w:ascii="Times New Roman" w:hAnsi="Times New Roman"/>
        </w:rPr>
      </w:pPr>
      <w:r w:rsidRPr="00C94118">
        <w:rPr>
          <w:rFonts w:ascii="Times New Roman" w:hAnsi="Times New Roman"/>
        </w:rPr>
        <w:t>Підготовка плану для оцінки сильних і слабких сторін магазину.</w:t>
      </w:r>
    </w:p>
    <w:p w:rsidR="00AA1C84" w:rsidRPr="00C94118" w:rsidRDefault="00AA1C84" w:rsidP="00AB6289">
      <w:pPr>
        <w:pStyle w:val="a1"/>
        <w:numPr>
          <w:ilvl w:val="0"/>
          <w:numId w:val="16"/>
        </w:numPr>
        <w:tabs>
          <w:tab w:val="clear" w:pos="1069"/>
        </w:tabs>
        <w:ind w:left="0" w:firstLine="360"/>
        <w:rPr>
          <w:rFonts w:ascii="Times New Roman" w:hAnsi="Times New Roman"/>
        </w:rPr>
      </w:pPr>
      <w:r w:rsidRPr="00C94118">
        <w:rPr>
          <w:rFonts w:ascii="Times New Roman" w:hAnsi="Times New Roman"/>
        </w:rPr>
        <w:t>Затвердити основну лінію розвитку, орієнтуючись на яку можна перевірити різні стратегії розвитку магазину.</w:t>
      </w:r>
    </w:p>
    <w:p w:rsidR="00AA1C84" w:rsidRPr="00C94118" w:rsidRDefault="00AA1C84" w:rsidP="00AB6289">
      <w:pPr>
        <w:pStyle w:val="a1"/>
        <w:numPr>
          <w:ilvl w:val="0"/>
          <w:numId w:val="16"/>
        </w:numPr>
        <w:tabs>
          <w:tab w:val="clear" w:pos="1069"/>
        </w:tabs>
        <w:ind w:left="0" w:firstLine="360"/>
        <w:rPr>
          <w:rFonts w:ascii="Times New Roman" w:hAnsi="Times New Roman"/>
        </w:rPr>
      </w:pPr>
      <w:r w:rsidRPr="00C94118">
        <w:rPr>
          <w:rFonts w:ascii="Times New Roman" w:hAnsi="Times New Roman"/>
        </w:rPr>
        <w:t>Навчити людей думати більш точно.</w:t>
      </w:r>
    </w:p>
    <w:p w:rsidR="00AA1C84" w:rsidRPr="00C94118" w:rsidRDefault="00AA1C84" w:rsidP="00AB6289">
      <w:pPr>
        <w:pStyle w:val="a1"/>
        <w:numPr>
          <w:ilvl w:val="0"/>
          <w:numId w:val="16"/>
        </w:numPr>
        <w:tabs>
          <w:tab w:val="clear" w:pos="1069"/>
        </w:tabs>
        <w:ind w:left="0" w:firstLine="360"/>
        <w:rPr>
          <w:rFonts w:ascii="Times New Roman" w:hAnsi="Times New Roman"/>
        </w:rPr>
      </w:pPr>
      <w:r w:rsidRPr="00C94118">
        <w:rPr>
          <w:rFonts w:ascii="Times New Roman" w:hAnsi="Times New Roman"/>
        </w:rPr>
        <w:t>Вивчення тенденцій які можуть бути необхідні для подальшої діяльності магазину.</w:t>
      </w:r>
    </w:p>
    <w:p w:rsidR="00AA1C84" w:rsidRPr="00C94118" w:rsidRDefault="00AA1C84" w:rsidP="00AB6289">
      <w:pPr>
        <w:pStyle w:val="a1"/>
        <w:numPr>
          <w:ilvl w:val="0"/>
          <w:numId w:val="16"/>
        </w:numPr>
        <w:tabs>
          <w:tab w:val="clear" w:pos="1069"/>
        </w:tabs>
        <w:ind w:left="0" w:firstLine="360"/>
        <w:rPr>
          <w:rFonts w:ascii="Times New Roman" w:hAnsi="Times New Roman"/>
        </w:rPr>
      </w:pPr>
      <w:r w:rsidRPr="00C94118">
        <w:rPr>
          <w:rFonts w:ascii="Times New Roman" w:hAnsi="Times New Roman"/>
        </w:rPr>
        <w:t>Розробка у рамках створення довгострокових планів для досягнення кінцевої мети стратегічного планування.</w:t>
      </w:r>
    </w:p>
    <w:p w:rsidR="00AA1C84" w:rsidRPr="00C94118" w:rsidRDefault="00AA1C84" w:rsidP="00AB6289">
      <w:pPr>
        <w:spacing w:after="0" w:line="360" w:lineRule="auto"/>
        <w:ind w:firstLine="567"/>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Контроль за виконанням договорів та угод  обумовлений терміном поставки. Він може містити вимогу щодо поставок товару однаковими партіями через рівні проміжки часу або визначену циклічність поставки. Невиконання умов договору в частині термінів поставки надто негативно позначається на економічних показниках магазину, а саме:</w:t>
      </w:r>
    </w:p>
    <w:p w:rsidR="00AA1C84" w:rsidRPr="00C94118" w:rsidRDefault="00AA1C84" w:rsidP="00AB6289">
      <w:pPr>
        <w:numPr>
          <w:ilvl w:val="1"/>
          <w:numId w:val="19"/>
        </w:numPr>
        <w:tabs>
          <w:tab w:val="left" w:pos="720"/>
        </w:tabs>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виникає нерівномірне навантаження на транспорт;</w:t>
      </w:r>
    </w:p>
    <w:p w:rsidR="00AA1C84" w:rsidRPr="00C94118" w:rsidRDefault="00AA1C84" w:rsidP="00AB6289">
      <w:pPr>
        <w:numPr>
          <w:ilvl w:val="1"/>
          <w:numId w:val="19"/>
        </w:numPr>
        <w:tabs>
          <w:tab w:val="left" w:pos="720"/>
        </w:tabs>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нерівномірно завантажуються роботою продавці, вантажники, робітники й інший персонал;</w:t>
      </w:r>
    </w:p>
    <w:p w:rsidR="00AA1C84" w:rsidRPr="00C94118" w:rsidRDefault="00AA1C84" w:rsidP="00AB6289">
      <w:pPr>
        <w:numPr>
          <w:ilvl w:val="1"/>
          <w:numId w:val="19"/>
        </w:numPr>
        <w:tabs>
          <w:tab w:val="left" w:pos="720"/>
        </w:tabs>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деякий час склади частково пустують, а потім немає можливості розмістити у них усі поставлені понад норму товари;</w:t>
      </w:r>
    </w:p>
    <w:p w:rsidR="00AA1C84" w:rsidRPr="00C94118" w:rsidRDefault="00AA1C84" w:rsidP="00AB6289">
      <w:pPr>
        <w:numPr>
          <w:ilvl w:val="1"/>
          <w:numId w:val="19"/>
        </w:numPr>
        <w:tabs>
          <w:tab w:val="left" w:pos="720"/>
        </w:tabs>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утворюються наднормативні товарні запаси;</w:t>
      </w:r>
    </w:p>
    <w:p w:rsidR="00AA1C84" w:rsidRPr="00C94118" w:rsidRDefault="00AA1C84" w:rsidP="00AB6289">
      <w:pPr>
        <w:numPr>
          <w:ilvl w:val="1"/>
          <w:numId w:val="19"/>
        </w:numPr>
        <w:tabs>
          <w:tab w:val="left" w:pos="720"/>
        </w:tabs>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у разі недопоставки попит задовольняється частково, що може стати причиною переходу частини споживачів до конкурентів.</w:t>
      </w:r>
    </w:p>
    <w:p w:rsidR="00AA1C84" w:rsidRPr="00C94118" w:rsidRDefault="00AA1C84" w:rsidP="00AB6289">
      <w:pPr>
        <w:spacing w:after="0" w:line="360" w:lineRule="auto"/>
        <w:ind w:firstLine="567"/>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Отже, нерівномірність поставки спричиняє прямі й непрямі збитки покупцю. Він має право вимагати від постачальника компенсації своїх прямих і непрямих втрат.</w:t>
      </w:r>
    </w:p>
    <w:p w:rsidR="00AA1C84" w:rsidRPr="00C94118" w:rsidRDefault="00AA1C84" w:rsidP="00AB6289">
      <w:pPr>
        <w:spacing w:after="0" w:line="360" w:lineRule="auto"/>
        <w:ind w:firstLine="567"/>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Для організації контролю (моніторингу) за ходом виконання постачальниками своїх зобов'язань з поставки товарів використовують облікові картки щодо окремих постачальників або спеціально розроблені комп'ютерні програми, які дають змогу у динаміці оцінювати ступінь виконання зобов'язань.</w:t>
      </w:r>
    </w:p>
    <w:p w:rsidR="00AA1C84" w:rsidRPr="00C94118" w:rsidRDefault="00AA1C84" w:rsidP="00AB6289">
      <w:pPr>
        <w:spacing w:after="0" w:line="360" w:lineRule="auto"/>
        <w:ind w:firstLine="54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Отримана інформація використовується для:</w:t>
      </w:r>
    </w:p>
    <w:p w:rsidR="00AA1C84" w:rsidRPr="00C94118" w:rsidRDefault="00AA1C84" w:rsidP="00AB6289">
      <w:pPr>
        <w:numPr>
          <w:ilvl w:val="1"/>
          <w:numId w:val="20"/>
        </w:numPr>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оцінки (ранжування) окремих постачальників за ступенем ризику;</w:t>
      </w:r>
    </w:p>
    <w:p w:rsidR="00AA1C84" w:rsidRPr="00C94118" w:rsidRDefault="00AA1C84" w:rsidP="00AB6289">
      <w:pPr>
        <w:numPr>
          <w:ilvl w:val="1"/>
          <w:numId w:val="20"/>
        </w:numPr>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обґрунтування рішень щодо доцільності продовження закупівлі товарів в окремого постачальника;</w:t>
      </w:r>
    </w:p>
    <w:p w:rsidR="00AA1C84" w:rsidRPr="00C94118" w:rsidRDefault="00AA1C84" w:rsidP="00AB6289">
      <w:pPr>
        <w:numPr>
          <w:ilvl w:val="1"/>
          <w:numId w:val="20"/>
        </w:numPr>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прийняття управлінських рішень щодо звернення до арбітражного суду та накладання штрафів на постачальників, що не виконують взятих на себе зобов'язань;</w:t>
      </w:r>
    </w:p>
    <w:p w:rsidR="00AA1C84" w:rsidRPr="00C94118" w:rsidRDefault="00AA1C84" w:rsidP="00AB6289">
      <w:pPr>
        <w:numPr>
          <w:ilvl w:val="1"/>
          <w:numId w:val="20"/>
        </w:numPr>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прийняття управлінських рішень стосовно додаткової закупівлі товарів в інших постачальників при нестабільному надходженні необхідних товарів до магазину.</w:t>
      </w:r>
    </w:p>
    <w:p w:rsidR="00AA1C84" w:rsidRPr="00C94118" w:rsidRDefault="00AA1C84" w:rsidP="00AB6289">
      <w:pPr>
        <w:spacing w:after="0" w:line="360" w:lineRule="auto"/>
        <w:ind w:firstLine="567"/>
        <w:jc w:val="both"/>
        <w:rPr>
          <w:rFonts w:ascii="Times New Roman" w:hAnsi="Times New Roman"/>
          <w:color w:val="000000"/>
          <w:sz w:val="28"/>
          <w:szCs w:val="28"/>
          <w:lang w:val="uk-UA"/>
        </w:rPr>
      </w:pPr>
      <w:r w:rsidRPr="00C94118">
        <w:rPr>
          <w:rFonts w:ascii="Times New Roman" w:hAnsi="Times New Roman"/>
          <w:color w:val="000000"/>
          <w:sz w:val="28"/>
          <w:szCs w:val="28"/>
          <w:lang w:val="uk-UA"/>
        </w:rPr>
        <w:t>У процесі аналізу відповідності фактичного обсягу надходження товарів щодо укладених договорів (контрактів) на поставку товарів визначають питому вагу у фактичному обсязі надходження товарів окремих груп постачальників-виробників та посередників, внутрішніх та зовнішніх, внутрішньосистемних та позасистемних, постійних та одноразових, а також окремих видів договорів закупки товарів: купівлі-продажу (із диференціюванням обсягів надходження за термінами оплати), комісій, консигнацій.</w:t>
      </w:r>
    </w:p>
    <w:p w:rsidR="00AA1C84" w:rsidRPr="00C94118" w:rsidRDefault="00AA1C84" w:rsidP="00AB6289">
      <w:pPr>
        <w:spacing w:after="0" w:line="360" w:lineRule="auto"/>
        <w:ind w:firstLine="567"/>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Оскільки окремі групи постачальників та види договорів закупки характеризуються різними ступенями ризику невиконання, за різними рівнями відповідають інтересам магазину, проведення структурного аналізу дає змогу зробити висновок про якість товарного забезпечення обороту магазина.</w:t>
      </w:r>
    </w:p>
    <w:p w:rsidR="00AA1C84" w:rsidRPr="00C94118" w:rsidRDefault="00AA1C84" w:rsidP="00AB6289">
      <w:pPr>
        <w:spacing w:after="0" w:line="360" w:lineRule="auto"/>
        <w:ind w:firstLine="567"/>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У процесі цього етапу роботи розраховується коефіцієнт виконання договірних зобов'язань магазином та окремими постачальниками (групами постачальників) як відношення обсягу фактичної поставки до обсягу поставки, обумовленого договором.  Якщо значення цього коефіцієнта нижче за одиницю, необхідно детально вивчити причини такого становища, зокрема:</w:t>
      </w:r>
    </w:p>
    <w:p w:rsidR="00AA1C84" w:rsidRPr="00C94118" w:rsidRDefault="00AA1C84" w:rsidP="00AB6289">
      <w:pPr>
        <w:numPr>
          <w:ilvl w:val="1"/>
          <w:numId w:val="21"/>
        </w:numPr>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недобросовісність постачальника;</w:t>
      </w:r>
    </w:p>
    <w:p w:rsidR="00AA1C84" w:rsidRPr="00C94118" w:rsidRDefault="00AA1C84" w:rsidP="00AB6289">
      <w:pPr>
        <w:numPr>
          <w:ilvl w:val="1"/>
          <w:numId w:val="21"/>
        </w:numPr>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відмова магазину від закупівлі деяких товарів, передбачених договорами;</w:t>
      </w:r>
    </w:p>
    <w:p w:rsidR="00AA1C84" w:rsidRPr="00C94118" w:rsidRDefault="00AA1C84" w:rsidP="00AB6289">
      <w:pPr>
        <w:numPr>
          <w:ilvl w:val="1"/>
          <w:numId w:val="21"/>
        </w:numPr>
        <w:spacing w:after="0" w:line="360" w:lineRule="auto"/>
        <w:ind w:left="0" w:firstLine="360"/>
        <w:jc w:val="both"/>
        <w:rPr>
          <w:rFonts w:ascii="Times New Roman" w:hAnsi="Times New Roman"/>
          <w:color w:val="000000"/>
          <w:sz w:val="28"/>
          <w:szCs w:val="28"/>
          <w:lang w:val="uk-UA"/>
        </w:rPr>
      </w:pPr>
      <w:r w:rsidRPr="00C94118">
        <w:rPr>
          <w:rFonts w:ascii="Times New Roman" w:hAnsi="Times New Roman"/>
          <w:color w:val="000000"/>
          <w:sz w:val="28"/>
          <w:szCs w:val="28"/>
          <w:lang w:val="uk-UA"/>
        </w:rPr>
        <w:t>дії обставин непереборної сили та ін.</w:t>
      </w:r>
    </w:p>
    <w:p w:rsidR="00AA1C84" w:rsidRPr="003B614B" w:rsidRDefault="00AA1C84" w:rsidP="00AB6289">
      <w:pPr>
        <w:spacing w:after="0" w:line="360" w:lineRule="auto"/>
        <w:ind w:firstLine="567"/>
        <w:jc w:val="both"/>
        <w:rPr>
          <w:rFonts w:ascii="Times New Roman" w:hAnsi="Times New Roman"/>
          <w:color w:val="000000"/>
          <w:sz w:val="28"/>
          <w:szCs w:val="28"/>
          <w:lang w:val="uk-UA"/>
        </w:rPr>
      </w:pPr>
      <w:r w:rsidRPr="00C94118">
        <w:rPr>
          <w:rFonts w:ascii="Times New Roman" w:hAnsi="Times New Roman"/>
          <w:color w:val="000000"/>
          <w:sz w:val="28"/>
          <w:szCs w:val="28"/>
          <w:lang w:val="uk-UA"/>
        </w:rPr>
        <w:t xml:space="preserve">   Якщо невиконання укладених договорів пояснюється лише невиконанням постачальником своїх зобов'язань, то цей показник може використовуватися для прийняття рішення щодо доцільності продовження з ним договірних відносин.</w:t>
      </w:r>
    </w:p>
    <w:p w:rsidR="00AA1C84" w:rsidRDefault="00AA1C84" w:rsidP="00AB6289">
      <w:pPr>
        <w:spacing w:after="0" w:line="360" w:lineRule="auto"/>
        <w:ind w:left="1134" w:hanging="567"/>
        <w:jc w:val="both"/>
        <w:rPr>
          <w:rFonts w:ascii="Times New Roman" w:hAnsi="Times New Roman"/>
          <w:b/>
          <w:iCs/>
          <w:sz w:val="28"/>
          <w:szCs w:val="28"/>
          <w:lang w:val="uk-UA"/>
        </w:rPr>
      </w:pPr>
    </w:p>
    <w:p w:rsidR="00AA1C84" w:rsidRPr="00A9277F" w:rsidRDefault="00AA1C84" w:rsidP="00A9277F">
      <w:pPr>
        <w:spacing w:after="0" w:line="360" w:lineRule="auto"/>
        <w:ind w:left="1134" w:hanging="567"/>
        <w:rPr>
          <w:rFonts w:ascii="Times New Roman" w:hAnsi="Times New Roman"/>
          <w:b/>
          <w:i/>
          <w:iCs/>
          <w:sz w:val="28"/>
          <w:szCs w:val="28"/>
          <w:lang w:val="uk-UA"/>
        </w:rPr>
      </w:pPr>
      <w:r>
        <w:rPr>
          <w:rFonts w:ascii="Times New Roman" w:hAnsi="Times New Roman"/>
          <w:b/>
          <w:iCs/>
          <w:sz w:val="28"/>
          <w:szCs w:val="28"/>
          <w:lang w:val="uk-UA"/>
        </w:rPr>
        <w:t>3</w:t>
      </w:r>
      <w:r w:rsidRPr="00A9277F">
        <w:rPr>
          <w:rFonts w:ascii="Times New Roman" w:hAnsi="Times New Roman"/>
          <w:b/>
          <w:iCs/>
          <w:sz w:val="28"/>
          <w:szCs w:val="28"/>
          <w:lang w:val="uk-UA"/>
        </w:rPr>
        <w:t>.</w:t>
      </w:r>
      <w:r>
        <w:rPr>
          <w:rFonts w:ascii="Times New Roman" w:hAnsi="Times New Roman"/>
          <w:b/>
          <w:iCs/>
          <w:sz w:val="28"/>
          <w:szCs w:val="28"/>
          <w:lang w:val="uk-UA"/>
        </w:rPr>
        <w:t>2</w:t>
      </w:r>
      <w:r w:rsidRPr="00A9277F">
        <w:rPr>
          <w:rFonts w:ascii="Times New Roman" w:hAnsi="Times New Roman"/>
          <w:b/>
          <w:iCs/>
          <w:sz w:val="28"/>
          <w:szCs w:val="28"/>
          <w:lang w:val="uk-UA"/>
        </w:rPr>
        <w:t>. Оптимізація асортименту сільськогосподарськ</w:t>
      </w:r>
      <w:r>
        <w:rPr>
          <w:rFonts w:ascii="Times New Roman" w:hAnsi="Times New Roman"/>
          <w:b/>
          <w:iCs/>
          <w:sz w:val="28"/>
          <w:szCs w:val="28"/>
          <w:lang w:val="uk-UA"/>
        </w:rPr>
        <w:t>ої</w:t>
      </w:r>
      <w:r w:rsidRPr="00A9277F">
        <w:rPr>
          <w:rFonts w:ascii="Times New Roman" w:hAnsi="Times New Roman"/>
          <w:b/>
          <w:iCs/>
          <w:sz w:val="28"/>
          <w:szCs w:val="28"/>
          <w:lang w:val="uk-UA"/>
        </w:rPr>
        <w:t xml:space="preserve"> </w:t>
      </w:r>
      <w:r>
        <w:rPr>
          <w:rFonts w:ascii="Times New Roman" w:hAnsi="Times New Roman"/>
          <w:b/>
          <w:iCs/>
          <w:sz w:val="28"/>
          <w:szCs w:val="28"/>
          <w:lang w:val="uk-UA"/>
        </w:rPr>
        <w:t>продукції</w:t>
      </w:r>
      <w:r w:rsidRPr="00A9277F">
        <w:rPr>
          <w:rFonts w:ascii="Times New Roman" w:hAnsi="Times New Roman"/>
          <w:b/>
          <w:iCs/>
          <w:sz w:val="28"/>
          <w:szCs w:val="28"/>
          <w:lang w:val="uk-UA"/>
        </w:rPr>
        <w:t xml:space="preserve"> для </w:t>
      </w:r>
      <w:r>
        <w:rPr>
          <w:rFonts w:ascii="Times New Roman" w:hAnsi="Times New Roman"/>
          <w:b/>
          <w:iCs/>
          <w:sz w:val="28"/>
          <w:szCs w:val="28"/>
          <w:lang w:val="uk-UA"/>
        </w:rPr>
        <w:t>проведення комерційних операцій</w:t>
      </w:r>
      <w:r w:rsidRPr="00A9277F">
        <w:rPr>
          <w:rFonts w:ascii="Times New Roman" w:hAnsi="Times New Roman"/>
          <w:b/>
          <w:iCs/>
          <w:sz w:val="28"/>
          <w:szCs w:val="28"/>
          <w:lang w:val="uk-UA"/>
        </w:rPr>
        <w:t xml:space="preserve"> ТОВ “</w:t>
      </w:r>
      <w:r>
        <w:rPr>
          <w:rFonts w:ascii="Times New Roman" w:hAnsi="Times New Roman"/>
          <w:b/>
          <w:iCs/>
          <w:sz w:val="28"/>
          <w:szCs w:val="28"/>
          <w:lang w:val="uk-UA"/>
        </w:rPr>
        <w:t>Діоніс Мед</w:t>
      </w:r>
      <w:r w:rsidRPr="00A9277F">
        <w:rPr>
          <w:rFonts w:ascii="Times New Roman" w:hAnsi="Times New Roman"/>
          <w:b/>
          <w:iCs/>
          <w:sz w:val="28"/>
          <w:szCs w:val="28"/>
          <w:lang w:val="uk-UA"/>
        </w:rPr>
        <w:t>”</w:t>
      </w:r>
    </w:p>
    <w:p w:rsidR="00AA1C84" w:rsidRPr="00A9277F" w:rsidRDefault="00AA1C84" w:rsidP="00A9277F">
      <w:pPr>
        <w:spacing w:after="0" w:line="360" w:lineRule="auto"/>
        <w:jc w:val="center"/>
        <w:rPr>
          <w:rFonts w:ascii="Times New Roman" w:hAnsi="Times New Roman"/>
          <w:i/>
          <w:iCs/>
          <w:sz w:val="28"/>
          <w:szCs w:val="28"/>
          <w:lang w:val="uk-UA"/>
        </w:rPr>
      </w:pPr>
    </w:p>
    <w:p w:rsidR="00AA1C84" w:rsidRPr="00A9277F" w:rsidRDefault="00AA1C84" w:rsidP="00E73626">
      <w:pPr>
        <w:pStyle w:val="BodyTextIndent"/>
        <w:spacing w:after="0" w:line="360" w:lineRule="auto"/>
        <w:ind w:left="0" w:firstLine="567"/>
        <w:jc w:val="both"/>
        <w:rPr>
          <w:rFonts w:ascii="Times New Roman" w:hAnsi="Times New Roman"/>
          <w:bCs/>
          <w:sz w:val="28"/>
          <w:szCs w:val="28"/>
        </w:rPr>
      </w:pPr>
      <w:r w:rsidRPr="000A56DC">
        <w:rPr>
          <w:rFonts w:ascii="Times New Roman" w:hAnsi="Times New Roman"/>
          <w:sz w:val="28"/>
          <w:szCs w:val="28"/>
          <w:lang w:val="uk-UA"/>
        </w:rPr>
        <w:t xml:space="preserve">Для підвищення ефективності </w:t>
      </w:r>
      <w:r>
        <w:rPr>
          <w:rFonts w:ascii="Times New Roman" w:hAnsi="Times New Roman"/>
          <w:sz w:val="28"/>
          <w:szCs w:val="28"/>
          <w:lang w:val="uk-UA"/>
        </w:rPr>
        <w:t>комерційних</w:t>
      </w:r>
      <w:r w:rsidRPr="000A56DC">
        <w:rPr>
          <w:rFonts w:ascii="Times New Roman" w:hAnsi="Times New Roman"/>
          <w:sz w:val="28"/>
          <w:szCs w:val="28"/>
          <w:lang w:val="uk-UA"/>
        </w:rPr>
        <w:t xml:space="preserve"> операцій необхідно визначити можливий асортимент сільськогосподарських товарів, з яким підприємство “Діоніс Мед” може виходити на зарубіжні ринки</w:t>
      </w:r>
      <w:r>
        <w:rPr>
          <w:rFonts w:ascii="Times New Roman" w:hAnsi="Times New Roman"/>
          <w:sz w:val="28"/>
          <w:szCs w:val="28"/>
          <w:lang w:val="uk-UA"/>
        </w:rPr>
        <w:t xml:space="preserve"> та торгувати на внутрішньому ринку</w:t>
      </w:r>
      <w:r w:rsidRPr="000A56DC">
        <w:rPr>
          <w:rFonts w:ascii="Times New Roman" w:hAnsi="Times New Roman"/>
          <w:sz w:val="28"/>
          <w:szCs w:val="28"/>
          <w:lang w:val="uk-UA"/>
        </w:rPr>
        <w:t xml:space="preserve">. </w:t>
      </w:r>
      <w:r w:rsidRPr="00A9277F">
        <w:rPr>
          <w:rFonts w:ascii="Times New Roman" w:hAnsi="Times New Roman"/>
          <w:sz w:val="28"/>
          <w:szCs w:val="28"/>
        </w:rPr>
        <w:t>Для планування закупівлі і виробництва експортоспроможних товарів спочатку слід визначити індикативні показники, що вказують яка продукція буде користуватися попитом на світовому ринку. Особливо важливе їх точне встановлення для ринку сільськогосподарської продукції, якому властиві часті і різкі кон’юнктурні коливання.</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sz w:val="28"/>
          <w:szCs w:val="28"/>
          <w:lang w:val="uk-UA"/>
        </w:rPr>
        <w:t>Головним завданням є визначення відповідності сільськогосподарської продукції і продовольчих товарів вимогам зарубіжних ринків</w:t>
      </w:r>
      <w:r w:rsidRPr="00A9277F">
        <w:rPr>
          <w:rFonts w:ascii="Times New Roman" w:hAnsi="Times New Roman"/>
          <w:bCs/>
          <w:iCs/>
          <w:sz w:val="28"/>
          <w:szCs w:val="28"/>
          <w:lang w:val="uk-UA"/>
        </w:rPr>
        <w:t>. Індикативним показником, що безпосередньо вказує на можливості експортувати продукцію, виступає коефіцієнт експортоспроможності товару. Передбачено його оцінку по кожному виду продукції, що передбачається експортувати, і виявлення пріоритетних позицій за найбільшими по величині.</w:t>
      </w:r>
    </w:p>
    <w:p w:rsidR="00AA1C84" w:rsidRPr="00A9277F" w:rsidRDefault="00AA1C84" w:rsidP="00A9277F">
      <w:pPr>
        <w:spacing w:after="0" w:line="360" w:lineRule="auto"/>
        <w:ind w:firstLine="546"/>
        <w:jc w:val="both"/>
        <w:rPr>
          <w:rFonts w:ascii="Times New Roman" w:hAnsi="Times New Roman"/>
          <w:sz w:val="28"/>
          <w:szCs w:val="28"/>
          <w:lang w:val="uk-UA"/>
        </w:rPr>
      </w:pPr>
      <w:r w:rsidRPr="00A9277F">
        <w:rPr>
          <w:rFonts w:ascii="Times New Roman" w:hAnsi="Times New Roman"/>
          <w:bCs/>
          <w:iCs/>
          <w:sz w:val="28"/>
          <w:szCs w:val="28"/>
          <w:lang w:val="uk-UA"/>
        </w:rPr>
        <w:t>Коефіцієнт експортоспроможності товару розраховується як відношення цін світового ринку до внутрішніх цін з урахуванням всіх витрат для забезпечення зовнішньоторговельних операцій і експортного мита</w:t>
      </w:r>
      <w:r w:rsidRPr="00A9277F">
        <w:rPr>
          <w:rFonts w:ascii="Times New Roman" w:hAnsi="Times New Roman"/>
          <w:bCs/>
          <w:sz w:val="28"/>
          <w:szCs w:val="28"/>
          <w:lang w:val="uk-UA"/>
        </w:rPr>
        <w:t>.</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Перелік експортопотенційних товарів визначається ранжуванням коефіцієнтів експортоспроможності по окремих товарних позиціях. Метою такого ранжування є встановлення товарних позицій, коефіцієнт яких максимальний при значенні більше одиниці.</w:t>
      </w:r>
    </w:p>
    <w:p w:rsidR="00AA1C84" w:rsidRPr="00A9277F" w:rsidRDefault="00AA1C84" w:rsidP="001E1C0E">
      <w:pPr>
        <w:pStyle w:val="BodyTextIndent"/>
        <w:spacing w:after="0" w:line="360" w:lineRule="auto"/>
        <w:ind w:left="0" w:firstLine="567"/>
        <w:jc w:val="both"/>
        <w:rPr>
          <w:rFonts w:ascii="Times New Roman" w:hAnsi="Times New Roman"/>
          <w:sz w:val="28"/>
          <w:szCs w:val="28"/>
        </w:rPr>
      </w:pPr>
      <w:r w:rsidRPr="00A9277F">
        <w:rPr>
          <w:rFonts w:ascii="Times New Roman" w:hAnsi="Times New Roman"/>
          <w:sz w:val="28"/>
          <w:szCs w:val="28"/>
        </w:rPr>
        <w:t>Головною складністю при розрахунку коефіцієнту конкурентоспромож</w:t>
      </w:r>
      <w:r>
        <w:rPr>
          <w:rFonts w:ascii="Times New Roman" w:hAnsi="Times New Roman"/>
          <w:sz w:val="28"/>
          <w:szCs w:val="28"/>
          <w:lang w:val="uk-UA"/>
        </w:rPr>
        <w:t>-</w:t>
      </w:r>
      <w:r w:rsidRPr="00A9277F">
        <w:rPr>
          <w:rFonts w:ascii="Times New Roman" w:hAnsi="Times New Roman"/>
          <w:sz w:val="28"/>
          <w:szCs w:val="28"/>
        </w:rPr>
        <w:t>ності  для ТОВ “</w:t>
      </w:r>
      <w:r>
        <w:rPr>
          <w:rFonts w:ascii="Times New Roman" w:hAnsi="Times New Roman"/>
          <w:sz w:val="28"/>
          <w:szCs w:val="28"/>
        </w:rPr>
        <w:t>Діоніс Мед</w:t>
      </w:r>
      <w:r w:rsidRPr="00A9277F">
        <w:rPr>
          <w:rFonts w:ascii="Times New Roman" w:hAnsi="Times New Roman"/>
          <w:sz w:val="28"/>
          <w:szCs w:val="28"/>
        </w:rPr>
        <w:t xml:space="preserve">” є визначення рівня світових цін на сільськогосподарську продукцію. В залежності від джерел формування і обсягів виробництва їх можна згрупувати в три групи (рисунок </w:t>
      </w:r>
      <w:r>
        <w:rPr>
          <w:rFonts w:ascii="Times New Roman" w:hAnsi="Times New Roman"/>
          <w:sz w:val="28"/>
          <w:szCs w:val="28"/>
          <w:lang w:val="uk-UA"/>
        </w:rPr>
        <w:t>3</w:t>
      </w:r>
      <w:r w:rsidRPr="00A9277F">
        <w:rPr>
          <w:rFonts w:ascii="Times New Roman" w:hAnsi="Times New Roman"/>
          <w:sz w:val="28"/>
          <w:szCs w:val="28"/>
        </w:rPr>
        <w:t>.</w:t>
      </w:r>
      <w:r>
        <w:rPr>
          <w:rFonts w:ascii="Times New Roman" w:hAnsi="Times New Roman"/>
          <w:sz w:val="28"/>
          <w:szCs w:val="28"/>
          <w:lang w:val="uk-UA"/>
        </w:rPr>
        <w:t>5</w:t>
      </w:r>
      <w:r w:rsidRPr="00A9277F">
        <w:rPr>
          <w:rFonts w:ascii="Times New Roman" w:hAnsi="Times New Roman"/>
          <w:sz w:val="28"/>
          <w:szCs w:val="28"/>
        </w:rPr>
        <w:t>).</w:t>
      </w:r>
    </w:p>
    <w:tbl>
      <w:tblPr>
        <w:tblW w:w="921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1689"/>
        <w:gridCol w:w="3378"/>
        <w:gridCol w:w="1689"/>
        <w:gridCol w:w="1302"/>
      </w:tblGrid>
      <w:tr w:rsidR="00AA1C84" w:rsidRPr="00A9277F" w:rsidTr="001E1C0E">
        <w:trPr>
          <w:cantSplit/>
          <w:jc w:val="center"/>
        </w:trPr>
        <w:tc>
          <w:tcPr>
            <w:tcW w:w="1155" w:type="dxa"/>
            <w:tcBorders>
              <w:top w:val="nil"/>
              <w:left w:val="nil"/>
              <w:bottom w:val="nil"/>
              <w:right w:val="nil"/>
            </w:tcBorders>
          </w:tcPr>
          <w:p w:rsidR="00AA1C84" w:rsidRDefault="00AA1C84" w:rsidP="00A9277F">
            <w:pPr>
              <w:spacing w:after="0" w:line="360" w:lineRule="auto"/>
              <w:jc w:val="both"/>
              <w:rPr>
                <w:rFonts w:ascii="Times New Roman" w:hAnsi="Times New Roman"/>
                <w:sz w:val="28"/>
                <w:szCs w:val="28"/>
                <w:lang w:val="uk-UA"/>
              </w:rPr>
            </w:pPr>
          </w:p>
          <w:p w:rsidR="00AA1C84" w:rsidRPr="00A9277F" w:rsidRDefault="00AA1C84" w:rsidP="00A9277F">
            <w:pPr>
              <w:spacing w:after="0" w:line="360" w:lineRule="auto"/>
              <w:jc w:val="both"/>
              <w:rPr>
                <w:rFonts w:ascii="Times New Roman" w:hAnsi="Times New Roman"/>
                <w:sz w:val="28"/>
                <w:szCs w:val="28"/>
                <w:lang w:val="uk-UA"/>
              </w:rPr>
            </w:pPr>
          </w:p>
        </w:tc>
        <w:tc>
          <w:tcPr>
            <w:tcW w:w="6756" w:type="dxa"/>
            <w:gridSpan w:val="3"/>
            <w:tcBorders>
              <w:top w:val="threeDEmboss" w:sz="18" w:space="0" w:color="auto"/>
              <w:left w:val="threeDEmboss" w:sz="18" w:space="0" w:color="auto"/>
              <w:bottom w:val="nil"/>
              <w:right w:val="threeDEmboss" w:sz="18" w:space="0" w:color="auto"/>
            </w:tcBorders>
          </w:tcPr>
          <w:p w:rsidR="00AA1C84" w:rsidRPr="00A9277F" w:rsidRDefault="00AA1C84" w:rsidP="001E1C0E">
            <w:pPr>
              <w:pStyle w:val="Heading1"/>
              <w:spacing w:before="0" w:line="360" w:lineRule="auto"/>
              <w:jc w:val="center"/>
              <w:rPr>
                <w:b w:val="0"/>
                <w:sz w:val="28"/>
                <w:szCs w:val="28"/>
              </w:rPr>
            </w:pPr>
            <w:r w:rsidRPr="00A9277F">
              <w:rPr>
                <w:b w:val="0"/>
                <w:sz w:val="28"/>
                <w:szCs w:val="28"/>
              </w:rPr>
              <w:t>Світові ціни на сільськогосподарську продукцію</w:t>
            </w:r>
          </w:p>
        </w:tc>
        <w:tc>
          <w:tcPr>
            <w:tcW w:w="1302" w:type="dxa"/>
            <w:tcBorders>
              <w:top w:val="nil"/>
              <w:left w:val="nil"/>
              <w:bottom w:val="nil"/>
              <w:right w:val="nil"/>
            </w:tcBorders>
          </w:tcPr>
          <w:p w:rsidR="00AA1C84" w:rsidRPr="00A9277F" w:rsidRDefault="00AA1C84" w:rsidP="00A9277F">
            <w:pPr>
              <w:spacing w:after="0" w:line="360" w:lineRule="auto"/>
              <w:jc w:val="both"/>
              <w:rPr>
                <w:rFonts w:ascii="Times New Roman" w:hAnsi="Times New Roman"/>
                <w:sz w:val="28"/>
                <w:szCs w:val="28"/>
                <w:lang w:val="uk-UA"/>
              </w:rPr>
            </w:pPr>
          </w:p>
        </w:tc>
      </w:tr>
      <w:tr w:rsidR="00AA1C84" w:rsidRPr="00A9277F" w:rsidTr="001E1C0E">
        <w:trPr>
          <w:cantSplit/>
          <w:jc w:val="center"/>
        </w:trPr>
        <w:tc>
          <w:tcPr>
            <w:tcW w:w="2844" w:type="dxa"/>
            <w:gridSpan w:val="2"/>
            <w:tcBorders>
              <w:top w:val="threeDEmboss" w:sz="18" w:space="0" w:color="auto"/>
              <w:left w:val="threeDEmboss" w:sz="18" w:space="0" w:color="auto"/>
              <w:bottom w:val="threeDEmboss" w:sz="18" w:space="0" w:color="auto"/>
              <w:right w:val="nil"/>
            </w:tcBorders>
          </w:tcPr>
          <w:p w:rsidR="00AA1C84" w:rsidRPr="00A9277F" w:rsidRDefault="00AA1C84" w:rsidP="00A9277F">
            <w:pPr>
              <w:spacing w:after="0" w:line="360" w:lineRule="auto"/>
              <w:jc w:val="center"/>
              <w:rPr>
                <w:rFonts w:ascii="Times New Roman" w:hAnsi="Times New Roman"/>
                <w:sz w:val="28"/>
                <w:szCs w:val="28"/>
                <w:lang w:val="uk-UA"/>
              </w:rPr>
            </w:pPr>
            <w:r w:rsidRPr="00A9277F">
              <w:rPr>
                <w:rFonts w:ascii="Times New Roman" w:hAnsi="Times New Roman"/>
                <w:sz w:val="28"/>
                <w:szCs w:val="28"/>
                <w:lang w:val="uk-UA"/>
              </w:rPr>
              <w:t>1-а група</w:t>
            </w:r>
          </w:p>
        </w:tc>
        <w:tc>
          <w:tcPr>
            <w:tcW w:w="3378" w:type="dxa"/>
            <w:tcBorders>
              <w:top w:val="threeDEmboss" w:sz="18" w:space="0" w:color="auto"/>
              <w:left w:val="threeDEmboss" w:sz="18" w:space="0" w:color="auto"/>
              <w:bottom w:val="threeDEmboss" w:sz="18" w:space="0" w:color="auto"/>
              <w:right w:val="threeDEmboss" w:sz="18" w:space="0" w:color="auto"/>
            </w:tcBorders>
          </w:tcPr>
          <w:p w:rsidR="00AA1C84" w:rsidRPr="00A9277F" w:rsidRDefault="00AA1C84" w:rsidP="00A9277F">
            <w:pPr>
              <w:spacing w:after="0" w:line="360" w:lineRule="auto"/>
              <w:jc w:val="center"/>
              <w:rPr>
                <w:rFonts w:ascii="Times New Roman" w:hAnsi="Times New Roman"/>
                <w:sz w:val="28"/>
                <w:szCs w:val="28"/>
                <w:lang w:val="uk-UA"/>
              </w:rPr>
            </w:pPr>
            <w:r w:rsidRPr="00A9277F">
              <w:rPr>
                <w:rFonts w:ascii="Times New Roman" w:hAnsi="Times New Roman"/>
                <w:sz w:val="28"/>
                <w:szCs w:val="28"/>
                <w:lang w:val="uk-UA"/>
              </w:rPr>
              <w:t>2-а група</w:t>
            </w:r>
          </w:p>
        </w:tc>
        <w:tc>
          <w:tcPr>
            <w:tcW w:w="2991" w:type="dxa"/>
            <w:gridSpan w:val="2"/>
            <w:tcBorders>
              <w:top w:val="threeDEmboss" w:sz="18" w:space="0" w:color="auto"/>
              <w:left w:val="nil"/>
              <w:bottom w:val="threeDEmboss" w:sz="18" w:space="0" w:color="auto"/>
              <w:right w:val="threeDEmboss" w:sz="18" w:space="0" w:color="auto"/>
            </w:tcBorders>
          </w:tcPr>
          <w:p w:rsidR="00AA1C84" w:rsidRPr="00A9277F" w:rsidRDefault="00AA1C84" w:rsidP="00A9277F">
            <w:pPr>
              <w:spacing w:after="0" w:line="360" w:lineRule="auto"/>
              <w:jc w:val="center"/>
              <w:rPr>
                <w:rFonts w:ascii="Times New Roman" w:hAnsi="Times New Roman"/>
                <w:sz w:val="28"/>
                <w:szCs w:val="28"/>
                <w:lang w:val="uk-UA"/>
              </w:rPr>
            </w:pPr>
            <w:r w:rsidRPr="00A9277F">
              <w:rPr>
                <w:rFonts w:ascii="Times New Roman" w:hAnsi="Times New Roman"/>
                <w:sz w:val="28"/>
                <w:szCs w:val="28"/>
                <w:lang w:val="uk-UA"/>
              </w:rPr>
              <w:t>3-я група</w:t>
            </w:r>
          </w:p>
        </w:tc>
      </w:tr>
      <w:tr w:rsidR="00AA1C84" w:rsidRPr="00A9277F" w:rsidTr="001E1C0E">
        <w:trPr>
          <w:cantSplit/>
          <w:jc w:val="center"/>
        </w:trPr>
        <w:tc>
          <w:tcPr>
            <w:tcW w:w="2844" w:type="dxa"/>
            <w:gridSpan w:val="2"/>
            <w:tcBorders>
              <w:top w:val="nil"/>
              <w:left w:val="threeDEmboss" w:sz="18" w:space="0" w:color="auto"/>
              <w:bottom w:val="threeDEmboss" w:sz="18" w:space="0" w:color="auto"/>
              <w:right w:val="nil"/>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Ціни на сільськогосподарські біржові товари</w:t>
            </w:r>
          </w:p>
        </w:tc>
        <w:tc>
          <w:tcPr>
            <w:tcW w:w="3378" w:type="dxa"/>
            <w:tcBorders>
              <w:top w:val="threeDEmboss" w:sz="18" w:space="0" w:color="auto"/>
              <w:left w:val="threeDEmboss" w:sz="18" w:space="0" w:color="auto"/>
              <w:bottom w:val="threeDEmboss" w:sz="18" w:space="0" w:color="auto"/>
              <w:right w:val="threeDEmboss" w:sz="18"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Ціни на сільськогоспо-дарську продукцію і продовольчі товари масового виробництва</w:t>
            </w:r>
          </w:p>
        </w:tc>
        <w:tc>
          <w:tcPr>
            <w:tcW w:w="2991" w:type="dxa"/>
            <w:gridSpan w:val="2"/>
            <w:tcBorders>
              <w:top w:val="nil"/>
              <w:left w:val="nil"/>
              <w:bottom w:val="threeDEmboss" w:sz="18" w:space="0" w:color="auto"/>
              <w:right w:val="threeDEmboss" w:sz="18"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Ціни на специфічні сіль-ськогосподарську продукцію</w:t>
            </w:r>
          </w:p>
        </w:tc>
      </w:tr>
    </w:tbl>
    <w:p w:rsidR="00AA1C84" w:rsidRPr="00A9277F" w:rsidRDefault="00AA1C84" w:rsidP="00A9277F">
      <w:pPr>
        <w:pStyle w:val="BodyTextIndent"/>
        <w:spacing w:after="0" w:line="360" w:lineRule="auto"/>
        <w:ind w:left="1276" w:hanging="1276"/>
        <w:rPr>
          <w:rFonts w:ascii="Times New Roman" w:hAnsi="Times New Roman"/>
          <w:sz w:val="28"/>
          <w:szCs w:val="28"/>
        </w:rPr>
      </w:pPr>
    </w:p>
    <w:p w:rsidR="00AA1C84" w:rsidRPr="00A9277F" w:rsidRDefault="00AA1C84" w:rsidP="00A9277F">
      <w:pPr>
        <w:pStyle w:val="BodyTextIndent"/>
        <w:spacing w:after="0" w:line="360" w:lineRule="auto"/>
        <w:ind w:left="1276" w:hanging="1276"/>
        <w:rPr>
          <w:rFonts w:ascii="Times New Roman" w:hAnsi="Times New Roman"/>
          <w:bCs/>
          <w:sz w:val="28"/>
          <w:szCs w:val="28"/>
        </w:rPr>
      </w:pPr>
      <w:r w:rsidRPr="00A9277F">
        <w:rPr>
          <w:rFonts w:ascii="Times New Roman" w:hAnsi="Times New Roman"/>
          <w:sz w:val="28"/>
          <w:szCs w:val="28"/>
        </w:rPr>
        <w:t xml:space="preserve">Рисунок </w:t>
      </w:r>
      <w:r>
        <w:rPr>
          <w:rFonts w:ascii="Times New Roman" w:hAnsi="Times New Roman"/>
          <w:sz w:val="28"/>
          <w:szCs w:val="28"/>
          <w:lang w:val="uk-UA"/>
        </w:rPr>
        <w:t>3</w:t>
      </w:r>
      <w:r w:rsidRPr="00A9277F">
        <w:rPr>
          <w:rFonts w:ascii="Times New Roman" w:hAnsi="Times New Roman"/>
          <w:sz w:val="28"/>
          <w:szCs w:val="28"/>
        </w:rPr>
        <w:t>.</w:t>
      </w:r>
      <w:r>
        <w:rPr>
          <w:rFonts w:ascii="Times New Roman" w:hAnsi="Times New Roman"/>
          <w:sz w:val="28"/>
          <w:szCs w:val="28"/>
          <w:lang w:val="uk-UA"/>
        </w:rPr>
        <w:t>5</w:t>
      </w:r>
      <w:r w:rsidRPr="00A9277F">
        <w:rPr>
          <w:rFonts w:ascii="Times New Roman" w:hAnsi="Times New Roman"/>
          <w:sz w:val="28"/>
          <w:szCs w:val="28"/>
        </w:rPr>
        <w:t xml:space="preserve"> - Групи цін на сільськогосподарську продукцію в залежності від джерел формування і обсягів виробництва.</w:t>
      </w:r>
    </w:p>
    <w:p w:rsidR="00AA1C84" w:rsidRDefault="00AA1C84" w:rsidP="001E1C0E">
      <w:pPr>
        <w:spacing w:after="0" w:line="360" w:lineRule="auto"/>
        <w:ind w:firstLine="567"/>
        <w:jc w:val="both"/>
        <w:rPr>
          <w:rFonts w:ascii="Times New Roman" w:hAnsi="Times New Roman"/>
          <w:bCs/>
          <w:iCs/>
          <w:sz w:val="28"/>
          <w:szCs w:val="28"/>
          <w:lang w:val="uk-UA"/>
        </w:rPr>
      </w:pPr>
    </w:p>
    <w:p w:rsidR="00AA1C84" w:rsidRPr="00A9277F" w:rsidRDefault="00AA1C84" w:rsidP="001E1C0E">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Наявність на ринку сільськогосподарської продукції біржових товарів викликає необхідність постійного відслідковування біржових цін на зернові культури, шрот, живих тварин і м’ясо, цукор, олію.</w:t>
      </w:r>
    </w:p>
    <w:p w:rsidR="00AA1C84" w:rsidRPr="00A9277F" w:rsidRDefault="00AA1C84" w:rsidP="001E1C0E">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Революційний розвиток засобів зв’язку і інформаційна насиченість світового господарства значно урівноважила біржові  ціни і уніфікувала умови збуту при експорті в різні країни світу. Це дає можливість застосовувати біржові ціни практично до кожної країни з урахуванням незначних коливань. В таблиці </w:t>
      </w:r>
      <w:r>
        <w:rPr>
          <w:rFonts w:ascii="Times New Roman" w:hAnsi="Times New Roman"/>
          <w:bCs/>
          <w:iCs/>
          <w:sz w:val="28"/>
          <w:szCs w:val="28"/>
          <w:lang w:val="uk-UA"/>
        </w:rPr>
        <w:t>3</w:t>
      </w:r>
      <w:r w:rsidRPr="00A9277F">
        <w:rPr>
          <w:rFonts w:ascii="Times New Roman" w:hAnsi="Times New Roman"/>
          <w:bCs/>
          <w:iCs/>
          <w:sz w:val="28"/>
          <w:szCs w:val="28"/>
          <w:lang w:val="uk-UA"/>
        </w:rPr>
        <w:t>.</w:t>
      </w:r>
      <w:r>
        <w:rPr>
          <w:rFonts w:ascii="Times New Roman" w:hAnsi="Times New Roman"/>
          <w:bCs/>
          <w:iCs/>
          <w:sz w:val="28"/>
          <w:szCs w:val="28"/>
          <w:lang w:val="uk-UA"/>
        </w:rPr>
        <w:t>3</w:t>
      </w:r>
      <w:r w:rsidRPr="00A9277F">
        <w:rPr>
          <w:rFonts w:ascii="Times New Roman" w:hAnsi="Times New Roman"/>
          <w:bCs/>
          <w:iCs/>
          <w:sz w:val="28"/>
          <w:szCs w:val="28"/>
          <w:lang w:val="uk-UA"/>
        </w:rPr>
        <w:t xml:space="preserve"> наведені розраховані коефіцієнти за даними оперативного аналізу біржового ринку сільськогосподарської продукції України за вересень 201</w:t>
      </w:r>
      <w:r>
        <w:rPr>
          <w:rFonts w:ascii="Times New Roman" w:hAnsi="Times New Roman"/>
          <w:bCs/>
          <w:iCs/>
          <w:sz w:val="28"/>
          <w:szCs w:val="28"/>
          <w:lang w:val="uk-UA"/>
        </w:rPr>
        <w:t>8</w:t>
      </w:r>
      <w:r w:rsidRPr="00A9277F">
        <w:rPr>
          <w:rFonts w:ascii="Times New Roman" w:hAnsi="Times New Roman"/>
          <w:bCs/>
          <w:iCs/>
          <w:sz w:val="28"/>
          <w:szCs w:val="28"/>
          <w:lang w:val="uk-UA"/>
        </w:rPr>
        <w:t xml:space="preserve"> року.</w:t>
      </w:r>
    </w:p>
    <w:p w:rsidR="00AA1C84" w:rsidRPr="00A9277F" w:rsidRDefault="00AA1C84" w:rsidP="001E1C0E">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До другої групи відносяться сільськогосподарська продукція і продовольчі товари, ціни на які не котируються на біржах, але вони мають значні обсяги виробництва і потенційні можливості експорту. Широта асортименту цієї групи досить велика: овочі і фрукти свіжі і перероблені, </w:t>
      </w:r>
      <w:r w:rsidRPr="00A9277F">
        <w:rPr>
          <w:rFonts w:ascii="Times New Roman" w:hAnsi="Times New Roman"/>
          <w:bCs/>
          <w:iCs/>
          <w:color w:val="000000"/>
          <w:sz w:val="28"/>
          <w:szCs w:val="28"/>
          <w:lang w:val="uk-UA"/>
        </w:rPr>
        <w:t>яйця, мед,</w:t>
      </w:r>
      <w:r w:rsidRPr="00A9277F">
        <w:rPr>
          <w:rFonts w:ascii="Times New Roman" w:hAnsi="Times New Roman"/>
          <w:bCs/>
          <w:iCs/>
          <w:sz w:val="28"/>
          <w:szCs w:val="28"/>
          <w:lang w:val="uk-UA"/>
        </w:rPr>
        <w:t xml:space="preserve"> </w:t>
      </w:r>
      <w:r w:rsidRPr="00A9277F">
        <w:rPr>
          <w:rFonts w:ascii="Times New Roman" w:hAnsi="Times New Roman"/>
          <w:bCs/>
          <w:iCs/>
          <w:color w:val="000000"/>
          <w:sz w:val="28"/>
          <w:szCs w:val="28"/>
          <w:lang w:val="uk-UA"/>
        </w:rPr>
        <w:t>їстівні плоди та горіхи, вироби із м'яса,</w:t>
      </w:r>
      <w:r w:rsidRPr="00A9277F">
        <w:rPr>
          <w:rFonts w:ascii="Times New Roman" w:hAnsi="Times New Roman"/>
          <w:bCs/>
          <w:iCs/>
          <w:sz w:val="28"/>
          <w:szCs w:val="28"/>
          <w:lang w:val="uk-UA"/>
        </w:rPr>
        <w:t xml:space="preserve"> шкірсировина та інші. Ціни на таку продукцію мають значну залежність від сезону виробництва і відвантаження іноземному </w:t>
      </w:r>
    </w:p>
    <w:p w:rsidR="00AA1C84" w:rsidRPr="00A9277F" w:rsidRDefault="00AA1C84" w:rsidP="00A9277F">
      <w:pPr>
        <w:pStyle w:val="4"/>
        <w:keepNext w:val="0"/>
        <w:widowControl/>
        <w:ind w:left="1560" w:hanging="1560"/>
        <w:rPr>
          <w:bCs/>
          <w:szCs w:val="28"/>
          <w:lang w:val="uk-UA"/>
        </w:rPr>
      </w:pPr>
      <w:r w:rsidRPr="00A9277F">
        <w:rPr>
          <w:bCs/>
          <w:szCs w:val="28"/>
          <w:lang w:val="uk-UA"/>
        </w:rPr>
        <w:t xml:space="preserve">Таблиця </w:t>
      </w:r>
      <w:r>
        <w:rPr>
          <w:bCs/>
          <w:szCs w:val="28"/>
          <w:lang w:val="uk-UA"/>
        </w:rPr>
        <w:t>3</w:t>
      </w:r>
      <w:r w:rsidRPr="00A9277F">
        <w:rPr>
          <w:bCs/>
          <w:szCs w:val="28"/>
          <w:lang w:val="uk-UA"/>
        </w:rPr>
        <w:t>.</w:t>
      </w:r>
      <w:r>
        <w:rPr>
          <w:bCs/>
          <w:szCs w:val="28"/>
          <w:lang w:val="uk-UA"/>
        </w:rPr>
        <w:t>3</w:t>
      </w:r>
      <w:r w:rsidRPr="00A9277F">
        <w:rPr>
          <w:bCs/>
          <w:szCs w:val="28"/>
          <w:lang w:val="uk-UA"/>
        </w:rPr>
        <w:t xml:space="preserve"> – Ціни поставки сільськогосподарської продукції у вересні 201</w:t>
      </w:r>
      <w:r>
        <w:rPr>
          <w:bCs/>
          <w:szCs w:val="28"/>
          <w:lang w:val="uk-UA"/>
        </w:rPr>
        <w:t>8</w:t>
      </w:r>
      <w:r w:rsidRPr="00A9277F">
        <w:rPr>
          <w:bCs/>
          <w:szCs w:val="28"/>
          <w:lang w:val="uk-UA"/>
        </w:rPr>
        <w:t>р. (грн.за тонну)</w:t>
      </w:r>
    </w:p>
    <w:tbl>
      <w:tblPr>
        <w:tblW w:w="9639" w:type="dxa"/>
        <w:tblInd w:w="70" w:type="dxa"/>
        <w:tblLayout w:type="fixed"/>
        <w:tblCellMar>
          <w:left w:w="70" w:type="dxa"/>
          <w:right w:w="70" w:type="dxa"/>
        </w:tblCellMar>
        <w:tblLook w:val="0000"/>
      </w:tblPr>
      <w:tblGrid>
        <w:gridCol w:w="3119"/>
        <w:gridCol w:w="1653"/>
        <w:gridCol w:w="1796"/>
        <w:gridCol w:w="1512"/>
        <w:gridCol w:w="1559"/>
      </w:tblGrid>
      <w:tr w:rsidR="00AA1C84" w:rsidRPr="00A9277F" w:rsidTr="001E1C0E">
        <w:trPr>
          <w:cantSplit/>
        </w:trPr>
        <w:tc>
          <w:tcPr>
            <w:tcW w:w="3119" w:type="dxa"/>
            <w:vMerge w:val="restart"/>
            <w:tcBorders>
              <w:top w:val="single" w:sz="6" w:space="0" w:color="auto"/>
              <w:left w:val="single" w:sz="6" w:space="0" w:color="auto"/>
              <w:right w:val="single" w:sz="6" w:space="0" w:color="auto"/>
            </w:tcBorders>
            <w:vAlign w:val="center"/>
          </w:tcPr>
          <w:p w:rsidR="00AA1C84" w:rsidRPr="00A9277F" w:rsidRDefault="00AA1C84" w:rsidP="00A9277F">
            <w:pPr>
              <w:spacing w:after="0" w:line="360" w:lineRule="auto"/>
              <w:jc w:val="center"/>
              <w:rPr>
                <w:rFonts w:ascii="Times New Roman" w:hAnsi="Times New Roman"/>
                <w:b/>
                <w:i/>
                <w:sz w:val="28"/>
                <w:szCs w:val="28"/>
                <w:lang w:val="uk-UA"/>
              </w:rPr>
            </w:pPr>
            <w:r w:rsidRPr="00A9277F">
              <w:rPr>
                <w:rFonts w:ascii="Times New Roman" w:hAnsi="Times New Roman"/>
                <w:sz w:val="28"/>
                <w:szCs w:val="28"/>
                <w:lang w:val="uk-UA"/>
              </w:rPr>
              <w:t>Назва</w:t>
            </w:r>
          </w:p>
          <w:p w:rsidR="00AA1C84" w:rsidRPr="00A9277F" w:rsidRDefault="00AA1C84" w:rsidP="00A9277F">
            <w:pPr>
              <w:spacing w:after="0" w:line="360" w:lineRule="auto"/>
              <w:jc w:val="center"/>
              <w:rPr>
                <w:rFonts w:ascii="Times New Roman" w:hAnsi="Times New Roman"/>
                <w:b/>
                <w:i/>
                <w:sz w:val="28"/>
                <w:szCs w:val="28"/>
                <w:lang w:val="uk-UA"/>
              </w:rPr>
            </w:pPr>
            <w:r w:rsidRPr="00A9277F">
              <w:rPr>
                <w:rFonts w:ascii="Times New Roman" w:hAnsi="Times New Roman"/>
                <w:sz w:val="28"/>
                <w:szCs w:val="28"/>
                <w:lang w:val="uk-UA"/>
              </w:rPr>
              <w:t>сільгосппродуктів</w:t>
            </w:r>
          </w:p>
        </w:tc>
        <w:tc>
          <w:tcPr>
            <w:tcW w:w="4961" w:type="dxa"/>
            <w:gridSpan w:val="3"/>
            <w:tcBorders>
              <w:top w:val="single" w:sz="6" w:space="0" w:color="auto"/>
              <w:left w:val="nil"/>
              <w:bottom w:val="single" w:sz="6" w:space="0" w:color="auto"/>
              <w:right w:val="single" w:sz="6" w:space="0" w:color="auto"/>
            </w:tcBorders>
            <w:vAlign w:val="center"/>
          </w:tcPr>
          <w:p w:rsidR="00AA1C84" w:rsidRPr="00A9277F" w:rsidRDefault="00AA1C84" w:rsidP="00A9277F">
            <w:pPr>
              <w:spacing w:after="0" w:line="360" w:lineRule="auto"/>
              <w:jc w:val="center"/>
              <w:rPr>
                <w:rFonts w:ascii="Times New Roman" w:hAnsi="Times New Roman"/>
                <w:b/>
                <w:i/>
                <w:sz w:val="28"/>
                <w:szCs w:val="28"/>
                <w:lang w:val="uk-UA"/>
              </w:rPr>
            </w:pPr>
            <w:r w:rsidRPr="00A9277F">
              <w:rPr>
                <w:rFonts w:ascii="Times New Roman" w:hAnsi="Times New Roman"/>
                <w:sz w:val="28"/>
                <w:szCs w:val="28"/>
                <w:lang w:val="uk-UA"/>
              </w:rPr>
              <w:t>Ціни на</w:t>
            </w:r>
          </w:p>
        </w:tc>
        <w:tc>
          <w:tcPr>
            <w:tcW w:w="1559" w:type="dxa"/>
            <w:vMerge w:val="restart"/>
            <w:tcBorders>
              <w:top w:val="single" w:sz="6" w:space="0" w:color="auto"/>
              <w:left w:val="nil"/>
              <w:right w:val="single" w:sz="6" w:space="0" w:color="auto"/>
            </w:tcBorders>
          </w:tcPr>
          <w:p w:rsidR="00AA1C84" w:rsidRPr="001E1C0E" w:rsidRDefault="00AA1C84" w:rsidP="00A9277F">
            <w:pPr>
              <w:spacing w:after="0" w:line="360" w:lineRule="auto"/>
              <w:ind w:left="-88" w:right="-63"/>
              <w:jc w:val="center"/>
              <w:rPr>
                <w:rFonts w:ascii="Times New Roman" w:hAnsi="Times New Roman"/>
                <w:b/>
                <w:i/>
                <w:sz w:val="28"/>
                <w:szCs w:val="28"/>
                <w:lang w:val="uk-UA"/>
              </w:rPr>
            </w:pPr>
            <w:r w:rsidRPr="001E1C0E">
              <w:rPr>
                <w:rFonts w:ascii="Times New Roman" w:hAnsi="Times New Roman"/>
                <w:sz w:val="28"/>
                <w:szCs w:val="28"/>
                <w:lang w:val="uk-UA"/>
              </w:rPr>
              <w:t>Індекси прі-оритету</w:t>
            </w:r>
          </w:p>
          <w:p w:rsidR="00AA1C84" w:rsidRPr="001C7317" w:rsidRDefault="00AA1C84" w:rsidP="00A9277F">
            <w:pPr>
              <w:pStyle w:val="Heading4"/>
              <w:spacing w:before="0" w:line="360" w:lineRule="auto"/>
              <w:ind w:right="-63"/>
              <w:rPr>
                <w:rFonts w:ascii="Times New Roman" w:hAnsi="Times New Roman"/>
                <w:b w:val="0"/>
                <w:i w:val="0"/>
                <w:color w:val="auto"/>
                <w:sz w:val="28"/>
                <w:szCs w:val="28"/>
              </w:rPr>
            </w:pPr>
            <w:r w:rsidRPr="001C7317">
              <w:rPr>
                <w:rFonts w:ascii="Times New Roman" w:hAnsi="Times New Roman"/>
                <w:b w:val="0"/>
                <w:i w:val="0"/>
                <w:color w:val="auto"/>
                <w:sz w:val="28"/>
                <w:szCs w:val="28"/>
              </w:rPr>
              <w:t>експорту</w:t>
            </w:r>
          </w:p>
          <w:p w:rsidR="00AA1C84" w:rsidRPr="00A9277F" w:rsidRDefault="00AA1C84" w:rsidP="00A9277F">
            <w:pPr>
              <w:spacing w:after="0" w:line="360" w:lineRule="auto"/>
              <w:ind w:left="-88" w:right="-63"/>
              <w:jc w:val="center"/>
              <w:rPr>
                <w:rFonts w:ascii="Times New Roman" w:hAnsi="Times New Roman"/>
                <w:b/>
                <w:i/>
                <w:sz w:val="28"/>
                <w:szCs w:val="28"/>
                <w:lang w:val="uk-UA"/>
              </w:rPr>
            </w:pPr>
            <w:r w:rsidRPr="001E1C0E">
              <w:rPr>
                <w:rFonts w:ascii="Times New Roman" w:hAnsi="Times New Roman"/>
                <w:sz w:val="28"/>
                <w:szCs w:val="28"/>
                <w:lang w:val="uk-UA"/>
              </w:rPr>
              <w:t>(без витрат)</w:t>
            </w:r>
          </w:p>
        </w:tc>
      </w:tr>
      <w:tr w:rsidR="00AA1C84" w:rsidRPr="00A9277F" w:rsidTr="001E1C0E">
        <w:trPr>
          <w:cantSplit/>
        </w:trPr>
        <w:tc>
          <w:tcPr>
            <w:tcW w:w="3119" w:type="dxa"/>
            <w:vMerge/>
            <w:tcBorders>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sz w:val="28"/>
                <w:szCs w:val="28"/>
                <w:lang w:val="uk-UA"/>
              </w:rPr>
            </w:pPr>
          </w:p>
        </w:tc>
        <w:tc>
          <w:tcPr>
            <w:tcW w:w="1653" w:type="dxa"/>
            <w:tcBorders>
              <w:left w:val="nil"/>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i/>
                <w:sz w:val="28"/>
                <w:szCs w:val="28"/>
                <w:lang w:val="uk-UA"/>
              </w:rPr>
            </w:pPr>
            <w:r w:rsidRPr="00A9277F">
              <w:rPr>
                <w:rFonts w:ascii="Times New Roman" w:hAnsi="Times New Roman"/>
                <w:sz w:val="28"/>
                <w:szCs w:val="28"/>
                <w:lang w:val="uk-UA"/>
              </w:rPr>
              <w:t>біржах України</w:t>
            </w:r>
          </w:p>
        </w:tc>
        <w:tc>
          <w:tcPr>
            <w:tcW w:w="1796" w:type="dxa"/>
            <w:tcBorders>
              <w:left w:val="nil"/>
              <w:bottom w:val="single" w:sz="6" w:space="0" w:color="auto"/>
              <w:right w:val="single" w:sz="6" w:space="0" w:color="auto"/>
            </w:tcBorders>
          </w:tcPr>
          <w:p w:rsidR="00AA1C84" w:rsidRPr="00A9277F" w:rsidRDefault="00AA1C84" w:rsidP="00A9277F">
            <w:pPr>
              <w:spacing w:after="0" w:line="360" w:lineRule="auto"/>
              <w:ind w:left="-70" w:right="-95"/>
              <w:jc w:val="center"/>
              <w:rPr>
                <w:rFonts w:ascii="Times New Roman" w:hAnsi="Times New Roman"/>
                <w:b/>
                <w:i/>
                <w:sz w:val="28"/>
                <w:szCs w:val="28"/>
                <w:lang w:val="uk-UA"/>
              </w:rPr>
            </w:pPr>
            <w:r w:rsidRPr="00A9277F">
              <w:rPr>
                <w:rFonts w:ascii="Times New Roman" w:hAnsi="Times New Roman"/>
                <w:sz w:val="28"/>
                <w:szCs w:val="28"/>
                <w:lang w:val="uk-UA"/>
              </w:rPr>
              <w:t>позабіржово-му ринку</w:t>
            </w:r>
          </w:p>
        </w:tc>
        <w:tc>
          <w:tcPr>
            <w:tcW w:w="1512" w:type="dxa"/>
            <w:tcBorders>
              <w:left w:val="nil"/>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i/>
                <w:sz w:val="28"/>
                <w:szCs w:val="28"/>
                <w:lang w:val="uk-UA"/>
              </w:rPr>
            </w:pPr>
            <w:r w:rsidRPr="00A9277F">
              <w:rPr>
                <w:rFonts w:ascii="Times New Roman" w:hAnsi="Times New Roman"/>
                <w:sz w:val="28"/>
                <w:szCs w:val="28"/>
                <w:lang w:val="uk-UA"/>
              </w:rPr>
              <w:t>біржах світу</w:t>
            </w:r>
          </w:p>
        </w:tc>
        <w:tc>
          <w:tcPr>
            <w:tcW w:w="1559" w:type="dxa"/>
            <w:vMerge/>
            <w:tcBorders>
              <w:left w:val="nil"/>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sz w:val="28"/>
                <w:szCs w:val="28"/>
                <w:lang w:val="uk-UA"/>
              </w:rPr>
            </w:pPr>
          </w:p>
        </w:tc>
      </w:tr>
      <w:tr w:rsidR="00AA1C84" w:rsidRPr="00A9277F" w:rsidTr="001E1C0E">
        <w:tc>
          <w:tcPr>
            <w:tcW w:w="3119" w:type="dxa"/>
            <w:tcBorders>
              <w:left w:val="single" w:sz="6" w:space="0" w:color="auto"/>
              <w:bottom w:val="single" w:sz="6" w:space="0" w:color="auto"/>
              <w:right w:val="single" w:sz="6" w:space="0" w:color="auto"/>
            </w:tcBorders>
          </w:tcPr>
          <w:p w:rsidR="00AA1C84" w:rsidRPr="00A9277F" w:rsidRDefault="00AA1C84" w:rsidP="00A9277F">
            <w:pPr>
              <w:spacing w:after="0" w:line="360" w:lineRule="auto"/>
              <w:rPr>
                <w:rFonts w:ascii="Times New Roman" w:hAnsi="Times New Roman"/>
                <w:b/>
                <w:bCs/>
                <w:i/>
                <w:iCs/>
                <w:sz w:val="28"/>
                <w:szCs w:val="28"/>
                <w:lang w:val="uk-UA"/>
              </w:rPr>
            </w:pPr>
            <w:r w:rsidRPr="00A9277F">
              <w:rPr>
                <w:rFonts w:ascii="Times New Roman" w:hAnsi="Times New Roman"/>
                <w:bCs/>
                <w:iCs/>
                <w:sz w:val="28"/>
                <w:szCs w:val="28"/>
                <w:lang w:val="uk-UA"/>
              </w:rPr>
              <w:t>Продовольча пшениця</w:t>
            </w:r>
          </w:p>
        </w:tc>
        <w:tc>
          <w:tcPr>
            <w:tcW w:w="1653" w:type="dxa"/>
            <w:tcBorders>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251</w:t>
            </w:r>
          </w:p>
        </w:tc>
        <w:tc>
          <w:tcPr>
            <w:tcW w:w="1796" w:type="dxa"/>
            <w:tcBorders>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260-270</w:t>
            </w:r>
          </w:p>
        </w:tc>
        <w:tc>
          <w:tcPr>
            <w:tcW w:w="1512" w:type="dxa"/>
            <w:tcBorders>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274-276</w:t>
            </w:r>
          </w:p>
        </w:tc>
        <w:tc>
          <w:tcPr>
            <w:tcW w:w="1559" w:type="dxa"/>
            <w:tcBorders>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1,03</w:t>
            </w:r>
          </w:p>
        </w:tc>
      </w:tr>
      <w:tr w:rsidR="00AA1C84" w:rsidRPr="00A9277F" w:rsidTr="001E1C0E">
        <w:tc>
          <w:tcPr>
            <w:tcW w:w="311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rPr>
                <w:rFonts w:ascii="Times New Roman" w:hAnsi="Times New Roman"/>
                <w:b/>
                <w:bCs/>
                <w:i/>
                <w:iCs/>
                <w:sz w:val="28"/>
                <w:szCs w:val="28"/>
                <w:lang w:val="uk-UA"/>
              </w:rPr>
            </w:pPr>
            <w:r w:rsidRPr="00A9277F">
              <w:rPr>
                <w:rFonts w:ascii="Times New Roman" w:hAnsi="Times New Roman"/>
                <w:bCs/>
                <w:iCs/>
                <w:sz w:val="28"/>
                <w:szCs w:val="28"/>
                <w:lang w:val="uk-UA"/>
              </w:rPr>
              <w:t>Пшениця фуражна</w:t>
            </w:r>
          </w:p>
        </w:tc>
        <w:tc>
          <w:tcPr>
            <w:tcW w:w="1653"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197</w:t>
            </w:r>
          </w:p>
        </w:tc>
        <w:tc>
          <w:tcPr>
            <w:tcW w:w="1796"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170-210</w:t>
            </w:r>
          </w:p>
        </w:tc>
        <w:tc>
          <w:tcPr>
            <w:tcW w:w="1512"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158,16</w:t>
            </w:r>
          </w:p>
        </w:tc>
        <w:tc>
          <w:tcPr>
            <w:tcW w:w="155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0,83</w:t>
            </w:r>
          </w:p>
        </w:tc>
      </w:tr>
      <w:tr w:rsidR="00AA1C84" w:rsidRPr="00A9277F" w:rsidTr="001E1C0E">
        <w:tc>
          <w:tcPr>
            <w:tcW w:w="311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rPr>
                <w:rFonts w:ascii="Times New Roman" w:hAnsi="Times New Roman"/>
                <w:b/>
                <w:bCs/>
                <w:i/>
                <w:iCs/>
                <w:sz w:val="28"/>
                <w:szCs w:val="28"/>
                <w:lang w:val="uk-UA"/>
              </w:rPr>
            </w:pPr>
            <w:r w:rsidRPr="00A9277F">
              <w:rPr>
                <w:rFonts w:ascii="Times New Roman" w:hAnsi="Times New Roman"/>
                <w:bCs/>
                <w:iCs/>
                <w:sz w:val="28"/>
                <w:szCs w:val="28"/>
                <w:lang w:val="uk-UA"/>
              </w:rPr>
              <w:t>Жито</w:t>
            </w:r>
          </w:p>
        </w:tc>
        <w:tc>
          <w:tcPr>
            <w:tcW w:w="1653"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237</w:t>
            </w:r>
          </w:p>
        </w:tc>
        <w:tc>
          <w:tcPr>
            <w:tcW w:w="1796"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190-230</w:t>
            </w:r>
          </w:p>
        </w:tc>
        <w:tc>
          <w:tcPr>
            <w:tcW w:w="1512"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200-210</w:t>
            </w:r>
          </w:p>
        </w:tc>
        <w:tc>
          <w:tcPr>
            <w:tcW w:w="155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0,98</w:t>
            </w:r>
          </w:p>
        </w:tc>
      </w:tr>
      <w:tr w:rsidR="00AA1C84" w:rsidRPr="00A9277F" w:rsidTr="001E1C0E">
        <w:tc>
          <w:tcPr>
            <w:tcW w:w="311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rPr>
                <w:rFonts w:ascii="Times New Roman" w:hAnsi="Times New Roman"/>
                <w:b/>
                <w:bCs/>
                <w:i/>
                <w:iCs/>
                <w:sz w:val="28"/>
                <w:szCs w:val="28"/>
                <w:lang w:val="uk-UA"/>
              </w:rPr>
            </w:pPr>
            <w:r w:rsidRPr="00A9277F">
              <w:rPr>
                <w:rFonts w:ascii="Times New Roman" w:hAnsi="Times New Roman"/>
                <w:bCs/>
                <w:iCs/>
                <w:sz w:val="28"/>
                <w:szCs w:val="28"/>
                <w:lang w:val="uk-UA"/>
              </w:rPr>
              <w:t>Ячмінь фуражний</w:t>
            </w:r>
          </w:p>
        </w:tc>
        <w:tc>
          <w:tcPr>
            <w:tcW w:w="1653"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160</w:t>
            </w:r>
          </w:p>
        </w:tc>
        <w:tc>
          <w:tcPr>
            <w:tcW w:w="1796"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135-170</w:t>
            </w:r>
          </w:p>
        </w:tc>
        <w:tc>
          <w:tcPr>
            <w:tcW w:w="1512"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130-170</w:t>
            </w:r>
          </w:p>
        </w:tc>
        <w:tc>
          <w:tcPr>
            <w:tcW w:w="155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1,00</w:t>
            </w:r>
          </w:p>
        </w:tc>
      </w:tr>
      <w:tr w:rsidR="00AA1C84" w:rsidRPr="00A9277F" w:rsidTr="001E1C0E">
        <w:tc>
          <w:tcPr>
            <w:tcW w:w="311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rPr>
                <w:rFonts w:ascii="Times New Roman" w:hAnsi="Times New Roman"/>
                <w:b/>
                <w:bCs/>
                <w:i/>
                <w:iCs/>
                <w:sz w:val="28"/>
                <w:szCs w:val="28"/>
                <w:lang w:val="uk-UA"/>
              </w:rPr>
            </w:pPr>
            <w:r w:rsidRPr="00A9277F">
              <w:rPr>
                <w:rFonts w:ascii="Times New Roman" w:hAnsi="Times New Roman"/>
                <w:bCs/>
                <w:iCs/>
                <w:sz w:val="28"/>
                <w:szCs w:val="28"/>
                <w:lang w:val="uk-UA"/>
              </w:rPr>
              <w:t>Насіння соняшника</w:t>
            </w:r>
          </w:p>
        </w:tc>
        <w:tc>
          <w:tcPr>
            <w:tcW w:w="1653"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316</w:t>
            </w:r>
          </w:p>
        </w:tc>
        <w:tc>
          <w:tcPr>
            <w:tcW w:w="1796"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290-320</w:t>
            </w:r>
          </w:p>
        </w:tc>
        <w:tc>
          <w:tcPr>
            <w:tcW w:w="1512"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410-430</w:t>
            </w:r>
          </w:p>
        </w:tc>
        <w:tc>
          <w:tcPr>
            <w:tcW w:w="155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1,33</w:t>
            </w:r>
          </w:p>
        </w:tc>
      </w:tr>
      <w:tr w:rsidR="00AA1C84" w:rsidRPr="00A9277F" w:rsidTr="001E1C0E">
        <w:tc>
          <w:tcPr>
            <w:tcW w:w="311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rPr>
                <w:rFonts w:ascii="Times New Roman" w:hAnsi="Times New Roman"/>
                <w:b/>
                <w:bCs/>
                <w:i/>
                <w:iCs/>
                <w:sz w:val="28"/>
                <w:szCs w:val="28"/>
                <w:lang w:val="uk-UA"/>
              </w:rPr>
            </w:pPr>
            <w:r w:rsidRPr="00A9277F">
              <w:rPr>
                <w:rFonts w:ascii="Times New Roman" w:hAnsi="Times New Roman"/>
                <w:bCs/>
                <w:iCs/>
                <w:sz w:val="28"/>
                <w:szCs w:val="28"/>
                <w:lang w:val="uk-UA"/>
              </w:rPr>
              <w:t>Цукор</w:t>
            </w:r>
          </w:p>
        </w:tc>
        <w:tc>
          <w:tcPr>
            <w:tcW w:w="1653"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1130</w:t>
            </w:r>
          </w:p>
        </w:tc>
        <w:tc>
          <w:tcPr>
            <w:tcW w:w="1796"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1100-1220</w:t>
            </w:r>
          </w:p>
        </w:tc>
        <w:tc>
          <w:tcPr>
            <w:tcW w:w="1512"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605</w:t>
            </w:r>
          </w:p>
        </w:tc>
        <w:tc>
          <w:tcPr>
            <w:tcW w:w="1559" w:type="dxa"/>
            <w:tcBorders>
              <w:top w:val="single" w:sz="6" w:space="0" w:color="auto"/>
              <w:left w:val="single" w:sz="6" w:space="0" w:color="auto"/>
              <w:bottom w:val="single" w:sz="6" w:space="0" w:color="auto"/>
              <w:right w:val="single" w:sz="6" w:space="0" w:color="auto"/>
            </w:tcBorders>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0,54</w:t>
            </w:r>
          </w:p>
        </w:tc>
      </w:tr>
    </w:tbl>
    <w:p w:rsidR="00AA1C84" w:rsidRPr="00A9277F" w:rsidRDefault="00AA1C84" w:rsidP="00A9277F">
      <w:pPr>
        <w:spacing w:after="0" w:line="360" w:lineRule="auto"/>
        <w:ind w:firstLine="567"/>
        <w:jc w:val="both"/>
        <w:rPr>
          <w:rFonts w:ascii="Times New Roman" w:hAnsi="Times New Roman"/>
          <w:sz w:val="28"/>
          <w:szCs w:val="28"/>
          <w:lang w:val="uk-UA"/>
        </w:rPr>
      </w:pPr>
    </w:p>
    <w:p w:rsidR="00AA1C84" w:rsidRPr="00A9277F" w:rsidRDefault="00AA1C84" w:rsidP="001E1C0E">
      <w:pPr>
        <w:spacing w:after="0" w:line="360" w:lineRule="auto"/>
        <w:jc w:val="both"/>
        <w:rPr>
          <w:rFonts w:ascii="Times New Roman" w:hAnsi="Times New Roman"/>
          <w:sz w:val="28"/>
          <w:szCs w:val="28"/>
          <w:lang w:val="uk-UA"/>
        </w:rPr>
      </w:pPr>
      <w:r w:rsidRPr="00A9277F">
        <w:rPr>
          <w:rFonts w:ascii="Times New Roman" w:hAnsi="Times New Roman"/>
          <w:bCs/>
          <w:iCs/>
          <w:sz w:val="28"/>
          <w:szCs w:val="28"/>
          <w:lang w:val="uk-UA"/>
        </w:rPr>
        <w:t>споживачу, тому періодичність збору інформації про них залежить від пори року.</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Джерелами такої інформації можуть бути дані, що надаються на комерційній основі Торгово-промисловою палатою України. На деяку сільськогосподарську продукцію (шкірсировина, олія, живі тварини, м’ясо, молоко сухе, масло тваринне, насіння соняшника, зернові, борошно, казеїн) у відповідності до Указу Президента України № 124/03 від 10.02.2016 року “Про заходи щодо вдосконалення кон’юнктурно-цінової політики у сфері зовнішньоекономічної діяльності” державою встановлюються індикативні ціни. Відомості про такі ціни публікуються в спеціалізованих засобах масової інформації один раз на місяць і можуть також бути базою розрахунку коефіцієнтів.</w:t>
      </w:r>
    </w:p>
    <w:p w:rsidR="00AA1C84" w:rsidRPr="00A9277F" w:rsidRDefault="00AA1C84" w:rsidP="001E1C0E">
      <w:pPr>
        <w:pStyle w:val="BodyTextIndent"/>
        <w:spacing w:after="0" w:line="360" w:lineRule="auto"/>
        <w:ind w:left="0" w:firstLine="567"/>
        <w:jc w:val="both"/>
        <w:rPr>
          <w:rFonts w:ascii="Times New Roman" w:hAnsi="Times New Roman"/>
          <w:sz w:val="28"/>
          <w:szCs w:val="28"/>
        </w:rPr>
      </w:pPr>
      <w:r w:rsidRPr="000A56DC">
        <w:rPr>
          <w:rFonts w:ascii="Times New Roman" w:hAnsi="Times New Roman"/>
          <w:sz w:val="28"/>
          <w:szCs w:val="28"/>
          <w:lang w:val="uk-UA"/>
        </w:rPr>
        <w:t xml:space="preserve">Третя група товарів - продукція, що може експортуватися, яка має специфічні якості, незначний обсяг заготівель і виробництва, вузькоспеціалізованого споживача. </w:t>
      </w:r>
      <w:r w:rsidRPr="00A9277F">
        <w:rPr>
          <w:rFonts w:ascii="Times New Roman" w:hAnsi="Times New Roman"/>
          <w:sz w:val="28"/>
          <w:szCs w:val="28"/>
        </w:rPr>
        <w:t xml:space="preserve">В таблиці </w:t>
      </w:r>
      <w:r>
        <w:rPr>
          <w:rFonts w:ascii="Times New Roman" w:hAnsi="Times New Roman"/>
          <w:sz w:val="28"/>
          <w:szCs w:val="28"/>
          <w:lang w:val="uk-UA"/>
        </w:rPr>
        <w:t>3</w:t>
      </w:r>
      <w:r w:rsidRPr="00A9277F">
        <w:rPr>
          <w:rFonts w:ascii="Times New Roman" w:hAnsi="Times New Roman"/>
          <w:sz w:val="28"/>
          <w:szCs w:val="28"/>
        </w:rPr>
        <w:t>.</w:t>
      </w:r>
      <w:r>
        <w:rPr>
          <w:rFonts w:ascii="Times New Roman" w:hAnsi="Times New Roman"/>
          <w:sz w:val="28"/>
          <w:szCs w:val="28"/>
          <w:lang w:val="uk-UA"/>
        </w:rPr>
        <w:t>4</w:t>
      </w:r>
      <w:r w:rsidRPr="00A9277F">
        <w:rPr>
          <w:rFonts w:ascii="Times New Roman" w:hAnsi="Times New Roman"/>
          <w:sz w:val="28"/>
          <w:szCs w:val="28"/>
        </w:rPr>
        <w:t xml:space="preserve"> наведені дані про світові ціни на такі товари станом на 1.01.201</w:t>
      </w:r>
      <w:r>
        <w:rPr>
          <w:rFonts w:ascii="Times New Roman" w:hAnsi="Times New Roman"/>
          <w:sz w:val="28"/>
          <w:szCs w:val="28"/>
          <w:lang w:val="uk-UA"/>
        </w:rPr>
        <w:t>9</w:t>
      </w:r>
      <w:r w:rsidRPr="00A9277F">
        <w:rPr>
          <w:rFonts w:ascii="Times New Roman" w:hAnsi="Times New Roman"/>
          <w:sz w:val="28"/>
          <w:szCs w:val="28"/>
        </w:rPr>
        <w:t xml:space="preserve"> року.</w:t>
      </w:r>
    </w:p>
    <w:p w:rsidR="00AA1C84" w:rsidRPr="00A9277F" w:rsidRDefault="00AA1C84" w:rsidP="00A9277F">
      <w:pPr>
        <w:pStyle w:val="BodyTextIndent"/>
        <w:spacing w:after="0" w:line="360" w:lineRule="auto"/>
        <w:rPr>
          <w:rFonts w:ascii="Times New Roman" w:hAnsi="Times New Roman"/>
          <w:sz w:val="28"/>
          <w:szCs w:val="28"/>
        </w:rPr>
      </w:pPr>
    </w:p>
    <w:p w:rsidR="00AA1C84" w:rsidRPr="00A9277F" w:rsidRDefault="00AA1C84" w:rsidP="00A9277F">
      <w:pPr>
        <w:spacing w:after="0" w:line="360" w:lineRule="auto"/>
        <w:ind w:left="1559" w:hanging="1559"/>
        <w:rPr>
          <w:rFonts w:ascii="Times New Roman" w:hAnsi="Times New Roman"/>
          <w:b/>
          <w:i/>
          <w:iCs/>
          <w:sz w:val="28"/>
          <w:szCs w:val="28"/>
          <w:lang w:val="uk-UA"/>
        </w:rPr>
      </w:pPr>
      <w:r w:rsidRPr="00A9277F">
        <w:rPr>
          <w:rFonts w:ascii="Times New Roman" w:hAnsi="Times New Roman"/>
          <w:iCs/>
          <w:sz w:val="28"/>
          <w:szCs w:val="28"/>
          <w:lang w:val="uk-UA"/>
        </w:rPr>
        <w:t xml:space="preserve">Таблиця </w:t>
      </w:r>
      <w:r>
        <w:rPr>
          <w:rFonts w:ascii="Times New Roman" w:hAnsi="Times New Roman"/>
          <w:iCs/>
          <w:sz w:val="28"/>
          <w:szCs w:val="28"/>
          <w:lang w:val="uk-UA"/>
        </w:rPr>
        <w:t>3</w:t>
      </w:r>
      <w:r w:rsidRPr="00A9277F">
        <w:rPr>
          <w:rFonts w:ascii="Times New Roman" w:hAnsi="Times New Roman"/>
          <w:iCs/>
          <w:sz w:val="28"/>
          <w:szCs w:val="28"/>
          <w:lang w:val="uk-UA"/>
        </w:rPr>
        <w:t>.</w:t>
      </w:r>
      <w:r>
        <w:rPr>
          <w:rFonts w:ascii="Times New Roman" w:hAnsi="Times New Roman"/>
          <w:iCs/>
          <w:sz w:val="28"/>
          <w:szCs w:val="28"/>
          <w:lang w:val="uk-UA"/>
        </w:rPr>
        <w:t>4</w:t>
      </w:r>
      <w:r w:rsidRPr="00A9277F">
        <w:rPr>
          <w:rFonts w:ascii="Times New Roman" w:hAnsi="Times New Roman"/>
          <w:iCs/>
          <w:sz w:val="28"/>
          <w:szCs w:val="28"/>
          <w:lang w:val="uk-UA"/>
        </w:rPr>
        <w:t xml:space="preserve"> – </w:t>
      </w:r>
      <w:r w:rsidRPr="00A9277F">
        <w:rPr>
          <w:rFonts w:ascii="Times New Roman" w:hAnsi="Times New Roman"/>
          <w:iCs/>
          <w:sz w:val="28"/>
          <w:szCs w:val="28"/>
        </w:rPr>
        <w:t>Середні світові ціни на специфічні товари станом на 1.01.</w:t>
      </w:r>
      <w:r w:rsidRPr="00A9277F">
        <w:rPr>
          <w:rFonts w:ascii="Times New Roman" w:hAnsi="Times New Roman"/>
          <w:iCs/>
          <w:sz w:val="28"/>
          <w:szCs w:val="28"/>
          <w:lang w:val="uk-UA"/>
        </w:rPr>
        <w:t>201</w:t>
      </w:r>
      <w:r>
        <w:rPr>
          <w:rFonts w:ascii="Times New Roman" w:hAnsi="Times New Roman"/>
          <w:iCs/>
          <w:sz w:val="28"/>
          <w:szCs w:val="28"/>
          <w:lang w:val="uk-UA"/>
        </w:rPr>
        <w:t>9</w:t>
      </w:r>
      <w:r w:rsidRPr="00A9277F">
        <w:rPr>
          <w:rFonts w:ascii="Times New Roman" w:hAnsi="Times New Roman"/>
          <w:iCs/>
          <w:sz w:val="28"/>
          <w:szCs w:val="28"/>
        </w:rPr>
        <w:t xml:space="preserve"> р.</w:t>
      </w:r>
      <w:r w:rsidRPr="00A9277F">
        <w:rPr>
          <w:rFonts w:ascii="Times New Roman" w:hAnsi="Times New Roman"/>
          <w:iCs/>
          <w:sz w:val="28"/>
          <w:szCs w:val="28"/>
          <w:lang w:val="uk-UA"/>
        </w:rPr>
        <w:t xml:space="preserve"> (дол.США за тонну)</w:t>
      </w:r>
    </w:p>
    <w:tbl>
      <w:tblPr>
        <w:tblW w:w="949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662"/>
        <w:gridCol w:w="2835"/>
      </w:tblGrid>
      <w:tr w:rsidR="00AA1C84" w:rsidRPr="00A9277F" w:rsidTr="001E1C0E">
        <w:trPr>
          <w:trHeight w:val="590"/>
        </w:trPr>
        <w:tc>
          <w:tcPr>
            <w:tcW w:w="6662" w:type="dxa"/>
            <w:vAlign w:val="center"/>
          </w:tcPr>
          <w:p w:rsidR="00AA1C84" w:rsidRPr="00A9277F" w:rsidRDefault="00AA1C84" w:rsidP="00A9277F">
            <w:pPr>
              <w:pStyle w:val="Heading1"/>
              <w:spacing w:before="0" w:line="360" w:lineRule="auto"/>
              <w:jc w:val="center"/>
              <w:rPr>
                <w:b w:val="0"/>
                <w:sz w:val="28"/>
                <w:szCs w:val="28"/>
              </w:rPr>
            </w:pPr>
            <w:r w:rsidRPr="00A9277F">
              <w:rPr>
                <w:b w:val="0"/>
                <w:sz w:val="28"/>
                <w:szCs w:val="28"/>
              </w:rPr>
              <w:t>Назва сільськогосподарської продукції і сировини</w:t>
            </w:r>
          </w:p>
        </w:tc>
        <w:tc>
          <w:tcPr>
            <w:tcW w:w="2835" w:type="dxa"/>
            <w:vAlign w:val="center"/>
          </w:tcPr>
          <w:p w:rsidR="00AA1C84" w:rsidRPr="00A9277F" w:rsidRDefault="00AA1C84" w:rsidP="00A9277F">
            <w:pPr>
              <w:pStyle w:val="Heading1"/>
              <w:spacing w:before="0" w:line="360" w:lineRule="auto"/>
              <w:jc w:val="center"/>
              <w:rPr>
                <w:b w:val="0"/>
                <w:sz w:val="28"/>
                <w:szCs w:val="28"/>
              </w:rPr>
            </w:pPr>
            <w:r w:rsidRPr="00A9277F">
              <w:rPr>
                <w:b w:val="0"/>
                <w:sz w:val="28"/>
                <w:szCs w:val="28"/>
              </w:rPr>
              <w:t>Ціна</w:t>
            </w:r>
          </w:p>
        </w:tc>
      </w:tr>
      <w:tr w:rsidR="00AA1C84" w:rsidRPr="00A9277F" w:rsidTr="001E1C0E">
        <w:tc>
          <w:tcPr>
            <w:tcW w:w="6662" w:type="dxa"/>
          </w:tcPr>
          <w:p w:rsidR="00AA1C84" w:rsidRPr="00A9277F" w:rsidRDefault="00AA1C84" w:rsidP="00A9277F">
            <w:pPr>
              <w:spacing w:after="0" w:line="360" w:lineRule="auto"/>
              <w:ind w:firstLine="567"/>
              <w:rPr>
                <w:rFonts w:ascii="Times New Roman" w:hAnsi="Times New Roman"/>
                <w:b/>
                <w:bCs/>
                <w:i/>
                <w:iCs/>
                <w:sz w:val="28"/>
                <w:szCs w:val="28"/>
                <w:lang w:val="uk-UA"/>
              </w:rPr>
            </w:pPr>
            <w:r w:rsidRPr="00A9277F">
              <w:rPr>
                <w:rFonts w:ascii="Times New Roman" w:hAnsi="Times New Roman"/>
                <w:bCs/>
                <w:iCs/>
                <w:sz w:val="28"/>
                <w:szCs w:val="28"/>
                <w:lang w:val="uk-UA"/>
              </w:rPr>
              <w:t>Горіх ліщини</w:t>
            </w:r>
          </w:p>
        </w:tc>
        <w:tc>
          <w:tcPr>
            <w:tcW w:w="2835" w:type="dxa"/>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1300</w:t>
            </w:r>
          </w:p>
        </w:tc>
      </w:tr>
      <w:tr w:rsidR="00AA1C84" w:rsidRPr="00A9277F" w:rsidTr="001E1C0E">
        <w:tc>
          <w:tcPr>
            <w:tcW w:w="6662" w:type="dxa"/>
          </w:tcPr>
          <w:p w:rsidR="00AA1C84" w:rsidRPr="00A9277F" w:rsidRDefault="00AA1C84" w:rsidP="00A9277F">
            <w:pPr>
              <w:spacing w:after="0" w:line="360" w:lineRule="auto"/>
              <w:ind w:firstLine="567"/>
              <w:rPr>
                <w:rFonts w:ascii="Times New Roman" w:hAnsi="Times New Roman"/>
                <w:b/>
                <w:bCs/>
                <w:i/>
                <w:iCs/>
                <w:sz w:val="28"/>
                <w:szCs w:val="28"/>
                <w:lang w:val="uk-UA"/>
              </w:rPr>
            </w:pPr>
            <w:r w:rsidRPr="00A9277F">
              <w:rPr>
                <w:rFonts w:ascii="Times New Roman" w:hAnsi="Times New Roman"/>
                <w:bCs/>
                <w:iCs/>
                <w:sz w:val="28"/>
                <w:szCs w:val="28"/>
                <w:lang w:val="uk-UA"/>
              </w:rPr>
              <w:t>Горіх волоський</w:t>
            </w:r>
          </w:p>
        </w:tc>
        <w:tc>
          <w:tcPr>
            <w:tcW w:w="2835" w:type="dxa"/>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1350-1400</w:t>
            </w:r>
          </w:p>
        </w:tc>
      </w:tr>
      <w:tr w:rsidR="00AA1C84" w:rsidRPr="001E1C0E" w:rsidTr="001E1C0E">
        <w:tc>
          <w:tcPr>
            <w:tcW w:w="6662" w:type="dxa"/>
            <w:vAlign w:val="bottom"/>
          </w:tcPr>
          <w:p w:rsidR="00AA1C84" w:rsidRPr="001C7317" w:rsidRDefault="00AA1C84" w:rsidP="00A9277F">
            <w:pPr>
              <w:pStyle w:val="Heading3"/>
              <w:spacing w:before="0" w:line="360" w:lineRule="auto"/>
              <w:ind w:left="497"/>
              <w:rPr>
                <w:rFonts w:ascii="Times New Roman" w:hAnsi="Times New Roman"/>
                <w:b w:val="0"/>
                <w:bCs w:val="0"/>
                <w:iCs/>
                <w:color w:val="auto"/>
                <w:sz w:val="28"/>
                <w:szCs w:val="28"/>
              </w:rPr>
            </w:pPr>
            <w:r w:rsidRPr="001C7317">
              <w:rPr>
                <w:rFonts w:ascii="Times New Roman" w:hAnsi="Times New Roman"/>
                <w:b w:val="0"/>
                <w:iCs/>
                <w:color w:val="auto"/>
                <w:sz w:val="28"/>
                <w:szCs w:val="28"/>
              </w:rPr>
              <w:t>Насіння гарбузове</w:t>
            </w:r>
          </w:p>
        </w:tc>
        <w:tc>
          <w:tcPr>
            <w:tcW w:w="2835" w:type="dxa"/>
          </w:tcPr>
          <w:p w:rsidR="00AA1C84" w:rsidRPr="001E1C0E" w:rsidRDefault="00AA1C84" w:rsidP="00A9277F">
            <w:pPr>
              <w:spacing w:after="0" w:line="360" w:lineRule="auto"/>
              <w:jc w:val="center"/>
              <w:rPr>
                <w:rFonts w:ascii="Times New Roman" w:hAnsi="Times New Roman"/>
                <w:b/>
                <w:bCs/>
                <w:i/>
                <w:iCs/>
                <w:sz w:val="28"/>
                <w:szCs w:val="28"/>
                <w:lang w:val="uk-UA"/>
              </w:rPr>
            </w:pPr>
            <w:r w:rsidRPr="001E1C0E">
              <w:rPr>
                <w:rFonts w:ascii="Times New Roman" w:hAnsi="Times New Roman"/>
                <w:bCs/>
                <w:iCs/>
                <w:sz w:val="28"/>
                <w:szCs w:val="28"/>
                <w:lang w:val="uk-UA"/>
              </w:rPr>
              <w:t>1350-1500</w:t>
            </w:r>
          </w:p>
        </w:tc>
      </w:tr>
      <w:tr w:rsidR="00AA1C84" w:rsidRPr="00A9277F" w:rsidTr="001E1C0E">
        <w:tc>
          <w:tcPr>
            <w:tcW w:w="6662" w:type="dxa"/>
          </w:tcPr>
          <w:p w:rsidR="00AA1C84" w:rsidRPr="00A9277F" w:rsidRDefault="00AA1C84" w:rsidP="00A9277F">
            <w:pPr>
              <w:spacing w:after="0" w:line="360" w:lineRule="auto"/>
              <w:ind w:firstLine="567"/>
              <w:rPr>
                <w:rFonts w:ascii="Times New Roman" w:hAnsi="Times New Roman"/>
                <w:b/>
                <w:bCs/>
                <w:i/>
                <w:iCs/>
                <w:sz w:val="28"/>
                <w:szCs w:val="28"/>
                <w:lang w:val="uk-UA"/>
              </w:rPr>
            </w:pPr>
            <w:r w:rsidRPr="00A9277F">
              <w:rPr>
                <w:rFonts w:ascii="Times New Roman" w:hAnsi="Times New Roman"/>
                <w:bCs/>
                <w:iCs/>
                <w:sz w:val="28"/>
                <w:szCs w:val="28"/>
                <w:lang w:val="uk-UA"/>
              </w:rPr>
              <w:t>Мед бджолиний</w:t>
            </w:r>
          </w:p>
        </w:tc>
        <w:tc>
          <w:tcPr>
            <w:tcW w:w="2835" w:type="dxa"/>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1000-1200</w:t>
            </w:r>
          </w:p>
        </w:tc>
      </w:tr>
      <w:tr w:rsidR="00AA1C84" w:rsidRPr="00A9277F" w:rsidTr="001E1C0E">
        <w:tc>
          <w:tcPr>
            <w:tcW w:w="6662" w:type="dxa"/>
          </w:tcPr>
          <w:p w:rsidR="00AA1C84" w:rsidRPr="00A9277F" w:rsidRDefault="00AA1C84" w:rsidP="00A9277F">
            <w:pPr>
              <w:spacing w:after="0" w:line="360" w:lineRule="auto"/>
              <w:ind w:firstLine="567"/>
              <w:rPr>
                <w:rFonts w:ascii="Times New Roman" w:hAnsi="Times New Roman"/>
                <w:b/>
                <w:bCs/>
                <w:i/>
                <w:iCs/>
                <w:sz w:val="28"/>
                <w:szCs w:val="28"/>
                <w:lang w:val="uk-UA"/>
              </w:rPr>
            </w:pPr>
            <w:r w:rsidRPr="00A9277F">
              <w:rPr>
                <w:rFonts w:ascii="Times New Roman" w:hAnsi="Times New Roman"/>
                <w:bCs/>
                <w:iCs/>
                <w:sz w:val="28"/>
                <w:szCs w:val="28"/>
                <w:lang w:val="uk-UA"/>
              </w:rPr>
              <w:t>Віск бджолиний</w:t>
            </w:r>
          </w:p>
        </w:tc>
        <w:tc>
          <w:tcPr>
            <w:tcW w:w="2835" w:type="dxa"/>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3300-3400</w:t>
            </w:r>
          </w:p>
        </w:tc>
      </w:tr>
      <w:tr w:rsidR="00AA1C84" w:rsidRPr="00A9277F" w:rsidTr="001E1C0E">
        <w:tc>
          <w:tcPr>
            <w:tcW w:w="6662" w:type="dxa"/>
          </w:tcPr>
          <w:p w:rsidR="00AA1C84" w:rsidRPr="00A9277F" w:rsidRDefault="00AA1C84" w:rsidP="00A9277F">
            <w:pPr>
              <w:spacing w:after="0" w:line="360" w:lineRule="auto"/>
              <w:ind w:firstLine="567"/>
              <w:rPr>
                <w:rFonts w:ascii="Times New Roman" w:hAnsi="Times New Roman"/>
                <w:b/>
                <w:bCs/>
                <w:i/>
                <w:iCs/>
                <w:sz w:val="28"/>
                <w:szCs w:val="28"/>
                <w:lang w:val="uk-UA"/>
              </w:rPr>
            </w:pPr>
            <w:r w:rsidRPr="00A9277F">
              <w:rPr>
                <w:rFonts w:ascii="Times New Roman" w:hAnsi="Times New Roman"/>
                <w:bCs/>
                <w:iCs/>
                <w:sz w:val="28"/>
                <w:szCs w:val="28"/>
                <w:lang w:val="uk-UA"/>
              </w:rPr>
              <w:t>Плоди шипшини</w:t>
            </w:r>
          </w:p>
        </w:tc>
        <w:tc>
          <w:tcPr>
            <w:tcW w:w="2835" w:type="dxa"/>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550-570</w:t>
            </w:r>
          </w:p>
        </w:tc>
      </w:tr>
      <w:tr w:rsidR="00AA1C84" w:rsidRPr="00A9277F" w:rsidTr="001E1C0E">
        <w:tc>
          <w:tcPr>
            <w:tcW w:w="6662" w:type="dxa"/>
          </w:tcPr>
          <w:p w:rsidR="00AA1C84" w:rsidRPr="00A9277F" w:rsidRDefault="00AA1C84" w:rsidP="00A9277F">
            <w:pPr>
              <w:spacing w:after="0" w:line="360" w:lineRule="auto"/>
              <w:ind w:firstLine="567"/>
              <w:rPr>
                <w:rFonts w:ascii="Times New Roman" w:hAnsi="Times New Roman"/>
                <w:b/>
                <w:bCs/>
                <w:i/>
                <w:iCs/>
                <w:sz w:val="28"/>
                <w:szCs w:val="28"/>
                <w:lang w:val="uk-UA"/>
              </w:rPr>
            </w:pPr>
            <w:r w:rsidRPr="00A9277F">
              <w:rPr>
                <w:rFonts w:ascii="Times New Roman" w:hAnsi="Times New Roman"/>
                <w:bCs/>
                <w:iCs/>
                <w:sz w:val="28"/>
                <w:szCs w:val="28"/>
                <w:lang w:val="uk-UA"/>
              </w:rPr>
              <w:t>Відходи швейного виробництва х/б</w:t>
            </w:r>
          </w:p>
        </w:tc>
        <w:tc>
          <w:tcPr>
            <w:tcW w:w="2835" w:type="dxa"/>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500-600</w:t>
            </w:r>
          </w:p>
        </w:tc>
      </w:tr>
      <w:tr w:rsidR="00AA1C84" w:rsidRPr="00A9277F" w:rsidTr="001E1C0E">
        <w:tc>
          <w:tcPr>
            <w:tcW w:w="6662" w:type="dxa"/>
          </w:tcPr>
          <w:p w:rsidR="00AA1C84" w:rsidRPr="00A9277F" w:rsidRDefault="00AA1C84" w:rsidP="00A9277F">
            <w:pPr>
              <w:spacing w:after="0" w:line="360" w:lineRule="auto"/>
              <w:ind w:firstLine="567"/>
              <w:rPr>
                <w:rFonts w:ascii="Times New Roman" w:hAnsi="Times New Roman"/>
                <w:b/>
                <w:bCs/>
                <w:i/>
                <w:iCs/>
                <w:sz w:val="28"/>
                <w:szCs w:val="28"/>
                <w:lang w:val="uk-UA"/>
              </w:rPr>
            </w:pPr>
            <w:r w:rsidRPr="00A9277F">
              <w:rPr>
                <w:rFonts w:ascii="Times New Roman" w:hAnsi="Times New Roman"/>
                <w:bCs/>
                <w:iCs/>
                <w:sz w:val="28"/>
                <w:szCs w:val="28"/>
                <w:lang w:val="uk-UA"/>
              </w:rPr>
              <w:t>Рого-копитна сировина</w:t>
            </w:r>
          </w:p>
        </w:tc>
        <w:tc>
          <w:tcPr>
            <w:tcW w:w="2835" w:type="dxa"/>
          </w:tcPr>
          <w:p w:rsidR="00AA1C84" w:rsidRPr="00A9277F" w:rsidRDefault="00AA1C84" w:rsidP="00A9277F">
            <w:pPr>
              <w:spacing w:after="0" w:line="360" w:lineRule="auto"/>
              <w:jc w:val="center"/>
              <w:rPr>
                <w:rFonts w:ascii="Times New Roman" w:hAnsi="Times New Roman"/>
                <w:b/>
                <w:bCs/>
                <w:i/>
                <w:iCs/>
                <w:sz w:val="28"/>
                <w:szCs w:val="28"/>
                <w:lang w:val="uk-UA"/>
              </w:rPr>
            </w:pPr>
            <w:r w:rsidRPr="00A9277F">
              <w:rPr>
                <w:rFonts w:ascii="Times New Roman" w:hAnsi="Times New Roman"/>
                <w:bCs/>
                <w:iCs/>
                <w:sz w:val="28"/>
                <w:szCs w:val="28"/>
                <w:lang w:val="uk-UA"/>
              </w:rPr>
              <w:t>250</w:t>
            </w:r>
          </w:p>
        </w:tc>
      </w:tr>
    </w:tbl>
    <w:p w:rsidR="00AA1C84" w:rsidRPr="00A9277F" w:rsidRDefault="00AA1C84" w:rsidP="00A9277F">
      <w:pPr>
        <w:pStyle w:val="BodyTextIndent"/>
        <w:spacing w:after="0" w:line="360" w:lineRule="auto"/>
        <w:rPr>
          <w:rFonts w:ascii="Times New Roman" w:hAnsi="Times New Roman"/>
          <w:sz w:val="28"/>
          <w:szCs w:val="28"/>
        </w:rPr>
      </w:pPr>
    </w:p>
    <w:p w:rsidR="00AA1C84" w:rsidRPr="00A9277F" w:rsidRDefault="00AA1C84" w:rsidP="001E1C0E">
      <w:pPr>
        <w:pStyle w:val="BodyTextIndent"/>
        <w:spacing w:after="0" w:line="360" w:lineRule="auto"/>
        <w:ind w:left="0" w:firstLine="567"/>
        <w:jc w:val="both"/>
        <w:rPr>
          <w:rFonts w:ascii="Times New Roman" w:hAnsi="Times New Roman"/>
          <w:sz w:val="28"/>
          <w:szCs w:val="28"/>
        </w:rPr>
      </w:pPr>
      <w:r w:rsidRPr="00A9277F">
        <w:rPr>
          <w:rFonts w:ascii="Times New Roman" w:hAnsi="Times New Roman"/>
          <w:sz w:val="28"/>
          <w:szCs w:val="28"/>
        </w:rPr>
        <w:t xml:space="preserve">До цієї категорії товарів відноситься лікарсько-технічна сировина (насіння гарбузове, плоди шипшини, глоду і горобини, лікарські трави та інше), дикорослі рослини (горіх ліщини, гриби, ягоди лісові), мед і продукти бджолівництва, специфічні товари тваринного походження (раки і жаби живі, рого-копитна сировина), вторинна сировина (макулатура, шкірлоскут). Ціни на таку продукцію на світовому ринку досить стабільні в часі, але мають значні коливання в залежності від країни-імпортера. Вони визначаються окремо по кожному товару на основі цін на ідентичні товари. </w:t>
      </w:r>
    </w:p>
    <w:p w:rsidR="00AA1C84" w:rsidRPr="00A9277F" w:rsidRDefault="00AA1C84" w:rsidP="001E1C0E">
      <w:pPr>
        <w:pStyle w:val="BodyTextIndent"/>
        <w:spacing w:after="0" w:line="360" w:lineRule="auto"/>
        <w:ind w:left="0" w:firstLine="567"/>
        <w:jc w:val="both"/>
        <w:rPr>
          <w:rFonts w:ascii="Times New Roman" w:hAnsi="Times New Roman"/>
          <w:sz w:val="28"/>
          <w:szCs w:val="28"/>
        </w:rPr>
      </w:pPr>
      <w:r w:rsidRPr="00A9277F">
        <w:rPr>
          <w:rFonts w:ascii="Times New Roman" w:hAnsi="Times New Roman"/>
          <w:sz w:val="28"/>
          <w:szCs w:val="28"/>
        </w:rPr>
        <w:t>Необхідно також проаналізувати динаміку розвитку цін по кожному товару, що є традиційним для зовнішньоторговельних операцій ТОВ “</w:t>
      </w:r>
      <w:r>
        <w:rPr>
          <w:rFonts w:ascii="Times New Roman" w:hAnsi="Times New Roman"/>
          <w:sz w:val="28"/>
          <w:szCs w:val="28"/>
        </w:rPr>
        <w:t>Діоніс Мед</w:t>
      </w:r>
      <w:r w:rsidRPr="00A9277F">
        <w:rPr>
          <w:rFonts w:ascii="Times New Roman" w:hAnsi="Times New Roman"/>
          <w:sz w:val="28"/>
          <w:szCs w:val="28"/>
        </w:rPr>
        <w:t>” в формі таблиці наведеній в другому розділі роботи.</w:t>
      </w:r>
    </w:p>
    <w:p w:rsidR="00AA1C84" w:rsidRPr="00A9277F" w:rsidRDefault="00AA1C84" w:rsidP="001E1C0E">
      <w:pPr>
        <w:pStyle w:val="BodyTextIndent"/>
        <w:spacing w:after="0" w:line="360" w:lineRule="auto"/>
        <w:ind w:left="0" w:firstLine="567"/>
        <w:jc w:val="both"/>
        <w:rPr>
          <w:rFonts w:ascii="Times New Roman" w:hAnsi="Times New Roman"/>
          <w:bCs/>
          <w:iCs/>
          <w:sz w:val="28"/>
          <w:szCs w:val="28"/>
        </w:rPr>
      </w:pPr>
      <w:r w:rsidRPr="00A9277F">
        <w:rPr>
          <w:rFonts w:ascii="Times New Roman" w:hAnsi="Times New Roman"/>
          <w:sz w:val="28"/>
          <w:szCs w:val="28"/>
        </w:rPr>
        <w:t>Таким чином, розробка товарної політики ТОВ “</w:t>
      </w:r>
      <w:r>
        <w:rPr>
          <w:rFonts w:ascii="Times New Roman" w:hAnsi="Times New Roman"/>
          <w:sz w:val="28"/>
          <w:szCs w:val="28"/>
        </w:rPr>
        <w:t>Діоніс Мед</w:t>
      </w:r>
      <w:r w:rsidRPr="00A9277F">
        <w:rPr>
          <w:rFonts w:ascii="Times New Roman" w:hAnsi="Times New Roman"/>
          <w:sz w:val="28"/>
          <w:szCs w:val="28"/>
        </w:rPr>
        <w:t>” має на меті визначення оптимального асортименту згідно з прийнятою стратегією для кожного ринку. Можливість маневрувати набором товарних позицій експорту повинно давати змогу забезпечити економічну ефективність діяльності підприємства в цілому. Тактичне планування асортименту базується на дослідженнях цільових ринків підприємства і передбачає:</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розробку заходів по адаптації продукції до вимог конкретного ринку;</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забезпечення закупки відповідної сільськогосподарської продукції;</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зниження заготівельно-виробничих витрат і підвищення рентабельності кожної асортиментної позиції;</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створення системи управління якістю товарів;</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 xml:space="preserve"> вимоги споживачів і збутової мережі до упаковки і розфасовки;</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 xml:space="preserve"> відповідність стандартам країни, куди експортується продукція;</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можливості оптимального завантаження наявних потужностей ТОВ “</w:t>
      </w:r>
      <w:r>
        <w:rPr>
          <w:rFonts w:ascii="Times New Roman" w:hAnsi="Times New Roman"/>
          <w:sz w:val="28"/>
          <w:szCs w:val="28"/>
          <w:lang w:val="uk-UA"/>
        </w:rPr>
        <w:t>Діоніс Мед</w:t>
      </w:r>
      <w:r w:rsidRPr="00A9277F">
        <w:rPr>
          <w:rFonts w:ascii="Times New Roman" w:hAnsi="Times New Roman"/>
          <w:sz w:val="28"/>
          <w:szCs w:val="28"/>
          <w:lang w:val="uk-UA"/>
        </w:rPr>
        <w:t>”;</w:t>
      </w:r>
    </w:p>
    <w:p w:rsidR="00AA1C84" w:rsidRPr="00A9277F" w:rsidRDefault="00AA1C84" w:rsidP="001E1C0E">
      <w:pPr>
        <w:numPr>
          <w:ilvl w:val="0"/>
          <w:numId w:val="35"/>
        </w:numPr>
        <w:spacing w:after="0" w:line="360" w:lineRule="auto"/>
        <w:ind w:left="0" w:firstLine="284"/>
        <w:jc w:val="both"/>
        <w:rPr>
          <w:rFonts w:ascii="Times New Roman" w:hAnsi="Times New Roman"/>
          <w:b/>
          <w:i/>
          <w:sz w:val="28"/>
          <w:szCs w:val="28"/>
          <w:lang w:val="uk-UA"/>
        </w:rPr>
      </w:pPr>
      <w:r w:rsidRPr="00A9277F">
        <w:rPr>
          <w:rFonts w:ascii="Times New Roman" w:hAnsi="Times New Roman"/>
          <w:sz w:val="28"/>
          <w:szCs w:val="28"/>
          <w:lang w:val="uk-UA"/>
        </w:rPr>
        <w:t>відповідність нового виробництва можливостям підприємства з точки зору забезпечення технологічними ресурсами, сировиною і кваліфікованим персоналом.</w:t>
      </w:r>
    </w:p>
    <w:p w:rsidR="00AA1C84" w:rsidRPr="00A9277F" w:rsidRDefault="00AA1C84" w:rsidP="00A9277F">
      <w:pPr>
        <w:spacing w:after="0" w:line="360" w:lineRule="auto"/>
        <w:ind w:firstLine="567"/>
        <w:jc w:val="both"/>
        <w:rPr>
          <w:rFonts w:ascii="Times New Roman" w:hAnsi="Times New Roman"/>
          <w:b/>
          <w:i/>
          <w:sz w:val="28"/>
          <w:szCs w:val="28"/>
          <w:lang w:val="uk-UA"/>
        </w:rPr>
      </w:pPr>
      <w:r w:rsidRPr="00A9277F">
        <w:rPr>
          <w:rFonts w:ascii="Times New Roman" w:hAnsi="Times New Roman"/>
          <w:sz w:val="28"/>
          <w:szCs w:val="28"/>
          <w:lang w:val="uk-UA"/>
        </w:rPr>
        <w:t>Планування цінової політики передбачає такі напрямки:</w:t>
      </w:r>
    </w:p>
    <w:p w:rsidR="00AA1C84" w:rsidRPr="00A9277F" w:rsidRDefault="00AA1C84" w:rsidP="00A9277F">
      <w:pPr>
        <w:numPr>
          <w:ilvl w:val="0"/>
          <w:numId w:val="24"/>
        </w:numPr>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 xml:space="preserve"> розробка системи ціноутворення підприємства відповідно до визначених   стратегій;</w:t>
      </w:r>
    </w:p>
    <w:p w:rsidR="00AA1C84" w:rsidRPr="00A9277F" w:rsidRDefault="00AA1C84" w:rsidP="00A9277F">
      <w:pPr>
        <w:numPr>
          <w:ilvl w:val="0"/>
          <w:numId w:val="24"/>
        </w:numPr>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 xml:space="preserve"> визначення мінімально можливого і оптимального рівня ціни по кожній товарній групі і кожному ринку окремо із розрахунком ефективності по кожному варіанту;</w:t>
      </w:r>
    </w:p>
    <w:p w:rsidR="00AA1C84" w:rsidRPr="00A9277F" w:rsidRDefault="00AA1C84" w:rsidP="00A9277F">
      <w:pPr>
        <w:numPr>
          <w:ilvl w:val="0"/>
          <w:numId w:val="24"/>
        </w:numPr>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 xml:space="preserve"> планування системи знижок і надбавок;</w:t>
      </w:r>
    </w:p>
    <w:p w:rsidR="00AA1C84" w:rsidRPr="00A9277F" w:rsidRDefault="00AA1C84" w:rsidP="00A9277F">
      <w:pPr>
        <w:numPr>
          <w:ilvl w:val="0"/>
          <w:numId w:val="24"/>
        </w:numPr>
        <w:spacing w:after="0" w:line="360" w:lineRule="auto"/>
        <w:jc w:val="both"/>
        <w:rPr>
          <w:rFonts w:ascii="Times New Roman" w:hAnsi="Times New Roman"/>
          <w:b/>
          <w:i/>
          <w:sz w:val="28"/>
          <w:szCs w:val="28"/>
          <w:lang w:val="uk-UA"/>
        </w:rPr>
      </w:pPr>
      <w:r w:rsidRPr="00A9277F">
        <w:rPr>
          <w:rFonts w:ascii="Times New Roman" w:hAnsi="Times New Roman"/>
          <w:sz w:val="28"/>
          <w:szCs w:val="28"/>
          <w:lang w:val="uk-UA"/>
        </w:rPr>
        <w:t xml:space="preserve"> вибір методів визначення ціни на нові товари, що планує експортувати підприємство;</w:t>
      </w:r>
    </w:p>
    <w:p w:rsidR="00AA1C84" w:rsidRPr="00A9277F" w:rsidRDefault="00AA1C84" w:rsidP="00A9277F">
      <w:pPr>
        <w:numPr>
          <w:ilvl w:val="0"/>
          <w:numId w:val="24"/>
        </w:numPr>
        <w:spacing w:after="0" w:line="360" w:lineRule="auto"/>
        <w:jc w:val="both"/>
        <w:rPr>
          <w:rFonts w:ascii="Times New Roman" w:hAnsi="Times New Roman"/>
          <w:sz w:val="28"/>
          <w:szCs w:val="28"/>
          <w:lang w:val="uk-UA"/>
        </w:rPr>
      </w:pPr>
      <w:r w:rsidRPr="00A9277F">
        <w:rPr>
          <w:rFonts w:ascii="Times New Roman" w:hAnsi="Times New Roman"/>
          <w:sz w:val="28"/>
          <w:szCs w:val="28"/>
          <w:lang w:val="uk-UA"/>
        </w:rPr>
        <w:t xml:space="preserve"> зменшення митних зборів через оптимізацію розмірів експортних партій товарів.</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Деяка специфіка, породжена особливостями функціонування закордонних ринків сільськогосподарської продукції розвинутих  країн і умовами роботи на них, придає експортній політиці риси,  які необхідно враховувати  приватному підприємству “</w:t>
      </w:r>
      <w:r>
        <w:rPr>
          <w:rFonts w:ascii="Times New Roman" w:hAnsi="Times New Roman"/>
          <w:bCs/>
          <w:iCs/>
          <w:sz w:val="28"/>
          <w:szCs w:val="28"/>
          <w:lang w:val="uk-UA"/>
        </w:rPr>
        <w:t>Діоніс Мед</w:t>
      </w:r>
      <w:r w:rsidRPr="00A9277F">
        <w:rPr>
          <w:rFonts w:ascii="Times New Roman" w:hAnsi="Times New Roman"/>
          <w:bCs/>
          <w:iCs/>
          <w:sz w:val="28"/>
          <w:szCs w:val="28"/>
          <w:lang w:val="uk-UA"/>
        </w:rPr>
        <w:t>” для того, щоб продукція була конкурентоспроможна.</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По-перше, для успішної діяльності на зовнішніх ринках необхідно прикладати  більш  значні  цілеспрямовані   зусилля, більш точно додержуватися принципів і методів маркетингу,  ніж  на  внутрішньому ринку. Зовнішні ринки  пред'являють  високі  вимоги  до  пропонованих товарів,  упаковки,  реклами і т.д. Це пояснюється гострою конкуренцією (не лише в країнах Західної Європи і США, а й в минулому соціалістичних  країнах  Східної  Європи)  і  помітним  перевищенням пропозиції над попитом.</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По-друге, вивчення  зовнішніх  ринків,  їх  можливостей  -  цей відправний  момент  в оцінці порівняльної конкурентоспроможності товару більш складний і трудомісткий, ніж вивчення внутрішнього ринку. Звідсіля - необхідність   створення підприємствами-експортерами відповідних дослідницьких підрозділів або пошук в країні,  куди  ведеться  або передбачається експорт, спеціалізованих фірм-консультантів,  які  за певну плату надають інформацію про товарні ринки.</w:t>
      </w:r>
    </w:p>
    <w:p w:rsidR="00AA1C84" w:rsidRPr="00A9277F" w:rsidRDefault="00AA1C84" w:rsidP="00A9277F">
      <w:pPr>
        <w:spacing w:after="0" w:line="360" w:lineRule="auto"/>
        <w:ind w:firstLine="567"/>
        <w:jc w:val="both"/>
        <w:rPr>
          <w:rFonts w:ascii="Times New Roman" w:hAnsi="Times New Roman"/>
          <w:b/>
          <w:bCs/>
          <w:i/>
          <w:iCs/>
          <w:sz w:val="28"/>
          <w:szCs w:val="28"/>
          <w:lang w:val="uk-UA"/>
        </w:rPr>
      </w:pPr>
      <w:r w:rsidRPr="00A9277F">
        <w:rPr>
          <w:rFonts w:ascii="Times New Roman" w:hAnsi="Times New Roman"/>
          <w:bCs/>
          <w:iCs/>
          <w:sz w:val="28"/>
          <w:szCs w:val="28"/>
          <w:lang w:val="uk-UA"/>
        </w:rPr>
        <w:t xml:space="preserve"> По-третє,  для  ефективної  діяльності  на  зовнішньому   ринку необхідно  творче і гнучко використовувати маркетингові методи підвищення конкурентоспроможності, відмовлятися  від стандартних підходів.</w:t>
      </w:r>
    </w:p>
    <w:p w:rsidR="00AA1C84" w:rsidRPr="00A9277F" w:rsidRDefault="00AA1C84" w:rsidP="00865E90">
      <w:pPr>
        <w:pStyle w:val="BodyTextIndent"/>
        <w:spacing w:after="0" w:line="360" w:lineRule="auto"/>
        <w:ind w:left="0" w:firstLine="567"/>
        <w:jc w:val="both"/>
        <w:rPr>
          <w:rFonts w:ascii="Times New Roman" w:hAnsi="Times New Roman"/>
          <w:bCs/>
          <w:iCs/>
          <w:sz w:val="28"/>
          <w:szCs w:val="28"/>
        </w:rPr>
      </w:pPr>
      <w:r w:rsidRPr="00A9277F">
        <w:rPr>
          <w:rFonts w:ascii="Times New Roman" w:hAnsi="Times New Roman"/>
          <w:sz w:val="28"/>
          <w:szCs w:val="28"/>
        </w:rPr>
        <w:t>По-четверте, дотримання вимог світового  ринку означає не лише необхідність дотримання прийнятих там умов збуту товарів. Вирішальне значення має розробка такої асортиментної  політики  по закупівлі і переробці  сільськогосподарської  продукції,  яка  навіть через декілька років після виходу на ринок відрізнялась  би  високою конкурентоспроможністю.</w:t>
      </w:r>
    </w:p>
    <w:p w:rsidR="00AA1C84" w:rsidRDefault="00AA1C84">
      <w:pPr>
        <w:rPr>
          <w:lang w:val="uk-UA"/>
        </w:rPr>
      </w:pPr>
    </w:p>
    <w:p w:rsidR="00AA1C84" w:rsidRPr="00865E90" w:rsidRDefault="00AA1C84" w:rsidP="00865E90">
      <w:pPr>
        <w:widowControl w:val="0"/>
        <w:spacing w:after="0" w:line="360" w:lineRule="auto"/>
        <w:ind w:left="1276" w:right="33" w:hanging="709"/>
        <w:jc w:val="both"/>
        <w:rPr>
          <w:rFonts w:ascii="Times New Roman" w:hAnsi="Times New Roman"/>
          <w:b/>
          <w:noProof/>
          <w:sz w:val="28"/>
          <w:szCs w:val="28"/>
          <w:lang w:val="uk-UA"/>
        </w:rPr>
      </w:pPr>
      <w:r w:rsidRPr="00865E90">
        <w:rPr>
          <w:rFonts w:ascii="Times New Roman" w:hAnsi="Times New Roman"/>
          <w:b/>
          <w:noProof/>
          <w:sz w:val="28"/>
          <w:szCs w:val="28"/>
          <w:lang w:val="uk-UA"/>
        </w:rPr>
        <w:t>3.3. Шляхи вдосконалення організації торгівлі медом</w:t>
      </w:r>
      <w:r>
        <w:rPr>
          <w:rFonts w:ascii="Times New Roman" w:hAnsi="Times New Roman"/>
          <w:b/>
          <w:noProof/>
          <w:sz w:val="28"/>
          <w:szCs w:val="28"/>
          <w:lang w:val="uk-UA"/>
        </w:rPr>
        <w:t xml:space="preserve"> в магазині «Златомед»</w:t>
      </w:r>
    </w:p>
    <w:p w:rsidR="00AA1C84" w:rsidRPr="00865E90" w:rsidRDefault="00AA1C84" w:rsidP="00865E90">
      <w:pPr>
        <w:widowControl w:val="0"/>
        <w:spacing w:after="0" w:line="360" w:lineRule="auto"/>
        <w:ind w:right="33" w:firstLine="567"/>
        <w:jc w:val="both"/>
        <w:rPr>
          <w:rFonts w:ascii="Times New Roman" w:hAnsi="Times New Roman"/>
          <w:noProof/>
          <w:sz w:val="28"/>
          <w:szCs w:val="28"/>
          <w:lang w:val="uk-UA"/>
        </w:rPr>
      </w:pPr>
    </w:p>
    <w:p w:rsidR="00AA1C84" w:rsidRPr="00865E90" w:rsidRDefault="00AA1C84" w:rsidP="00865E90">
      <w:pPr>
        <w:pStyle w:val="BodyTextIndent"/>
        <w:spacing w:after="0" w:line="360" w:lineRule="auto"/>
        <w:ind w:left="0" w:firstLine="567"/>
        <w:jc w:val="both"/>
        <w:rPr>
          <w:rFonts w:ascii="Times New Roman" w:hAnsi="Times New Roman"/>
          <w:sz w:val="28"/>
          <w:szCs w:val="28"/>
        </w:rPr>
      </w:pPr>
      <w:r w:rsidRPr="00865E90">
        <w:rPr>
          <w:rFonts w:ascii="Times New Roman" w:hAnsi="Times New Roman"/>
          <w:sz w:val="28"/>
          <w:szCs w:val="28"/>
        </w:rPr>
        <w:t xml:space="preserve">Тактика роботи  магазину показує, що на стадії його створення, виникли умови, що заважають ефективній роботі: відкриття фірмового магазину в непристосованих для цієї мети приміщеннях, площа і планування яких не відповідає вимогам. Це приводить до того, що задачі по вивченню і формуванню попиту, рекламі нових товарів, забезпеченню високого рівня торговельного обслуговування населення, що покладені на фірмові магазини, не виконуються взагалі або виконуються формально. </w:t>
      </w:r>
    </w:p>
    <w:p w:rsidR="00AA1C84"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Використання методу продаж дозволяє в достатній мірі визначити кількісні межі попиту на продукти бджільництва. Необхідні розрахунки проводяться в два етапи. На першому етапі вираховують частку продажу нових товарів в загальному об’ємі роздрібного товарообороту магазина за період пробного продажу</w:t>
      </w:r>
      <w:r>
        <w:rPr>
          <w:rFonts w:ascii="Times New Roman" w:hAnsi="Times New Roman"/>
          <w:sz w:val="28"/>
          <w:szCs w:val="28"/>
          <w:lang w:val="uk-UA"/>
        </w:rPr>
        <w:t>.</w:t>
      </w:r>
    </w:p>
    <w:p w:rsidR="00AA1C84"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На другому етапі, знаючи об’єм роздрібного товарообороту на прогнозуючий період, можна вирахувати приблизний рівень продажу нового товару</w:t>
      </w:r>
      <w:r>
        <w:rPr>
          <w:rFonts w:ascii="Times New Roman" w:hAnsi="Times New Roman"/>
          <w:sz w:val="28"/>
          <w:szCs w:val="28"/>
          <w:lang w:val="uk-UA"/>
        </w:rPr>
        <w:t>.</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 xml:space="preserve"> При необхідності отримані результати можуть бути скоректовані шляхом експертного оцінювання об’ємів продажу нового товару.</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Особливої уваги потребує удосконалення методичного забезпечення роботи  магазину. Це обумовлено тим, що не дивлячись на значний розвиток торгівлі багато яких питань щодо її функціонування не знайшли відображення в нормативно-методичних документах.</w:t>
      </w:r>
    </w:p>
    <w:p w:rsidR="00AA1C84" w:rsidRPr="00865E90" w:rsidRDefault="00AA1C84" w:rsidP="00865E90">
      <w:pPr>
        <w:spacing w:after="0" w:line="360" w:lineRule="auto"/>
        <w:ind w:firstLine="567"/>
        <w:jc w:val="both"/>
        <w:rPr>
          <w:rFonts w:ascii="Times New Roman" w:hAnsi="Times New Roman"/>
          <w:sz w:val="28"/>
          <w:szCs w:val="28"/>
        </w:rPr>
      </w:pPr>
      <w:r w:rsidRPr="00865E90">
        <w:rPr>
          <w:rFonts w:ascii="Times New Roman" w:hAnsi="Times New Roman"/>
          <w:sz w:val="28"/>
          <w:szCs w:val="28"/>
          <w:lang w:val="uk-UA"/>
        </w:rPr>
        <w:t xml:space="preserve">Суттєві резерви підвищення ефективності торгівлі </w:t>
      </w:r>
      <w:r>
        <w:rPr>
          <w:rFonts w:ascii="Times New Roman" w:hAnsi="Times New Roman"/>
          <w:sz w:val="28"/>
          <w:szCs w:val="28"/>
          <w:lang w:val="uk-UA"/>
        </w:rPr>
        <w:t>медом</w:t>
      </w:r>
      <w:r w:rsidRPr="00865E90">
        <w:rPr>
          <w:rFonts w:ascii="Times New Roman" w:hAnsi="Times New Roman"/>
          <w:sz w:val="28"/>
          <w:szCs w:val="28"/>
          <w:lang w:val="uk-UA"/>
        </w:rPr>
        <w:t xml:space="preserve"> закладені в удосконаленні інформаційно-рекламної роботи. При цьому встановлено що найкращі результати дає використання динамічної реклами. </w:t>
      </w:r>
      <w:r w:rsidRPr="00865E90">
        <w:rPr>
          <w:rFonts w:ascii="Times New Roman" w:hAnsi="Times New Roman"/>
          <w:sz w:val="28"/>
          <w:szCs w:val="28"/>
        </w:rPr>
        <w:t xml:space="preserve">Крім </w:t>
      </w:r>
      <w:r w:rsidRPr="00865E90">
        <w:rPr>
          <w:rFonts w:ascii="Times New Roman" w:hAnsi="Times New Roman"/>
          <w:sz w:val="28"/>
          <w:szCs w:val="28"/>
          <w:lang w:val="uk-UA"/>
        </w:rPr>
        <w:t xml:space="preserve"> </w:t>
      </w:r>
      <w:r w:rsidRPr="00865E90">
        <w:rPr>
          <w:rFonts w:ascii="Times New Roman" w:hAnsi="Times New Roman"/>
          <w:sz w:val="28"/>
          <w:szCs w:val="28"/>
        </w:rPr>
        <w:t xml:space="preserve">того, реклама </w:t>
      </w:r>
      <w:r w:rsidRPr="00865E90">
        <w:rPr>
          <w:rFonts w:ascii="Times New Roman" w:hAnsi="Times New Roman"/>
          <w:sz w:val="28"/>
          <w:szCs w:val="28"/>
          <w:lang w:val="uk-UA"/>
        </w:rPr>
        <w:t xml:space="preserve"> та інформація виступають необхідними елементами високої культури обслуговування відвідувачів магазину.</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 xml:space="preserve">Своєрідним і досить ефективним рекламним засобом є фірмова упаковка товарів. В магазині повинна ширше практикуватись трансляція програм, в яких висвітлюється корисність та необхідність споживання меду та бджоло продуктів. При умілому використанні музичного фону, знижується плинність і підвищується тривалість праці торгового персоналу, покупці охоче відвідують магазин і здійснюють більше покупок. </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 xml:space="preserve">Для подальшого підвищення ефективності функціонування торгівлі медом необхідно розробити єдині нормативно-методичні документи, які вміщували б конкретні вимоги до розміщення і архітектурно-планувальних рішень магазину,в якому реалізуються екологічно чисті продукти, організації в ньому  торгово-технологічних процесів і робіт по вивченню і формуванню попиту, стимулюванню і оцінці ефективності праці робітників. </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Досвід країн із розвинутими ринковими відносинами свідчить, що маркетинг є одним із найважливіших засобів значного підвищення ефективності діяльності підприємств.</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 xml:space="preserve">Основними маркетинговими рішеннями, які необхідно прийняти магазину, який реалізує мед, являються: </w:t>
      </w:r>
    </w:p>
    <w:p w:rsidR="00AA1C84" w:rsidRPr="00865E90" w:rsidRDefault="00AA1C84" w:rsidP="00865E90">
      <w:pPr>
        <w:numPr>
          <w:ilvl w:val="0"/>
          <w:numId w:val="14"/>
        </w:numPr>
        <w:tabs>
          <w:tab w:val="clear" w:pos="927"/>
          <w:tab w:val="num" w:pos="0"/>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вибір цільового ринку, товарного асортименту і комплексу послуг;</w:t>
      </w:r>
    </w:p>
    <w:p w:rsidR="00AA1C84" w:rsidRPr="00865E90" w:rsidRDefault="00AA1C84" w:rsidP="00865E90">
      <w:pPr>
        <w:numPr>
          <w:ilvl w:val="0"/>
          <w:numId w:val="14"/>
        </w:numPr>
        <w:tabs>
          <w:tab w:val="clear" w:pos="927"/>
          <w:tab w:val="num" w:pos="0"/>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 xml:space="preserve">рішення про ціни і стимулювання збуту. </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Магазин, повинні прийняти рішення про три основних моменти: товарний асортимент, комплекс послуг і атмосфери магазину.</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Товарний асортимент повинен відповідати купівельним очікуванням цільового ринку. Саме товарний асортимент стає ключовим фактором в конкурентній боротьбі між аналогічними роздрібними підприємствами. Магазину повинен прийняти рішення про широту товарного асортименту (вузький чи широкий), його глибину (мілкий або глибокий). Ще одна глибина товарного асортименту – якість товарів, що пропонуються в магазині. Споживача цікавить не тільки широта вибору, але й якість товару.</w:t>
      </w:r>
    </w:p>
    <w:p w:rsidR="00AA1C84" w:rsidRPr="00865E90" w:rsidRDefault="00AA1C84" w:rsidP="00865E90">
      <w:pPr>
        <w:widowControl w:val="0"/>
        <w:spacing w:after="0" w:line="360" w:lineRule="auto"/>
        <w:ind w:right="33" w:firstLine="567"/>
        <w:jc w:val="both"/>
        <w:rPr>
          <w:rFonts w:ascii="Times New Roman" w:hAnsi="Times New Roman"/>
          <w:sz w:val="28"/>
          <w:szCs w:val="28"/>
        </w:rPr>
      </w:pPr>
      <w:r w:rsidRPr="00865E90">
        <w:rPr>
          <w:rFonts w:ascii="Times New Roman" w:hAnsi="Times New Roman"/>
          <w:sz w:val="28"/>
          <w:szCs w:val="28"/>
          <w:lang w:val="uk-UA"/>
        </w:rPr>
        <w:t xml:space="preserve">Магазину належить також вирішити питання про комплекс послуг, які він пропонує покупцям. </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 xml:space="preserve">Третім важливим елементом роздрібного підприємства являється атмосфера магазину. У кожного торгового підприємства своє планування, яке може полегшити або утруднити просування покупців. Магазин повинен втілювати в собі атмосферу, яка відповідає смакам споживачів цільового ринку і позитивно впливає на здійснення покупок. </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 xml:space="preserve">Ключовим фактором конкуренції і одночасно характеристикою якості товарів являються ціни. Здатність магазину робити ретельно продумані закупки найважливіша складова його успішної діяльності. Крім цього, до встановлення цін слід підходити дуже уважно і по другим причинам. </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 xml:space="preserve">Для приваблювання споживачів магазин користується звичайними засобами стимулювання – рекламою, методом особистого продажу, засобами по стимулюванню збуту і пропагандою. Магазин дає рекламу в газетах, по радіо, телебаченню. Час від часу масову рекламу доповнюють листами, які вручають особисто. </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Значний вплив на підвищення ефективності праці справляє навчання працівників і застосування ними ефективних прийомів і методів виконання операцій, котре сприятиме значному скороченню витрат часу і як наслідок цього зменшенню чисельності відповідного персоналу. Підвищення ефективності праці може бути досягнуто завдяки вдосконаленню підбору і розподілу персоналу з урахуванням його професіоналізму для тих чи інших видів діяльності, а також завдяки організації підготовки і підвищення кваліфікації працівників. Здіснення цих заходів сприятиме підвищенню ефективності магазина, що в свою чергу забезпечить їх конкурентоспроможність.</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lang w:val="uk-UA"/>
        </w:rPr>
        <w:t>Удосконалення організації роботи магазину базується на застосуванні концепцій маркетингу:</w:t>
      </w:r>
    </w:p>
    <w:p w:rsidR="00AA1C84" w:rsidRPr="00865E90" w:rsidRDefault="00AA1C84" w:rsidP="00865E90">
      <w:pPr>
        <w:numPr>
          <w:ilvl w:val="0"/>
          <w:numId w:val="36"/>
        </w:numPr>
        <w:tabs>
          <w:tab w:val="clear" w:pos="360"/>
          <w:tab w:val="num" w:pos="0"/>
          <w:tab w:val="num" w:pos="927"/>
          <w:tab w:val="num" w:pos="1287"/>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рішення про цільовий ринок;</w:t>
      </w:r>
    </w:p>
    <w:p w:rsidR="00AA1C84" w:rsidRPr="00865E90" w:rsidRDefault="00AA1C84" w:rsidP="00865E90">
      <w:pPr>
        <w:numPr>
          <w:ilvl w:val="0"/>
          <w:numId w:val="36"/>
        </w:numPr>
        <w:tabs>
          <w:tab w:val="clear" w:pos="360"/>
          <w:tab w:val="num" w:pos="0"/>
          <w:tab w:val="num" w:pos="927"/>
          <w:tab w:val="num" w:pos="1287"/>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рішення про товарний асортимент;</w:t>
      </w:r>
    </w:p>
    <w:p w:rsidR="00AA1C84" w:rsidRPr="00865E90" w:rsidRDefault="00AA1C84" w:rsidP="00865E90">
      <w:pPr>
        <w:numPr>
          <w:ilvl w:val="0"/>
          <w:numId w:val="36"/>
        </w:numPr>
        <w:tabs>
          <w:tab w:val="clear" w:pos="360"/>
          <w:tab w:val="num" w:pos="0"/>
          <w:tab w:val="num" w:pos="927"/>
          <w:tab w:val="num" w:pos="1287"/>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атмосфера магазину;</w:t>
      </w:r>
    </w:p>
    <w:p w:rsidR="00AA1C84" w:rsidRPr="00865E90" w:rsidRDefault="00AA1C84" w:rsidP="00865E90">
      <w:pPr>
        <w:numPr>
          <w:ilvl w:val="0"/>
          <w:numId w:val="36"/>
        </w:numPr>
        <w:tabs>
          <w:tab w:val="clear" w:pos="360"/>
          <w:tab w:val="num" w:pos="0"/>
          <w:tab w:val="num" w:pos="927"/>
          <w:tab w:val="num" w:pos="1287"/>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рішення про ціни;</w:t>
      </w:r>
    </w:p>
    <w:p w:rsidR="00AA1C84" w:rsidRPr="00865E90" w:rsidRDefault="00AA1C84" w:rsidP="00865E90">
      <w:pPr>
        <w:numPr>
          <w:ilvl w:val="0"/>
          <w:numId w:val="36"/>
        </w:numPr>
        <w:tabs>
          <w:tab w:val="clear" w:pos="360"/>
          <w:tab w:val="num" w:pos="0"/>
          <w:tab w:val="num" w:pos="927"/>
          <w:tab w:val="num" w:pos="1287"/>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рішення про методи стимулювання;</w:t>
      </w:r>
    </w:p>
    <w:p w:rsidR="00AA1C84" w:rsidRPr="00865E90" w:rsidRDefault="00AA1C84" w:rsidP="00865E90">
      <w:pPr>
        <w:numPr>
          <w:ilvl w:val="0"/>
          <w:numId w:val="36"/>
        </w:numPr>
        <w:tabs>
          <w:tab w:val="clear" w:pos="360"/>
          <w:tab w:val="num" w:pos="0"/>
          <w:tab w:val="num" w:pos="927"/>
          <w:tab w:val="num" w:pos="1287"/>
        </w:tabs>
        <w:spacing w:after="0" w:line="360" w:lineRule="auto"/>
        <w:ind w:left="0" w:firstLine="567"/>
        <w:jc w:val="both"/>
        <w:rPr>
          <w:rFonts w:ascii="Times New Roman" w:hAnsi="Times New Roman"/>
          <w:sz w:val="28"/>
          <w:szCs w:val="28"/>
          <w:lang w:val="uk-UA"/>
        </w:rPr>
      </w:pPr>
      <w:r w:rsidRPr="00865E90">
        <w:rPr>
          <w:rFonts w:ascii="Times New Roman" w:hAnsi="Times New Roman"/>
          <w:sz w:val="28"/>
          <w:szCs w:val="28"/>
          <w:lang w:val="uk-UA"/>
        </w:rPr>
        <w:t>рішення про місце розміщення підприємства.</w:t>
      </w:r>
    </w:p>
    <w:p w:rsidR="00AA1C84" w:rsidRPr="00865E90" w:rsidRDefault="00AA1C84" w:rsidP="00865E90">
      <w:pPr>
        <w:spacing w:after="0" w:line="360" w:lineRule="auto"/>
        <w:ind w:firstLine="567"/>
        <w:jc w:val="both"/>
        <w:rPr>
          <w:rFonts w:ascii="Times New Roman" w:hAnsi="Times New Roman"/>
          <w:sz w:val="28"/>
          <w:szCs w:val="28"/>
          <w:lang w:val="uk-UA"/>
        </w:rPr>
      </w:pPr>
      <w:r w:rsidRPr="00865E90">
        <w:rPr>
          <w:rFonts w:ascii="Times New Roman" w:hAnsi="Times New Roman"/>
          <w:sz w:val="28"/>
          <w:szCs w:val="28"/>
        </w:rPr>
        <w:t xml:space="preserve">Отже, в </w:t>
      </w:r>
      <w:r w:rsidRPr="00865E90">
        <w:rPr>
          <w:rFonts w:ascii="Times New Roman" w:hAnsi="Times New Roman"/>
          <w:sz w:val="28"/>
          <w:szCs w:val="28"/>
          <w:lang w:val="uk-UA"/>
        </w:rPr>
        <w:t xml:space="preserve">даному питанні </w:t>
      </w:r>
      <w:r w:rsidRPr="00865E90">
        <w:rPr>
          <w:rFonts w:ascii="Times New Roman" w:hAnsi="Times New Roman"/>
          <w:sz w:val="28"/>
          <w:szCs w:val="28"/>
        </w:rPr>
        <w:t xml:space="preserve">розглянуто роль маркетингу, основні маркетингові інструменти та їх застосування в діяльності </w:t>
      </w:r>
      <w:r w:rsidRPr="00865E90">
        <w:rPr>
          <w:rFonts w:ascii="Times New Roman" w:hAnsi="Times New Roman"/>
          <w:sz w:val="28"/>
          <w:szCs w:val="28"/>
          <w:lang w:val="uk-UA"/>
        </w:rPr>
        <w:t>магазину "</w:t>
      </w:r>
      <w:r>
        <w:rPr>
          <w:rFonts w:ascii="Times New Roman" w:hAnsi="Times New Roman"/>
          <w:sz w:val="28"/>
          <w:szCs w:val="28"/>
          <w:lang w:val="uk-UA"/>
        </w:rPr>
        <w:t>Златомед</w:t>
      </w:r>
      <w:r w:rsidRPr="00865E90">
        <w:rPr>
          <w:rFonts w:ascii="Times New Roman" w:hAnsi="Times New Roman"/>
          <w:sz w:val="28"/>
          <w:szCs w:val="28"/>
          <w:lang w:val="uk-UA"/>
        </w:rPr>
        <w:t>",</w:t>
      </w:r>
      <w:r w:rsidRPr="00865E90">
        <w:rPr>
          <w:rFonts w:ascii="Times New Roman" w:hAnsi="Times New Roman"/>
          <w:sz w:val="28"/>
          <w:szCs w:val="28"/>
        </w:rPr>
        <w:t xml:space="preserve"> як</w:t>
      </w:r>
      <w:r w:rsidRPr="00865E90">
        <w:rPr>
          <w:rFonts w:ascii="Times New Roman" w:hAnsi="Times New Roman"/>
          <w:sz w:val="28"/>
          <w:szCs w:val="28"/>
          <w:lang w:val="uk-UA"/>
        </w:rPr>
        <w:t>ий</w:t>
      </w:r>
      <w:r w:rsidRPr="00865E90">
        <w:rPr>
          <w:rFonts w:ascii="Times New Roman" w:hAnsi="Times New Roman"/>
          <w:sz w:val="28"/>
          <w:szCs w:val="28"/>
        </w:rPr>
        <w:t xml:space="preserve"> </w:t>
      </w:r>
      <w:r w:rsidRPr="00865E90">
        <w:rPr>
          <w:rFonts w:ascii="Times New Roman" w:hAnsi="Times New Roman"/>
          <w:sz w:val="28"/>
          <w:szCs w:val="28"/>
          <w:lang w:val="uk-UA"/>
        </w:rPr>
        <w:t>реалізує такий екологічно чистий продукт, як мед</w:t>
      </w:r>
      <w:r w:rsidRPr="00865E90">
        <w:rPr>
          <w:rFonts w:ascii="Times New Roman" w:hAnsi="Times New Roman"/>
          <w:sz w:val="28"/>
          <w:szCs w:val="28"/>
        </w:rPr>
        <w:t xml:space="preserve">. </w:t>
      </w:r>
      <w:r w:rsidRPr="00865E90">
        <w:rPr>
          <w:rFonts w:ascii="Times New Roman" w:hAnsi="Times New Roman"/>
          <w:sz w:val="28"/>
          <w:szCs w:val="28"/>
          <w:lang w:val="uk-UA"/>
        </w:rPr>
        <w:t xml:space="preserve">   </w:t>
      </w:r>
    </w:p>
    <w:p w:rsidR="00AA1C84" w:rsidRPr="00865E90" w:rsidRDefault="00AA1C84" w:rsidP="00865E90">
      <w:pPr>
        <w:spacing w:after="0" w:line="360" w:lineRule="auto"/>
        <w:ind w:firstLine="567"/>
        <w:jc w:val="both"/>
        <w:rPr>
          <w:rFonts w:ascii="Times New Roman" w:hAnsi="Times New Roman"/>
          <w:sz w:val="28"/>
          <w:szCs w:val="28"/>
        </w:rPr>
      </w:pPr>
      <w:r w:rsidRPr="00865E90">
        <w:rPr>
          <w:rFonts w:ascii="Times New Roman" w:hAnsi="Times New Roman"/>
          <w:sz w:val="28"/>
          <w:szCs w:val="28"/>
        </w:rPr>
        <w:t xml:space="preserve">Перспективою подальших досліджень в цьому напрямку є поглиблений розгляд можливостей адаптації маркетингових інструментів для застосування при реалізації меду. </w:t>
      </w:r>
    </w:p>
    <w:p w:rsidR="00AA1C84" w:rsidRDefault="00AA1C84" w:rsidP="00496C7B">
      <w:pPr>
        <w:pStyle w:val="NormalWeb"/>
        <w:spacing w:before="0" w:beforeAutospacing="0" w:after="0" w:afterAutospacing="0" w:line="360" w:lineRule="auto"/>
        <w:ind w:firstLine="709"/>
        <w:jc w:val="both"/>
        <w:rPr>
          <w:sz w:val="28"/>
          <w:szCs w:val="28"/>
          <w:lang w:val="uk-UA"/>
        </w:rPr>
      </w:pPr>
      <w:r w:rsidRPr="008038C3">
        <w:rPr>
          <w:sz w:val="28"/>
          <w:szCs w:val="28"/>
        </w:rPr>
        <w:t xml:space="preserve">Особливого значення в Україні набуває </w:t>
      </w:r>
      <w:r>
        <w:rPr>
          <w:sz w:val="28"/>
          <w:szCs w:val="28"/>
          <w:lang w:val="uk-UA"/>
        </w:rPr>
        <w:t>виробництво</w:t>
      </w:r>
      <w:r w:rsidRPr="008038C3">
        <w:rPr>
          <w:sz w:val="28"/>
          <w:szCs w:val="28"/>
        </w:rPr>
        <w:t xml:space="preserve"> екологічно чисто</w:t>
      </w:r>
      <w:r>
        <w:rPr>
          <w:sz w:val="28"/>
          <w:szCs w:val="28"/>
          <w:lang w:val="uk-UA"/>
        </w:rPr>
        <w:t>го меду</w:t>
      </w:r>
      <w:r w:rsidRPr="008038C3">
        <w:rPr>
          <w:sz w:val="28"/>
          <w:szCs w:val="28"/>
        </w:rPr>
        <w:t xml:space="preserve">, оскільки </w:t>
      </w:r>
      <w:r>
        <w:rPr>
          <w:sz w:val="28"/>
          <w:szCs w:val="28"/>
          <w:lang w:val="uk-UA"/>
        </w:rPr>
        <w:t>мед</w:t>
      </w:r>
      <w:r w:rsidRPr="008038C3">
        <w:rPr>
          <w:sz w:val="28"/>
          <w:szCs w:val="28"/>
        </w:rPr>
        <w:t xml:space="preserve"> є не тільки продукт</w:t>
      </w:r>
      <w:r>
        <w:rPr>
          <w:sz w:val="28"/>
          <w:szCs w:val="28"/>
          <w:lang w:val="uk-UA"/>
        </w:rPr>
        <w:t>ом</w:t>
      </w:r>
      <w:r w:rsidRPr="008038C3">
        <w:rPr>
          <w:sz w:val="28"/>
          <w:szCs w:val="28"/>
        </w:rPr>
        <w:t xml:space="preserve"> харчування, а й ма</w:t>
      </w:r>
      <w:r>
        <w:rPr>
          <w:sz w:val="28"/>
          <w:szCs w:val="28"/>
          <w:lang w:val="uk-UA"/>
        </w:rPr>
        <w:t>є</w:t>
      </w:r>
      <w:r w:rsidRPr="008038C3">
        <w:rPr>
          <w:sz w:val="28"/>
          <w:szCs w:val="28"/>
        </w:rPr>
        <w:t xml:space="preserve"> яскраво виражені дієтичні та лікувальні властивості. Для нашої країни виготовлення природної екологічно чистої продукції є особливо актуальним у зв'язку з прагненням жителів України звести нанівець вплив на здоров'я шкідливих наслідків від аварії на Чорнобильській АЕС. </w:t>
      </w:r>
      <w:r>
        <w:rPr>
          <w:sz w:val="28"/>
          <w:szCs w:val="28"/>
          <w:lang w:val="uk-UA"/>
        </w:rPr>
        <w:t>Мед,</w:t>
      </w:r>
      <w:r w:rsidRPr="008038C3">
        <w:rPr>
          <w:sz w:val="28"/>
          <w:szCs w:val="28"/>
        </w:rPr>
        <w:t xml:space="preserve"> як</w:t>
      </w:r>
      <w:r>
        <w:rPr>
          <w:sz w:val="28"/>
          <w:szCs w:val="28"/>
          <w:lang w:val="uk-UA"/>
        </w:rPr>
        <w:t>ий</w:t>
      </w:r>
      <w:r w:rsidRPr="008038C3">
        <w:rPr>
          <w:sz w:val="28"/>
          <w:szCs w:val="28"/>
        </w:rPr>
        <w:t xml:space="preserve"> можливо виро</w:t>
      </w:r>
      <w:r>
        <w:rPr>
          <w:sz w:val="28"/>
          <w:szCs w:val="28"/>
          <w:lang w:val="uk-UA"/>
        </w:rPr>
        <w:t>бити</w:t>
      </w:r>
      <w:r w:rsidRPr="008038C3">
        <w:rPr>
          <w:sz w:val="28"/>
          <w:szCs w:val="28"/>
        </w:rPr>
        <w:t xml:space="preserve"> в Україні за органічними технологіями, мож</w:t>
      </w:r>
      <w:r>
        <w:rPr>
          <w:sz w:val="28"/>
          <w:szCs w:val="28"/>
          <w:lang w:val="uk-UA"/>
        </w:rPr>
        <w:t>е</w:t>
      </w:r>
      <w:r w:rsidRPr="008038C3">
        <w:rPr>
          <w:sz w:val="28"/>
          <w:szCs w:val="28"/>
        </w:rPr>
        <w:t xml:space="preserve"> стати важливим стимулом для оздоровлення жителів не тільки великих міст, а й сільського населення. А це, в свою чергу, сприятиме залученню потужних грошових потоків для інвестування гармонійного й успішного розвитку </w:t>
      </w:r>
      <w:r>
        <w:rPr>
          <w:sz w:val="28"/>
          <w:szCs w:val="28"/>
          <w:lang w:val="uk-UA"/>
        </w:rPr>
        <w:t>бджелівництва</w:t>
      </w:r>
      <w:r w:rsidRPr="008038C3">
        <w:rPr>
          <w:sz w:val="28"/>
          <w:szCs w:val="28"/>
        </w:rPr>
        <w:t xml:space="preserve"> навколо великих міст і особливо столиці України, де володіють більшою інформацією щодо цінності продуктів, виготовлених за органічними технологіями. За висновками опитування жителів м. Києва, більшість потенційних покупців згодні купувати екологічно чисту продукцію за умови, що ціна на неї буде на 40-50% вищою порівняно з продукцією, вирощеною за традиційними технологіями. </w:t>
      </w:r>
    </w:p>
    <w:p w:rsidR="00AA1C84" w:rsidRPr="00865E90" w:rsidRDefault="00AA1C84" w:rsidP="00496C7B">
      <w:pPr>
        <w:tabs>
          <w:tab w:val="left" w:pos="0"/>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Таким чином, п</w:t>
      </w:r>
      <w:r w:rsidRPr="00865E90">
        <w:rPr>
          <w:rFonts w:ascii="Times New Roman" w:hAnsi="Times New Roman"/>
          <w:sz w:val="28"/>
          <w:szCs w:val="28"/>
          <w:lang w:val="uk-UA"/>
        </w:rPr>
        <w:t xml:space="preserve">роаналізувавши стан маркетингової діяльності магазину, можна зробити висновок, що </w:t>
      </w:r>
      <w:r w:rsidRPr="00865E90">
        <w:rPr>
          <w:rFonts w:ascii="Times New Roman" w:hAnsi="Times New Roman"/>
          <w:snapToGrid w:val="0"/>
          <w:sz w:val="28"/>
          <w:szCs w:val="28"/>
          <w:lang w:val="uk-UA"/>
        </w:rPr>
        <w:t>маркетинговий аналіз і аудит - найважливіший елемент процесу управління маркетинговою діяльністю, що забезпечує інформацією всі етапи процесу управління і є деталізованим дослідженням внутрішнього і зовнішнього середовища магазину, його сильних і слабких сторін.</w:t>
      </w: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Pr="00880AAA" w:rsidRDefault="00AA1C84" w:rsidP="00496C7B">
      <w:pPr>
        <w:spacing w:after="0" w:line="360" w:lineRule="auto"/>
        <w:jc w:val="center"/>
        <w:rPr>
          <w:rFonts w:ascii="Times New Roman" w:hAnsi="Times New Roman"/>
          <w:b/>
          <w:bCs/>
          <w:sz w:val="28"/>
          <w:szCs w:val="28"/>
          <w:lang w:val="uk-UA"/>
        </w:rPr>
      </w:pPr>
      <w:r w:rsidRPr="00880AAA">
        <w:rPr>
          <w:rFonts w:ascii="Times New Roman" w:hAnsi="Times New Roman"/>
          <w:b/>
          <w:bCs/>
          <w:sz w:val="28"/>
          <w:szCs w:val="28"/>
          <w:lang w:val="uk-UA"/>
        </w:rPr>
        <w:t xml:space="preserve">РОЗДІЛ </w:t>
      </w:r>
      <w:r>
        <w:rPr>
          <w:rFonts w:ascii="Times New Roman" w:hAnsi="Times New Roman"/>
          <w:b/>
          <w:bCs/>
          <w:sz w:val="28"/>
          <w:szCs w:val="28"/>
          <w:lang w:val="uk-UA"/>
        </w:rPr>
        <w:t>4</w:t>
      </w:r>
      <w:r w:rsidRPr="00880AAA">
        <w:rPr>
          <w:rFonts w:ascii="Times New Roman" w:hAnsi="Times New Roman"/>
          <w:b/>
          <w:bCs/>
          <w:sz w:val="28"/>
          <w:szCs w:val="28"/>
          <w:lang w:val="uk-UA"/>
        </w:rPr>
        <w:t>. ОХОРОНА ПРАЦІ ТА БЕЗПЕКА В НАДЗВИЧАЙНИХ СИТУАЦІЯХ</w:t>
      </w:r>
    </w:p>
    <w:p w:rsidR="00AA1C84" w:rsidRPr="00880AAA" w:rsidRDefault="00AA1C84" w:rsidP="00496C7B">
      <w:pPr>
        <w:spacing w:after="0" w:line="360" w:lineRule="auto"/>
        <w:ind w:firstLine="709"/>
        <w:jc w:val="center"/>
        <w:rPr>
          <w:rFonts w:ascii="Times New Roman" w:hAnsi="Times New Roman"/>
          <w:b/>
          <w:bCs/>
          <w:sz w:val="28"/>
          <w:szCs w:val="28"/>
          <w:lang w:val="uk-UA"/>
        </w:rPr>
      </w:pPr>
    </w:p>
    <w:p w:rsidR="00AA1C84" w:rsidRPr="00880AAA" w:rsidRDefault="00AA1C84" w:rsidP="00496C7B">
      <w:pPr>
        <w:spacing w:after="0" w:line="360" w:lineRule="auto"/>
        <w:ind w:firstLine="709"/>
        <w:jc w:val="center"/>
        <w:rPr>
          <w:rFonts w:ascii="Times New Roman" w:hAnsi="Times New Roman"/>
          <w:b/>
          <w:bCs/>
          <w:sz w:val="28"/>
          <w:szCs w:val="28"/>
          <w:lang w:val="uk-UA"/>
        </w:rPr>
      </w:pPr>
    </w:p>
    <w:p w:rsidR="00AA1C84" w:rsidRPr="00880AAA" w:rsidRDefault="00AA1C84" w:rsidP="00496C7B">
      <w:pPr>
        <w:spacing w:after="0" w:line="360" w:lineRule="auto"/>
        <w:ind w:firstLine="709"/>
        <w:jc w:val="center"/>
        <w:rPr>
          <w:rFonts w:ascii="Times New Roman" w:hAnsi="Times New Roman"/>
          <w:b/>
          <w:bCs/>
          <w:sz w:val="28"/>
          <w:szCs w:val="28"/>
          <w:lang w:val="uk-UA"/>
        </w:rPr>
      </w:pPr>
      <w:r>
        <w:rPr>
          <w:rFonts w:ascii="Times New Roman" w:hAnsi="Times New Roman"/>
          <w:b/>
          <w:bCs/>
          <w:sz w:val="28"/>
          <w:szCs w:val="28"/>
          <w:lang w:val="uk-UA"/>
        </w:rPr>
        <w:t>4</w:t>
      </w:r>
      <w:r w:rsidRPr="00880AAA">
        <w:rPr>
          <w:rFonts w:ascii="Times New Roman" w:hAnsi="Times New Roman"/>
          <w:b/>
          <w:bCs/>
          <w:sz w:val="28"/>
          <w:szCs w:val="28"/>
          <w:lang w:val="uk-UA"/>
        </w:rPr>
        <w:t>.1</w:t>
      </w:r>
      <w:r>
        <w:rPr>
          <w:rFonts w:ascii="Times New Roman" w:hAnsi="Times New Roman"/>
          <w:b/>
          <w:bCs/>
          <w:sz w:val="28"/>
          <w:szCs w:val="28"/>
          <w:lang w:val="uk-UA"/>
        </w:rPr>
        <w:t>.</w:t>
      </w:r>
      <w:r w:rsidRPr="00880AAA">
        <w:rPr>
          <w:rFonts w:ascii="Times New Roman" w:hAnsi="Times New Roman"/>
          <w:b/>
          <w:bCs/>
          <w:sz w:val="28"/>
          <w:szCs w:val="28"/>
          <w:lang w:val="uk-UA"/>
        </w:rPr>
        <w:t xml:space="preserve"> Організація охорони праці на підприємстві</w:t>
      </w:r>
      <w:r>
        <w:rPr>
          <w:rFonts w:ascii="Times New Roman" w:hAnsi="Times New Roman"/>
          <w:b/>
          <w:bCs/>
          <w:sz w:val="28"/>
          <w:szCs w:val="28"/>
          <w:lang w:val="uk-UA"/>
        </w:rPr>
        <w:t xml:space="preserve"> «Діоніс Мед»</w:t>
      </w:r>
    </w:p>
    <w:p w:rsidR="00AA1C84" w:rsidRPr="00880AAA" w:rsidRDefault="00AA1C84" w:rsidP="00496C7B">
      <w:pPr>
        <w:spacing w:after="0" w:line="360" w:lineRule="auto"/>
        <w:ind w:firstLine="709"/>
        <w:jc w:val="center"/>
        <w:rPr>
          <w:rFonts w:ascii="Times New Roman" w:hAnsi="Times New Roman"/>
          <w:b/>
          <w:bCs/>
          <w:sz w:val="28"/>
          <w:szCs w:val="28"/>
          <w:lang w:val="uk-UA"/>
        </w:rPr>
      </w:pPr>
    </w:p>
    <w:p w:rsidR="00AA1C84" w:rsidRPr="00880AAA" w:rsidRDefault="00AA1C84" w:rsidP="00496C7B">
      <w:pPr>
        <w:spacing w:after="0" w:line="360" w:lineRule="auto"/>
        <w:ind w:firstLine="709"/>
        <w:jc w:val="both"/>
        <w:rPr>
          <w:rFonts w:ascii="Times New Roman" w:hAnsi="Times New Roman"/>
          <w:sz w:val="28"/>
          <w:szCs w:val="28"/>
          <w:lang w:val="uk-UA"/>
        </w:rPr>
      </w:pPr>
      <w:bookmarkStart w:id="1" w:name="484"/>
      <w:bookmarkEnd w:id="1"/>
      <w:r w:rsidRPr="00880AAA">
        <w:rPr>
          <w:rFonts w:ascii="Times New Roman" w:hAnsi="Times New Roman"/>
          <w:sz w:val="28"/>
          <w:szCs w:val="28"/>
          <w:lang w:val="uk-UA"/>
        </w:rPr>
        <w:t>Охорона праці на виробництві починається з організації управління охороною праці.</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Роботодавець зобов'язаний створити в кожному структурному підрозділі і на робочому місці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З цією метою роботодавець забезпечує функціонування системи управління охороною праці, для чого:</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дотримання;</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організує проведення аудиту охорони праці, лабораторних досліджень умов праці, атестації робочих місць на відповідність нормативним актам про охорону праці в порядку і строки, що встановлюються законодавством;</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вживає за їх підсумками заходів щодо усунення небезпечних і шкідливих для здоров'я виробничих факторів;</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розробляє і затверджує положення, інструкції, інші нормативні акти про охорону праці, що діють у межах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державних міжгалузевих і галузевих нормативно-правових актів про охорону праці, забезпечує безплатно працівників нормативно-правовими актами про охорону праці;</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здійснює постійний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організує пропаганду безпечних методів праці та співробітництво з працівниками у галузі охорони праці;</w:t>
      </w:r>
    </w:p>
    <w:p w:rsidR="00AA1C84" w:rsidRPr="00880AAA" w:rsidRDefault="00AA1C84" w:rsidP="00496C7B">
      <w:pPr>
        <w:pStyle w:val="ListParagraph"/>
        <w:numPr>
          <w:ilvl w:val="0"/>
          <w:numId w:val="38"/>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випадків. Роботодавець несе безпосередню відповідальність за порушення зазначених вимог.</w:t>
      </w:r>
    </w:p>
    <w:p w:rsidR="00AA1C84" w:rsidRPr="00880AAA" w:rsidRDefault="00AA1C84" w:rsidP="00496C7B">
      <w:pPr>
        <w:spacing w:after="0" w:line="360" w:lineRule="auto"/>
        <w:ind w:firstLine="709"/>
        <w:jc w:val="both"/>
        <w:rPr>
          <w:rFonts w:ascii="Times New Roman" w:hAnsi="Times New Roman"/>
          <w:bCs/>
          <w:iCs/>
          <w:sz w:val="28"/>
          <w:szCs w:val="28"/>
          <w:lang w:val="uk-UA"/>
        </w:rPr>
      </w:pPr>
      <w:r w:rsidRPr="00880AAA">
        <w:rPr>
          <w:rFonts w:ascii="Times New Roman" w:hAnsi="Times New Roman"/>
          <w:bCs/>
          <w:iCs/>
          <w:sz w:val="28"/>
          <w:szCs w:val="28"/>
          <w:lang w:val="uk-UA"/>
        </w:rPr>
        <w:t>Обов'язки працівника щодо додержання вимог нормативно-правових актів з охорони праці. </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Кожен працівник, виконуючи трудові обов'язки, зобов'язаний:</w:t>
      </w:r>
    </w:p>
    <w:p w:rsidR="00AA1C84" w:rsidRPr="00880AAA" w:rsidRDefault="00AA1C84" w:rsidP="00496C7B">
      <w:pPr>
        <w:pStyle w:val="ListParagraph"/>
        <w:numPr>
          <w:ilvl w:val="0"/>
          <w:numId w:val="37"/>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rsidR="00AA1C84" w:rsidRPr="00880AAA" w:rsidRDefault="00AA1C84" w:rsidP="00496C7B">
      <w:pPr>
        <w:pStyle w:val="ListParagraph"/>
        <w:numPr>
          <w:ilvl w:val="0"/>
          <w:numId w:val="37"/>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AA1C84" w:rsidRPr="00880AAA" w:rsidRDefault="00AA1C84" w:rsidP="00496C7B">
      <w:pPr>
        <w:pStyle w:val="ListParagraph"/>
        <w:numPr>
          <w:ilvl w:val="0"/>
          <w:numId w:val="37"/>
        </w:numPr>
        <w:spacing w:after="0" w:line="360" w:lineRule="auto"/>
        <w:ind w:left="0" w:firstLine="426"/>
        <w:jc w:val="both"/>
        <w:rPr>
          <w:rFonts w:ascii="Times New Roman" w:hAnsi="Times New Roman"/>
          <w:sz w:val="28"/>
          <w:szCs w:val="28"/>
          <w:lang w:val="uk-UA"/>
        </w:rPr>
      </w:pPr>
      <w:r w:rsidRPr="00880AAA">
        <w:rPr>
          <w:rFonts w:ascii="Times New Roman" w:hAnsi="Times New Roman"/>
          <w:sz w:val="28"/>
          <w:szCs w:val="28"/>
          <w:lang w:val="uk-UA"/>
        </w:rPr>
        <w:t>проходити в установленому порядку попередні та періодичні медичні огляди.</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Охорона праці — система законодавчих актів, соціально-економічних, організаційних, технічних, гігієнічних та лікувально-профілактичних  заходів і засобів, які забезпечують безпеку, збереження здоров’я та працездатність людини в процесі праці.</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Дотримання правил безпеки і виробничої санітарії залежить не тільки від виконання роботодавцем своїх обов'язків, а й від того, наскільки кожен працівник знає і виконує ці правила під час роботи. Тому всі працівники при прийомі на роботу і в процесі роботи проходять на підприємстві інструктаж з охорони праці, надання першої медичної допомоги потерпілим від нещасних випадків, правил поведінки при виникненні аварій відповідно до Типового положення про навчання з питань охорони праці, затвердженого наказом Комітету з нагляду за охороною праці України від 17 лютого 1999 року № 27.</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Навчання й інструктаж працівників з охорони праці є складовою частиною системи управління охороною праці і проводиться з усіма працівниками в процесі їхньої трудової діяльності. Контроль і відповідальність за організацію навчання і періодичність перевірок знань з охорони праці покладено на керівників підприємства, де ці працівники працюють.</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Інструктаж працівників залежно від характеру та часу його проведення буває вступний (при прийомі на роботу); первинний (на робочому місці з усіма працівниками: на роботах із підвищеною небезпекою - один раз на квартал, на інших роботах — один раз на півроку; проводиться або індивідуально, або з групою працівників, що виконують однотипні роботи, за програмою первинного інструктажу); позаплановий (при зміні правил з охорони праці, заміні устаткування чи за інших змін факторів, що впливають на безпеку праці); цільовий (при виконанні разових робіт, не пов'язаних із прямими обов'язками за фахом).</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Первинний, повторний, позаплановий і цільовий інструктажі проводить безпосередньо керівник робіт. Інструктажі завершуються перевіркою знань шляхом усного опитування або за допомогою технічних засобів навчання, а також перевіркою навичок небезпечних методів роботи. Знання перевіряє працівник, який проводить інструктаж.</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Посадові особи (згідно з Переліком функцій посадових осіб, які обов'язково мають проходити попередню і періодичну перевірки знань з охорони праці, затвердженим наказом Державного комітету України з догляду за охороною праці від 11 жовтня 1993 року № 94) до початку виконання своїх обов'язків і періодично один раз на три роки проходять навчання з охорони праці, технологічної безпеки і надзвичайних ситуацій на виробництві. Допускати до роботи осіб, які не пройшли навчання, інструктаж і перевірку знань з охорони праці, заборонено. У випадку незадовільних знань з охорони праці працівник протягом одного місяця має пройти повторне навчання.</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За порушення законодавства з охорони праці, невиконання розпоряджень посадових осіб органів державного нагляду за охороною праці юридичні та фізичні особи, які відповідно до законодавства використовують найману працю, притягаються органами державного нагляду за охороною праці до сплати штрафу в порядку, встановленому законом. Максимальний розмір штрафу не може перевищувати п'яти відсотків місячного фонду заробітної плати юридичної чи фізичної особи, яка відповідно до законодавства використовує найману працю. Несплата юридичними чи фізичними особами, які відповідно до законодавства використовують найману працю, штрафу тягне за собою нарахування на суму штрафу пені у розмірі двох відсотків за кожний день прострочення. Застосування штрафних санкцій до посадових осіб і працівників за порушення законів та інших нормативно-правових актів з охорони праці здійснюється відповідно до Кодексу України про адміністративні правопорушення. Особи, на яких накладено штраф, вносять його в касу підприємства за місцем роботи. Рішення про стягнення штрафу може бути оскаржено в місячний строк у судовому порядку.</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Служба охорони праці в </w:t>
      </w:r>
      <w:r>
        <w:rPr>
          <w:rFonts w:ascii="Times New Roman" w:hAnsi="Times New Roman"/>
          <w:sz w:val="28"/>
          <w:szCs w:val="28"/>
          <w:lang w:val="uk-UA"/>
        </w:rPr>
        <w:t>ТОВ</w:t>
      </w:r>
      <w:r w:rsidRPr="00880AAA">
        <w:rPr>
          <w:rFonts w:ascii="Times New Roman" w:hAnsi="Times New Roman"/>
          <w:sz w:val="28"/>
          <w:szCs w:val="28"/>
          <w:lang w:val="uk-UA"/>
        </w:rPr>
        <w:t xml:space="preserve"> «</w:t>
      </w:r>
      <w:r>
        <w:rPr>
          <w:rFonts w:ascii="Times New Roman" w:hAnsi="Times New Roman"/>
          <w:sz w:val="28"/>
          <w:szCs w:val="28"/>
          <w:lang w:val="uk-UA"/>
        </w:rPr>
        <w:t>Діоніс Мед</w:t>
      </w:r>
      <w:r w:rsidRPr="00880AAA">
        <w:rPr>
          <w:rFonts w:ascii="Times New Roman" w:hAnsi="Times New Roman"/>
          <w:sz w:val="28"/>
          <w:szCs w:val="28"/>
          <w:lang w:val="uk-UA"/>
        </w:rPr>
        <w:t xml:space="preserve">» забезпечує постійний контроль у всіх </w:t>
      </w:r>
      <w:r>
        <w:rPr>
          <w:rFonts w:ascii="Times New Roman" w:hAnsi="Times New Roman"/>
          <w:sz w:val="28"/>
          <w:szCs w:val="28"/>
          <w:lang w:val="uk-UA"/>
        </w:rPr>
        <w:t>приміщеннях підприємства</w:t>
      </w:r>
      <w:r w:rsidRPr="00880AAA">
        <w:rPr>
          <w:rFonts w:ascii="Times New Roman" w:hAnsi="Times New Roman"/>
          <w:sz w:val="28"/>
          <w:szCs w:val="28"/>
          <w:lang w:val="uk-UA"/>
        </w:rPr>
        <w:t xml:space="preserve"> та його підрозділах. Вона стежить за станом техніки безпеки і виробничої санітарії, за виконанням правил і норм, спеціальних інструкцій і постанов з охорони праці, виконанням наказів по підприємству з охорони праці. Також служба охорони праці забезпечує працівників правилами, стандартами, нормами, положеннями, інструкціями з питань охорони праці, складає плани щодо створення безпечних та нешкідливих умов праці.</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У </w:t>
      </w:r>
      <w:r>
        <w:rPr>
          <w:rFonts w:ascii="Times New Roman" w:hAnsi="Times New Roman"/>
          <w:sz w:val="28"/>
          <w:szCs w:val="28"/>
          <w:lang w:val="uk-UA"/>
        </w:rPr>
        <w:t>ТОВ</w:t>
      </w:r>
      <w:r w:rsidRPr="00880AAA">
        <w:rPr>
          <w:rFonts w:ascii="Times New Roman" w:hAnsi="Times New Roman"/>
          <w:sz w:val="28"/>
          <w:szCs w:val="28"/>
          <w:lang w:val="uk-UA"/>
        </w:rPr>
        <w:t xml:space="preserve"> «</w:t>
      </w:r>
      <w:r>
        <w:rPr>
          <w:rFonts w:ascii="Times New Roman" w:hAnsi="Times New Roman"/>
          <w:sz w:val="28"/>
          <w:szCs w:val="28"/>
          <w:lang w:val="uk-UA"/>
        </w:rPr>
        <w:t>Діоніс Мед</w:t>
      </w:r>
      <w:r w:rsidRPr="00880AAA">
        <w:rPr>
          <w:rFonts w:ascii="Times New Roman" w:hAnsi="Times New Roman"/>
          <w:sz w:val="28"/>
          <w:szCs w:val="28"/>
          <w:lang w:val="uk-UA"/>
        </w:rPr>
        <w:t xml:space="preserve">» є нормативна, розпорядна та облікова документація з питань охорони праці. До нормативної документації належать Положення про систему управління охороною праці, а також правила та норми охорони праці, протипожежного захисту, виробничої санітарії та особистої гігієни. Розпорядна документація включає наказ «Про відповідальність за охорону праці в </w:t>
      </w:r>
      <w:r>
        <w:rPr>
          <w:rFonts w:ascii="Times New Roman" w:hAnsi="Times New Roman"/>
          <w:sz w:val="28"/>
          <w:szCs w:val="28"/>
          <w:lang w:val="uk-UA"/>
        </w:rPr>
        <w:t>ТОВ</w:t>
      </w:r>
      <w:r w:rsidRPr="00880AAA">
        <w:rPr>
          <w:rFonts w:ascii="Times New Roman" w:hAnsi="Times New Roman"/>
          <w:sz w:val="28"/>
          <w:szCs w:val="28"/>
          <w:lang w:val="uk-UA"/>
        </w:rPr>
        <w:t xml:space="preserve"> «</w:t>
      </w:r>
      <w:r>
        <w:rPr>
          <w:rFonts w:ascii="Times New Roman" w:hAnsi="Times New Roman"/>
          <w:sz w:val="28"/>
          <w:szCs w:val="28"/>
          <w:lang w:val="uk-UA"/>
        </w:rPr>
        <w:t>Діоніс Мед</w:t>
      </w:r>
      <w:r w:rsidRPr="00880AAA">
        <w:rPr>
          <w:rFonts w:ascii="Times New Roman" w:hAnsi="Times New Roman"/>
          <w:sz w:val="28"/>
          <w:szCs w:val="28"/>
          <w:lang w:val="uk-UA"/>
        </w:rPr>
        <w:t xml:space="preserve">», а також інструкції з техніки безпеки для всіх </w:t>
      </w:r>
      <w:r>
        <w:rPr>
          <w:rFonts w:ascii="Times New Roman" w:hAnsi="Times New Roman"/>
          <w:sz w:val="28"/>
          <w:szCs w:val="28"/>
          <w:lang w:val="uk-UA"/>
        </w:rPr>
        <w:t>підрозділів підприємства</w:t>
      </w:r>
      <w:r w:rsidRPr="00880AAA">
        <w:rPr>
          <w:rFonts w:ascii="Times New Roman" w:hAnsi="Times New Roman"/>
          <w:sz w:val="28"/>
          <w:szCs w:val="28"/>
          <w:lang w:val="uk-UA"/>
        </w:rPr>
        <w:t>. До облікової документації належать журнали реєстрації проходження інструктажів з техніки безпеки (для кожного відділу – окремий журнал). Для забезпечення безпечного транспортування товару з рампи на склади є технічна документація на ліфти, договір на обслуговування ліфтів, а також посвідчення ліфтера про проходження відповідного навчання.</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Працівники, під час прийняття на роботу у </w:t>
      </w:r>
      <w:r>
        <w:rPr>
          <w:rFonts w:ascii="Times New Roman" w:hAnsi="Times New Roman"/>
          <w:sz w:val="28"/>
          <w:szCs w:val="28"/>
          <w:lang w:val="uk-UA"/>
        </w:rPr>
        <w:t>ТОВ</w:t>
      </w:r>
      <w:r w:rsidRPr="00880AAA">
        <w:rPr>
          <w:rFonts w:ascii="Times New Roman" w:hAnsi="Times New Roman"/>
          <w:sz w:val="28"/>
          <w:szCs w:val="28"/>
          <w:lang w:val="uk-UA"/>
        </w:rPr>
        <w:t xml:space="preserve"> «</w:t>
      </w:r>
      <w:r>
        <w:rPr>
          <w:rFonts w:ascii="Times New Roman" w:hAnsi="Times New Roman"/>
          <w:sz w:val="28"/>
          <w:szCs w:val="28"/>
          <w:lang w:val="uk-UA"/>
        </w:rPr>
        <w:t>Діоніс Мед</w:t>
      </w:r>
      <w:r w:rsidRPr="00880AAA">
        <w:rPr>
          <w:rFonts w:ascii="Times New Roman" w:hAnsi="Times New Roman"/>
          <w:sz w:val="28"/>
          <w:szCs w:val="28"/>
          <w:lang w:val="uk-UA"/>
        </w:rPr>
        <w:t xml:space="preserve">» та періодично, проходять на підприємстві інструктажі з питань охорони праці, надання першої медичної допомоги потерпілим від нещасних випадків, а також з правил поведінки та дій при виникненні аварійних ситуацій, пожеж і стихійних лих. </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Під час прийняття на роботу працівників </w:t>
      </w:r>
      <w:r>
        <w:rPr>
          <w:rFonts w:ascii="Times New Roman" w:hAnsi="Times New Roman"/>
          <w:sz w:val="28"/>
          <w:szCs w:val="28"/>
          <w:lang w:val="uk-UA"/>
        </w:rPr>
        <w:t>на складі</w:t>
      </w:r>
      <w:r w:rsidRPr="00880AAA">
        <w:rPr>
          <w:rFonts w:ascii="Times New Roman" w:hAnsi="Times New Roman"/>
          <w:sz w:val="28"/>
          <w:szCs w:val="28"/>
          <w:lang w:val="uk-UA"/>
        </w:rPr>
        <w:t xml:space="preserve"> начальником охорони праці проводиться вступний інструктаж. Він проводиться з метою ознайомлення нових працівників та студентів з вимогами охорони праці, виробничої санітарії, протипожежної безпеки, правилами внутрішнього трудового розпорядку, надання першої медичної допомоги при настанні нещасного випадку. Після проведення вступного інструктажу робиться відповідний запис у журналі реєстрації вступного інструктажу з питань охорони праці, а також у наказі про прийняття працівника на роботу у </w:t>
      </w:r>
      <w:r>
        <w:rPr>
          <w:rFonts w:ascii="Times New Roman" w:hAnsi="Times New Roman"/>
          <w:sz w:val="28"/>
          <w:szCs w:val="28"/>
          <w:lang w:val="uk-UA"/>
        </w:rPr>
        <w:t>ТОВ</w:t>
      </w:r>
      <w:r w:rsidRPr="00880AAA">
        <w:rPr>
          <w:rFonts w:ascii="Times New Roman" w:hAnsi="Times New Roman"/>
          <w:sz w:val="28"/>
          <w:szCs w:val="28"/>
          <w:lang w:val="uk-UA"/>
        </w:rPr>
        <w:t xml:space="preserve"> «</w:t>
      </w:r>
      <w:r>
        <w:rPr>
          <w:rFonts w:ascii="Times New Roman" w:hAnsi="Times New Roman"/>
          <w:sz w:val="28"/>
          <w:szCs w:val="28"/>
          <w:lang w:val="uk-UA"/>
        </w:rPr>
        <w:t>Діоніс Мед</w:t>
      </w:r>
      <w:r w:rsidRPr="00880AAA">
        <w:rPr>
          <w:rFonts w:ascii="Times New Roman" w:hAnsi="Times New Roman"/>
          <w:sz w:val="28"/>
          <w:szCs w:val="28"/>
          <w:lang w:val="uk-UA"/>
        </w:rPr>
        <w:t xml:space="preserve">». Якщо працівник не пройшов вступного інструктажу, навчання з питань охорони праці та перевірки знань, то він до роботи </w:t>
      </w:r>
      <w:r>
        <w:rPr>
          <w:rFonts w:ascii="Times New Roman" w:hAnsi="Times New Roman"/>
          <w:sz w:val="28"/>
          <w:szCs w:val="28"/>
          <w:lang w:val="uk-UA"/>
        </w:rPr>
        <w:t>на складі</w:t>
      </w:r>
      <w:r w:rsidRPr="00880AAA">
        <w:rPr>
          <w:rFonts w:ascii="Times New Roman" w:hAnsi="Times New Roman"/>
          <w:sz w:val="28"/>
          <w:szCs w:val="28"/>
          <w:lang w:val="uk-UA"/>
        </w:rPr>
        <w:t xml:space="preserve"> не допускається.</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Кожен працівник </w:t>
      </w:r>
      <w:r>
        <w:rPr>
          <w:rFonts w:ascii="Times New Roman" w:hAnsi="Times New Roman"/>
          <w:sz w:val="28"/>
          <w:szCs w:val="28"/>
          <w:lang w:val="uk-UA"/>
        </w:rPr>
        <w:t>ТОВ</w:t>
      </w:r>
      <w:r w:rsidRPr="00880AAA">
        <w:rPr>
          <w:rFonts w:ascii="Times New Roman" w:hAnsi="Times New Roman"/>
          <w:sz w:val="28"/>
          <w:szCs w:val="28"/>
          <w:lang w:val="uk-UA"/>
        </w:rPr>
        <w:t xml:space="preserve"> «</w:t>
      </w:r>
      <w:r>
        <w:rPr>
          <w:rFonts w:ascii="Times New Roman" w:hAnsi="Times New Roman"/>
          <w:sz w:val="28"/>
          <w:szCs w:val="28"/>
          <w:lang w:val="uk-UA"/>
        </w:rPr>
        <w:t>Діоніс Мед</w:t>
      </w:r>
      <w:r w:rsidRPr="00880AAA">
        <w:rPr>
          <w:rFonts w:ascii="Times New Roman" w:hAnsi="Times New Roman"/>
          <w:sz w:val="28"/>
          <w:szCs w:val="28"/>
          <w:lang w:val="uk-UA"/>
        </w:rPr>
        <w:t xml:space="preserve">» після проходження вступного інструктажу, в обов’язковому порядку проходить первинний інструктаж на робочому місці, після проходження інструктажу на робочому місці він наказом керівника допускається до стажування під контролем старшого по зміні. Стажування проходить  протягом двох тижнів, після чого працівник наказом керівника допускається  до самостійної роботи. </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   Первинний, повторний, позаплановий і цільовий інструктаж</w:t>
      </w:r>
      <w:r>
        <w:rPr>
          <w:rFonts w:ascii="Times New Roman" w:hAnsi="Times New Roman"/>
          <w:sz w:val="28"/>
          <w:szCs w:val="28"/>
          <w:lang w:val="uk-UA"/>
        </w:rPr>
        <w:t xml:space="preserve"> </w:t>
      </w:r>
      <w:r w:rsidRPr="00880AAA">
        <w:rPr>
          <w:rFonts w:ascii="Times New Roman" w:hAnsi="Times New Roman"/>
          <w:sz w:val="28"/>
          <w:szCs w:val="28"/>
          <w:lang w:val="uk-UA"/>
        </w:rPr>
        <w:t xml:space="preserve">працівникам </w:t>
      </w:r>
      <w:r>
        <w:rPr>
          <w:rFonts w:ascii="Times New Roman" w:hAnsi="Times New Roman"/>
          <w:sz w:val="28"/>
          <w:szCs w:val="28"/>
          <w:lang w:val="uk-UA"/>
        </w:rPr>
        <w:t>на складі</w:t>
      </w:r>
      <w:r w:rsidRPr="00880AAA">
        <w:rPr>
          <w:rFonts w:ascii="Times New Roman" w:hAnsi="Times New Roman"/>
          <w:sz w:val="28"/>
          <w:szCs w:val="28"/>
          <w:lang w:val="uk-UA"/>
        </w:rPr>
        <w:t xml:space="preserve"> проводить  до початку роботи безпосередньо на робочому місці безпосередній керівник робіт (керівники відділів). Про проведення первинного, повторного, позапланового та цільового інструктажів та їх допуск до роботи  керівники відділів, що проводили інструктаж, вносять відповідні записи до журналів реєстрації інструктажів з питань охорони праці на робочому місці. Сторінки журналу реєстрації інструктажів пронумеровані, прошнуровані і скріплені печаткою.</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Уд</w:t>
      </w:r>
      <w:r>
        <w:rPr>
          <w:rFonts w:ascii="Times New Roman" w:hAnsi="Times New Roman"/>
          <w:sz w:val="28"/>
          <w:szCs w:val="28"/>
          <w:lang w:val="uk-UA"/>
        </w:rPr>
        <w:t xml:space="preserve">осконалення організації праці на складі </w:t>
      </w:r>
      <w:r w:rsidRPr="00880AAA">
        <w:rPr>
          <w:rFonts w:ascii="Times New Roman" w:hAnsi="Times New Roman"/>
          <w:sz w:val="28"/>
          <w:szCs w:val="28"/>
          <w:lang w:val="uk-UA"/>
        </w:rPr>
        <w:t>нерозривно пов'язано з поліпшенням умов праці працівників, які значною мірою визначають їх працездатність і ст</w:t>
      </w:r>
      <w:r>
        <w:rPr>
          <w:rFonts w:ascii="Times New Roman" w:hAnsi="Times New Roman"/>
          <w:sz w:val="28"/>
          <w:szCs w:val="28"/>
          <w:lang w:val="uk-UA"/>
        </w:rPr>
        <w:t>омлюваність. Домогтися поліпшення</w:t>
      </w:r>
      <w:r w:rsidRPr="00880AAA">
        <w:rPr>
          <w:rFonts w:ascii="Times New Roman" w:hAnsi="Times New Roman"/>
          <w:sz w:val="28"/>
          <w:szCs w:val="28"/>
          <w:lang w:val="uk-UA"/>
        </w:rPr>
        <w:t xml:space="preserve"> умов праці можна впровадженням засобів механізації важких і трудомістких робіт, поліпшенням санітарно-гігієнічних, побутових і естетичних умов праці, забезпеченням охорони праці і суворим дотриманням техніки безпеки. </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Поліпшенню умов праці працівників </w:t>
      </w:r>
      <w:r>
        <w:rPr>
          <w:rFonts w:ascii="Times New Roman" w:hAnsi="Times New Roman"/>
          <w:sz w:val="28"/>
          <w:szCs w:val="28"/>
          <w:lang w:val="uk-UA"/>
        </w:rPr>
        <w:t>підприємства</w:t>
      </w:r>
      <w:r w:rsidRPr="00880AAA">
        <w:rPr>
          <w:rFonts w:ascii="Times New Roman" w:hAnsi="Times New Roman"/>
          <w:sz w:val="28"/>
          <w:szCs w:val="28"/>
          <w:lang w:val="uk-UA"/>
        </w:rPr>
        <w:t xml:space="preserve"> багато в чому сприяє широке застосування тари-обладнання для доставки </w:t>
      </w:r>
      <w:r>
        <w:rPr>
          <w:rFonts w:ascii="Times New Roman" w:hAnsi="Times New Roman"/>
          <w:sz w:val="28"/>
          <w:szCs w:val="28"/>
          <w:lang w:val="uk-UA"/>
        </w:rPr>
        <w:t xml:space="preserve">закуплених сільськогосподарських продуктів </w:t>
      </w:r>
      <w:r w:rsidRPr="00880AAA">
        <w:rPr>
          <w:rFonts w:ascii="Times New Roman" w:hAnsi="Times New Roman"/>
          <w:sz w:val="28"/>
          <w:szCs w:val="28"/>
          <w:lang w:val="uk-UA"/>
        </w:rPr>
        <w:t xml:space="preserve">товарів </w:t>
      </w:r>
      <w:r>
        <w:rPr>
          <w:rFonts w:ascii="Times New Roman" w:hAnsi="Times New Roman"/>
          <w:sz w:val="28"/>
          <w:szCs w:val="28"/>
          <w:lang w:val="uk-UA"/>
        </w:rPr>
        <w:t>до бази</w:t>
      </w:r>
      <w:r w:rsidRPr="00880AAA">
        <w:rPr>
          <w:rFonts w:ascii="Times New Roman" w:hAnsi="Times New Roman"/>
          <w:sz w:val="28"/>
          <w:szCs w:val="28"/>
          <w:lang w:val="uk-UA"/>
        </w:rPr>
        <w:t>, впровадження засобів механізації вантажно-розвантажувальних робіт і внутрішньо</w:t>
      </w:r>
      <w:r>
        <w:rPr>
          <w:rFonts w:ascii="Times New Roman" w:hAnsi="Times New Roman"/>
          <w:sz w:val="28"/>
          <w:szCs w:val="28"/>
          <w:lang w:val="uk-UA"/>
        </w:rPr>
        <w:t>складського</w:t>
      </w:r>
      <w:r w:rsidRPr="00880AAA">
        <w:rPr>
          <w:rFonts w:ascii="Times New Roman" w:hAnsi="Times New Roman"/>
          <w:sz w:val="28"/>
          <w:szCs w:val="28"/>
          <w:lang w:val="uk-UA"/>
        </w:rPr>
        <w:t xml:space="preserve"> переміщення товарів, механізація операцій, пов'язаних з підготовкою </w:t>
      </w:r>
      <w:r>
        <w:rPr>
          <w:rFonts w:ascii="Times New Roman" w:hAnsi="Times New Roman"/>
          <w:sz w:val="28"/>
          <w:szCs w:val="28"/>
          <w:lang w:val="uk-UA"/>
        </w:rPr>
        <w:t>сільськогосподарської продукції</w:t>
      </w:r>
      <w:r w:rsidRPr="00880AAA">
        <w:rPr>
          <w:rFonts w:ascii="Times New Roman" w:hAnsi="Times New Roman"/>
          <w:sz w:val="28"/>
          <w:szCs w:val="28"/>
          <w:lang w:val="uk-UA"/>
        </w:rPr>
        <w:t xml:space="preserve"> до </w:t>
      </w:r>
      <w:r>
        <w:rPr>
          <w:rFonts w:ascii="Times New Roman" w:hAnsi="Times New Roman"/>
          <w:sz w:val="28"/>
          <w:szCs w:val="28"/>
          <w:lang w:val="uk-UA"/>
        </w:rPr>
        <w:t>експортних операцій</w:t>
      </w:r>
      <w:r w:rsidRPr="00880AAA">
        <w:rPr>
          <w:rFonts w:ascii="Times New Roman" w:hAnsi="Times New Roman"/>
          <w:sz w:val="28"/>
          <w:szCs w:val="28"/>
          <w:lang w:val="uk-UA"/>
        </w:rPr>
        <w:t>, а також обліково- обчислювальних операцій.</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Умови праці працівників </w:t>
      </w:r>
      <w:r>
        <w:rPr>
          <w:rFonts w:ascii="Times New Roman" w:hAnsi="Times New Roman"/>
          <w:sz w:val="28"/>
          <w:szCs w:val="28"/>
          <w:lang w:val="uk-UA"/>
        </w:rPr>
        <w:t>ТОВ «Діоніс Мед»</w:t>
      </w:r>
      <w:r w:rsidRPr="00880AAA">
        <w:rPr>
          <w:rFonts w:ascii="Times New Roman" w:hAnsi="Times New Roman"/>
          <w:sz w:val="28"/>
          <w:szCs w:val="28"/>
          <w:lang w:val="uk-UA"/>
        </w:rPr>
        <w:t xml:space="preserve"> багато в чому залежать від вентиляції та опалення. У </w:t>
      </w:r>
      <w:r>
        <w:rPr>
          <w:rFonts w:ascii="Times New Roman" w:hAnsi="Times New Roman"/>
          <w:sz w:val="28"/>
          <w:szCs w:val="28"/>
          <w:lang w:val="uk-UA"/>
        </w:rPr>
        <w:t>складських</w:t>
      </w:r>
      <w:r w:rsidRPr="00880AAA">
        <w:rPr>
          <w:rFonts w:ascii="Times New Roman" w:hAnsi="Times New Roman"/>
          <w:sz w:val="28"/>
          <w:szCs w:val="28"/>
          <w:lang w:val="uk-UA"/>
        </w:rPr>
        <w:t xml:space="preserve"> та інших приміщеннях </w:t>
      </w:r>
      <w:r>
        <w:rPr>
          <w:rFonts w:ascii="Times New Roman" w:hAnsi="Times New Roman"/>
          <w:sz w:val="28"/>
          <w:szCs w:val="28"/>
          <w:lang w:val="uk-UA"/>
        </w:rPr>
        <w:t>підприємства</w:t>
      </w:r>
      <w:r w:rsidRPr="00880AAA">
        <w:rPr>
          <w:rFonts w:ascii="Times New Roman" w:hAnsi="Times New Roman"/>
          <w:sz w:val="28"/>
          <w:szCs w:val="28"/>
          <w:lang w:val="uk-UA"/>
        </w:rPr>
        <w:t xml:space="preserve"> повинен підтримуватися нормальний повітрообмін і температура повітря. Температура повітря в </w:t>
      </w:r>
      <w:r>
        <w:rPr>
          <w:rFonts w:ascii="Times New Roman" w:hAnsi="Times New Roman"/>
          <w:sz w:val="28"/>
          <w:szCs w:val="28"/>
          <w:lang w:val="uk-UA"/>
        </w:rPr>
        <w:t>складі</w:t>
      </w:r>
      <w:r w:rsidRPr="00880AAA">
        <w:rPr>
          <w:rFonts w:ascii="Times New Roman" w:hAnsi="Times New Roman"/>
          <w:sz w:val="28"/>
          <w:szCs w:val="28"/>
          <w:lang w:val="uk-UA"/>
        </w:rPr>
        <w:t xml:space="preserve"> та підсобних приміщеннях в холодний період року повинна бути в межах 17-22'C, в теплий період - не перевищувати 28'C. Згідно з санітарними нормами швидкість руху повітря в приміщеннях у теплий період року може бути в межах від 0,3 до 0,5 м / с, в холодний - не більше 0,3 м / с. Система вентиляції і опалення повинна передбачати рівномірний розподіл повітря в приміщеннях </w:t>
      </w:r>
      <w:r>
        <w:rPr>
          <w:rFonts w:ascii="Times New Roman" w:hAnsi="Times New Roman"/>
          <w:sz w:val="28"/>
          <w:szCs w:val="28"/>
          <w:lang w:val="uk-UA"/>
        </w:rPr>
        <w:t>склад</w:t>
      </w:r>
      <w:r w:rsidRPr="00880AAA">
        <w:rPr>
          <w:rFonts w:ascii="Times New Roman" w:hAnsi="Times New Roman"/>
          <w:sz w:val="28"/>
          <w:szCs w:val="28"/>
          <w:lang w:val="uk-UA"/>
        </w:rPr>
        <w:t xml:space="preserve">у. Відносна вологість повітря в холодний періоди року не повинна перевищувати 75%, в теплі період року вона може бути в межах від 55% (при 28'C) до 75% (при 24'C). </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Особливі вимоги пред'являються до висвітлення </w:t>
      </w:r>
      <w:r>
        <w:rPr>
          <w:rFonts w:ascii="Times New Roman" w:hAnsi="Times New Roman"/>
          <w:sz w:val="28"/>
          <w:szCs w:val="28"/>
          <w:lang w:val="uk-UA"/>
        </w:rPr>
        <w:t>складського приміщення ТОВ «Діоніс Мед». Воно повинно бути рівномірним</w:t>
      </w:r>
      <w:r w:rsidRPr="00880AAA">
        <w:rPr>
          <w:rFonts w:ascii="Times New Roman" w:hAnsi="Times New Roman"/>
          <w:sz w:val="28"/>
          <w:szCs w:val="28"/>
          <w:lang w:val="uk-UA"/>
        </w:rPr>
        <w:t xml:space="preserve">. Важливо, щоб освітлення не спотворювало фактичний колір </w:t>
      </w:r>
      <w:r>
        <w:rPr>
          <w:rFonts w:ascii="Times New Roman" w:hAnsi="Times New Roman"/>
          <w:sz w:val="28"/>
          <w:szCs w:val="28"/>
          <w:lang w:val="uk-UA"/>
        </w:rPr>
        <w:t>продукції. Робочі місця фасувальників</w:t>
      </w:r>
      <w:r w:rsidRPr="00880AAA">
        <w:rPr>
          <w:rFonts w:ascii="Times New Roman" w:hAnsi="Times New Roman"/>
          <w:sz w:val="28"/>
          <w:szCs w:val="28"/>
          <w:lang w:val="uk-UA"/>
        </w:rPr>
        <w:t xml:space="preserve"> повинні висвітлюватися в 1,5-2 рази інтенсивніше, ніж решта </w:t>
      </w:r>
      <w:r>
        <w:rPr>
          <w:rFonts w:ascii="Times New Roman" w:hAnsi="Times New Roman"/>
          <w:sz w:val="28"/>
          <w:szCs w:val="28"/>
          <w:lang w:val="uk-UA"/>
        </w:rPr>
        <w:t>складу</w:t>
      </w:r>
      <w:r w:rsidRPr="00880AAA">
        <w:rPr>
          <w:rFonts w:ascii="Times New Roman" w:hAnsi="Times New Roman"/>
          <w:sz w:val="28"/>
          <w:szCs w:val="28"/>
          <w:lang w:val="uk-UA"/>
        </w:rPr>
        <w:t xml:space="preserve">. </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У робочих приміщеннях </w:t>
      </w:r>
      <w:r>
        <w:rPr>
          <w:rFonts w:ascii="Times New Roman" w:hAnsi="Times New Roman"/>
          <w:sz w:val="28"/>
          <w:szCs w:val="28"/>
          <w:lang w:val="uk-UA"/>
        </w:rPr>
        <w:t>складу</w:t>
      </w:r>
      <w:r w:rsidRPr="00880AAA">
        <w:rPr>
          <w:rFonts w:ascii="Times New Roman" w:hAnsi="Times New Roman"/>
          <w:sz w:val="28"/>
          <w:szCs w:val="28"/>
          <w:lang w:val="uk-UA"/>
        </w:rPr>
        <w:t xml:space="preserve"> концентрація пилу в повітрі не повинна перевищувати 10 мг/м3. Знизити концентрацію пилу можна за допомогою витяжної вентиляції. Для видалення пилу, що осів на обладнанні, стінах і т. д., використовують пилососи.</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Несприятливий вплив на організм людини надає шум. Він призводить до перевтоми працівників, розвитку різних захворювань. Основними джерелами шуму </w:t>
      </w:r>
      <w:r>
        <w:rPr>
          <w:rFonts w:ascii="Times New Roman" w:hAnsi="Times New Roman"/>
          <w:sz w:val="28"/>
          <w:szCs w:val="28"/>
          <w:lang w:val="uk-UA"/>
        </w:rPr>
        <w:t>на складі</w:t>
      </w:r>
      <w:r w:rsidRPr="00880AAA">
        <w:rPr>
          <w:rFonts w:ascii="Times New Roman" w:hAnsi="Times New Roman"/>
          <w:sz w:val="28"/>
          <w:szCs w:val="28"/>
          <w:lang w:val="uk-UA"/>
        </w:rPr>
        <w:t xml:space="preserve"> є транспортери, холодильні та вентиляційні установки, а також деякі інші види торгово-технологічного обладнання. Шум чинить негативний вплив не тільки на працівників </w:t>
      </w:r>
      <w:r>
        <w:rPr>
          <w:rFonts w:ascii="Times New Roman" w:hAnsi="Times New Roman"/>
          <w:sz w:val="28"/>
          <w:szCs w:val="28"/>
          <w:lang w:val="uk-UA"/>
        </w:rPr>
        <w:t>складу</w:t>
      </w:r>
      <w:r w:rsidRPr="00880AAA">
        <w:rPr>
          <w:rFonts w:ascii="Times New Roman" w:hAnsi="Times New Roman"/>
          <w:sz w:val="28"/>
          <w:szCs w:val="28"/>
          <w:lang w:val="uk-UA"/>
        </w:rPr>
        <w:t xml:space="preserve">, але й </w:t>
      </w:r>
      <w:r>
        <w:rPr>
          <w:rFonts w:ascii="Times New Roman" w:hAnsi="Times New Roman"/>
          <w:sz w:val="28"/>
          <w:szCs w:val="28"/>
          <w:lang w:val="uk-UA"/>
        </w:rPr>
        <w:t>на</w:t>
      </w:r>
      <w:r w:rsidRPr="00880AAA">
        <w:rPr>
          <w:rFonts w:ascii="Times New Roman" w:hAnsi="Times New Roman"/>
          <w:sz w:val="28"/>
          <w:szCs w:val="28"/>
          <w:lang w:val="uk-UA"/>
        </w:rPr>
        <w:t xml:space="preserve"> </w:t>
      </w:r>
      <w:r>
        <w:rPr>
          <w:rFonts w:ascii="Times New Roman" w:hAnsi="Times New Roman"/>
          <w:sz w:val="28"/>
          <w:szCs w:val="28"/>
          <w:lang w:val="uk-UA"/>
        </w:rPr>
        <w:t>здавачів сільгосппродуктів</w:t>
      </w:r>
      <w:r w:rsidRPr="00880AAA">
        <w:rPr>
          <w:rFonts w:ascii="Times New Roman" w:hAnsi="Times New Roman"/>
          <w:sz w:val="28"/>
          <w:szCs w:val="28"/>
          <w:lang w:val="uk-UA"/>
        </w:rPr>
        <w:t xml:space="preserve">. Гранично допустимий рівень шуму для </w:t>
      </w:r>
      <w:r>
        <w:rPr>
          <w:rFonts w:ascii="Times New Roman" w:hAnsi="Times New Roman"/>
          <w:sz w:val="28"/>
          <w:szCs w:val="28"/>
          <w:lang w:val="uk-UA"/>
        </w:rPr>
        <w:t>складських приміщень</w:t>
      </w:r>
      <w:r w:rsidRPr="00880AAA">
        <w:rPr>
          <w:rFonts w:ascii="Times New Roman" w:hAnsi="Times New Roman"/>
          <w:sz w:val="28"/>
          <w:szCs w:val="28"/>
          <w:lang w:val="uk-UA"/>
        </w:rPr>
        <w:t xml:space="preserve"> складає 50-60 дБ.</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Поліпшенню умов праці працівників </w:t>
      </w:r>
      <w:r>
        <w:rPr>
          <w:rFonts w:ascii="Times New Roman" w:hAnsi="Times New Roman"/>
          <w:sz w:val="28"/>
          <w:szCs w:val="28"/>
          <w:lang w:val="uk-UA"/>
        </w:rPr>
        <w:t>підприємства</w:t>
      </w:r>
      <w:r w:rsidRPr="00880AAA">
        <w:rPr>
          <w:rFonts w:ascii="Times New Roman" w:hAnsi="Times New Roman"/>
          <w:sz w:val="28"/>
          <w:szCs w:val="28"/>
          <w:lang w:val="uk-UA"/>
        </w:rPr>
        <w:t xml:space="preserve">, підвищенню культури обслуговування </w:t>
      </w:r>
      <w:r>
        <w:rPr>
          <w:rFonts w:ascii="Times New Roman" w:hAnsi="Times New Roman"/>
          <w:sz w:val="28"/>
          <w:szCs w:val="28"/>
          <w:lang w:val="uk-UA"/>
        </w:rPr>
        <w:t>здавачів</w:t>
      </w:r>
      <w:r w:rsidRPr="00880AAA">
        <w:rPr>
          <w:rFonts w:ascii="Times New Roman" w:hAnsi="Times New Roman"/>
          <w:sz w:val="28"/>
          <w:szCs w:val="28"/>
          <w:lang w:val="uk-UA"/>
        </w:rPr>
        <w:t xml:space="preserve"> сприяють також дотримання вимог технічної естетики з організації робочих місць і оформленні інтер'єрів, а також суворе дотримання санітарно-гігієнічних умов праці. </w:t>
      </w:r>
      <w:r>
        <w:rPr>
          <w:rFonts w:ascii="Times New Roman" w:hAnsi="Times New Roman"/>
          <w:sz w:val="28"/>
          <w:szCs w:val="28"/>
          <w:lang w:val="uk-UA"/>
        </w:rPr>
        <w:t>Підприємство повинно</w:t>
      </w:r>
      <w:r w:rsidRPr="00880AAA">
        <w:rPr>
          <w:rFonts w:ascii="Times New Roman" w:hAnsi="Times New Roman"/>
          <w:sz w:val="28"/>
          <w:szCs w:val="28"/>
          <w:lang w:val="uk-UA"/>
        </w:rPr>
        <w:t xml:space="preserve"> мати необхідні санітарно-технічними пристро</w:t>
      </w:r>
      <w:r>
        <w:rPr>
          <w:rFonts w:ascii="Times New Roman" w:hAnsi="Times New Roman"/>
          <w:sz w:val="28"/>
          <w:szCs w:val="28"/>
          <w:lang w:val="uk-UA"/>
        </w:rPr>
        <w:t>ї</w:t>
      </w:r>
      <w:r w:rsidRPr="00880AAA">
        <w:rPr>
          <w:rFonts w:ascii="Times New Roman" w:hAnsi="Times New Roman"/>
          <w:sz w:val="28"/>
          <w:szCs w:val="28"/>
          <w:lang w:val="uk-UA"/>
        </w:rPr>
        <w:t xml:space="preserve"> та побутов</w:t>
      </w:r>
      <w:r>
        <w:rPr>
          <w:rFonts w:ascii="Times New Roman" w:hAnsi="Times New Roman"/>
          <w:sz w:val="28"/>
          <w:szCs w:val="28"/>
          <w:lang w:val="uk-UA"/>
        </w:rPr>
        <w:t>і приміщення</w:t>
      </w:r>
      <w:r w:rsidRPr="00880AAA">
        <w:rPr>
          <w:rFonts w:ascii="Times New Roman" w:hAnsi="Times New Roman"/>
          <w:sz w:val="28"/>
          <w:szCs w:val="28"/>
          <w:lang w:val="uk-UA"/>
        </w:rPr>
        <w:t>.</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На продуктивність праці працівників </w:t>
      </w:r>
      <w:r>
        <w:rPr>
          <w:rFonts w:ascii="Times New Roman" w:hAnsi="Times New Roman"/>
          <w:sz w:val="28"/>
          <w:szCs w:val="28"/>
          <w:lang w:val="uk-UA"/>
        </w:rPr>
        <w:t>складу</w:t>
      </w:r>
      <w:r w:rsidRPr="00880AAA">
        <w:rPr>
          <w:rFonts w:ascii="Times New Roman" w:hAnsi="Times New Roman"/>
          <w:sz w:val="28"/>
          <w:szCs w:val="28"/>
          <w:lang w:val="uk-UA"/>
        </w:rPr>
        <w:t xml:space="preserve">, якість обслуговування </w:t>
      </w:r>
      <w:r>
        <w:rPr>
          <w:rFonts w:ascii="Times New Roman" w:hAnsi="Times New Roman"/>
          <w:sz w:val="28"/>
          <w:szCs w:val="28"/>
          <w:lang w:val="uk-UA"/>
        </w:rPr>
        <w:t>здавачів</w:t>
      </w:r>
      <w:r w:rsidRPr="00880AAA">
        <w:rPr>
          <w:rFonts w:ascii="Times New Roman" w:hAnsi="Times New Roman"/>
          <w:sz w:val="28"/>
          <w:szCs w:val="28"/>
          <w:lang w:val="uk-UA"/>
        </w:rPr>
        <w:t xml:space="preserve"> істотно впливає мікроклімат у його колективі. Сприятливий мікроклімат в колективі передбачає доброзичливе ставлення працівників один до одного, дружню роботу, взаємовиручку і т. д. Він багато в чому залежить від характеру і стилю керівництва колективом </w:t>
      </w:r>
      <w:r>
        <w:rPr>
          <w:rFonts w:ascii="Times New Roman" w:hAnsi="Times New Roman"/>
          <w:sz w:val="28"/>
          <w:szCs w:val="28"/>
          <w:lang w:val="uk-UA"/>
        </w:rPr>
        <w:t>ТОВ «Діоніс Мед»</w:t>
      </w:r>
      <w:r w:rsidRPr="00880AAA">
        <w:rPr>
          <w:rFonts w:ascii="Times New Roman" w:hAnsi="Times New Roman"/>
          <w:sz w:val="28"/>
          <w:szCs w:val="28"/>
          <w:lang w:val="uk-UA"/>
        </w:rPr>
        <w:t>.</w:t>
      </w:r>
    </w:p>
    <w:p w:rsidR="00AA1C84" w:rsidRPr="00880AAA" w:rsidRDefault="00AA1C84" w:rsidP="00496C7B">
      <w:pPr>
        <w:spacing w:after="0" w:line="360" w:lineRule="auto"/>
        <w:ind w:firstLine="709"/>
        <w:jc w:val="center"/>
        <w:rPr>
          <w:rFonts w:ascii="Times New Roman" w:hAnsi="Times New Roman"/>
          <w:b/>
          <w:sz w:val="28"/>
          <w:szCs w:val="28"/>
          <w:lang w:val="uk-UA"/>
        </w:rPr>
      </w:pPr>
    </w:p>
    <w:p w:rsidR="00AA1C84" w:rsidRPr="00880AAA" w:rsidRDefault="00AA1C84" w:rsidP="00496C7B">
      <w:pPr>
        <w:spacing w:after="0" w:line="360" w:lineRule="auto"/>
        <w:ind w:firstLine="709"/>
        <w:rPr>
          <w:rFonts w:ascii="Times New Roman" w:hAnsi="Times New Roman"/>
          <w:b/>
          <w:sz w:val="28"/>
          <w:szCs w:val="28"/>
          <w:lang w:val="uk-UA"/>
        </w:rPr>
      </w:pPr>
      <w:r w:rsidRPr="00880AAA">
        <w:rPr>
          <w:rFonts w:ascii="Times New Roman" w:hAnsi="Times New Roman"/>
          <w:b/>
          <w:sz w:val="28"/>
          <w:szCs w:val="28"/>
          <w:lang w:val="uk-UA"/>
        </w:rPr>
        <w:t>5.2 Пожежна безпека на підприємстві</w:t>
      </w:r>
    </w:p>
    <w:p w:rsidR="00AA1C84" w:rsidRPr="00880AAA" w:rsidRDefault="00AA1C84" w:rsidP="00496C7B">
      <w:pPr>
        <w:spacing w:after="0" w:line="360" w:lineRule="auto"/>
        <w:ind w:firstLine="709"/>
        <w:jc w:val="center"/>
        <w:rPr>
          <w:rFonts w:ascii="Times New Roman" w:hAnsi="Times New Roman"/>
          <w:b/>
          <w:sz w:val="28"/>
          <w:szCs w:val="28"/>
          <w:lang w:val="uk-UA"/>
        </w:rPr>
      </w:pP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Технологічне обладнання в </w:t>
      </w:r>
      <w:r>
        <w:rPr>
          <w:rFonts w:ascii="Times New Roman" w:hAnsi="Times New Roman"/>
          <w:sz w:val="28"/>
          <w:szCs w:val="28"/>
          <w:lang w:val="uk-UA"/>
        </w:rPr>
        <w:t>складських приміщеннях</w:t>
      </w:r>
      <w:r w:rsidRPr="00880AAA">
        <w:rPr>
          <w:rFonts w:ascii="Times New Roman" w:hAnsi="Times New Roman"/>
          <w:sz w:val="28"/>
          <w:szCs w:val="28"/>
          <w:lang w:val="uk-UA"/>
        </w:rPr>
        <w:t xml:space="preserve"> необ</w:t>
      </w:r>
      <w:r w:rsidRPr="00880AAA">
        <w:rPr>
          <w:rFonts w:ascii="Times New Roman" w:hAnsi="Times New Roman"/>
          <w:sz w:val="28"/>
          <w:szCs w:val="28"/>
          <w:lang w:val="uk-UA"/>
        </w:rPr>
        <w:softHyphen/>
        <w:t xml:space="preserve">хідно розставляти з урахуванням мінімально можливої тривалості швидкої евакуації людей з торговельного залу. Ширина проходів між </w:t>
      </w:r>
      <w:r>
        <w:rPr>
          <w:rFonts w:ascii="Times New Roman" w:hAnsi="Times New Roman"/>
          <w:sz w:val="28"/>
          <w:szCs w:val="28"/>
          <w:lang w:val="uk-UA"/>
        </w:rPr>
        <w:t>стелажами</w:t>
      </w:r>
      <w:r w:rsidRPr="00880AAA">
        <w:rPr>
          <w:rFonts w:ascii="Times New Roman" w:hAnsi="Times New Roman"/>
          <w:sz w:val="28"/>
          <w:szCs w:val="28"/>
          <w:lang w:val="uk-UA"/>
        </w:rPr>
        <w:t xml:space="preserve"> і обладнанням, установленим паралельно </w:t>
      </w:r>
      <w:r>
        <w:rPr>
          <w:rFonts w:ascii="Times New Roman" w:hAnsi="Times New Roman"/>
          <w:sz w:val="28"/>
          <w:szCs w:val="28"/>
          <w:lang w:val="uk-UA"/>
        </w:rPr>
        <w:t>стелажу</w:t>
      </w:r>
      <w:r w:rsidRPr="00880AAA">
        <w:rPr>
          <w:rFonts w:ascii="Times New Roman" w:hAnsi="Times New Roman"/>
          <w:sz w:val="28"/>
          <w:szCs w:val="28"/>
          <w:lang w:val="uk-UA"/>
        </w:rPr>
        <w:t>, повинна бути не мен</w:t>
      </w:r>
      <w:r w:rsidRPr="00880AAA">
        <w:rPr>
          <w:rFonts w:ascii="Times New Roman" w:hAnsi="Times New Roman"/>
          <w:sz w:val="28"/>
          <w:szCs w:val="28"/>
          <w:lang w:val="uk-UA"/>
        </w:rPr>
        <w:softHyphen/>
        <w:t xml:space="preserve">ше 2,7 м, й установленим торцем до </w:t>
      </w:r>
      <w:r>
        <w:rPr>
          <w:rFonts w:ascii="Times New Roman" w:hAnsi="Times New Roman"/>
          <w:sz w:val="28"/>
          <w:szCs w:val="28"/>
          <w:lang w:val="uk-UA"/>
        </w:rPr>
        <w:t>стелажу</w:t>
      </w:r>
      <w:r w:rsidRPr="00880AAA">
        <w:rPr>
          <w:rFonts w:ascii="Times New Roman" w:hAnsi="Times New Roman"/>
          <w:sz w:val="28"/>
          <w:szCs w:val="28"/>
          <w:lang w:val="uk-UA"/>
        </w:rPr>
        <w:t>, — не мен</w:t>
      </w:r>
      <w:r w:rsidRPr="00880AAA">
        <w:rPr>
          <w:rFonts w:ascii="Times New Roman" w:hAnsi="Times New Roman"/>
          <w:sz w:val="28"/>
          <w:szCs w:val="28"/>
          <w:lang w:val="uk-UA"/>
        </w:rPr>
        <w:softHyphen/>
        <w:t xml:space="preserve">ше 2,1 м. Ширина проходів між </w:t>
      </w:r>
      <w:r>
        <w:rPr>
          <w:rFonts w:ascii="Times New Roman" w:hAnsi="Times New Roman"/>
          <w:sz w:val="28"/>
          <w:szCs w:val="28"/>
          <w:lang w:val="uk-UA"/>
        </w:rPr>
        <w:t>стелажами</w:t>
      </w:r>
      <w:r w:rsidRPr="00880AAA">
        <w:rPr>
          <w:rFonts w:ascii="Times New Roman" w:hAnsi="Times New Roman"/>
          <w:sz w:val="28"/>
          <w:szCs w:val="28"/>
          <w:lang w:val="uk-UA"/>
        </w:rPr>
        <w:t xml:space="preserve"> і обладнан</w:t>
      </w:r>
      <w:r w:rsidRPr="00880AAA">
        <w:rPr>
          <w:rFonts w:ascii="Times New Roman" w:hAnsi="Times New Roman"/>
          <w:sz w:val="28"/>
          <w:szCs w:val="28"/>
          <w:lang w:val="uk-UA"/>
        </w:rPr>
        <w:softHyphen/>
        <w:t xml:space="preserve">ням за </w:t>
      </w:r>
      <w:r>
        <w:rPr>
          <w:rFonts w:ascii="Times New Roman" w:hAnsi="Times New Roman"/>
          <w:sz w:val="28"/>
          <w:szCs w:val="28"/>
          <w:lang w:val="uk-UA"/>
        </w:rPr>
        <w:t>стелажем</w:t>
      </w:r>
      <w:r w:rsidRPr="00880AAA">
        <w:rPr>
          <w:rFonts w:ascii="Times New Roman" w:hAnsi="Times New Roman"/>
          <w:sz w:val="28"/>
          <w:szCs w:val="28"/>
          <w:lang w:val="uk-UA"/>
        </w:rPr>
        <w:t xml:space="preserve"> повинна бути не менше 0,9 м.</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Забороняється зберігати </w:t>
      </w:r>
      <w:r>
        <w:rPr>
          <w:rFonts w:ascii="Times New Roman" w:hAnsi="Times New Roman"/>
          <w:sz w:val="28"/>
          <w:szCs w:val="28"/>
          <w:lang w:val="uk-UA"/>
        </w:rPr>
        <w:t>в складі</w:t>
      </w:r>
      <w:r w:rsidRPr="00880AAA">
        <w:rPr>
          <w:rFonts w:ascii="Times New Roman" w:hAnsi="Times New Roman"/>
          <w:sz w:val="28"/>
          <w:szCs w:val="28"/>
          <w:lang w:val="uk-UA"/>
        </w:rPr>
        <w:t xml:space="preserve"> спалимі товари разом з іншими продуктами, здатними самозай</w:t>
      </w:r>
      <w:r w:rsidRPr="00880AAA">
        <w:rPr>
          <w:rFonts w:ascii="Times New Roman" w:hAnsi="Times New Roman"/>
          <w:sz w:val="28"/>
          <w:szCs w:val="28"/>
          <w:lang w:val="uk-UA"/>
        </w:rPr>
        <w:softHyphen/>
        <w:t>матися. Усі ці матеріали, а також інші вогненебезпечні товари (сірники, лакофарби та ін.) слід зберігати в ок</w:t>
      </w:r>
      <w:r w:rsidRPr="00880AAA">
        <w:rPr>
          <w:rFonts w:ascii="Times New Roman" w:hAnsi="Times New Roman"/>
          <w:sz w:val="28"/>
          <w:szCs w:val="28"/>
          <w:lang w:val="uk-UA"/>
        </w:rPr>
        <w:softHyphen/>
        <w:t>ремих приміщеннях з окремими виходами назовні.</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Приміщення </w:t>
      </w:r>
      <w:r>
        <w:rPr>
          <w:rFonts w:ascii="Times New Roman" w:hAnsi="Times New Roman"/>
          <w:sz w:val="28"/>
          <w:szCs w:val="28"/>
          <w:lang w:val="uk-UA"/>
        </w:rPr>
        <w:t>складу</w:t>
      </w:r>
      <w:r w:rsidRPr="00880AAA">
        <w:rPr>
          <w:rFonts w:ascii="Times New Roman" w:hAnsi="Times New Roman"/>
          <w:sz w:val="28"/>
          <w:szCs w:val="28"/>
          <w:lang w:val="uk-UA"/>
        </w:rPr>
        <w:t xml:space="preserve"> необхідно щодня очищати від відходів паперу, пакувальних матеріалів.</w:t>
      </w:r>
    </w:p>
    <w:p w:rsidR="00AA1C84" w:rsidRPr="00880AAA" w:rsidRDefault="00AA1C84" w:rsidP="00496C7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Склади</w:t>
      </w:r>
      <w:r w:rsidRPr="00880AAA">
        <w:rPr>
          <w:rFonts w:ascii="Times New Roman" w:hAnsi="Times New Roman"/>
          <w:sz w:val="28"/>
          <w:szCs w:val="28"/>
          <w:lang w:val="uk-UA"/>
        </w:rPr>
        <w:t xml:space="preserve"> повинні бути забезпечені засобами пожежогасіння згідно з нормами.</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Після закінчення робочого дня перед закриттям </w:t>
      </w:r>
      <w:r>
        <w:rPr>
          <w:rFonts w:ascii="Times New Roman" w:hAnsi="Times New Roman"/>
          <w:sz w:val="28"/>
          <w:szCs w:val="28"/>
          <w:lang w:val="uk-UA"/>
        </w:rPr>
        <w:t>складу</w:t>
      </w:r>
      <w:r w:rsidRPr="00880AAA">
        <w:rPr>
          <w:rFonts w:ascii="Times New Roman" w:hAnsi="Times New Roman"/>
          <w:sz w:val="28"/>
          <w:szCs w:val="28"/>
          <w:lang w:val="uk-UA"/>
        </w:rPr>
        <w:t xml:space="preserve"> </w:t>
      </w:r>
      <w:r>
        <w:rPr>
          <w:rFonts w:ascii="Times New Roman" w:hAnsi="Times New Roman"/>
          <w:sz w:val="28"/>
          <w:szCs w:val="28"/>
          <w:lang w:val="uk-UA"/>
        </w:rPr>
        <w:t>завідуючий</w:t>
      </w:r>
      <w:r w:rsidRPr="00880AAA">
        <w:rPr>
          <w:rFonts w:ascii="Times New Roman" w:hAnsi="Times New Roman"/>
          <w:sz w:val="28"/>
          <w:szCs w:val="28"/>
          <w:lang w:val="uk-UA"/>
        </w:rPr>
        <w:t xml:space="preserve"> та особи, відповідальні за протипожежний стан, повинні  уважно оглянути всі приміщення,</w:t>
      </w:r>
      <w:r>
        <w:rPr>
          <w:rFonts w:ascii="Times New Roman" w:hAnsi="Times New Roman"/>
          <w:sz w:val="28"/>
          <w:szCs w:val="28"/>
          <w:lang w:val="uk-UA"/>
        </w:rPr>
        <w:t xml:space="preserve"> </w:t>
      </w:r>
      <w:r w:rsidRPr="00880AAA">
        <w:rPr>
          <w:rFonts w:ascii="Times New Roman" w:hAnsi="Times New Roman"/>
          <w:sz w:val="28"/>
          <w:szCs w:val="28"/>
          <w:lang w:val="uk-UA"/>
        </w:rPr>
        <w:t>які закриваються  і усунути всі  наявні недоліки організаційного характеру.</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Проходи, виходи, коридори, тамбури, сходи в </w:t>
      </w:r>
      <w:r>
        <w:rPr>
          <w:rFonts w:ascii="Times New Roman" w:hAnsi="Times New Roman"/>
          <w:sz w:val="28"/>
          <w:szCs w:val="28"/>
          <w:lang w:val="uk-UA"/>
        </w:rPr>
        <w:t xml:space="preserve">складські </w:t>
      </w:r>
      <w:r w:rsidRPr="00880AAA">
        <w:rPr>
          <w:rFonts w:ascii="Times New Roman" w:hAnsi="Times New Roman"/>
          <w:sz w:val="28"/>
          <w:szCs w:val="28"/>
          <w:lang w:val="uk-UA"/>
        </w:rPr>
        <w:t>і підсобн</w:t>
      </w:r>
      <w:r>
        <w:rPr>
          <w:rFonts w:ascii="Times New Roman" w:hAnsi="Times New Roman"/>
          <w:sz w:val="28"/>
          <w:szCs w:val="28"/>
          <w:lang w:val="uk-UA"/>
        </w:rPr>
        <w:t>і приміщення</w:t>
      </w:r>
      <w:r w:rsidRPr="00880AAA">
        <w:rPr>
          <w:rFonts w:ascii="Times New Roman" w:hAnsi="Times New Roman"/>
          <w:sz w:val="28"/>
          <w:szCs w:val="28"/>
          <w:lang w:val="uk-UA"/>
        </w:rPr>
        <w:t xml:space="preserve"> необхідно постій</w:t>
      </w:r>
      <w:r>
        <w:rPr>
          <w:rFonts w:ascii="Times New Roman" w:hAnsi="Times New Roman"/>
          <w:sz w:val="28"/>
          <w:szCs w:val="28"/>
          <w:lang w:val="uk-UA"/>
        </w:rPr>
        <w:t>но тримати в справному стані і</w:t>
      </w:r>
      <w:r w:rsidRPr="00880AAA">
        <w:rPr>
          <w:rFonts w:ascii="Times New Roman" w:hAnsi="Times New Roman"/>
          <w:sz w:val="28"/>
          <w:szCs w:val="28"/>
          <w:lang w:val="uk-UA"/>
        </w:rPr>
        <w:t xml:space="preserve"> нічим не заставляти. Не дозволяєть</w:t>
      </w:r>
      <w:r w:rsidRPr="00880AAA">
        <w:rPr>
          <w:rFonts w:ascii="Times New Roman" w:hAnsi="Times New Roman"/>
          <w:sz w:val="28"/>
          <w:szCs w:val="28"/>
          <w:lang w:val="uk-UA"/>
        </w:rPr>
        <w:softHyphen/>
        <w:t>ся також у цих місцях організовувати торгівлю товара</w:t>
      </w:r>
      <w:r>
        <w:rPr>
          <w:rFonts w:ascii="Times New Roman" w:hAnsi="Times New Roman"/>
          <w:sz w:val="28"/>
          <w:szCs w:val="28"/>
          <w:lang w:val="uk-UA"/>
        </w:rPr>
        <w:t>ми.</w:t>
      </w:r>
      <w:r w:rsidRPr="00880AAA">
        <w:rPr>
          <w:rFonts w:ascii="Arial" w:hAnsi="Arial"/>
          <w:sz w:val="18"/>
          <w:szCs w:val="18"/>
          <w:lang w:val="uk-UA" w:eastAsia="ru-RU"/>
        </w:rPr>
        <w:t xml:space="preserve"> </w:t>
      </w:r>
      <w:r w:rsidRPr="00880AAA">
        <w:rPr>
          <w:rFonts w:ascii="Times New Roman" w:hAnsi="Times New Roman"/>
          <w:sz w:val="28"/>
          <w:szCs w:val="28"/>
          <w:lang w:val="uk-UA"/>
        </w:rPr>
        <w:t xml:space="preserve">Категорично забороняється палити в </w:t>
      </w:r>
      <w:r>
        <w:rPr>
          <w:rFonts w:ascii="Times New Roman" w:hAnsi="Times New Roman"/>
          <w:sz w:val="28"/>
          <w:szCs w:val="28"/>
          <w:lang w:val="uk-UA"/>
        </w:rPr>
        <w:t>складі</w:t>
      </w:r>
      <w:r w:rsidRPr="00880AAA">
        <w:rPr>
          <w:rFonts w:ascii="Times New Roman" w:hAnsi="Times New Roman"/>
          <w:sz w:val="28"/>
          <w:szCs w:val="28"/>
          <w:lang w:val="uk-UA"/>
        </w:rPr>
        <w:t xml:space="preserve"> й підсобних приміщеннях.</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Кожний робітник або службовець, який виявив поже</w:t>
      </w:r>
      <w:r w:rsidRPr="00880AAA">
        <w:rPr>
          <w:rFonts w:ascii="Times New Roman" w:hAnsi="Times New Roman"/>
          <w:sz w:val="28"/>
          <w:szCs w:val="28"/>
          <w:lang w:val="uk-UA"/>
        </w:rPr>
        <w:softHyphen/>
        <w:t>жу або загорання, зобов'язаний:</w:t>
      </w:r>
    </w:p>
    <w:p w:rsidR="00AA1C84" w:rsidRPr="00880AAA" w:rsidRDefault="00AA1C84" w:rsidP="00496C7B">
      <w:pPr>
        <w:pStyle w:val="ListParagraph"/>
        <w:numPr>
          <w:ilvl w:val="0"/>
          <w:numId w:val="39"/>
        </w:numPr>
        <w:spacing w:after="0" w:line="360" w:lineRule="auto"/>
        <w:ind w:left="0" w:firstLine="284"/>
        <w:jc w:val="both"/>
        <w:rPr>
          <w:rFonts w:ascii="Times New Roman" w:hAnsi="Times New Roman"/>
          <w:sz w:val="28"/>
          <w:szCs w:val="28"/>
          <w:lang w:val="uk-UA"/>
        </w:rPr>
      </w:pPr>
      <w:r w:rsidRPr="00880AAA">
        <w:rPr>
          <w:rFonts w:ascii="Times New Roman" w:hAnsi="Times New Roman"/>
          <w:sz w:val="28"/>
          <w:szCs w:val="28"/>
          <w:lang w:val="uk-UA"/>
        </w:rPr>
        <w:t>негайно повідомити про це в об'єктову або міську по</w:t>
      </w:r>
      <w:r w:rsidRPr="00880AAA">
        <w:rPr>
          <w:rFonts w:ascii="Times New Roman" w:hAnsi="Times New Roman"/>
          <w:sz w:val="28"/>
          <w:szCs w:val="28"/>
          <w:lang w:val="uk-UA"/>
        </w:rPr>
        <w:softHyphen/>
        <w:t>жежну охорону;</w:t>
      </w:r>
    </w:p>
    <w:p w:rsidR="00AA1C84" w:rsidRPr="00880AAA" w:rsidRDefault="00AA1C84" w:rsidP="00496C7B">
      <w:pPr>
        <w:pStyle w:val="ListParagraph"/>
        <w:numPr>
          <w:ilvl w:val="0"/>
          <w:numId w:val="39"/>
        </w:numPr>
        <w:spacing w:after="0" w:line="360" w:lineRule="auto"/>
        <w:ind w:left="0" w:firstLine="284"/>
        <w:jc w:val="both"/>
        <w:rPr>
          <w:rFonts w:ascii="Times New Roman" w:hAnsi="Times New Roman"/>
          <w:sz w:val="28"/>
          <w:szCs w:val="28"/>
          <w:lang w:val="uk-UA"/>
        </w:rPr>
      </w:pPr>
      <w:r w:rsidRPr="00880AAA">
        <w:rPr>
          <w:rFonts w:ascii="Times New Roman" w:hAnsi="Times New Roman"/>
          <w:sz w:val="28"/>
          <w:szCs w:val="28"/>
          <w:lang w:val="uk-UA"/>
        </w:rPr>
        <w:t>приступити до гасіння осередку пожежі наявними в цеху, складі або на робочому місці засобами пожежога</w:t>
      </w:r>
      <w:r w:rsidRPr="00880AAA">
        <w:rPr>
          <w:rFonts w:ascii="Times New Roman" w:hAnsi="Times New Roman"/>
          <w:sz w:val="28"/>
          <w:szCs w:val="28"/>
          <w:lang w:val="uk-UA"/>
        </w:rPr>
        <w:softHyphen/>
        <w:t>сіння (вогнегасник, внутрішній, пожежний кран, стаціо</w:t>
      </w:r>
      <w:r w:rsidRPr="00880AAA">
        <w:rPr>
          <w:rFonts w:ascii="Times New Roman" w:hAnsi="Times New Roman"/>
          <w:sz w:val="28"/>
          <w:szCs w:val="28"/>
          <w:lang w:val="uk-UA"/>
        </w:rPr>
        <w:softHyphen/>
        <w:t xml:space="preserve">нарна установка пожежогасіння </w:t>
      </w:r>
      <w:r>
        <w:rPr>
          <w:rFonts w:ascii="Times New Roman" w:hAnsi="Times New Roman"/>
          <w:sz w:val="28"/>
          <w:szCs w:val="28"/>
          <w:lang w:val="uk-UA"/>
        </w:rPr>
        <w:t>та</w:t>
      </w:r>
      <w:r w:rsidRPr="00880AAA">
        <w:rPr>
          <w:rFonts w:ascii="Times New Roman" w:hAnsi="Times New Roman"/>
          <w:sz w:val="28"/>
          <w:szCs w:val="28"/>
          <w:lang w:val="uk-UA"/>
        </w:rPr>
        <w:t xml:space="preserve"> </w:t>
      </w:r>
      <w:r>
        <w:rPr>
          <w:rFonts w:ascii="Times New Roman" w:hAnsi="Times New Roman"/>
          <w:sz w:val="28"/>
          <w:szCs w:val="28"/>
          <w:lang w:val="uk-UA"/>
        </w:rPr>
        <w:t>і</w:t>
      </w:r>
      <w:r w:rsidRPr="00880AAA">
        <w:rPr>
          <w:rFonts w:ascii="Times New Roman" w:hAnsi="Times New Roman"/>
          <w:sz w:val="28"/>
          <w:szCs w:val="28"/>
          <w:lang w:val="uk-UA"/>
        </w:rPr>
        <w:t>н.).</w:t>
      </w:r>
    </w:p>
    <w:p w:rsidR="00AA1C84" w:rsidRPr="00880AAA" w:rsidRDefault="00AA1C84" w:rsidP="00496C7B">
      <w:pPr>
        <w:pStyle w:val="ListParagraph"/>
        <w:numPr>
          <w:ilvl w:val="0"/>
          <w:numId w:val="39"/>
        </w:numPr>
        <w:spacing w:after="0" w:line="360" w:lineRule="auto"/>
        <w:ind w:left="0" w:firstLine="284"/>
        <w:jc w:val="both"/>
        <w:rPr>
          <w:rFonts w:ascii="Times New Roman" w:hAnsi="Times New Roman"/>
          <w:sz w:val="28"/>
          <w:szCs w:val="28"/>
          <w:lang w:val="uk-UA"/>
        </w:rPr>
      </w:pPr>
      <w:r w:rsidRPr="00880AAA">
        <w:rPr>
          <w:rFonts w:ascii="Times New Roman" w:hAnsi="Times New Roman"/>
          <w:sz w:val="28"/>
          <w:szCs w:val="28"/>
          <w:lang w:val="uk-UA"/>
        </w:rPr>
        <w:t xml:space="preserve">вжити заходів по виклику до місця пожени </w:t>
      </w:r>
      <w:r>
        <w:rPr>
          <w:rFonts w:ascii="Times New Roman" w:hAnsi="Times New Roman"/>
          <w:sz w:val="28"/>
          <w:szCs w:val="28"/>
          <w:lang w:val="uk-UA"/>
        </w:rPr>
        <w:t>завідуючого складом</w:t>
      </w:r>
      <w:r w:rsidRPr="00880AAA">
        <w:rPr>
          <w:rFonts w:ascii="Times New Roman" w:hAnsi="Times New Roman"/>
          <w:sz w:val="28"/>
          <w:szCs w:val="28"/>
          <w:lang w:val="uk-UA"/>
        </w:rPr>
        <w:t xml:space="preserve">, </w:t>
      </w:r>
      <w:r>
        <w:rPr>
          <w:rFonts w:ascii="Times New Roman" w:hAnsi="Times New Roman"/>
          <w:sz w:val="28"/>
          <w:szCs w:val="28"/>
          <w:lang w:val="uk-UA"/>
        </w:rPr>
        <w:t xml:space="preserve">чергового </w:t>
      </w:r>
      <w:r w:rsidRPr="00880AAA">
        <w:rPr>
          <w:rFonts w:ascii="Times New Roman" w:hAnsi="Times New Roman"/>
          <w:sz w:val="28"/>
          <w:szCs w:val="28"/>
          <w:lang w:val="uk-UA"/>
        </w:rPr>
        <w:t>зміни, дільниці або іншої службової особи.</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Керівники підприємств торгівлі, баз і складів несуть відповідальність за збереження і правильну експлуатацію протипожежних систем і установок пожежної автоматики. Для осіб, які працюють в захищених установками приміщеннях, мають бути розроблені і вивішені спеціальні інструкції.</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Первинні засоби пожежогасіння. На всіх підприємствах, базах, складах та інших об’єктах передбачено наявність в необхідній кількості первинних засобів пожежогасіння, призначених для боротьби з вогнем на початковій стадії пожежі. До таких засобів відносять вогнегасники.</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Ручні вогнегасники – це посудини різного об’єму, наповнені вогнегасними речовинами, які мають пристосування для розбризкування чи розпилення цих речовин в осередку пожежі. Вогнегасники, залежно від виду використовуваних в ньому вогнегасних речовин, поділяються на пінні,вуглекислотні</w:t>
      </w:r>
      <w:r w:rsidRPr="00880AAA">
        <w:rPr>
          <w:rFonts w:ascii="open_sansregular" w:hAnsi="open_sansregular"/>
          <w:color w:val="000000"/>
          <w:sz w:val="23"/>
          <w:szCs w:val="23"/>
          <w:shd w:val="clear" w:color="auto" w:fill="FFFFFF"/>
          <w:lang w:val="uk-UA"/>
        </w:rPr>
        <w:t xml:space="preserve"> </w:t>
      </w:r>
      <w:r w:rsidRPr="00880AAA">
        <w:rPr>
          <w:rFonts w:ascii="Times New Roman" w:hAnsi="Times New Roman"/>
          <w:sz w:val="28"/>
          <w:szCs w:val="28"/>
          <w:lang w:val="uk-UA"/>
        </w:rPr>
        <w:t>(ОУ-2, ОУ-5, ОУ-8), вуглекислотно-брометилові</w:t>
      </w:r>
      <w:r w:rsidRPr="00880AAA">
        <w:rPr>
          <w:lang w:val="uk-UA"/>
        </w:rPr>
        <w:t xml:space="preserve"> (</w:t>
      </w:r>
      <w:r w:rsidRPr="00880AAA">
        <w:rPr>
          <w:rFonts w:ascii="Times New Roman" w:hAnsi="Times New Roman"/>
          <w:sz w:val="28"/>
          <w:szCs w:val="28"/>
          <w:lang w:val="uk-UA"/>
        </w:rPr>
        <w:t>ОУБ-3А і ОУБ-7А) та порошкові.</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Пожежний зв'язок і сигналізація. Успішна боротьба з пожежами можлива за наявності пожежної сигналізації і надійного зв'язку підприємств з пожежними частинами. На сьогодні широко використовується радіозв'язок, а також телефонний, радіотелефонний і телетайпний зв'язок. Надійне і швидке сповіщення про пожежі на різних об'єктах забезпечує електрична пожежна сигналізація, яка складається з пожежних сповіщувачів ручної і автоматичної дії, приймальної станції і спеціальної електричної мережі, що зв'язує сповіщувачи з приймальною станцією.</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Автоматичні пожежні сповіщувачі застосовуються на небезпечних щодо пожеж об'єктах, зокрема на підприємствах торгівлі. За принципом дії ці сповіщувачі підрозділяються на теплові, світлові, димові, комбіновані, оптичні, ультразвукові.</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Автоматична пожежна сигналізація передбачається в приміщеннях </w:t>
      </w:r>
      <w:r>
        <w:rPr>
          <w:rFonts w:ascii="Times New Roman" w:hAnsi="Times New Roman"/>
          <w:sz w:val="28"/>
          <w:szCs w:val="28"/>
          <w:lang w:val="uk-UA"/>
        </w:rPr>
        <w:t>складів</w:t>
      </w:r>
      <w:r w:rsidRPr="00880AAA">
        <w:rPr>
          <w:rFonts w:ascii="Times New Roman" w:hAnsi="Times New Roman"/>
          <w:sz w:val="28"/>
          <w:szCs w:val="28"/>
          <w:lang w:val="uk-UA"/>
        </w:rPr>
        <w:t xml:space="preserve"> (за відсутності установок автоматичного пожежогасіння). Не обладнуються автоматичною пожежною сигналізацією мийні, охолоджувальні камери, а також приміщення для зберігання і підготовки до </w:t>
      </w:r>
      <w:r>
        <w:rPr>
          <w:rFonts w:ascii="Times New Roman" w:hAnsi="Times New Roman"/>
          <w:sz w:val="28"/>
          <w:szCs w:val="28"/>
          <w:lang w:val="uk-UA"/>
        </w:rPr>
        <w:t>проведення комерційних операцій</w:t>
      </w:r>
      <w:r w:rsidRPr="00880AAA">
        <w:rPr>
          <w:rFonts w:ascii="Times New Roman" w:hAnsi="Times New Roman"/>
          <w:sz w:val="28"/>
          <w:szCs w:val="28"/>
          <w:lang w:val="uk-UA"/>
        </w:rPr>
        <w:t xml:space="preserve"> (в упаковці, що не згорає), овочів, металевого посуду і будівельних матеріалів, що не згорають.</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Технічне обслуговування протипожежних систем і установок пожежної автоматики здійснюють за договором спеціальні організації. На підприємствах, базах і складах наказом адміністрації призначається посадовець, відповідальний за експлуатацію цих систем і установок. Відповідальність за збереження і правильну експлуатацію їх несуть керівники підприємств торгівлі і громадського харчування, баз і складів.</w:t>
      </w: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 xml:space="preserve">Контроль за робочим станом протипожежних систем і установок пожежної автоматики здійснює оперативний (черговий) персонал. Для осіб, які працюють в захищених приміщеннях, мають бути розроблені і вивішені інструкції щодо їх дій і порядок евакуації після сигналу про спрацьовування цих систем і установок. </w:t>
      </w:r>
    </w:p>
    <w:p w:rsidR="00AA1C84" w:rsidRPr="00880AAA" w:rsidRDefault="00AA1C84" w:rsidP="005D299A">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Отже, високий рівень організації охорони праці на підприємстві сприяє зростанню продуктивності праці працівників, а тим самим і зростанню виробництва, і підвищенню його ефективності; скорочення втрат робочого часу, скорочення випадків виробничого травматизму, професійних захворювань.</w:t>
      </w:r>
    </w:p>
    <w:p w:rsidR="00AA1C84" w:rsidRDefault="00AA1C84" w:rsidP="00496C7B">
      <w:pPr>
        <w:ind w:left="2127" w:hanging="1701"/>
        <w:rPr>
          <w:rFonts w:ascii="Times New Roman" w:hAnsi="Times New Roman"/>
          <w:sz w:val="28"/>
          <w:szCs w:val="28"/>
          <w:lang w:val="uk-UA"/>
        </w:rPr>
      </w:pPr>
    </w:p>
    <w:p w:rsidR="00AA1C84" w:rsidRPr="00880AAA" w:rsidRDefault="00AA1C84" w:rsidP="00496C7B">
      <w:pPr>
        <w:ind w:left="2127" w:hanging="1701"/>
        <w:rPr>
          <w:rFonts w:ascii="Times New Roman" w:hAnsi="Times New Roman"/>
          <w:sz w:val="28"/>
          <w:szCs w:val="28"/>
          <w:lang w:val="uk-UA"/>
        </w:rPr>
      </w:pPr>
      <w:r w:rsidRPr="00880AAA">
        <w:rPr>
          <w:rFonts w:ascii="Times New Roman" w:hAnsi="Times New Roman"/>
          <w:sz w:val="28"/>
          <w:szCs w:val="28"/>
          <w:lang w:val="uk-UA"/>
        </w:rPr>
        <w:t xml:space="preserve">Таблиця </w:t>
      </w:r>
      <w:r>
        <w:rPr>
          <w:rFonts w:ascii="Times New Roman" w:hAnsi="Times New Roman"/>
          <w:sz w:val="28"/>
          <w:szCs w:val="28"/>
          <w:lang w:val="uk-UA"/>
        </w:rPr>
        <w:t>4</w:t>
      </w:r>
      <w:r w:rsidRPr="00880AAA">
        <w:rPr>
          <w:rFonts w:ascii="Times New Roman" w:hAnsi="Times New Roman"/>
          <w:sz w:val="28"/>
          <w:szCs w:val="28"/>
          <w:lang w:val="uk-UA"/>
        </w:rPr>
        <w:t>.1 – План номенклатурних заходів з охорони праці на 201</w:t>
      </w:r>
      <w:r>
        <w:rPr>
          <w:rFonts w:ascii="Times New Roman" w:hAnsi="Times New Roman"/>
          <w:sz w:val="28"/>
          <w:szCs w:val="28"/>
          <w:lang w:val="uk-UA"/>
        </w:rPr>
        <w:t>9</w:t>
      </w:r>
      <w:r w:rsidRPr="00880AAA">
        <w:rPr>
          <w:rFonts w:ascii="Times New Roman" w:hAnsi="Times New Roman"/>
          <w:sz w:val="28"/>
          <w:szCs w:val="28"/>
          <w:lang w:val="uk-UA"/>
        </w:rPr>
        <w:t xml:space="preserve"> рік</w:t>
      </w:r>
      <w:r>
        <w:rPr>
          <w:rFonts w:ascii="Times New Roman" w:hAnsi="Times New Roman"/>
          <w:sz w:val="28"/>
          <w:szCs w:val="28"/>
          <w:lang w:val="uk-UA"/>
        </w:rPr>
        <w:t xml:space="preserve"> в ТОВ «Діоніс Мед»</w:t>
      </w: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2201"/>
        <w:gridCol w:w="2273"/>
        <w:gridCol w:w="2477"/>
        <w:gridCol w:w="2064"/>
      </w:tblGrid>
      <w:tr w:rsidR="00AA1C84" w:rsidRPr="00880AAA" w:rsidTr="00172C15">
        <w:tc>
          <w:tcPr>
            <w:tcW w:w="555" w:type="dxa"/>
          </w:tcPr>
          <w:p w:rsidR="00AA1C84" w:rsidRPr="00880AAA" w:rsidRDefault="00AA1C84" w:rsidP="00172C15">
            <w:pPr>
              <w:spacing w:after="0" w:line="240" w:lineRule="auto"/>
              <w:jc w:val="both"/>
              <w:rPr>
                <w:rFonts w:ascii="Times New Roman" w:hAnsi="Times New Roman"/>
                <w:sz w:val="26"/>
                <w:szCs w:val="26"/>
                <w:lang w:val="uk-UA"/>
              </w:rPr>
            </w:pPr>
            <w:r w:rsidRPr="00880AAA">
              <w:rPr>
                <w:rFonts w:ascii="Times New Roman" w:hAnsi="Times New Roman"/>
                <w:sz w:val="26"/>
                <w:szCs w:val="26"/>
                <w:lang w:val="uk-UA"/>
              </w:rPr>
              <w:t>№ з/п</w:t>
            </w:r>
          </w:p>
        </w:tc>
        <w:tc>
          <w:tcPr>
            <w:tcW w:w="2201" w:type="dxa"/>
          </w:tcPr>
          <w:p w:rsidR="00AA1C84" w:rsidRPr="00880AAA" w:rsidRDefault="00AA1C84" w:rsidP="00172C15">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Назва заходу</w:t>
            </w:r>
          </w:p>
        </w:tc>
        <w:tc>
          <w:tcPr>
            <w:tcW w:w="2273" w:type="dxa"/>
          </w:tcPr>
          <w:p w:rsidR="00AA1C84" w:rsidRPr="00880AAA" w:rsidRDefault="00AA1C84" w:rsidP="00172C15">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Термін проведення заходу</w:t>
            </w:r>
          </w:p>
        </w:tc>
        <w:tc>
          <w:tcPr>
            <w:tcW w:w="2477" w:type="dxa"/>
          </w:tcPr>
          <w:p w:rsidR="00AA1C84" w:rsidRPr="00880AAA" w:rsidRDefault="00AA1C84" w:rsidP="00172C15">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Відповідальний за виконання</w:t>
            </w:r>
          </w:p>
        </w:tc>
        <w:tc>
          <w:tcPr>
            <w:tcW w:w="2064" w:type="dxa"/>
          </w:tcPr>
          <w:p w:rsidR="00AA1C84" w:rsidRPr="00880AAA" w:rsidRDefault="00AA1C84" w:rsidP="00172C15">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Ефективність впровадження заходу</w:t>
            </w:r>
          </w:p>
        </w:tc>
      </w:tr>
      <w:tr w:rsidR="00AA1C84" w:rsidRPr="00880AAA" w:rsidTr="00172C15">
        <w:tc>
          <w:tcPr>
            <w:tcW w:w="555" w:type="dxa"/>
          </w:tcPr>
          <w:p w:rsidR="00AA1C84" w:rsidRPr="00880AAA" w:rsidRDefault="00AA1C84" w:rsidP="00172C15">
            <w:pPr>
              <w:spacing w:after="0" w:line="240" w:lineRule="auto"/>
              <w:jc w:val="both"/>
              <w:rPr>
                <w:rFonts w:ascii="Times New Roman" w:hAnsi="Times New Roman"/>
                <w:sz w:val="26"/>
                <w:szCs w:val="26"/>
                <w:lang w:val="uk-UA"/>
              </w:rPr>
            </w:pPr>
            <w:r>
              <w:rPr>
                <w:rFonts w:ascii="Times New Roman" w:hAnsi="Times New Roman"/>
                <w:sz w:val="26"/>
                <w:szCs w:val="26"/>
                <w:lang w:val="uk-UA"/>
              </w:rPr>
              <w:t>1</w:t>
            </w:r>
          </w:p>
        </w:tc>
        <w:tc>
          <w:tcPr>
            <w:tcW w:w="2201" w:type="dxa"/>
          </w:tcPr>
          <w:p w:rsidR="00AA1C84" w:rsidRPr="00880AAA" w:rsidRDefault="00AA1C84" w:rsidP="00172C15">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2273" w:type="dxa"/>
          </w:tcPr>
          <w:p w:rsidR="00AA1C84" w:rsidRPr="00880AAA" w:rsidRDefault="00AA1C84" w:rsidP="00172C15">
            <w:pPr>
              <w:spacing w:after="0" w:line="240" w:lineRule="auto"/>
              <w:jc w:val="center"/>
              <w:rPr>
                <w:rFonts w:ascii="Times New Roman" w:hAnsi="Times New Roman"/>
                <w:sz w:val="26"/>
                <w:szCs w:val="26"/>
                <w:lang w:val="uk-UA"/>
              </w:rPr>
            </w:pPr>
            <w:r>
              <w:rPr>
                <w:rFonts w:ascii="Times New Roman" w:hAnsi="Times New Roman"/>
                <w:sz w:val="26"/>
                <w:szCs w:val="26"/>
                <w:lang w:val="uk-UA"/>
              </w:rPr>
              <w:t>3</w:t>
            </w:r>
          </w:p>
        </w:tc>
        <w:tc>
          <w:tcPr>
            <w:tcW w:w="2477" w:type="dxa"/>
          </w:tcPr>
          <w:p w:rsidR="00AA1C84" w:rsidRPr="00880AAA" w:rsidRDefault="00AA1C84" w:rsidP="00172C15">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2064" w:type="dxa"/>
          </w:tcPr>
          <w:p w:rsidR="00AA1C84" w:rsidRPr="00880AAA" w:rsidRDefault="00AA1C84" w:rsidP="00172C15">
            <w:pPr>
              <w:spacing w:after="0" w:line="240" w:lineRule="auto"/>
              <w:jc w:val="center"/>
              <w:rPr>
                <w:rFonts w:ascii="Times New Roman" w:hAnsi="Times New Roman"/>
                <w:sz w:val="26"/>
                <w:szCs w:val="26"/>
                <w:lang w:val="uk-UA"/>
              </w:rPr>
            </w:pPr>
            <w:r>
              <w:rPr>
                <w:rFonts w:ascii="Times New Roman" w:hAnsi="Times New Roman"/>
                <w:sz w:val="26"/>
                <w:szCs w:val="26"/>
                <w:lang w:val="uk-UA"/>
              </w:rPr>
              <w:t>5</w:t>
            </w:r>
          </w:p>
        </w:tc>
      </w:tr>
      <w:tr w:rsidR="00AA1C84" w:rsidRPr="00880AAA" w:rsidTr="00172C15">
        <w:trPr>
          <w:trHeight w:val="281"/>
        </w:trPr>
        <w:tc>
          <w:tcPr>
            <w:tcW w:w="555" w:type="dxa"/>
          </w:tcPr>
          <w:p w:rsidR="00AA1C84" w:rsidRPr="00880AAA" w:rsidRDefault="00AA1C84" w:rsidP="00172C15">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1</w:t>
            </w:r>
          </w:p>
        </w:tc>
        <w:tc>
          <w:tcPr>
            <w:tcW w:w="2201" w:type="dxa"/>
          </w:tcPr>
          <w:p w:rsidR="00AA1C84" w:rsidRPr="00880AAA" w:rsidRDefault="00AA1C84" w:rsidP="00172C15">
            <w:pPr>
              <w:spacing w:after="0" w:line="240" w:lineRule="auto"/>
              <w:rPr>
                <w:rFonts w:ascii="Times New Roman" w:hAnsi="Times New Roman"/>
                <w:sz w:val="26"/>
                <w:szCs w:val="26"/>
                <w:lang w:val="uk-UA"/>
              </w:rPr>
            </w:pPr>
            <w:r w:rsidRPr="00880AAA">
              <w:rPr>
                <w:rFonts w:ascii="Times New Roman" w:hAnsi="Times New Roman"/>
                <w:sz w:val="26"/>
                <w:szCs w:val="26"/>
                <w:lang w:val="uk-UA"/>
              </w:rPr>
              <w:t>Система венти-ляції і опалення, освітлення приміщень, та шум.</w:t>
            </w:r>
          </w:p>
        </w:tc>
        <w:tc>
          <w:tcPr>
            <w:tcW w:w="2273" w:type="dxa"/>
          </w:tcPr>
          <w:p w:rsidR="00AA1C84" w:rsidRPr="00880AAA" w:rsidRDefault="00AA1C84" w:rsidP="00496C7B">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Січень 201</w:t>
            </w:r>
            <w:r>
              <w:rPr>
                <w:rFonts w:ascii="Times New Roman" w:hAnsi="Times New Roman"/>
                <w:sz w:val="26"/>
                <w:szCs w:val="26"/>
                <w:lang w:val="uk-UA"/>
              </w:rPr>
              <w:t>9</w:t>
            </w:r>
            <w:r w:rsidRPr="00880AAA">
              <w:rPr>
                <w:rFonts w:ascii="Times New Roman" w:hAnsi="Times New Roman"/>
                <w:sz w:val="26"/>
                <w:szCs w:val="26"/>
                <w:lang w:val="uk-UA"/>
              </w:rPr>
              <w:t xml:space="preserve">р. </w:t>
            </w:r>
          </w:p>
        </w:tc>
        <w:tc>
          <w:tcPr>
            <w:tcW w:w="2477" w:type="dxa"/>
          </w:tcPr>
          <w:p w:rsidR="00AA1C84" w:rsidRPr="00880AAA" w:rsidRDefault="00AA1C84" w:rsidP="00172C15">
            <w:pPr>
              <w:spacing w:after="0" w:line="240" w:lineRule="auto"/>
              <w:jc w:val="center"/>
              <w:rPr>
                <w:rFonts w:ascii="Times New Roman" w:hAnsi="Times New Roman"/>
                <w:sz w:val="26"/>
                <w:szCs w:val="26"/>
                <w:lang w:val="uk-UA"/>
              </w:rPr>
            </w:pPr>
            <w:r>
              <w:rPr>
                <w:rFonts w:ascii="Times New Roman" w:hAnsi="Times New Roman"/>
                <w:sz w:val="26"/>
                <w:szCs w:val="26"/>
                <w:lang w:val="uk-UA"/>
              </w:rPr>
              <w:t>Відповідальний за</w:t>
            </w:r>
            <w:r w:rsidRPr="00880AAA">
              <w:rPr>
                <w:rFonts w:ascii="Times New Roman" w:hAnsi="Times New Roman"/>
                <w:sz w:val="26"/>
                <w:szCs w:val="26"/>
                <w:lang w:val="uk-UA"/>
              </w:rPr>
              <w:t xml:space="preserve"> охорон</w:t>
            </w:r>
            <w:r>
              <w:rPr>
                <w:rFonts w:ascii="Times New Roman" w:hAnsi="Times New Roman"/>
                <w:sz w:val="26"/>
                <w:szCs w:val="26"/>
                <w:lang w:val="uk-UA"/>
              </w:rPr>
              <w:t>у</w:t>
            </w:r>
            <w:r w:rsidRPr="00880AAA">
              <w:rPr>
                <w:rFonts w:ascii="Times New Roman" w:hAnsi="Times New Roman"/>
                <w:sz w:val="26"/>
                <w:szCs w:val="26"/>
                <w:lang w:val="uk-UA"/>
              </w:rPr>
              <w:t xml:space="preserve"> праці</w:t>
            </w:r>
          </w:p>
        </w:tc>
        <w:tc>
          <w:tcPr>
            <w:tcW w:w="2064" w:type="dxa"/>
          </w:tcPr>
          <w:p w:rsidR="00AA1C84" w:rsidRPr="00880AAA" w:rsidRDefault="00AA1C84" w:rsidP="00172C15">
            <w:pPr>
              <w:spacing w:after="0" w:line="240" w:lineRule="auto"/>
              <w:jc w:val="both"/>
              <w:rPr>
                <w:rFonts w:ascii="Times New Roman" w:hAnsi="Times New Roman"/>
                <w:sz w:val="26"/>
                <w:szCs w:val="26"/>
                <w:lang w:val="uk-UA"/>
              </w:rPr>
            </w:pPr>
            <w:r w:rsidRPr="00880AAA">
              <w:rPr>
                <w:rFonts w:ascii="Times New Roman" w:hAnsi="Times New Roman"/>
                <w:sz w:val="26"/>
                <w:szCs w:val="26"/>
                <w:lang w:val="uk-UA"/>
              </w:rPr>
              <w:t>Розробка нових і дотримання правил і норм, інструкцій з охорони праці.</w:t>
            </w:r>
          </w:p>
        </w:tc>
      </w:tr>
      <w:tr w:rsidR="00AA1C84" w:rsidRPr="00880AAA" w:rsidTr="00172C15">
        <w:trPr>
          <w:trHeight w:val="281"/>
        </w:trPr>
        <w:tc>
          <w:tcPr>
            <w:tcW w:w="555" w:type="dxa"/>
          </w:tcPr>
          <w:p w:rsidR="00AA1C84" w:rsidRPr="00880AAA" w:rsidRDefault="00AA1C84" w:rsidP="003B5BD8">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2</w:t>
            </w:r>
          </w:p>
        </w:tc>
        <w:tc>
          <w:tcPr>
            <w:tcW w:w="2201" w:type="dxa"/>
          </w:tcPr>
          <w:p w:rsidR="00AA1C84" w:rsidRPr="00880AAA" w:rsidRDefault="00AA1C84" w:rsidP="003B5BD8">
            <w:pPr>
              <w:spacing w:after="0" w:line="240" w:lineRule="auto"/>
              <w:rPr>
                <w:rFonts w:ascii="Times New Roman" w:hAnsi="Times New Roman"/>
                <w:sz w:val="26"/>
                <w:szCs w:val="26"/>
                <w:lang w:val="uk-UA"/>
              </w:rPr>
            </w:pPr>
            <w:r w:rsidRPr="00880AAA">
              <w:rPr>
                <w:rFonts w:ascii="Times New Roman" w:hAnsi="Times New Roman"/>
                <w:sz w:val="26"/>
                <w:szCs w:val="26"/>
                <w:lang w:val="uk-UA"/>
              </w:rPr>
              <w:t>Проведення інструктажів:</w:t>
            </w:r>
          </w:p>
          <w:p w:rsidR="00AA1C84" w:rsidRPr="00880AAA" w:rsidRDefault="00AA1C84" w:rsidP="003B5BD8">
            <w:pPr>
              <w:spacing w:after="0" w:line="240" w:lineRule="auto"/>
              <w:rPr>
                <w:rFonts w:ascii="Times New Roman" w:hAnsi="Times New Roman"/>
                <w:sz w:val="26"/>
                <w:szCs w:val="26"/>
                <w:lang w:val="uk-UA"/>
              </w:rPr>
            </w:pPr>
            <w:r w:rsidRPr="00880AAA">
              <w:rPr>
                <w:rFonts w:ascii="Times New Roman" w:hAnsi="Times New Roman"/>
                <w:sz w:val="26"/>
                <w:szCs w:val="26"/>
                <w:lang w:val="uk-UA"/>
              </w:rPr>
              <w:t>1. навчання та перевірка знань з питань охорони праці керівників та посадових осіб.</w:t>
            </w:r>
          </w:p>
          <w:p w:rsidR="00AA1C84" w:rsidRPr="00880AAA" w:rsidRDefault="00AA1C84" w:rsidP="003B5BD8">
            <w:pPr>
              <w:spacing w:after="0" w:line="240" w:lineRule="auto"/>
              <w:rPr>
                <w:rFonts w:ascii="Times New Roman" w:hAnsi="Times New Roman"/>
                <w:sz w:val="26"/>
                <w:szCs w:val="26"/>
                <w:lang w:val="uk-UA"/>
              </w:rPr>
            </w:pPr>
            <w:r w:rsidRPr="00880AAA">
              <w:rPr>
                <w:rFonts w:ascii="Times New Roman" w:hAnsi="Times New Roman"/>
                <w:sz w:val="26"/>
                <w:szCs w:val="26"/>
                <w:lang w:val="uk-UA"/>
              </w:rPr>
              <w:t>2.перевірка знань працівників з надання першої допомоги</w:t>
            </w:r>
          </w:p>
          <w:p w:rsidR="00AA1C84" w:rsidRPr="00880AAA" w:rsidRDefault="00AA1C84" w:rsidP="003B5BD8">
            <w:pPr>
              <w:spacing w:after="0" w:line="240" w:lineRule="auto"/>
              <w:jc w:val="both"/>
              <w:rPr>
                <w:rFonts w:ascii="Times New Roman" w:hAnsi="Times New Roman"/>
                <w:sz w:val="26"/>
                <w:szCs w:val="26"/>
                <w:lang w:val="uk-UA"/>
              </w:rPr>
            </w:pPr>
          </w:p>
        </w:tc>
        <w:tc>
          <w:tcPr>
            <w:tcW w:w="2273" w:type="dxa"/>
          </w:tcPr>
          <w:p w:rsidR="00AA1C84" w:rsidRPr="00880AAA" w:rsidRDefault="00AA1C84" w:rsidP="003B5BD8">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Квітень 201</w:t>
            </w:r>
            <w:r>
              <w:rPr>
                <w:rFonts w:ascii="Times New Roman" w:hAnsi="Times New Roman"/>
                <w:sz w:val="26"/>
                <w:szCs w:val="26"/>
                <w:lang w:val="uk-UA"/>
              </w:rPr>
              <w:t>9</w:t>
            </w:r>
            <w:r w:rsidRPr="00880AAA">
              <w:rPr>
                <w:rFonts w:ascii="Times New Roman" w:hAnsi="Times New Roman"/>
                <w:sz w:val="26"/>
                <w:szCs w:val="26"/>
                <w:lang w:val="uk-UA"/>
              </w:rPr>
              <w:t>р.</w:t>
            </w:r>
          </w:p>
        </w:tc>
        <w:tc>
          <w:tcPr>
            <w:tcW w:w="2477" w:type="dxa"/>
          </w:tcPr>
          <w:p w:rsidR="00AA1C84" w:rsidRPr="00880AAA" w:rsidRDefault="00AA1C84" w:rsidP="003B5BD8">
            <w:pPr>
              <w:spacing w:after="0" w:line="240" w:lineRule="auto"/>
              <w:jc w:val="center"/>
              <w:rPr>
                <w:rFonts w:ascii="Times New Roman" w:hAnsi="Times New Roman"/>
                <w:sz w:val="26"/>
                <w:szCs w:val="26"/>
                <w:lang w:val="uk-UA"/>
              </w:rPr>
            </w:pPr>
            <w:r>
              <w:rPr>
                <w:rFonts w:ascii="Times New Roman" w:hAnsi="Times New Roman"/>
                <w:sz w:val="26"/>
                <w:szCs w:val="26"/>
                <w:lang w:val="uk-UA"/>
              </w:rPr>
              <w:t>Відповідальний за</w:t>
            </w:r>
            <w:r w:rsidRPr="00880AAA">
              <w:rPr>
                <w:rFonts w:ascii="Times New Roman" w:hAnsi="Times New Roman"/>
                <w:sz w:val="26"/>
                <w:szCs w:val="26"/>
                <w:lang w:val="uk-UA"/>
              </w:rPr>
              <w:t xml:space="preserve"> охорон</w:t>
            </w:r>
            <w:r>
              <w:rPr>
                <w:rFonts w:ascii="Times New Roman" w:hAnsi="Times New Roman"/>
                <w:sz w:val="26"/>
                <w:szCs w:val="26"/>
                <w:lang w:val="uk-UA"/>
              </w:rPr>
              <w:t>у</w:t>
            </w:r>
            <w:r w:rsidRPr="00880AAA">
              <w:rPr>
                <w:rFonts w:ascii="Times New Roman" w:hAnsi="Times New Roman"/>
                <w:sz w:val="26"/>
                <w:szCs w:val="26"/>
                <w:lang w:val="uk-UA"/>
              </w:rPr>
              <w:t xml:space="preserve"> праці</w:t>
            </w:r>
          </w:p>
        </w:tc>
        <w:tc>
          <w:tcPr>
            <w:tcW w:w="2064" w:type="dxa"/>
          </w:tcPr>
          <w:p w:rsidR="00AA1C84" w:rsidRPr="00880AAA" w:rsidRDefault="00AA1C84" w:rsidP="003B5BD8">
            <w:pPr>
              <w:spacing w:after="0" w:line="240" w:lineRule="auto"/>
              <w:jc w:val="both"/>
              <w:rPr>
                <w:rFonts w:ascii="Times New Roman" w:hAnsi="Times New Roman"/>
                <w:sz w:val="26"/>
                <w:szCs w:val="26"/>
                <w:lang w:val="uk-UA"/>
              </w:rPr>
            </w:pPr>
            <w:r w:rsidRPr="00880AAA">
              <w:rPr>
                <w:rFonts w:ascii="Times New Roman" w:hAnsi="Times New Roman"/>
                <w:sz w:val="26"/>
                <w:szCs w:val="26"/>
                <w:lang w:val="uk-UA"/>
              </w:rPr>
              <w:t>Залучення необхідних фахівців,які можуть надати необхідні консультації.</w:t>
            </w:r>
          </w:p>
        </w:tc>
      </w:tr>
      <w:tr w:rsidR="00AA1C84" w:rsidRPr="00880AAA" w:rsidTr="00172C15">
        <w:trPr>
          <w:trHeight w:val="281"/>
        </w:trPr>
        <w:tc>
          <w:tcPr>
            <w:tcW w:w="555" w:type="dxa"/>
          </w:tcPr>
          <w:p w:rsidR="00AA1C84" w:rsidRPr="00880AAA" w:rsidRDefault="00AA1C84" w:rsidP="003B5BD8">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3</w:t>
            </w:r>
          </w:p>
        </w:tc>
        <w:tc>
          <w:tcPr>
            <w:tcW w:w="2201" w:type="dxa"/>
          </w:tcPr>
          <w:p w:rsidR="00AA1C84" w:rsidRPr="00880AAA" w:rsidRDefault="00AA1C84" w:rsidP="003B5BD8">
            <w:pPr>
              <w:spacing w:after="0" w:line="240" w:lineRule="auto"/>
              <w:jc w:val="both"/>
              <w:rPr>
                <w:rFonts w:ascii="Times New Roman" w:hAnsi="Times New Roman"/>
                <w:sz w:val="26"/>
                <w:szCs w:val="26"/>
                <w:lang w:val="uk-UA"/>
              </w:rPr>
            </w:pPr>
            <w:r w:rsidRPr="00880AAA">
              <w:rPr>
                <w:rFonts w:ascii="Times New Roman" w:hAnsi="Times New Roman"/>
                <w:sz w:val="26"/>
                <w:szCs w:val="26"/>
                <w:lang w:val="uk-UA"/>
              </w:rPr>
              <w:t>Організація та контроль проведення обов’язкового, періодичного медичного огляду.</w:t>
            </w:r>
          </w:p>
        </w:tc>
        <w:tc>
          <w:tcPr>
            <w:tcW w:w="2273" w:type="dxa"/>
          </w:tcPr>
          <w:p w:rsidR="00AA1C84" w:rsidRPr="00880AAA" w:rsidRDefault="00AA1C84" w:rsidP="003B5BD8">
            <w:pPr>
              <w:spacing w:after="0" w:line="240" w:lineRule="auto"/>
              <w:jc w:val="center"/>
              <w:rPr>
                <w:rFonts w:ascii="Times New Roman" w:hAnsi="Times New Roman"/>
                <w:sz w:val="26"/>
                <w:szCs w:val="26"/>
                <w:lang w:val="uk-UA"/>
              </w:rPr>
            </w:pPr>
            <w:r w:rsidRPr="00880AAA">
              <w:rPr>
                <w:rFonts w:ascii="Times New Roman" w:hAnsi="Times New Roman"/>
                <w:sz w:val="26"/>
                <w:szCs w:val="26"/>
                <w:lang w:val="uk-UA"/>
              </w:rPr>
              <w:t>Липень 201</w:t>
            </w:r>
            <w:r>
              <w:rPr>
                <w:rFonts w:ascii="Times New Roman" w:hAnsi="Times New Roman"/>
                <w:sz w:val="26"/>
                <w:szCs w:val="26"/>
                <w:lang w:val="uk-UA"/>
              </w:rPr>
              <w:t>9</w:t>
            </w:r>
            <w:r w:rsidRPr="00880AAA">
              <w:rPr>
                <w:rFonts w:ascii="Times New Roman" w:hAnsi="Times New Roman"/>
                <w:sz w:val="26"/>
                <w:szCs w:val="26"/>
                <w:lang w:val="uk-UA"/>
              </w:rPr>
              <w:t>р.</w:t>
            </w:r>
          </w:p>
        </w:tc>
        <w:tc>
          <w:tcPr>
            <w:tcW w:w="2477" w:type="dxa"/>
          </w:tcPr>
          <w:p w:rsidR="00AA1C84" w:rsidRPr="00880AAA" w:rsidRDefault="00AA1C84" w:rsidP="003B5BD8">
            <w:pPr>
              <w:spacing w:after="0" w:line="240" w:lineRule="auto"/>
              <w:jc w:val="center"/>
              <w:rPr>
                <w:rFonts w:ascii="Times New Roman" w:hAnsi="Times New Roman"/>
                <w:sz w:val="26"/>
                <w:szCs w:val="26"/>
                <w:lang w:val="uk-UA"/>
              </w:rPr>
            </w:pPr>
            <w:r>
              <w:rPr>
                <w:rFonts w:ascii="Times New Roman" w:hAnsi="Times New Roman"/>
                <w:sz w:val="26"/>
                <w:szCs w:val="26"/>
                <w:lang w:val="uk-UA"/>
              </w:rPr>
              <w:t>Відповідальний за</w:t>
            </w:r>
            <w:r w:rsidRPr="00880AAA">
              <w:rPr>
                <w:rFonts w:ascii="Times New Roman" w:hAnsi="Times New Roman"/>
                <w:sz w:val="26"/>
                <w:szCs w:val="26"/>
                <w:lang w:val="uk-UA"/>
              </w:rPr>
              <w:t xml:space="preserve"> охорон</w:t>
            </w:r>
            <w:r>
              <w:rPr>
                <w:rFonts w:ascii="Times New Roman" w:hAnsi="Times New Roman"/>
                <w:sz w:val="26"/>
                <w:szCs w:val="26"/>
                <w:lang w:val="uk-UA"/>
              </w:rPr>
              <w:t>у</w:t>
            </w:r>
            <w:r w:rsidRPr="00880AAA">
              <w:rPr>
                <w:rFonts w:ascii="Times New Roman" w:hAnsi="Times New Roman"/>
                <w:sz w:val="26"/>
                <w:szCs w:val="26"/>
                <w:lang w:val="uk-UA"/>
              </w:rPr>
              <w:t xml:space="preserve"> праці</w:t>
            </w:r>
          </w:p>
        </w:tc>
        <w:tc>
          <w:tcPr>
            <w:tcW w:w="2064" w:type="dxa"/>
          </w:tcPr>
          <w:p w:rsidR="00AA1C84" w:rsidRPr="00880AAA" w:rsidRDefault="00AA1C84" w:rsidP="003B5BD8">
            <w:pPr>
              <w:spacing w:after="0" w:line="240" w:lineRule="auto"/>
              <w:jc w:val="both"/>
              <w:rPr>
                <w:rFonts w:ascii="Times New Roman" w:hAnsi="Times New Roman"/>
                <w:sz w:val="26"/>
                <w:szCs w:val="26"/>
                <w:lang w:val="uk-UA"/>
              </w:rPr>
            </w:pPr>
            <w:r w:rsidRPr="00880AAA">
              <w:rPr>
                <w:rFonts w:ascii="Times New Roman" w:hAnsi="Times New Roman"/>
                <w:sz w:val="26"/>
                <w:szCs w:val="26"/>
                <w:lang w:val="uk-UA"/>
              </w:rPr>
              <w:t>Розробити графік проходження працівників підприємства медичних оглядів.</w:t>
            </w:r>
          </w:p>
        </w:tc>
      </w:tr>
    </w:tbl>
    <w:p w:rsidR="00AA1C84" w:rsidRPr="00FD73BC" w:rsidRDefault="00AA1C84" w:rsidP="00496C7B">
      <w:pPr>
        <w:jc w:val="right"/>
        <w:rPr>
          <w:rFonts w:ascii="Times New Roman" w:hAnsi="Times New Roman"/>
          <w:sz w:val="28"/>
          <w:szCs w:val="28"/>
          <w:lang w:val="uk-UA"/>
        </w:rPr>
      </w:pPr>
    </w:p>
    <w:p w:rsidR="00AA1C84" w:rsidRPr="00880AAA" w:rsidRDefault="00AA1C84" w:rsidP="00496C7B">
      <w:pPr>
        <w:spacing w:after="0" w:line="360" w:lineRule="auto"/>
        <w:ind w:firstLine="709"/>
        <w:jc w:val="both"/>
        <w:rPr>
          <w:rFonts w:ascii="Times New Roman" w:hAnsi="Times New Roman"/>
          <w:sz w:val="28"/>
          <w:szCs w:val="28"/>
          <w:lang w:val="uk-UA"/>
        </w:rPr>
      </w:pPr>
      <w:r w:rsidRPr="00880AAA">
        <w:rPr>
          <w:rFonts w:ascii="Times New Roman" w:hAnsi="Times New Roman"/>
          <w:sz w:val="28"/>
          <w:szCs w:val="28"/>
          <w:lang w:val="uk-UA"/>
        </w:rPr>
        <w:t>Необхідність охорони праці диктується сьогодні не тільки гуманітарними, а й економічними міркуваннями. Високий рівень безпеки виробництва однаково вигідні і працівникам, і роботодавцям.</w:t>
      </w:r>
    </w:p>
    <w:p w:rsidR="00AA1C84" w:rsidRDefault="00AA1C84" w:rsidP="00496C7B">
      <w:pPr>
        <w:widowControl w:val="0"/>
        <w:spacing w:after="0" w:line="336" w:lineRule="auto"/>
        <w:jc w:val="center"/>
        <w:rPr>
          <w:rFonts w:ascii="Times New Roman" w:hAnsi="Times New Roman"/>
          <w:b/>
          <w:sz w:val="28"/>
          <w:szCs w:val="28"/>
          <w:lang w:val="uk-UA" w:eastAsia="uk-UA"/>
        </w:rPr>
      </w:pPr>
    </w:p>
    <w:p w:rsidR="00AA1C84" w:rsidRPr="00880AAA" w:rsidRDefault="00AA1C84" w:rsidP="00496C7B">
      <w:pPr>
        <w:widowControl w:val="0"/>
        <w:spacing w:after="0" w:line="336" w:lineRule="auto"/>
        <w:jc w:val="center"/>
        <w:rPr>
          <w:rFonts w:ascii="Times New Roman" w:hAnsi="Times New Roman"/>
          <w:b/>
          <w:sz w:val="28"/>
          <w:szCs w:val="28"/>
          <w:lang w:val="uk-UA" w:eastAsia="uk-UA"/>
        </w:rPr>
      </w:pPr>
      <w:r>
        <w:rPr>
          <w:rFonts w:ascii="Times New Roman" w:hAnsi="Times New Roman"/>
          <w:b/>
          <w:sz w:val="28"/>
          <w:szCs w:val="28"/>
          <w:lang w:val="uk-UA" w:eastAsia="uk-UA"/>
        </w:rPr>
        <w:t>4</w:t>
      </w:r>
      <w:r w:rsidRPr="00880AAA">
        <w:rPr>
          <w:rFonts w:ascii="Times New Roman" w:hAnsi="Times New Roman"/>
          <w:b/>
          <w:sz w:val="28"/>
          <w:szCs w:val="28"/>
          <w:lang w:val="uk-UA" w:eastAsia="uk-UA"/>
        </w:rPr>
        <w:t>.3. Рекомендації, щодо покращення умов праці на підприємстві</w:t>
      </w:r>
    </w:p>
    <w:p w:rsidR="00AA1C84" w:rsidRPr="00880AAA" w:rsidRDefault="00AA1C84" w:rsidP="00496C7B">
      <w:pPr>
        <w:widowControl w:val="0"/>
        <w:spacing w:after="0" w:line="336" w:lineRule="auto"/>
        <w:jc w:val="center"/>
        <w:rPr>
          <w:rFonts w:ascii="Times New Roman" w:hAnsi="Times New Roman"/>
          <w:b/>
          <w:sz w:val="28"/>
          <w:szCs w:val="28"/>
          <w:lang w:val="uk-UA" w:eastAsia="uk-UA"/>
        </w:rPr>
      </w:pPr>
    </w:p>
    <w:p w:rsidR="00AA1C84" w:rsidRPr="00880AAA" w:rsidRDefault="00AA1C84" w:rsidP="00496C7B">
      <w:pPr>
        <w:widowControl w:val="0"/>
        <w:spacing w:after="0" w:line="336" w:lineRule="auto"/>
        <w:ind w:firstLine="709"/>
        <w:jc w:val="both"/>
        <w:rPr>
          <w:rFonts w:ascii="Times New Roman" w:hAnsi="Times New Roman"/>
          <w:sz w:val="28"/>
          <w:szCs w:val="28"/>
          <w:lang w:val="uk-UA" w:eastAsia="uk-UA"/>
        </w:rPr>
      </w:pPr>
      <w:r w:rsidRPr="00880AAA">
        <w:rPr>
          <w:rFonts w:ascii="Times New Roman" w:hAnsi="Times New Roman"/>
          <w:sz w:val="28"/>
          <w:szCs w:val="28"/>
          <w:lang w:val="uk-UA" w:eastAsia="uk-UA"/>
        </w:rPr>
        <w:t>План основних заходів у сфері охорони праці:</w:t>
      </w:r>
    </w:p>
    <w:p w:rsidR="00AA1C84" w:rsidRPr="00880AAA" w:rsidRDefault="00AA1C84" w:rsidP="003B5BD8">
      <w:pPr>
        <w:widowControl w:val="0"/>
        <w:numPr>
          <w:ilvl w:val="0"/>
          <w:numId w:val="40"/>
        </w:numPr>
        <w:tabs>
          <w:tab w:val="clear" w:pos="720"/>
        </w:tabs>
        <w:spacing w:after="0" w:line="336" w:lineRule="auto"/>
        <w:ind w:left="0"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вдосконалення існуючих законодавчих та нормативно-</w:t>
      </w:r>
    </w:p>
    <w:p w:rsidR="00AA1C84" w:rsidRPr="00880AAA" w:rsidRDefault="00AA1C84" w:rsidP="003B5BD8">
      <w:pPr>
        <w:widowControl w:val="0"/>
        <w:spacing w:after="0" w:line="336" w:lineRule="auto"/>
        <w:ind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правових актів з охорони праці, приведення їх у відповідність до сучасного рівня науково-технічного розвитку, чинного законодавства та адаптації до законодавства Європейського Союзу;</w:t>
      </w:r>
    </w:p>
    <w:p w:rsidR="00AA1C84" w:rsidRPr="00880AAA" w:rsidRDefault="00AA1C84" w:rsidP="003B5BD8">
      <w:pPr>
        <w:widowControl w:val="0"/>
        <w:numPr>
          <w:ilvl w:val="0"/>
          <w:numId w:val="40"/>
        </w:numPr>
        <w:tabs>
          <w:tab w:val="clear" w:pos="720"/>
        </w:tabs>
        <w:spacing w:after="0" w:line="336" w:lineRule="auto"/>
        <w:ind w:left="0"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розроблення проектів та перегляд існуючих нормативно-</w:t>
      </w:r>
    </w:p>
    <w:p w:rsidR="00AA1C84" w:rsidRPr="00880AAA" w:rsidRDefault="00AA1C84" w:rsidP="003B5BD8">
      <w:pPr>
        <w:widowControl w:val="0"/>
        <w:spacing w:after="0" w:line="336" w:lineRule="auto"/>
        <w:ind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правових актів та методичних документів з питань гігієни праці;</w:t>
      </w:r>
    </w:p>
    <w:p w:rsidR="00AA1C84" w:rsidRPr="00880AAA" w:rsidRDefault="00AA1C84" w:rsidP="003B5BD8">
      <w:pPr>
        <w:widowControl w:val="0"/>
        <w:numPr>
          <w:ilvl w:val="0"/>
          <w:numId w:val="40"/>
        </w:numPr>
        <w:tabs>
          <w:tab w:val="clear" w:pos="720"/>
        </w:tabs>
        <w:spacing w:after="0" w:line="336" w:lineRule="auto"/>
        <w:ind w:left="0"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 xml:space="preserve">навчання, підвищення рівня знань працівників, які вирішують </w:t>
      </w:r>
    </w:p>
    <w:p w:rsidR="00AA1C84" w:rsidRPr="00880AAA" w:rsidRDefault="00AA1C84" w:rsidP="003B5BD8">
      <w:pPr>
        <w:widowControl w:val="0"/>
        <w:spacing w:after="0" w:line="336" w:lineRule="auto"/>
        <w:ind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питання охорони праці;</w:t>
      </w:r>
    </w:p>
    <w:p w:rsidR="00AA1C84" w:rsidRPr="00880AAA" w:rsidRDefault="00AA1C84" w:rsidP="003B5BD8">
      <w:pPr>
        <w:widowControl w:val="0"/>
        <w:numPr>
          <w:ilvl w:val="0"/>
          <w:numId w:val="40"/>
        </w:numPr>
        <w:tabs>
          <w:tab w:val="clear" w:pos="720"/>
        </w:tabs>
        <w:spacing w:after="0" w:line="336" w:lineRule="auto"/>
        <w:ind w:left="0"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наукові дослідження у сфері охорони праці;</w:t>
      </w:r>
    </w:p>
    <w:p w:rsidR="00AA1C84" w:rsidRPr="00880AAA" w:rsidRDefault="00AA1C84" w:rsidP="003B5BD8">
      <w:pPr>
        <w:widowControl w:val="0"/>
        <w:numPr>
          <w:ilvl w:val="0"/>
          <w:numId w:val="40"/>
        </w:numPr>
        <w:tabs>
          <w:tab w:val="clear" w:pos="720"/>
        </w:tabs>
        <w:spacing w:after="0" w:line="336" w:lineRule="auto"/>
        <w:ind w:left="0" w:firstLine="426"/>
        <w:jc w:val="both"/>
        <w:rPr>
          <w:rFonts w:ascii="Times New Roman" w:hAnsi="Times New Roman"/>
          <w:sz w:val="28"/>
          <w:szCs w:val="28"/>
          <w:lang w:val="uk-UA" w:eastAsia="uk-UA"/>
        </w:rPr>
      </w:pPr>
      <w:r w:rsidRPr="00880AAA">
        <w:rPr>
          <w:rFonts w:ascii="Times New Roman" w:hAnsi="Times New Roman"/>
          <w:sz w:val="28"/>
          <w:szCs w:val="28"/>
          <w:lang w:val="uk-UA" w:eastAsia="uk-UA"/>
        </w:rPr>
        <w:t>пропаганда безпечних та нешкідливих умов праці.</w:t>
      </w:r>
    </w:p>
    <w:p w:rsidR="00AA1C84" w:rsidRPr="00880AAA" w:rsidRDefault="00AA1C84" w:rsidP="00496C7B">
      <w:pPr>
        <w:widowControl w:val="0"/>
        <w:spacing w:after="0" w:line="336" w:lineRule="auto"/>
        <w:ind w:firstLine="709"/>
        <w:jc w:val="both"/>
        <w:rPr>
          <w:rFonts w:ascii="Times New Roman" w:hAnsi="Times New Roman"/>
          <w:sz w:val="28"/>
          <w:szCs w:val="28"/>
          <w:lang w:val="uk-UA" w:eastAsia="uk-UA"/>
        </w:rPr>
      </w:pPr>
      <w:r w:rsidRPr="00880AAA">
        <w:rPr>
          <w:rFonts w:ascii="Times New Roman" w:hAnsi="Times New Roman"/>
          <w:sz w:val="28"/>
          <w:szCs w:val="28"/>
          <w:lang w:val="uk-UA" w:eastAsia="uk-UA"/>
        </w:rPr>
        <w:t>Запобігання виникненню надзвичайних ситуацій — це підготовка та реалізація комплексу правових, соціально-економічних, політичних, організаційно-технічних, санітарно-гігієнічних та інших заходів, спрямованих на регулювання безпеки, проведення оцінки рівнів ризику, завчасне реагування на загрозу виникнення надзвичайної ситуації на основі даних моніторингу (спостережень), експертизи, досліджень та прогнозів щодо можливого перебігу подій з метою недопущення їх переростання</w:t>
      </w:r>
      <w:r>
        <w:rPr>
          <w:rFonts w:ascii="Times New Roman" w:hAnsi="Times New Roman"/>
          <w:sz w:val="28"/>
          <w:szCs w:val="28"/>
          <w:lang w:val="uk-UA" w:eastAsia="uk-UA"/>
        </w:rPr>
        <w:t xml:space="preserve"> у надзвичайну ситуацію або пом</w:t>
      </w:r>
      <w:r w:rsidRPr="00880AAA">
        <w:rPr>
          <w:rFonts w:ascii="Times New Roman" w:hAnsi="Times New Roman"/>
          <w:sz w:val="28"/>
          <w:szCs w:val="28"/>
          <w:lang w:val="uk-UA" w:eastAsia="uk-UA"/>
        </w:rPr>
        <w:t>'якшення її можливих наслідків. Зазначені функції запобігання надзвичайним ситуаціям техногенного та природного характеру в нашій країні виконує Єдина державна система запобігання і реагування на надзвичайні ситуації техногенного і природного характеру, затверджена Постановою Кабінету Міністрів України від 3 серпня 1998 р. № 1198.</w:t>
      </w:r>
    </w:p>
    <w:p w:rsidR="00AA1C84" w:rsidRPr="00880AAA" w:rsidRDefault="00AA1C84" w:rsidP="00496C7B">
      <w:pPr>
        <w:widowControl w:val="0"/>
        <w:spacing w:after="0" w:line="336" w:lineRule="auto"/>
        <w:ind w:firstLine="709"/>
        <w:jc w:val="both"/>
        <w:rPr>
          <w:rFonts w:ascii="Times New Roman" w:hAnsi="Times New Roman"/>
          <w:sz w:val="28"/>
          <w:szCs w:val="28"/>
          <w:lang w:val="uk-UA" w:eastAsia="uk-UA"/>
        </w:rPr>
      </w:pPr>
      <w:r w:rsidRPr="00880AAA">
        <w:rPr>
          <w:rFonts w:ascii="Times New Roman" w:hAnsi="Times New Roman"/>
          <w:sz w:val="28"/>
          <w:szCs w:val="28"/>
          <w:lang w:val="uk-UA" w:eastAsia="uk-UA"/>
        </w:rPr>
        <w:t>Єдина державна система запобігання і реагування на надзвичайні ситуації техногенного і природного характеру (ЄДСЗР) включає в себе центральні та місцеві органи виконавчої влади, виконавчі органи рад, державні підприємства, установи та організації з відповідними силами і засобами, які здійснюють нагляд за забезпеченням техногенної та природної безпеки, організують проведення роботи із запобігання надзвичайним ситуаціям техногенного та природного походження і реагування у разі їх виникнення з метою захисту населення і довкілля, зменшення матеріальних втрат.</w:t>
      </w:r>
    </w:p>
    <w:p w:rsidR="00AA1C84" w:rsidRPr="00880AAA" w:rsidRDefault="00AA1C84" w:rsidP="00496C7B">
      <w:pPr>
        <w:widowControl w:val="0"/>
        <w:spacing w:after="0" w:line="336" w:lineRule="auto"/>
        <w:ind w:firstLine="709"/>
        <w:jc w:val="both"/>
        <w:rPr>
          <w:rFonts w:ascii="Times New Roman" w:hAnsi="Times New Roman"/>
          <w:sz w:val="28"/>
          <w:szCs w:val="28"/>
          <w:lang w:val="uk-UA" w:eastAsia="uk-UA"/>
        </w:rPr>
      </w:pPr>
      <w:r w:rsidRPr="00880AAA">
        <w:rPr>
          <w:rFonts w:ascii="Times New Roman" w:hAnsi="Times New Roman"/>
          <w:sz w:val="28"/>
          <w:szCs w:val="28"/>
          <w:lang w:val="uk-UA" w:eastAsia="uk-UA"/>
        </w:rPr>
        <w:t>Основною метою створення ЄДСЗР є забезпечення реалізації державної політики у сфері запобігання і реагування на надзвичайні ситуації, забезпечення цивільного захисту населення. Аналіз причин, нещасних випадків, захворювань та стану виробничого травматизму проводиться на основі актів форми «Н1».</w:t>
      </w:r>
    </w:p>
    <w:p w:rsidR="00AA1C84" w:rsidRPr="00880AAA" w:rsidRDefault="00AA1C84" w:rsidP="00496C7B">
      <w:pPr>
        <w:widowControl w:val="0"/>
        <w:spacing w:after="0" w:line="336" w:lineRule="auto"/>
        <w:ind w:firstLine="720"/>
        <w:jc w:val="both"/>
        <w:rPr>
          <w:rFonts w:ascii="Times New Roman" w:hAnsi="Times New Roman"/>
          <w:sz w:val="28"/>
          <w:szCs w:val="28"/>
          <w:lang w:val="uk-UA" w:eastAsia="uk-UA"/>
        </w:rPr>
      </w:pPr>
      <w:r w:rsidRPr="00880AAA">
        <w:rPr>
          <w:rFonts w:ascii="Times New Roman" w:hAnsi="Times New Roman"/>
          <w:sz w:val="28"/>
          <w:szCs w:val="28"/>
          <w:lang w:val="uk-UA" w:eastAsia="uk-UA"/>
        </w:rPr>
        <w:t>Даний аналіз проводився по</w:t>
      </w:r>
      <w:r w:rsidRPr="00880AAA">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ТОВ</w:t>
      </w:r>
      <w:r w:rsidRPr="00880AAA">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Діоніс Мед</w:t>
      </w:r>
      <w:r w:rsidRPr="00880AAA">
        <w:rPr>
          <w:rFonts w:ascii="Times New Roman" w:hAnsi="Times New Roman"/>
          <w:color w:val="000000"/>
          <w:sz w:val="28"/>
          <w:szCs w:val="28"/>
          <w:lang w:val="uk-UA" w:eastAsia="uk-UA"/>
        </w:rPr>
        <w:t xml:space="preserve">" </w:t>
      </w:r>
      <w:r w:rsidRPr="00880AAA">
        <w:rPr>
          <w:rFonts w:ascii="Times New Roman" w:hAnsi="Times New Roman"/>
          <w:sz w:val="28"/>
          <w:szCs w:val="28"/>
          <w:lang w:val="uk-UA" w:eastAsia="uk-UA"/>
        </w:rPr>
        <w:t>за 201</w:t>
      </w:r>
      <w:r>
        <w:rPr>
          <w:rFonts w:ascii="Times New Roman" w:hAnsi="Times New Roman"/>
          <w:sz w:val="28"/>
          <w:szCs w:val="28"/>
          <w:lang w:val="uk-UA" w:eastAsia="uk-UA"/>
        </w:rPr>
        <w:t>7</w:t>
      </w:r>
      <w:r w:rsidRPr="00880AAA">
        <w:rPr>
          <w:rFonts w:ascii="Times New Roman" w:hAnsi="Times New Roman"/>
          <w:sz w:val="28"/>
          <w:szCs w:val="28"/>
          <w:lang w:val="uk-UA" w:eastAsia="uk-UA"/>
        </w:rPr>
        <w:t xml:space="preserve"> - 201</w:t>
      </w:r>
      <w:r>
        <w:rPr>
          <w:rFonts w:ascii="Times New Roman" w:hAnsi="Times New Roman"/>
          <w:sz w:val="28"/>
          <w:szCs w:val="28"/>
          <w:lang w:val="uk-UA" w:eastAsia="uk-UA"/>
        </w:rPr>
        <w:t>8</w:t>
      </w:r>
      <w:r w:rsidRPr="00880AAA">
        <w:rPr>
          <w:rFonts w:ascii="Times New Roman" w:hAnsi="Times New Roman"/>
          <w:sz w:val="28"/>
          <w:szCs w:val="28"/>
          <w:lang w:val="uk-UA" w:eastAsia="uk-UA"/>
        </w:rPr>
        <w:t xml:space="preserve"> роки (табл. </w:t>
      </w:r>
      <w:r>
        <w:rPr>
          <w:rFonts w:ascii="Times New Roman" w:hAnsi="Times New Roman"/>
          <w:sz w:val="28"/>
          <w:szCs w:val="28"/>
          <w:lang w:val="uk-UA" w:eastAsia="uk-UA"/>
        </w:rPr>
        <w:t>4</w:t>
      </w:r>
      <w:r w:rsidRPr="00880AAA">
        <w:rPr>
          <w:rFonts w:ascii="Times New Roman" w:hAnsi="Times New Roman"/>
          <w:sz w:val="28"/>
          <w:szCs w:val="28"/>
          <w:lang w:val="uk-UA" w:eastAsia="uk-UA"/>
        </w:rPr>
        <w:t>.</w:t>
      </w:r>
      <w:r>
        <w:rPr>
          <w:rFonts w:ascii="Times New Roman" w:hAnsi="Times New Roman"/>
          <w:sz w:val="28"/>
          <w:szCs w:val="28"/>
          <w:lang w:val="uk-UA" w:eastAsia="uk-UA"/>
        </w:rPr>
        <w:t>2</w:t>
      </w:r>
      <w:r w:rsidRPr="00880AAA">
        <w:rPr>
          <w:rFonts w:ascii="Times New Roman" w:hAnsi="Times New Roman"/>
          <w:sz w:val="28"/>
          <w:szCs w:val="28"/>
          <w:lang w:val="uk-UA" w:eastAsia="uk-UA"/>
        </w:rPr>
        <w:t xml:space="preserve">). </w:t>
      </w:r>
    </w:p>
    <w:p w:rsidR="00AA1C84" w:rsidRPr="00880AAA" w:rsidRDefault="00AA1C84" w:rsidP="00496C7B">
      <w:pPr>
        <w:widowControl w:val="0"/>
        <w:spacing w:after="0" w:line="336" w:lineRule="auto"/>
        <w:ind w:left="1843" w:hanging="1559"/>
        <w:rPr>
          <w:rFonts w:ascii="Times New Roman" w:hAnsi="Times New Roman"/>
          <w:b/>
          <w:sz w:val="28"/>
          <w:szCs w:val="28"/>
          <w:lang w:val="uk-UA" w:eastAsia="uk-UA"/>
        </w:rPr>
      </w:pPr>
      <w:r w:rsidRPr="00880AAA">
        <w:rPr>
          <w:rFonts w:ascii="Times New Roman" w:hAnsi="Times New Roman"/>
          <w:sz w:val="28"/>
          <w:szCs w:val="28"/>
          <w:lang w:val="uk-UA" w:eastAsia="uk-UA"/>
        </w:rPr>
        <w:t xml:space="preserve">Таблиця </w:t>
      </w:r>
      <w:r>
        <w:rPr>
          <w:rFonts w:ascii="Times New Roman" w:hAnsi="Times New Roman"/>
          <w:sz w:val="28"/>
          <w:szCs w:val="28"/>
          <w:lang w:val="uk-UA" w:eastAsia="uk-UA"/>
        </w:rPr>
        <w:t>4</w:t>
      </w:r>
      <w:r w:rsidRPr="00880AAA">
        <w:rPr>
          <w:rFonts w:ascii="Times New Roman" w:hAnsi="Times New Roman"/>
          <w:sz w:val="28"/>
          <w:szCs w:val="28"/>
          <w:lang w:val="uk-UA" w:eastAsia="uk-UA"/>
        </w:rPr>
        <w:t>.2</w:t>
      </w:r>
      <w:r>
        <w:rPr>
          <w:rFonts w:ascii="Times New Roman" w:hAnsi="Times New Roman"/>
          <w:sz w:val="28"/>
          <w:szCs w:val="28"/>
          <w:lang w:val="uk-UA" w:eastAsia="uk-UA"/>
        </w:rPr>
        <w:t xml:space="preserve"> - </w:t>
      </w:r>
      <w:r w:rsidRPr="00FD73BC">
        <w:rPr>
          <w:rFonts w:ascii="Times New Roman" w:hAnsi="Times New Roman"/>
          <w:sz w:val="28"/>
          <w:szCs w:val="28"/>
          <w:lang w:val="uk-UA" w:eastAsia="uk-UA"/>
        </w:rPr>
        <w:t>Аналіз нещасних випадків, захворювань та стану виробничого травматизму в ТОВ</w:t>
      </w:r>
      <w:r w:rsidRPr="00FD73BC">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Діоніс Мед</w:t>
      </w:r>
      <w:r w:rsidRPr="00FD73BC">
        <w:rPr>
          <w:rFonts w:ascii="Times New Roman" w:hAnsi="Times New Roman"/>
          <w:color w:val="000000"/>
          <w:sz w:val="28"/>
          <w:szCs w:val="28"/>
          <w:lang w:val="uk-UA" w:eastAsia="uk-UA"/>
        </w:rPr>
        <w:t xml:space="preserve">" </w:t>
      </w:r>
      <w:r w:rsidRPr="00FD73BC">
        <w:rPr>
          <w:rFonts w:ascii="Times New Roman" w:hAnsi="Times New Roman"/>
          <w:sz w:val="28"/>
          <w:szCs w:val="28"/>
          <w:lang w:val="uk-UA" w:eastAsia="uk-UA"/>
        </w:rPr>
        <w:t>за 201</w:t>
      </w:r>
      <w:r>
        <w:rPr>
          <w:rFonts w:ascii="Times New Roman" w:hAnsi="Times New Roman"/>
          <w:sz w:val="28"/>
          <w:szCs w:val="28"/>
          <w:lang w:val="uk-UA" w:eastAsia="uk-UA"/>
        </w:rPr>
        <w:t>7</w:t>
      </w:r>
      <w:r w:rsidRPr="00FD73BC">
        <w:rPr>
          <w:rFonts w:ascii="Times New Roman" w:hAnsi="Times New Roman"/>
          <w:sz w:val="28"/>
          <w:szCs w:val="28"/>
          <w:lang w:val="uk-UA" w:eastAsia="uk-UA"/>
        </w:rPr>
        <w:t xml:space="preserve"> та 1 півріччя 201</w:t>
      </w:r>
      <w:r>
        <w:rPr>
          <w:rFonts w:ascii="Times New Roman" w:hAnsi="Times New Roman"/>
          <w:sz w:val="28"/>
          <w:szCs w:val="28"/>
          <w:lang w:val="uk-UA" w:eastAsia="uk-UA"/>
        </w:rPr>
        <w:t>8</w:t>
      </w:r>
      <w:r w:rsidRPr="00FD73BC">
        <w:rPr>
          <w:rFonts w:ascii="Times New Roman" w:hAnsi="Times New Roman"/>
          <w:sz w:val="28"/>
          <w:szCs w:val="28"/>
          <w:lang w:val="uk-UA" w:eastAsia="uk-UA"/>
        </w:rPr>
        <w:t xml:space="preserve"> р</w:t>
      </w:r>
      <w:r w:rsidRPr="00880AAA">
        <w:rPr>
          <w:rFonts w:ascii="Times New Roman" w:hAnsi="Times New Roman"/>
          <w:b/>
          <w:sz w:val="28"/>
          <w:szCs w:val="28"/>
          <w:lang w:val="uk-UA" w:eastAsia="uk-UA"/>
        </w:rPr>
        <w:t>.</w:t>
      </w:r>
    </w:p>
    <w:tbl>
      <w:tblPr>
        <w:tblW w:w="8219"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3653"/>
        <w:gridCol w:w="1276"/>
        <w:gridCol w:w="1275"/>
        <w:gridCol w:w="1416"/>
      </w:tblGrid>
      <w:tr w:rsidR="00AA1C84" w:rsidRPr="00880AAA" w:rsidTr="00172C15">
        <w:trPr>
          <w:trHeight w:val="1211"/>
          <w:jc w:val="center"/>
        </w:trPr>
        <w:tc>
          <w:tcPr>
            <w:tcW w:w="599"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 п/п</w:t>
            </w:r>
          </w:p>
        </w:tc>
        <w:tc>
          <w:tcPr>
            <w:tcW w:w="3653"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Показник</w:t>
            </w:r>
          </w:p>
        </w:tc>
        <w:tc>
          <w:tcPr>
            <w:tcW w:w="1276" w:type="dxa"/>
            <w:vAlign w:val="center"/>
          </w:tcPr>
          <w:p w:rsidR="00AA1C84" w:rsidRPr="00880AAA" w:rsidRDefault="00AA1C84" w:rsidP="003B5BD8">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201</w:t>
            </w:r>
            <w:r>
              <w:rPr>
                <w:rFonts w:ascii="Times New Roman" w:hAnsi="Times New Roman"/>
                <w:sz w:val="28"/>
                <w:szCs w:val="28"/>
                <w:lang w:val="uk-UA" w:eastAsia="uk-UA"/>
              </w:rPr>
              <w:t>7</w:t>
            </w:r>
            <w:r w:rsidRPr="00880AAA">
              <w:rPr>
                <w:rFonts w:ascii="Times New Roman" w:hAnsi="Times New Roman"/>
                <w:sz w:val="28"/>
                <w:szCs w:val="28"/>
                <w:lang w:val="uk-UA" w:eastAsia="uk-UA"/>
              </w:rPr>
              <w:t xml:space="preserve"> р.</w:t>
            </w:r>
          </w:p>
        </w:tc>
        <w:tc>
          <w:tcPr>
            <w:tcW w:w="1275" w:type="dxa"/>
            <w:vAlign w:val="center"/>
          </w:tcPr>
          <w:p w:rsidR="00AA1C84" w:rsidRPr="00880AAA" w:rsidRDefault="00AA1C84" w:rsidP="003B5BD8">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201</w:t>
            </w:r>
            <w:r>
              <w:rPr>
                <w:rFonts w:ascii="Times New Roman" w:hAnsi="Times New Roman"/>
                <w:sz w:val="28"/>
                <w:szCs w:val="28"/>
                <w:lang w:val="uk-UA" w:eastAsia="uk-UA"/>
              </w:rPr>
              <w:t>8</w:t>
            </w:r>
            <w:r w:rsidRPr="00880AAA">
              <w:rPr>
                <w:rFonts w:ascii="Times New Roman" w:hAnsi="Times New Roman"/>
                <w:sz w:val="28"/>
                <w:szCs w:val="28"/>
                <w:lang w:val="uk-UA" w:eastAsia="uk-UA"/>
              </w:rPr>
              <w:t xml:space="preserve"> р.</w:t>
            </w:r>
          </w:p>
        </w:tc>
        <w:tc>
          <w:tcPr>
            <w:tcW w:w="1416" w:type="dxa"/>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Відхилення</w:t>
            </w:r>
          </w:p>
          <w:p w:rsidR="00AA1C84" w:rsidRPr="00880AAA" w:rsidRDefault="00AA1C84" w:rsidP="003B5BD8">
            <w:pPr>
              <w:widowControl w:val="0"/>
              <w:spacing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 з 201</w:t>
            </w:r>
            <w:r>
              <w:rPr>
                <w:rFonts w:ascii="Times New Roman" w:hAnsi="Times New Roman"/>
                <w:sz w:val="28"/>
                <w:szCs w:val="28"/>
                <w:lang w:val="uk-UA" w:eastAsia="uk-UA"/>
              </w:rPr>
              <w:t>7</w:t>
            </w:r>
          </w:p>
        </w:tc>
      </w:tr>
      <w:tr w:rsidR="00AA1C84" w:rsidRPr="00880AAA" w:rsidTr="00172C15">
        <w:trPr>
          <w:trHeight w:val="367"/>
          <w:jc w:val="center"/>
        </w:trPr>
        <w:tc>
          <w:tcPr>
            <w:tcW w:w="599"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1</w:t>
            </w:r>
          </w:p>
        </w:tc>
        <w:tc>
          <w:tcPr>
            <w:tcW w:w="3653"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Середньорічне число працюючих (Р), осіб</w:t>
            </w:r>
          </w:p>
        </w:tc>
        <w:tc>
          <w:tcPr>
            <w:tcW w:w="127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12</w:t>
            </w:r>
          </w:p>
        </w:tc>
        <w:tc>
          <w:tcPr>
            <w:tcW w:w="1275"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14</w:t>
            </w:r>
          </w:p>
        </w:tc>
        <w:tc>
          <w:tcPr>
            <w:tcW w:w="141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2</w:t>
            </w:r>
          </w:p>
        </w:tc>
      </w:tr>
      <w:tr w:rsidR="00AA1C84" w:rsidRPr="00880AAA" w:rsidTr="00172C15">
        <w:trPr>
          <w:trHeight w:val="541"/>
          <w:jc w:val="center"/>
        </w:trPr>
        <w:tc>
          <w:tcPr>
            <w:tcW w:w="599"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2</w:t>
            </w:r>
          </w:p>
        </w:tc>
        <w:tc>
          <w:tcPr>
            <w:tcW w:w="3653"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Кількість нещасних випадків, N</w:t>
            </w:r>
            <w:r w:rsidRPr="00880AAA">
              <w:rPr>
                <w:rFonts w:ascii="Times New Roman" w:hAnsi="Times New Roman"/>
                <w:sz w:val="28"/>
                <w:szCs w:val="28"/>
                <w:vertAlign w:val="subscript"/>
                <w:lang w:val="uk-UA" w:eastAsia="uk-UA"/>
              </w:rPr>
              <w:t>нв</w:t>
            </w:r>
          </w:p>
        </w:tc>
        <w:tc>
          <w:tcPr>
            <w:tcW w:w="127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tc>
        <w:tc>
          <w:tcPr>
            <w:tcW w:w="1275"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tc>
        <w:tc>
          <w:tcPr>
            <w:tcW w:w="141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tc>
      </w:tr>
      <w:tr w:rsidR="00AA1C84" w:rsidRPr="00880AAA" w:rsidTr="00172C15">
        <w:trPr>
          <w:jc w:val="center"/>
        </w:trPr>
        <w:tc>
          <w:tcPr>
            <w:tcW w:w="599"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3</w:t>
            </w:r>
          </w:p>
        </w:tc>
        <w:tc>
          <w:tcPr>
            <w:tcW w:w="3653" w:type="dxa"/>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Втрати працездатності від травм (Т</w:t>
            </w:r>
            <w:r w:rsidRPr="00880AAA">
              <w:rPr>
                <w:rFonts w:ascii="Times New Roman" w:hAnsi="Times New Roman"/>
                <w:sz w:val="28"/>
                <w:szCs w:val="28"/>
                <w:vertAlign w:val="subscript"/>
                <w:lang w:val="uk-UA" w:eastAsia="uk-UA"/>
              </w:rPr>
              <w:t>тр</w:t>
            </w:r>
            <w:r w:rsidRPr="00880AAA">
              <w:rPr>
                <w:rFonts w:ascii="Times New Roman" w:hAnsi="Times New Roman"/>
                <w:sz w:val="28"/>
                <w:szCs w:val="28"/>
                <w:lang w:val="uk-UA" w:eastAsia="uk-UA"/>
              </w:rPr>
              <w:t>), днів</w:t>
            </w:r>
          </w:p>
        </w:tc>
        <w:tc>
          <w:tcPr>
            <w:tcW w:w="127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tc>
        <w:tc>
          <w:tcPr>
            <w:tcW w:w="1275"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tc>
        <w:tc>
          <w:tcPr>
            <w:tcW w:w="141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tc>
      </w:tr>
      <w:tr w:rsidR="00AA1C84" w:rsidRPr="00880AAA" w:rsidTr="00172C15">
        <w:trPr>
          <w:jc w:val="center"/>
        </w:trPr>
        <w:tc>
          <w:tcPr>
            <w:tcW w:w="599"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4</w:t>
            </w:r>
          </w:p>
        </w:tc>
        <w:tc>
          <w:tcPr>
            <w:tcW w:w="3653"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Кількість захворювань (N</w:t>
            </w:r>
            <w:r w:rsidRPr="00880AAA">
              <w:rPr>
                <w:rFonts w:ascii="Times New Roman" w:hAnsi="Times New Roman"/>
                <w:sz w:val="28"/>
                <w:szCs w:val="28"/>
                <w:vertAlign w:val="subscript"/>
                <w:lang w:val="uk-UA" w:eastAsia="uk-UA"/>
              </w:rPr>
              <w:t>з</w:t>
            </w:r>
            <w:r w:rsidRPr="00880AAA">
              <w:rPr>
                <w:rFonts w:ascii="Times New Roman" w:hAnsi="Times New Roman"/>
                <w:sz w:val="28"/>
                <w:szCs w:val="28"/>
                <w:lang w:val="uk-UA" w:eastAsia="uk-UA"/>
              </w:rPr>
              <w:t>), осіб</w:t>
            </w:r>
          </w:p>
        </w:tc>
        <w:tc>
          <w:tcPr>
            <w:tcW w:w="127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6</w:t>
            </w:r>
          </w:p>
        </w:tc>
        <w:tc>
          <w:tcPr>
            <w:tcW w:w="1275"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5</w:t>
            </w:r>
          </w:p>
        </w:tc>
        <w:tc>
          <w:tcPr>
            <w:tcW w:w="141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w:t>
            </w:r>
            <w:r w:rsidRPr="00880AAA">
              <w:rPr>
                <w:rFonts w:ascii="Times New Roman" w:hAnsi="Times New Roman"/>
                <w:sz w:val="28"/>
                <w:szCs w:val="28"/>
                <w:lang w:val="uk-UA" w:eastAsia="uk-UA"/>
              </w:rPr>
              <w:t>1</w:t>
            </w:r>
          </w:p>
        </w:tc>
      </w:tr>
    </w:tbl>
    <w:p w:rsidR="00AA1C84" w:rsidRPr="00880AAA" w:rsidRDefault="00AA1C84" w:rsidP="00496C7B">
      <w:pPr>
        <w:spacing w:after="0"/>
        <w:rPr>
          <w:vanish/>
          <w:lang w:val="uk-UA"/>
        </w:rPr>
      </w:pPr>
    </w:p>
    <w:tbl>
      <w:tblPr>
        <w:tblpPr w:leftFromText="180" w:rightFromText="180" w:vertAnchor="text" w:tblpXSpec="center" w:tblpY="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509"/>
        <w:gridCol w:w="1276"/>
        <w:gridCol w:w="1276"/>
        <w:gridCol w:w="1417"/>
      </w:tblGrid>
      <w:tr w:rsidR="00AA1C84" w:rsidRPr="00880AAA" w:rsidTr="00172C15">
        <w:tc>
          <w:tcPr>
            <w:tcW w:w="710"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5</w:t>
            </w:r>
          </w:p>
        </w:tc>
        <w:tc>
          <w:tcPr>
            <w:tcW w:w="3509"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Втрати працездатності через захворювання (Т</w:t>
            </w:r>
            <w:r w:rsidRPr="00880AAA">
              <w:rPr>
                <w:rFonts w:ascii="Times New Roman" w:hAnsi="Times New Roman"/>
                <w:sz w:val="28"/>
                <w:szCs w:val="28"/>
                <w:vertAlign w:val="subscript"/>
                <w:lang w:val="uk-UA" w:eastAsia="uk-UA"/>
              </w:rPr>
              <w:t>з</w:t>
            </w:r>
            <w:r w:rsidRPr="00880AAA">
              <w:rPr>
                <w:rFonts w:ascii="Times New Roman" w:hAnsi="Times New Roman"/>
                <w:sz w:val="28"/>
                <w:szCs w:val="28"/>
                <w:lang w:val="uk-UA" w:eastAsia="uk-UA"/>
              </w:rPr>
              <w:t>), днів</w:t>
            </w:r>
          </w:p>
        </w:tc>
        <w:tc>
          <w:tcPr>
            <w:tcW w:w="127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26</w:t>
            </w:r>
          </w:p>
        </w:tc>
        <w:tc>
          <w:tcPr>
            <w:tcW w:w="1276"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18</w:t>
            </w:r>
          </w:p>
        </w:tc>
        <w:tc>
          <w:tcPr>
            <w:tcW w:w="1417" w:type="dxa"/>
            <w:vAlign w:val="center"/>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-8</w:t>
            </w:r>
          </w:p>
        </w:tc>
      </w:tr>
      <w:tr w:rsidR="00AA1C84" w:rsidRPr="00880AAA" w:rsidTr="00172C15">
        <w:tc>
          <w:tcPr>
            <w:tcW w:w="710"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6</w:t>
            </w:r>
          </w:p>
        </w:tc>
        <w:tc>
          <w:tcPr>
            <w:tcW w:w="3509"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Коеф. частоти на 1000 працюючих:</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 xml:space="preserve">- нещасних випадків </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 xml:space="preserve">  Кч</w:t>
            </w:r>
            <w:r w:rsidRPr="00880AAA">
              <w:rPr>
                <w:rFonts w:ascii="Times New Roman" w:hAnsi="Times New Roman"/>
                <w:sz w:val="28"/>
                <w:szCs w:val="28"/>
                <w:vertAlign w:val="subscript"/>
                <w:lang w:val="uk-UA" w:eastAsia="uk-UA"/>
              </w:rPr>
              <w:t xml:space="preserve">нв </w:t>
            </w:r>
            <w:r w:rsidRPr="00880AAA">
              <w:rPr>
                <w:rFonts w:ascii="Times New Roman" w:hAnsi="Times New Roman"/>
                <w:sz w:val="28"/>
                <w:szCs w:val="28"/>
                <w:lang w:val="uk-UA" w:eastAsia="uk-UA"/>
              </w:rPr>
              <w:t>= N</w:t>
            </w:r>
            <w:r w:rsidRPr="00880AAA">
              <w:rPr>
                <w:rFonts w:ascii="Times New Roman" w:hAnsi="Times New Roman"/>
                <w:sz w:val="28"/>
                <w:szCs w:val="28"/>
                <w:vertAlign w:val="subscript"/>
                <w:lang w:val="uk-UA" w:eastAsia="uk-UA"/>
              </w:rPr>
              <w:t>нв</w:t>
            </w:r>
            <w:r w:rsidRPr="00880AAA">
              <w:rPr>
                <w:rFonts w:ascii="Times New Roman" w:hAnsi="Times New Roman"/>
                <w:sz w:val="28"/>
                <w:szCs w:val="28"/>
                <w:lang w:val="uk-UA" w:eastAsia="uk-UA"/>
              </w:rPr>
              <w:t xml:space="preserve"> · 1000 / Р</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 захворювань</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 xml:space="preserve">  Кч</w:t>
            </w:r>
            <w:r w:rsidRPr="00880AAA">
              <w:rPr>
                <w:rFonts w:ascii="Times New Roman" w:hAnsi="Times New Roman"/>
                <w:sz w:val="28"/>
                <w:szCs w:val="28"/>
                <w:vertAlign w:val="subscript"/>
                <w:lang w:val="uk-UA" w:eastAsia="uk-UA"/>
              </w:rPr>
              <w:t xml:space="preserve">з </w:t>
            </w:r>
            <w:r w:rsidRPr="00880AAA">
              <w:rPr>
                <w:rFonts w:ascii="Times New Roman" w:hAnsi="Times New Roman"/>
                <w:sz w:val="28"/>
                <w:szCs w:val="28"/>
                <w:lang w:val="uk-UA" w:eastAsia="uk-UA"/>
              </w:rPr>
              <w:t>= N</w:t>
            </w:r>
            <w:r w:rsidRPr="00880AAA">
              <w:rPr>
                <w:rFonts w:ascii="Times New Roman" w:hAnsi="Times New Roman"/>
                <w:sz w:val="28"/>
                <w:szCs w:val="28"/>
                <w:vertAlign w:val="subscript"/>
                <w:lang w:val="uk-UA" w:eastAsia="uk-UA"/>
              </w:rPr>
              <w:t>з</w:t>
            </w:r>
            <w:r w:rsidRPr="00880AAA">
              <w:rPr>
                <w:rFonts w:ascii="Times New Roman" w:hAnsi="Times New Roman"/>
                <w:sz w:val="28"/>
                <w:szCs w:val="28"/>
                <w:lang w:val="uk-UA" w:eastAsia="uk-UA"/>
              </w:rPr>
              <w:t xml:space="preserve"> · 1000 / Р</w:t>
            </w:r>
          </w:p>
        </w:tc>
        <w:tc>
          <w:tcPr>
            <w:tcW w:w="1276"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5</w:t>
            </w:r>
            <w:r w:rsidRPr="00880AAA">
              <w:rPr>
                <w:rFonts w:ascii="Times New Roman" w:hAnsi="Times New Roman"/>
                <w:sz w:val="28"/>
                <w:szCs w:val="28"/>
                <w:lang w:val="uk-UA" w:eastAsia="uk-UA"/>
              </w:rPr>
              <w:t>00</w:t>
            </w:r>
          </w:p>
        </w:tc>
        <w:tc>
          <w:tcPr>
            <w:tcW w:w="1276"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3</w:t>
            </w:r>
            <w:r>
              <w:rPr>
                <w:rFonts w:ascii="Times New Roman" w:hAnsi="Times New Roman"/>
                <w:sz w:val="28"/>
                <w:szCs w:val="28"/>
                <w:lang w:val="uk-UA" w:eastAsia="uk-UA"/>
              </w:rPr>
              <w:t>57</w:t>
            </w:r>
            <w:r w:rsidRPr="00880AAA">
              <w:rPr>
                <w:rFonts w:ascii="Times New Roman" w:hAnsi="Times New Roman"/>
                <w:sz w:val="28"/>
                <w:szCs w:val="28"/>
                <w:lang w:val="uk-UA" w:eastAsia="uk-UA"/>
              </w:rPr>
              <w:t>,</w:t>
            </w:r>
            <w:r>
              <w:rPr>
                <w:rFonts w:ascii="Times New Roman" w:hAnsi="Times New Roman"/>
                <w:sz w:val="28"/>
                <w:szCs w:val="28"/>
                <w:lang w:val="uk-UA" w:eastAsia="uk-UA"/>
              </w:rPr>
              <w:t>1</w:t>
            </w:r>
          </w:p>
        </w:tc>
        <w:tc>
          <w:tcPr>
            <w:tcW w:w="1417"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-142,9</w:t>
            </w:r>
          </w:p>
        </w:tc>
      </w:tr>
      <w:tr w:rsidR="00AA1C84" w:rsidRPr="00880AAA" w:rsidTr="00172C15">
        <w:tc>
          <w:tcPr>
            <w:tcW w:w="710"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7</w:t>
            </w:r>
          </w:p>
        </w:tc>
        <w:tc>
          <w:tcPr>
            <w:tcW w:w="3509"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Коеф. тяжкості:</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 xml:space="preserve">- нещасних випадків </w:t>
            </w:r>
          </w:p>
          <w:p w:rsidR="00AA1C84" w:rsidRPr="00880AAA" w:rsidRDefault="00AA1C84" w:rsidP="00172C15">
            <w:pPr>
              <w:widowControl w:val="0"/>
              <w:spacing w:after="0" w:line="216" w:lineRule="auto"/>
              <w:jc w:val="both"/>
              <w:rPr>
                <w:rFonts w:ascii="Times New Roman" w:hAnsi="Times New Roman"/>
                <w:sz w:val="28"/>
                <w:szCs w:val="28"/>
                <w:vertAlign w:val="subscript"/>
                <w:lang w:val="uk-UA" w:eastAsia="uk-UA"/>
              </w:rPr>
            </w:pPr>
            <w:r w:rsidRPr="00880AAA">
              <w:rPr>
                <w:rFonts w:ascii="Times New Roman" w:hAnsi="Times New Roman"/>
                <w:sz w:val="28"/>
                <w:szCs w:val="28"/>
                <w:lang w:val="uk-UA" w:eastAsia="uk-UA"/>
              </w:rPr>
              <w:t>Кт</w:t>
            </w:r>
            <w:r w:rsidRPr="00880AAA">
              <w:rPr>
                <w:rFonts w:ascii="Times New Roman" w:hAnsi="Times New Roman"/>
                <w:sz w:val="28"/>
                <w:szCs w:val="28"/>
                <w:vertAlign w:val="subscript"/>
                <w:lang w:val="uk-UA" w:eastAsia="uk-UA"/>
              </w:rPr>
              <w:t xml:space="preserve">нв </w:t>
            </w:r>
            <w:r w:rsidRPr="00880AAA">
              <w:rPr>
                <w:rFonts w:ascii="Times New Roman" w:hAnsi="Times New Roman"/>
                <w:sz w:val="28"/>
                <w:szCs w:val="28"/>
                <w:lang w:val="uk-UA" w:eastAsia="uk-UA"/>
              </w:rPr>
              <w:t>= Т</w:t>
            </w:r>
            <w:r w:rsidRPr="00880AAA">
              <w:rPr>
                <w:rFonts w:ascii="Times New Roman" w:hAnsi="Times New Roman"/>
                <w:sz w:val="28"/>
                <w:szCs w:val="28"/>
                <w:vertAlign w:val="subscript"/>
                <w:lang w:val="uk-UA" w:eastAsia="uk-UA"/>
              </w:rPr>
              <w:t xml:space="preserve">тр </w:t>
            </w:r>
            <w:r w:rsidRPr="00880AAA">
              <w:rPr>
                <w:rFonts w:ascii="Times New Roman" w:hAnsi="Times New Roman"/>
                <w:sz w:val="28"/>
                <w:szCs w:val="28"/>
                <w:lang w:val="uk-UA" w:eastAsia="uk-UA"/>
              </w:rPr>
              <w:t>/ N</w:t>
            </w:r>
            <w:r w:rsidRPr="00880AAA">
              <w:rPr>
                <w:rFonts w:ascii="Times New Roman" w:hAnsi="Times New Roman"/>
                <w:sz w:val="28"/>
                <w:szCs w:val="28"/>
                <w:vertAlign w:val="subscript"/>
                <w:lang w:val="uk-UA" w:eastAsia="uk-UA"/>
              </w:rPr>
              <w:t>нв</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 захворювань</w:t>
            </w:r>
          </w:p>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Кт</w:t>
            </w:r>
            <w:r w:rsidRPr="00880AAA">
              <w:rPr>
                <w:rFonts w:ascii="Times New Roman" w:hAnsi="Times New Roman"/>
                <w:sz w:val="28"/>
                <w:szCs w:val="28"/>
                <w:vertAlign w:val="subscript"/>
                <w:lang w:val="uk-UA" w:eastAsia="uk-UA"/>
              </w:rPr>
              <w:t xml:space="preserve">з </w:t>
            </w:r>
            <w:r w:rsidRPr="00880AAA">
              <w:rPr>
                <w:rFonts w:ascii="Times New Roman" w:hAnsi="Times New Roman"/>
                <w:sz w:val="28"/>
                <w:szCs w:val="28"/>
                <w:lang w:val="uk-UA" w:eastAsia="uk-UA"/>
              </w:rPr>
              <w:t>= Т</w:t>
            </w:r>
            <w:r w:rsidRPr="00880AAA">
              <w:rPr>
                <w:rFonts w:ascii="Times New Roman" w:hAnsi="Times New Roman"/>
                <w:sz w:val="28"/>
                <w:szCs w:val="28"/>
                <w:vertAlign w:val="subscript"/>
                <w:lang w:val="uk-UA" w:eastAsia="uk-UA"/>
              </w:rPr>
              <w:t xml:space="preserve">з </w:t>
            </w:r>
            <w:r w:rsidRPr="00880AAA">
              <w:rPr>
                <w:rFonts w:ascii="Times New Roman" w:hAnsi="Times New Roman"/>
                <w:sz w:val="28"/>
                <w:szCs w:val="28"/>
                <w:lang w:val="uk-UA" w:eastAsia="uk-UA"/>
              </w:rPr>
              <w:t>/ N</w:t>
            </w:r>
            <w:r w:rsidRPr="00880AAA">
              <w:rPr>
                <w:rFonts w:ascii="Times New Roman" w:hAnsi="Times New Roman"/>
                <w:sz w:val="28"/>
                <w:szCs w:val="28"/>
                <w:vertAlign w:val="subscript"/>
                <w:lang w:val="uk-UA" w:eastAsia="uk-UA"/>
              </w:rPr>
              <w:t>з</w:t>
            </w:r>
          </w:p>
        </w:tc>
        <w:tc>
          <w:tcPr>
            <w:tcW w:w="1276" w:type="dxa"/>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4</w:t>
            </w:r>
            <w:r w:rsidRPr="00880AAA">
              <w:rPr>
                <w:rFonts w:ascii="Times New Roman" w:hAnsi="Times New Roman"/>
                <w:sz w:val="28"/>
                <w:szCs w:val="28"/>
                <w:lang w:val="uk-UA" w:eastAsia="uk-UA"/>
              </w:rPr>
              <w:t>,</w:t>
            </w:r>
            <w:r>
              <w:rPr>
                <w:rFonts w:ascii="Times New Roman" w:hAnsi="Times New Roman"/>
                <w:sz w:val="28"/>
                <w:szCs w:val="28"/>
                <w:lang w:val="uk-UA" w:eastAsia="uk-UA"/>
              </w:rPr>
              <w:t>33</w:t>
            </w:r>
          </w:p>
        </w:tc>
        <w:tc>
          <w:tcPr>
            <w:tcW w:w="1276" w:type="dxa"/>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3,6</w:t>
            </w:r>
          </w:p>
        </w:tc>
        <w:tc>
          <w:tcPr>
            <w:tcW w:w="1417"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-0,73</w:t>
            </w:r>
          </w:p>
        </w:tc>
      </w:tr>
      <w:tr w:rsidR="00AA1C84" w:rsidRPr="00880AAA" w:rsidTr="00172C15">
        <w:tc>
          <w:tcPr>
            <w:tcW w:w="710"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r w:rsidRPr="00880AAA">
              <w:rPr>
                <w:rFonts w:ascii="Times New Roman" w:hAnsi="Times New Roman"/>
                <w:sz w:val="28"/>
                <w:szCs w:val="28"/>
                <w:lang w:val="uk-UA" w:eastAsia="uk-UA"/>
              </w:rPr>
              <w:t>8</w:t>
            </w:r>
          </w:p>
        </w:tc>
        <w:tc>
          <w:tcPr>
            <w:tcW w:w="3509" w:type="dxa"/>
          </w:tcPr>
          <w:p w:rsidR="00AA1C84" w:rsidRPr="00880AAA" w:rsidRDefault="00AA1C84" w:rsidP="00172C15">
            <w:pPr>
              <w:widowControl w:val="0"/>
              <w:spacing w:after="0" w:line="216" w:lineRule="auto"/>
              <w:rPr>
                <w:rFonts w:ascii="Times New Roman" w:hAnsi="Times New Roman"/>
                <w:sz w:val="28"/>
                <w:szCs w:val="28"/>
                <w:lang w:val="uk-UA" w:eastAsia="uk-UA"/>
              </w:rPr>
            </w:pPr>
            <w:r w:rsidRPr="00880AAA">
              <w:rPr>
                <w:rFonts w:ascii="Times New Roman" w:hAnsi="Times New Roman"/>
                <w:sz w:val="28"/>
                <w:szCs w:val="28"/>
                <w:lang w:val="uk-UA" w:eastAsia="uk-UA"/>
              </w:rPr>
              <w:t xml:space="preserve">Коеф. </w:t>
            </w:r>
            <w:r>
              <w:rPr>
                <w:rFonts w:ascii="Times New Roman" w:hAnsi="Times New Roman"/>
                <w:sz w:val="28"/>
                <w:szCs w:val="28"/>
                <w:lang w:val="uk-UA" w:eastAsia="uk-UA"/>
              </w:rPr>
              <w:t>в</w:t>
            </w:r>
            <w:r w:rsidRPr="00880AAA">
              <w:rPr>
                <w:rFonts w:ascii="Times New Roman" w:hAnsi="Times New Roman"/>
                <w:sz w:val="28"/>
                <w:szCs w:val="28"/>
                <w:lang w:val="uk-UA" w:eastAsia="uk-UA"/>
              </w:rPr>
              <w:t xml:space="preserve">трати робочого часу: </w:t>
            </w:r>
          </w:p>
          <w:p w:rsidR="00AA1C84" w:rsidRPr="00880AAA" w:rsidRDefault="00AA1C84" w:rsidP="00172C15">
            <w:pPr>
              <w:widowControl w:val="0"/>
              <w:spacing w:after="0" w:line="216" w:lineRule="auto"/>
              <w:rPr>
                <w:rFonts w:ascii="Times New Roman" w:hAnsi="Times New Roman"/>
                <w:sz w:val="28"/>
                <w:szCs w:val="28"/>
                <w:lang w:val="uk-UA" w:eastAsia="uk-UA"/>
              </w:rPr>
            </w:pPr>
            <w:r w:rsidRPr="00880AAA">
              <w:rPr>
                <w:rFonts w:ascii="Times New Roman" w:hAnsi="Times New Roman"/>
                <w:sz w:val="28"/>
                <w:szCs w:val="28"/>
                <w:lang w:val="uk-UA" w:eastAsia="uk-UA"/>
              </w:rPr>
              <w:t>- через нещасні випадки</w:t>
            </w:r>
          </w:p>
          <w:p w:rsidR="00AA1C84" w:rsidRPr="00880AAA" w:rsidRDefault="00AA1C84" w:rsidP="00172C15">
            <w:pPr>
              <w:widowControl w:val="0"/>
              <w:spacing w:after="0" w:line="216" w:lineRule="auto"/>
              <w:rPr>
                <w:rFonts w:ascii="Times New Roman" w:hAnsi="Times New Roman"/>
                <w:sz w:val="28"/>
                <w:szCs w:val="28"/>
                <w:lang w:val="uk-UA" w:eastAsia="uk-UA"/>
              </w:rPr>
            </w:pPr>
            <w:r w:rsidRPr="00880AAA">
              <w:rPr>
                <w:rFonts w:ascii="Times New Roman" w:hAnsi="Times New Roman"/>
                <w:sz w:val="28"/>
                <w:szCs w:val="28"/>
                <w:lang w:val="uk-UA" w:eastAsia="uk-UA"/>
              </w:rPr>
              <w:t>Кв</w:t>
            </w:r>
            <w:r w:rsidRPr="00880AAA">
              <w:rPr>
                <w:rFonts w:ascii="Times New Roman" w:hAnsi="Times New Roman"/>
                <w:sz w:val="28"/>
                <w:szCs w:val="28"/>
                <w:vertAlign w:val="subscript"/>
                <w:lang w:val="uk-UA" w:eastAsia="uk-UA"/>
              </w:rPr>
              <w:t xml:space="preserve">нв </w:t>
            </w:r>
            <w:r w:rsidRPr="00880AAA">
              <w:rPr>
                <w:rFonts w:ascii="Times New Roman" w:hAnsi="Times New Roman"/>
                <w:sz w:val="28"/>
                <w:szCs w:val="28"/>
                <w:lang w:val="uk-UA" w:eastAsia="uk-UA"/>
              </w:rPr>
              <w:t>= Кч</w:t>
            </w:r>
            <w:r w:rsidRPr="00880AAA">
              <w:rPr>
                <w:rFonts w:ascii="Times New Roman" w:hAnsi="Times New Roman"/>
                <w:sz w:val="28"/>
                <w:szCs w:val="28"/>
                <w:vertAlign w:val="subscript"/>
                <w:lang w:val="uk-UA" w:eastAsia="uk-UA"/>
              </w:rPr>
              <w:t xml:space="preserve">нв </w:t>
            </w:r>
            <w:r w:rsidRPr="00880AAA">
              <w:rPr>
                <w:rFonts w:ascii="Times New Roman" w:hAnsi="Times New Roman"/>
                <w:sz w:val="28"/>
                <w:szCs w:val="28"/>
                <w:lang w:val="uk-UA" w:eastAsia="uk-UA"/>
              </w:rPr>
              <w:t>· Кт</w:t>
            </w:r>
            <w:r w:rsidRPr="00880AAA">
              <w:rPr>
                <w:rFonts w:ascii="Times New Roman" w:hAnsi="Times New Roman"/>
                <w:sz w:val="28"/>
                <w:szCs w:val="28"/>
                <w:vertAlign w:val="subscript"/>
                <w:lang w:val="uk-UA" w:eastAsia="uk-UA"/>
              </w:rPr>
              <w:t>нв</w:t>
            </w:r>
          </w:p>
          <w:p w:rsidR="00AA1C84" w:rsidRPr="00880AAA" w:rsidRDefault="00AA1C84" w:rsidP="00172C15">
            <w:pPr>
              <w:widowControl w:val="0"/>
              <w:spacing w:after="0" w:line="216" w:lineRule="auto"/>
              <w:rPr>
                <w:rFonts w:ascii="Times New Roman" w:hAnsi="Times New Roman"/>
                <w:sz w:val="28"/>
                <w:szCs w:val="28"/>
                <w:lang w:val="uk-UA" w:eastAsia="uk-UA"/>
              </w:rPr>
            </w:pPr>
            <w:r w:rsidRPr="00880AAA">
              <w:rPr>
                <w:rFonts w:ascii="Times New Roman" w:hAnsi="Times New Roman"/>
                <w:sz w:val="28"/>
                <w:szCs w:val="28"/>
                <w:lang w:val="uk-UA" w:eastAsia="uk-UA"/>
              </w:rPr>
              <w:t>- через захворювання</w:t>
            </w:r>
          </w:p>
          <w:p w:rsidR="00AA1C84" w:rsidRPr="00880AAA" w:rsidRDefault="00AA1C84" w:rsidP="00172C15">
            <w:pPr>
              <w:widowControl w:val="0"/>
              <w:spacing w:after="0" w:line="216" w:lineRule="auto"/>
              <w:rPr>
                <w:rFonts w:ascii="Times New Roman" w:hAnsi="Times New Roman"/>
                <w:sz w:val="28"/>
                <w:szCs w:val="28"/>
                <w:lang w:val="uk-UA" w:eastAsia="uk-UA"/>
              </w:rPr>
            </w:pPr>
            <w:r w:rsidRPr="00880AAA">
              <w:rPr>
                <w:rFonts w:ascii="Times New Roman" w:hAnsi="Times New Roman"/>
                <w:sz w:val="28"/>
                <w:szCs w:val="28"/>
                <w:lang w:val="uk-UA" w:eastAsia="uk-UA"/>
              </w:rPr>
              <w:t>Кв</w:t>
            </w:r>
            <w:r w:rsidRPr="00880AAA">
              <w:rPr>
                <w:rFonts w:ascii="Times New Roman" w:hAnsi="Times New Roman"/>
                <w:sz w:val="28"/>
                <w:szCs w:val="28"/>
                <w:vertAlign w:val="subscript"/>
                <w:lang w:val="uk-UA" w:eastAsia="uk-UA"/>
              </w:rPr>
              <w:t xml:space="preserve">з </w:t>
            </w:r>
            <w:r w:rsidRPr="00880AAA">
              <w:rPr>
                <w:rFonts w:ascii="Times New Roman" w:hAnsi="Times New Roman"/>
                <w:sz w:val="28"/>
                <w:szCs w:val="28"/>
                <w:lang w:val="uk-UA" w:eastAsia="uk-UA"/>
              </w:rPr>
              <w:t>= Кч</w:t>
            </w:r>
            <w:r w:rsidRPr="00880AAA">
              <w:rPr>
                <w:rFonts w:ascii="Times New Roman" w:hAnsi="Times New Roman"/>
                <w:sz w:val="28"/>
                <w:szCs w:val="28"/>
                <w:vertAlign w:val="subscript"/>
                <w:lang w:val="uk-UA" w:eastAsia="uk-UA"/>
              </w:rPr>
              <w:t>з</w:t>
            </w:r>
            <w:r w:rsidRPr="00880AAA">
              <w:rPr>
                <w:rFonts w:ascii="Times New Roman" w:hAnsi="Times New Roman"/>
                <w:sz w:val="28"/>
                <w:szCs w:val="28"/>
                <w:lang w:val="uk-UA" w:eastAsia="uk-UA"/>
              </w:rPr>
              <w:t xml:space="preserve"> · Кт</w:t>
            </w:r>
            <w:r w:rsidRPr="00880AAA">
              <w:rPr>
                <w:rFonts w:ascii="Times New Roman" w:hAnsi="Times New Roman"/>
                <w:sz w:val="28"/>
                <w:szCs w:val="28"/>
                <w:vertAlign w:val="subscript"/>
                <w:lang w:val="uk-UA" w:eastAsia="uk-UA"/>
              </w:rPr>
              <w:t>з</w:t>
            </w:r>
          </w:p>
        </w:tc>
        <w:tc>
          <w:tcPr>
            <w:tcW w:w="1276" w:type="dxa"/>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2165</w:t>
            </w:r>
          </w:p>
        </w:tc>
        <w:tc>
          <w:tcPr>
            <w:tcW w:w="1276" w:type="dxa"/>
          </w:tcPr>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1285,6</w:t>
            </w:r>
          </w:p>
        </w:tc>
        <w:tc>
          <w:tcPr>
            <w:tcW w:w="1417" w:type="dxa"/>
          </w:tcPr>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both"/>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sidRPr="00880AAA">
              <w:rPr>
                <w:rFonts w:ascii="Times New Roman" w:hAnsi="Times New Roman"/>
                <w:sz w:val="28"/>
                <w:szCs w:val="28"/>
                <w:lang w:val="uk-UA" w:eastAsia="uk-UA"/>
              </w:rPr>
              <w:t>-</w:t>
            </w:r>
          </w:p>
          <w:p w:rsidR="00AA1C84" w:rsidRPr="00880AAA" w:rsidRDefault="00AA1C84" w:rsidP="00172C15">
            <w:pPr>
              <w:widowControl w:val="0"/>
              <w:spacing w:after="0" w:line="216" w:lineRule="auto"/>
              <w:jc w:val="center"/>
              <w:rPr>
                <w:rFonts w:ascii="Times New Roman" w:hAnsi="Times New Roman"/>
                <w:sz w:val="28"/>
                <w:szCs w:val="28"/>
                <w:lang w:val="uk-UA" w:eastAsia="uk-UA"/>
              </w:rPr>
            </w:pPr>
          </w:p>
          <w:p w:rsidR="00AA1C84" w:rsidRPr="00880AAA" w:rsidRDefault="00AA1C84" w:rsidP="00172C15">
            <w:pPr>
              <w:widowControl w:val="0"/>
              <w:spacing w:after="0" w:line="216" w:lineRule="auto"/>
              <w:jc w:val="center"/>
              <w:rPr>
                <w:rFonts w:ascii="Times New Roman" w:hAnsi="Times New Roman"/>
                <w:sz w:val="28"/>
                <w:szCs w:val="28"/>
                <w:lang w:val="uk-UA" w:eastAsia="uk-UA"/>
              </w:rPr>
            </w:pPr>
            <w:r>
              <w:rPr>
                <w:rFonts w:ascii="Times New Roman" w:hAnsi="Times New Roman"/>
                <w:sz w:val="28"/>
                <w:szCs w:val="28"/>
                <w:lang w:val="uk-UA" w:eastAsia="uk-UA"/>
              </w:rPr>
              <w:t>-879,4</w:t>
            </w:r>
          </w:p>
        </w:tc>
      </w:tr>
    </w:tbl>
    <w:p w:rsidR="00AA1C84" w:rsidRPr="00880AAA" w:rsidRDefault="00AA1C84" w:rsidP="00496C7B">
      <w:pPr>
        <w:jc w:val="right"/>
        <w:rPr>
          <w:rFonts w:ascii="Times New Roman" w:hAnsi="Times New Roman"/>
          <w:i/>
          <w:sz w:val="28"/>
          <w:szCs w:val="28"/>
          <w:lang w:val="uk-UA" w:eastAsia="ru-RU"/>
        </w:rPr>
      </w:pPr>
    </w:p>
    <w:p w:rsidR="00AA1C84" w:rsidRDefault="00AA1C84" w:rsidP="00496C7B">
      <w:pPr>
        <w:widowControl w:val="0"/>
        <w:spacing w:after="0" w:line="360" w:lineRule="auto"/>
        <w:ind w:firstLine="720"/>
        <w:jc w:val="both"/>
        <w:rPr>
          <w:rFonts w:ascii="Times New Roman" w:hAnsi="Times New Roman"/>
          <w:sz w:val="28"/>
          <w:szCs w:val="28"/>
          <w:lang w:val="uk-UA" w:eastAsia="uk-UA"/>
        </w:rPr>
      </w:pPr>
    </w:p>
    <w:p w:rsidR="00AA1C84" w:rsidRDefault="00AA1C84" w:rsidP="00496C7B">
      <w:pPr>
        <w:widowControl w:val="0"/>
        <w:spacing w:after="0" w:line="360" w:lineRule="auto"/>
        <w:ind w:firstLine="720"/>
        <w:jc w:val="both"/>
        <w:rPr>
          <w:rFonts w:ascii="Times New Roman" w:hAnsi="Times New Roman"/>
          <w:sz w:val="28"/>
          <w:szCs w:val="28"/>
          <w:lang w:val="uk-UA" w:eastAsia="uk-UA"/>
        </w:rPr>
      </w:pPr>
    </w:p>
    <w:p w:rsidR="00AA1C84" w:rsidRDefault="00AA1C84" w:rsidP="00496C7B">
      <w:pPr>
        <w:widowControl w:val="0"/>
        <w:spacing w:after="0" w:line="360" w:lineRule="auto"/>
        <w:ind w:firstLine="720"/>
        <w:jc w:val="both"/>
        <w:rPr>
          <w:rFonts w:ascii="Times New Roman" w:hAnsi="Times New Roman"/>
          <w:sz w:val="28"/>
          <w:szCs w:val="28"/>
          <w:lang w:val="uk-UA" w:eastAsia="uk-UA"/>
        </w:rPr>
      </w:pPr>
    </w:p>
    <w:p w:rsidR="00AA1C84" w:rsidRDefault="00AA1C84" w:rsidP="00496C7B">
      <w:pPr>
        <w:widowControl w:val="0"/>
        <w:spacing w:after="0" w:line="360" w:lineRule="auto"/>
        <w:ind w:firstLine="720"/>
        <w:jc w:val="both"/>
        <w:rPr>
          <w:rFonts w:ascii="Times New Roman" w:hAnsi="Times New Roman"/>
          <w:sz w:val="28"/>
          <w:szCs w:val="28"/>
          <w:lang w:val="uk-UA" w:eastAsia="uk-UA"/>
        </w:rPr>
      </w:pPr>
    </w:p>
    <w:p w:rsidR="00AA1C84" w:rsidRDefault="00AA1C84" w:rsidP="00496C7B">
      <w:pPr>
        <w:widowControl w:val="0"/>
        <w:spacing w:after="0" w:line="360" w:lineRule="auto"/>
        <w:ind w:firstLine="720"/>
        <w:jc w:val="both"/>
        <w:rPr>
          <w:rFonts w:ascii="Times New Roman" w:hAnsi="Times New Roman"/>
          <w:sz w:val="28"/>
          <w:szCs w:val="28"/>
          <w:lang w:val="uk-UA" w:eastAsia="uk-UA"/>
        </w:rPr>
      </w:pPr>
    </w:p>
    <w:p w:rsidR="00AA1C84" w:rsidRDefault="00AA1C84" w:rsidP="00496C7B">
      <w:pPr>
        <w:widowControl w:val="0"/>
        <w:spacing w:after="0" w:line="360" w:lineRule="auto"/>
        <w:ind w:firstLine="720"/>
        <w:jc w:val="both"/>
        <w:rPr>
          <w:rFonts w:ascii="Times New Roman" w:hAnsi="Times New Roman"/>
          <w:sz w:val="28"/>
          <w:szCs w:val="28"/>
          <w:lang w:val="uk-UA" w:eastAsia="uk-UA"/>
        </w:rPr>
      </w:pPr>
    </w:p>
    <w:p w:rsidR="00AA1C84" w:rsidRPr="00880AAA" w:rsidRDefault="00AA1C84" w:rsidP="00496C7B">
      <w:pPr>
        <w:widowControl w:val="0"/>
        <w:spacing w:after="0" w:line="360" w:lineRule="auto"/>
        <w:ind w:firstLine="720"/>
        <w:jc w:val="both"/>
        <w:rPr>
          <w:rFonts w:ascii="Times New Roman" w:hAnsi="Times New Roman"/>
          <w:sz w:val="28"/>
          <w:szCs w:val="28"/>
          <w:lang w:val="uk-UA" w:eastAsia="uk-UA"/>
        </w:rPr>
      </w:pPr>
      <w:r w:rsidRPr="00880AAA">
        <w:rPr>
          <w:rFonts w:ascii="Times New Roman" w:hAnsi="Times New Roman"/>
          <w:sz w:val="28"/>
          <w:szCs w:val="28"/>
          <w:lang w:val="uk-UA" w:eastAsia="uk-UA"/>
        </w:rPr>
        <w:t xml:space="preserve">Відповідно даних таблиці </w:t>
      </w:r>
      <w:r>
        <w:rPr>
          <w:rFonts w:ascii="Times New Roman" w:hAnsi="Times New Roman"/>
          <w:sz w:val="28"/>
          <w:szCs w:val="28"/>
          <w:lang w:val="uk-UA" w:eastAsia="uk-UA"/>
        </w:rPr>
        <w:t>4</w:t>
      </w:r>
      <w:r w:rsidRPr="00880AAA">
        <w:rPr>
          <w:rFonts w:ascii="Times New Roman" w:hAnsi="Times New Roman"/>
          <w:sz w:val="28"/>
          <w:szCs w:val="28"/>
          <w:lang w:val="uk-UA" w:eastAsia="uk-UA"/>
        </w:rPr>
        <w:t>.</w:t>
      </w:r>
      <w:r>
        <w:rPr>
          <w:rFonts w:ascii="Times New Roman" w:hAnsi="Times New Roman"/>
          <w:sz w:val="28"/>
          <w:szCs w:val="28"/>
          <w:lang w:val="uk-UA" w:eastAsia="uk-UA"/>
        </w:rPr>
        <w:t>2</w:t>
      </w:r>
      <w:r w:rsidRPr="00880AAA">
        <w:rPr>
          <w:rFonts w:ascii="Times New Roman" w:hAnsi="Times New Roman"/>
          <w:sz w:val="28"/>
          <w:szCs w:val="28"/>
          <w:lang w:val="uk-UA" w:eastAsia="uk-UA"/>
        </w:rPr>
        <w:t xml:space="preserve"> можна зробити висновок про існуючий стан охорони праці на підприємстві. Середньорічне число працюючих у мережі зростає з кожним, але це ніяк не впливає на кількість захворювань та кількість нещасних випадків на підприємстві. Нещасних випадків у 201</w:t>
      </w:r>
      <w:r>
        <w:rPr>
          <w:rFonts w:ascii="Times New Roman" w:hAnsi="Times New Roman"/>
          <w:sz w:val="28"/>
          <w:szCs w:val="28"/>
          <w:lang w:val="uk-UA" w:eastAsia="uk-UA"/>
        </w:rPr>
        <w:t>6</w:t>
      </w:r>
      <w:r w:rsidRPr="00880AAA">
        <w:rPr>
          <w:rFonts w:ascii="Times New Roman" w:hAnsi="Times New Roman"/>
          <w:sz w:val="28"/>
          <w:szCs w:val="28"/>
          <w:lang w:val="uk-UA" w:eastAsia="uk-UA"/>
        </w:rPr>
        <w:t xml:space="preserve"> р. та у </w:t>
      </w:r>
      <w:r>
        <w:rPr>
          <w:rFonts w:ascii="Times New Roman" w:hAnsi="Times New Roman"/>
          <w:sz w:val="28"/>
          <w:szCs w:val="28"/>
          <w:lang w:val="uk-UA" w:eastAsia="uk-UA"/>
        </w:rPr>
        <w:t xml:space="preserve">1 півріччі </w:t>
      </w:r>
      <w:r w:rsidRPr="00880AAA">
        <w:rPr>
          <w:rFonts w:ascii="Times New Roman" w:hAnsi="Times New Roman"/>
          <w:sz w:val="28"/>
          <w:szCs w:val="28"/>
          <w:lang w:val="uk-UA" w:eastAsia="uk-UA"/>
        </w:rPr>
        <w:t>201</w:t>
      </w:r>
      <w:r>
        <w:rPr>
          <w:rFonts w:ascii="Times New Roman" w:hAnsi="Times New Roman"/>
          <w:sz w:val="28"/>
          <w:szCs w:val="28"/>
          <w:lang w:val="uk-UA" w:eastAsia="uk-UA"/>
        </w:rPr>
        <w:t>7</w:t>
      </w:r>
      <w:r w:rsidRPr="00880AAA">
        <w:rPr>
          <w:rFonts w:ascii="Times New Roman" w:hAnsi="Times New Roman"/>
          <w:sz w:val="28"/>
          <w:szCs w:val="28"/>
          <w:lang w:val="uk-UA" w:eastAsia="uk-UA"/>
        </w:rPr>
        <w:t xml:space="preserve"> р. не траплялось, а захворювань – </w:t>
      </w:r>
      <w:r>
        <w:rPr>
          <w:rFonts w:ascii="Times New Roman" w:hAnsi="Times New Roman"/>
          <w:sz w:val="28"/>
          <w:szCs w:val="28"/>
          <w:lang w:val="uk-UA" w:eastAsia="uk-UA"/>
        </w:rPr>
        <w:t>6</w:t>
      </w:r>
      <w:r w:rsidRPr="00880AAA">
        <w:rPr>
          <w:rFonts w:ascii="Times New Roman" w:hAnsi="Times New Roman"/>
          <w:sz w:val="28"/>
          <w:szCs w:val="28"/>
          <w:lang w:val="uk-UA" w:eastAsia="uk-UA"/>
        </w:rPr>
        <w:t xml:space="preserve"> та </w:t>
      </w:r>
      <w:r>
        <w:rPr>
          <w:rFonts w:ascii="Times New Roman" w:hAnsi="Times New Roman"/>
          <w:sz w:val="28"/>
          <w:szCs w:val="28"/>
          <w:lang w:val="uk-UA" w:eastAsia="uk-UA"/>
        </w:rPr>
        <w:t>5</w:t>
      </w:r>
      <w:r w:rsidRPr="00880AAA">
        <w:rPr>
          <w:rFonts w:ascii="Times New Roman" w:hAnsi="Times New Roman"/>
          <w:sz w:val="28"/>
          <w:szCs w:val="28"/>
          <w:lang w:val="uk-UA" w:eastAsia="uk-UA"/>
        </w:rPr>
        <w:t xml:space="preserve"> відповідно. Коефіцієнт частоти на 1000 працюючих на підприємстві від захворювань знаходиться в межах від </w:t>
      </w:r>
      <w:r>
        <w:rPr>
          <w:rFonts w:ascii="Times New Roman" w:hAnsi="Times New Roman"/>
          <w:sz w:val="28"/>
          <w:szCs w:val="28"/>
          <w:lang w:val="uk-UA" w:eastAsia="uk-UA"/>
        </w:rPr>
        <w:t>357</w:t>
      </w:r>
      <w:r w:rsidRPr="00880AAA">
        <w:rPr>
          <w:rFonts w:ascii="Times New Roman" w:hAnsi="Times New Roman"/>
          <w:sz w:val="28"/>
          <w:szCs w:val="28"/>
          <w:lang w:val="uk-UA" w:eastAsia="uk-UA"/>
        </w:rPr>
        <w:t xml:space="preserve"> до </w:t>
      </w:r>
      <w:r>
        <w:rPr>
          <w:rFonts w:ascii="Times New Roman" w:hAnsi="Times New Roman"/>
          <w:sz w:val="28"/>
          <w:szCs w:val="28"/>
          <w:lang w:val="uk-UA" w:eastAsia="uk-UA"/>
        </w:rPr>
        <w:t>500</w:t>
      </w:r>
      <w:r w:rsidRPr="00880AAA">
        <w:rPr>
          <w:rFonts w:ascii="Times New Roman" w:hAnsi="Times New Roman"/>
          <w:sz w:val="28"/>
          <w:szCs w:val="28"/>
          <w:lang w:val="uk-UA" w:eastAsia="uk-UA"/>
        </w:rPr>
        <w:t xml:space="preserve">. Коефіцієнт тяжкості від захворювань становить </w:t>
      </w:r>
      <w:r>
        <w:rPr>
          <w:rFonts w:ascii="Times New Roman" w:hAnsi="Times New Roman"/>
          <w:sz w:val="28"/>
          <w:szCs w:val="28"/>
          <w:lang w:val="uk-UA" w:eastAsia="uk-UA"/>
        </w:rPr>
        <w:t>3,6</w:t>
      </w:r>
      <w:r w:rsidRPr="00880AAA">
        <w:rPr>
          <w:rFonts w:ascii="Times New Roman" w:hAnsi="Times New Roman"/>
          <w:sz w:val="28"/>
          <w:szCs w:val="28"/>
          <w:lang w:val="uk-UA" w:eastAsia="uk-UA"/>
        </w:rPr>
        <w:t xml:space="preserve"> - 4,</w:t>
      </w:r>
      <w:r>
        <w:rPr>
          <w:rFonts w:ascii="Times New Roman" w:hAnsi="Times New Roman"/>
          <w:sz w:val="28"/>
          <w:szCs w:val="28"/>
          <w:lang w:val="uk-UA" w:eastAsia="uk-UA"/>
        </w:rPr>
        <w:t>33</w:t>
      </w:r>
      <w:r w:rsidRPr="00880AAA">
        <w:rPr>
          <w:rFonts w:ascii="Times New Roman" w:hAnsi="Times New Roman"/>
          <w:sz w:val="28"/>
          <w:szCs w:val="28"/>
          <w:lang w:val="uk-UA" w:eastAsia="uk-UA"/>
        </w:rPr>
        <w:t xml:space="preserve">. Коефіцієнт втрати робочого часу через захворювання становить від </w:t>
      </w:r>
      <w:r>
        <w:rPr>
          <w:rFonts w:ascii="Times New Roman" w:hAnsi="Times New Roman"/>
          <w:sz w:val="28"/>
          <w:szCs w:val="28"/>
          <w:lang w:val="uk-UA" w:eastAsia="uk-UA"/>
        </w:rPr>
        <w:t>1285,6</w:t>
      </w:r>
      <w:r w:rsidRPr="00880AAA">
        <w:rPr>
          <w:rFonts w:ascii="Times New Roman" w:hAnsi="Times New Roman"/>
          <w:sz w:val="28"/>
          <w:szCs w:val="28"/>
          <w:lang w:val="uk-UA" w:eastAsia="uk-UA"/>
        </w:rPr>
        <w:t xml:space="preserve">,3 до </w:t>
      </w:r>
      <w:r>
        <w:rPr>
          <w:rFonts w:ascii="Times New Roman" w:hAnsi="Times New Roman"/>
          <w:sz w:val="28"/>
          <w:szCs w:val="28"/>
          <w:lang w:val="uk-UA" w:eastAsia="uk-UA"/>
        </w:rPr>
        <w:t>2165</w:t>
      </w:r>
      <w:r w:rsidRPr="00880AAA">
        <w:rPr>
          <w:rFonts w:ascii="Times New Roman" w:hAnsi="Times New Roman"/>
          <w:sz w:val="28"/>
          <w:szCs w:val="28"/>
          <w:lang w:val="uk-UA" w:eastAsia="uk-UA"/>
        </w:rPr>
        <w:t xml:space="preserve">. </w:t>
      </w:r>
    </w:p>
    <w:p w:rsidR="00AA1C84" w:rsidRPr="00880AAA" w:rsidRDefault="00AA1C84" w:rsidP="00496C7B">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Default="00AA1C84">
      <w:pPr>
        <w:rPr>
          <w:lang w:val="uk-UA"/>
        </w:rPr>
      </w:pPr>
    </w:p>
    <w:p w:rsidR="00AA1C84" w:rsidRPr="00172C15" w:rsidRDefault="00AA1C84" w:rsidP="00172C15">
      <w:pPr>
        <w:pStyle w:val="Title"/>
        <w:spacing w:line="360" w:lineRule="auto"/>
        <w:rPr>
          <w:i w:val="0"/>
          <w:szCs w:val="28"/>
        </w:rPr>
      </w:pPr>
      <w:r w:rsidRPr="00172C15">
        <w:rPr>
          <w:i w:val="0"/>
          <w:szCs w:val="28"/>
        </w:rPr>
        <w:t>ВИСНОВКИ</w:t>
      </w:r>
    </w:p>
    <w:p w:rsidR="00AA1C84" w:rsidRPr="00172C15" w:rsidRDefault="00AA1C84" w:rsidP="00172C15">
      <w:pPr>
        <w:spacing w:after="0" w:line="360" w:lineRule="auto"/>
        <w:jc w:val="both"/>
        <w:rPr>
          <w:rFonts w:ascii="Times New Roman" w:hAnsi="Times New Roman"/>
          <w:b/>
          <w:sz w:val="28"/>
          <w:szCs w:val="28"/>
        </w:rPr>
      </w:pPr>
    </w:p>
    <w:p w:rsidR="00AA1C84" w:rsidRPr="000A56DC" w:rsidRDefault="00AA1C84" w:rsidP="00CC7E32">
      <w:pPr>
        <w:spacing w:after="0" w:line="360" w:lineRule="auto"/>
        <w:ind w:firstLine="567"/>
        <w:jc w:val="both"/>
        <w:rPr>
          <w:rFonts w:ascii="Times New Roman" w:hAnsi="Times New Roman"/>
          <w:sz w:val="28"/>
          <w:szCs w:val="28"/>
          <w:lang w:val="uk-UA"/>
        </w:rPr>
      </w:pPr>
      <w:r w:rsidRPr="00172C15">
        <w:rPr>
          <w:rFonts w:ascii="Times New Roman" w:hAnsi="Times New Roman"/>
          <w:sz w:val="28"/>
          <w:szCs w:val="28"/>
        </w:rPr>
        <w:t xml:space="preserve">Проведені дослідження теоретичних проблем і практичних питань діяльності </w:t>
      </w:r>
      <w:r w:rsidRPr="00172C15">
        <w:rPr>
          <w:rFonts w:ascii="Times New Roman" w:hAnsi="Times New Roman"/>
          <w:sz w:val="28"/>
          <w:szCs w:val="28"/>
          <w:lang w:val="uk-UA"/>
        </w:rPr>
        <w:t>товариства з обмеженою відповідальністю “</w:t>
      </w:r>
      <w:r>
        <w:rPr>
          <w:rFonts w:ascii="Times New Roman" w:hAnsi="Times New Roman"/>
          <w:sz w:val="28"/>
          <w:szCs w:val="28"/>
          <w:lang w:val="uk-UA"/>
        </w:rPr>
        <w:t>Діоніс Мед</w:t>
      </w:r>
      <w:r w:rsidRPr="00172C15">
        <w:rPr>
          <w:rFonts w:ascii="Times New Roman" w:hAnsi="Times New Roman"/>
          <w:sz w:val="28"/>
          <w:szCs w:val="28"/>
          <w:lang w:val="uk-UA"/>
        </w:rPr>
        <w:t>” дозволяють зробити</w:t>
      </w:r>
      <w:r w:rsidRPr="000A56DC">
        <w:rPr>
          <w:rFonts w:ascii="Times New Roman" w:hAnsi="Times New Roman"/>
          <w:sz w:val="28"/>
          <w:szCs w:val="28"/>
          <w:lang w:val="uk-UA"/>
        </w:rPr>
        <w:t xml:space="preserve"> ряд висновків і обґрунтувати </w:t>
      </w:r>
      <w:r>
        <w:rPr>
          <w:rFonts w:ascii="Times New Roman" w:hAnsi="Times New Roman"/>
          <w:sz w:val="28"/>
          <w:szCs w:val="28"/>
          <w:lang w:val="uk-UA"/>
        </w:rPr>
        <w:t>рекомендації</w:t>
      </w:r>
      <w:r w:rsidRPr="000A56DC">
        <w:rPr>
          <w:rFonts w:ascii="Times New Roman" w:hAnsi="Times New Roman"/>
          <w:sz w:val="28"/>
          <w:szCs w:val="28"/>
          <w:lang w:val="uk-UA"/>
        </w:rPr>
        <w:t xml:space="preserve"> щодо покращення якості проведення комерційних операцій на </w:t>
      </w:r>
      <w:r>
        <w:rPr>
          <w:rFonts w:ascii="Times New Roman" w:hAnsi="Times New Roman"/>
          <w:sz w:val="28"/>
          <w:szCs w:val="28"/>
          <w:lang w:val="uk-UA"/>
        </w:rPr>
        <w:t xml:space="preserve">внутрішньому і </w:t>
      </w:r>
      <w:r w:rsidRPr="000A56DC">
        <w:rPr>
          <w:rFonts w:ascii="Times New Roman" w:hAnsi="Times New Roman"/>
          <w:sz w:val="28"/>
          <w:szCs w:val="28"/>
          <w:lang w:val="uk-UA"/>
        </w:rPr>
        <w:t xml:space="preserve">зовнішніх </w:t>
      </w:r>
      <w:r>
        <w:rPr>
          <w:rFonts w:ascii="Times New Roman" w:hAnsi="Times New Roman"/>
          <w:sz w:val="28"/>
          <w:szCs w:val="28"/>
          <w:lang w:val="uk-UA"/>
        </w:rPr>
        <w:t xml:space="preserve">сільськогосподарських </w:t>
      </w:r>
      <w:r w:rsidRPr="000A56DC">
        <w:rPr>
          <w:rFonts w:ascii="Times New Roman" w:hAnsi="Times New Roman"/>
          <w:sz w:val="28"/>
          <w:szCs w:val="28"/>
          <w:lang w:val="uk-UA"/>
        </w:rPr>
        <w:t>ринках.</w:t>
      </w:r>
    </w:p>
    <w:p w:rsidR="00AA1C84" w:rsidRPr="00172C15" w:rsidRDefault="00AA1C84" w:rsidP="00CC7E32">
      <w:pPr>
        <w:pStyle w:val="ListParagraph"/>
        <w:widowControl w:val="0"/>
        <w:numPr>
          <w:ilvl w:val="0"/>
          <w:numId w:val="41"/>
        </w:numPr>
        <w:shd w:val="clear" w:color="auto" w:fill="FFFFFF"/>
        <w:tabs>
          <w:tab w:val="clear" w:pos="1062"/>
          <w:tab w:val="left" w:pos="993"/>
        </w:tabs>
        <w:spacing w:after="0" w:line="360" w:lineRule="auto"/>
        <w:ind w:left="0" w:firstLine="567"/>
        <w:jc w:val="both"/>
        <w:rPr>
          <w:rFonts w:ascii="Times New Roman" w:hAnsi="Times New Roman"/>
          <w:sz w:val="28"/>
          <w:szCs w:val="28"/>
          <w:lang w:val="uk-UA"/>
        </w:rPr>
      </w:pPr>
      <w:r w:rsidRPr="00172C15">
        <w:rPr>
          <w:rFonts w:ascii="Times New Roman" w:hAnsi="Times New Roman"/>
          <w:sz w:val="28"/>
          <w:szCs w:val="28"/>
          <w:lang w:val="uk-UA"/>
        </w:rPr>
        <w:t>Комерційна діяльність складається з комерційних процесів і операцій, які мають місце в процесі взаємодії ринкових суб'єктів з метою забезпечення ефективного обміну товарів і послуг. Комерційні операції охоплюють різноманітні сфери взаємин економічного, фінансового і правового характеру між партнерами, які здійснюються на основі укладених комерційних договорів.</w:t>
      </w:r>
    </w:p>
    <w:p w:rsidR="00AA1C84" w:rsidRPr="00857F0C" w:rsidRDefault="00AA1C84" w:rsidP="00CC7E32">
      <w:pPr>
        <w:widowControl w:val="0"/>
        <w:numPr>
          <w:ilvl w:val="0"/>
          <w:numId w:val="41"/>
        </w:numPr>
        <w:tabs>
          <w:tab w:val="clear" w:pos="1062"/>
          <w:tab w:val="left" w:pos="993"/>
        </w:tabs>
        <w:spacing w:after="0" w:line="360" w:lineRule="auto"/>
        <w:ind w:left="0" w:firstLine="567"/>
        <w:jc w:val="both"/>
        <w:rPr>
          <w:rFonts w:ascii="Times New Roman" w:hAnsi="Times New Roman"/>
          <w:sz w:val="28"/>
          <w:szCs w:val="28"/>
          <w:lang w:val="uk-UA"/>
        </w:rPr>
      </w:pPr>
      <w:r w:rsidRPr="00857F0C">
        <w:rPr>
          <w:rFonts w:ascii="Times New Roman" w:hAnsi="Times New Roman"/>
          <w:sz w:val="28"/>
          <w:szCs w:val="28"/>
          <w:lang w:val="uk-UA"/>
        </w:rPr>
        <w:t>Поглиблення економічної кризи в Україні вимагає здійснення невідкладних</w:t>
      </w:r>
      <w:r w:rsidRPr="000A56DC">
        <w:rPr>
          <w:rFonts w:ascii="Times New Roman" w:hAnsi="Times New Roman"/>
          <w:sz w:val="28"/>
          <w:szCs w:val="28"/>
          <w:lang w:val="uk-UA"/>
        </w:rPr>
        <w:t xml:space="preserve"> заходів щодо пошуку оптимальних шляхів стабілізації та розвитку суспільного виробництва. </w:t>
      </w:r>
      <w:r w:rsidRPr="00857F0C">
        <w:rPr>
          <w:rFonts w:ascii="Times New Roman" w:hAnsi="Times New Roman"/>
          <w:sz w:val="28"/>
          <w:szCs w:val="28"/>
        </w:rPr>
        <w:t>Одним із них є раціональне використання переваг зовнішньоторговельних комерційних зв’язків.</w:t>
      </w:r>
      <w:r w:rsidRPr="00857F0C">
        <w:rPr>
          <w:rFonts w:ascii="Times New Roman" w:hAnsi="Times New Roman"/>
          <w:sz w:val="28"/>
          <w:szCs w:val="28"/>
          <w:lang w:val="uk-UA"/>
        </w:rPr>
        <w:t xml:space="preserve"> Україна в цілому рухається в напрямку більшої свободи торгівлі і на сьогодні вже має формально досить відкритий для світової економіки режим регулювання, хоча він і спотворюється певними секторальними відхиленнями в напрямку протекціонізму, а також наявністю багатьох неформальних перешкод для розвитку торгівлі. </w:t>
      </w:r>
    </w:p>
    <w:p w:rsidR="00AA1C84" w:rsidRPr="00CC7E32" w:rsidRDefault="00AA1C84" w:rsidP="00CC7E32">
      <w:pPr>
        <w:pStyle w:val="ListParagraph"/>
        <w:widowControl w:val="0"/>
        <w:numPr>
          <w:ilvl w:val="0"/>
          <w:numId w:val="41"/>
        </w:numPr>
        <w:tabs>
          <w:tab w:val="clear" w:pos="1062"/>
          <w:tab w:val="left" w:pos="1134"/>
        </w:tabs>
        <w:spacing w:after="0" w:line="360" w:lineRule="auto"/>
        <w:ind w:left="0" w:firstLine="567"/>
        <w:jc w:val="both"/>
        <w:rPr>
          <w:b/>
          <w:i/>
          <w:sz w:val="28"/>
          <w:szCs w:val="28"/>
          <w:lang w:val="uk-UA"/>
        </w:rPr>
      </w:pPr>
      <w:r w:rsidRPr="00CC7E32">
        <w:rPr>
          <w:rFonts w:ascii="Times New Roman" w:hAnsi="Times New Roman"/>
          <w:sz w:val="28"/>
          <w:szCs w:val="28"/>
          <w:lang w:val="uk-UA"/>
        </w:rPr>
        <w:t xml:space="preserve">Комерційні операції на внутрішньому і зовнішніх ринках є дуже важливою складовою економіки будь-якої країни, і без її підтримки та розумного регулювання розвиток всієї держави є неможливим. Для України міжнародні торгові відносини також відіграють важливу роль, а беручи до уваги сільськогосподарську направленість економіки країни, слід відмітити, що незважаючи на проблеми в сільському господарстві намітилася тенденції до збільшення експорту сільськогосподарської продукції. </w:t>
      </w:r>
    </w:p>
    <w:p w:rsidR="00AA1C84" w:rsidRPr="00CC7E32" w:rsidRDefault="00AA1C84" w:rsidP="00CC7E32">
      <w:pPr>
        <w:pStyle w:val="ListParagraph"/>
        <w:widowControl w:val="0"/>
        <w:tabs>
          <w:tab w:val="left" w:pos="1134"/>
        </w:tabs>
        <w:spacing w:after="0" w:line="360" w:lineRule="auto"/>
        <w:ind w:left="0" w:firstLine="567"/>
        <w:jc w:val="both"/>
        <w:rPr>
          <w:b/>
          <w:i/>
          <w:sz w:val="28"/>
          <w:szCs w:val="28"/>
          <w:lang w:val="uk-UA"/>
        </w:rPr>
      </w:pPr>
      <w:r w:rsidRPr="00CC7E32">
        <w:rPr>
          <w:rFonts w:ascii="Times New Roman" w:hAnsi="Times New Roman"/>
          <w:sz w:val="28"/>
          <w:szCs w:val="28"/>
          <w:lang w:val="uk-UA"/>
        </w:rPr>
        <w:t>4</w:t>
      </w:r>
      <w:r w:rsidRPr="00CC7E32">
        <w:rPr>
          <w:rFonts w:ascii="Times New Roman" w:hAnsi="Times New Roman"/>
          <w:sz w:val="28"/>
          <w:szCs w:val="28"/>
        </w:rPr>
        <w:t xml:space="preserve">. Однією з головних галузей економіки України, яка може забезпечити значні експортні надходження, є сільське господарство і агропромислова переробка. </w:t>
      </w:r>
      <w:r w:rsidRPr="00CC7E32">
        <w:rPr>
          <w:rFonts w:ascii="Times New Roman" w:hAnsi="Times New Roman"/>
          <w:sz w:val="28"/>
          <w:szCs w:val="28"/>
          <w:lang w:val="uk-UA"/>
        </w:rPr>
        <w:t>Провідне місце серед продуктів природного походження традиційно належить меду. Україна входить в п’ятірку провідних держав як за валовим обсягом виробництва, так і за споживанням цього продукту на душу населення.</w:t>
      </w:r>
    </w:p>
    <w:p w:rsidR="00AA1C84" w:rsidRPr="00CC7E32" w:rsidRDefault="00AA1C84" w:rsidP="00CC7E32">
      <w:pPr>
        <w:pStyle w:val="BodyTextIndent"/>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5. </w:t>
      </w:r>
      <w:r w:rsidRPr="002B4966">
        <w:rPr>
          <w:rFonts w:ascii="Times New Roman" w:hAnsi="Times New Roman"/>
          <w:sz w:val="28"/>
          <w:szCs w:val="28"/>
          <w:lang w:val="uk-UA"/>
        </w:rPr>
        <w:t>Правильна організація комерційної діяльності на торговому підприємстві означає вивчення попиту і кон'юнктури торгівлі, постановку задач по керуванню торгово-оперативними процесами, формування товарної політики, трудовими ресурсами, визначення на основі цих задач функцій і складових їх операцій, структури керування.</w:t>
      </w:r>
      <w:r w:rsidRPr="00814FCB">
        <w:rPr>
          <w:sz w:val="28"/>
          <w:szCs w:val="28"/>
          <w:lang w:val="uk-UA"/>
        </w:rPr>
        <w:t xml:space="preserve"> </w:t>
      </w:r>
      <w:r>
        <w:rPr>
          <w:szCs w:val="28"/>
        </w:rPr>
        <w:t>О</w:t>
      </w:r>
      <w:r w:rsidRPr="00452872">
        <w:rPr>
          <w:rFonts w:ascii="Times New Roman" w:hAnsi="Times New Roman"/>
          <w:sz w:val="28"/>
          <w:szCs w:val="28"/>
          <w:lang w:val="uk-UA"/>
        </w:rPr>
        <w:t>сновна мета комерційної роботи магазин</w:t>
      </w:r>
      <w:r>
        <w:rPr>
          <w:rFonts w:ascii="Times New Roman" w:hAnsi="Times New Roman"/>
          <w:sz w:val="28"/>
          <w:szCs w:val="28"/>
          <w:lang w:val="uk-UA"/>
        </w:rPr>
        <w:t>у</w:t>
      </w:r>
      <w:r w:rsidRPr="00452872">
        <w:rPr>
          <w:rFonts w:ascii="Times New Roman" w:hAnsi="Times New Roman"/>
          <w:sz w:val="28"/>
          <w:szCs w:val="28"/>
          <w:lang w:val="uk-UA"/>
        </w:rPr>
        <w:t xml:space="preserve"> - прийняття оптимальних рішень, які сприяють одержанню максимального прибутку для найбільш повного задоволення запитів населення і </w:t>
      </w:r>
      <w:r w:rsidRPr="00CC7E32">
        <w:rPr>
          <w:rFonts w:ascii="Times New Roman" w:hAnsi="Times New Roman"/>
          <w:sz w:val="28"/>
          <w:szCs w:val="28"/>
          <w:lang w:val="uk-UA"/>
        </w:rPr>
        <w:t>високої культури обслуговування.</w:t>
      </w:r>
    </w:p>
    <w:p w:rsidR="00AA1C84" w:rsidRPr="00CC7E32" w:rsidRDefault="00AA1C84" w:rsidP="00CC7E32">
      <w:pPr>
        <w:spacing w:after="0" w:line="360" w:lineRule="auto"/>
        <w:ind w:firstLine="567"/>
        <w:jc w:val="both"/>
        <w:rPr>
          <w:rFonts w:ascii="Times New Roman" w:hAnsi="Times New Roman"/>
          <w:sz w:val="28"/>
          <w:szCs w:val="28"/>
        </w:rPr>
      </w:pPr>
      <w:r w:rsidRPr="00CC7E32">
        <w:rPr>
          <w:rFonts w:ascii="Times New Roman" w:hAnsi="Times New Roman"/>
          <w:sz w:val="28"/>
          <w:szCs w:val="28"/>
          <w:lang w:val="uk-UA"/>
        </w:rPr>
        <w:t xml:space="preserve">6. </w:t>
      </w:r>
      <w:r w:rsidRPr="00CC7E32">
        <w:rPr>
          <w:rFonts w:ascii="Times New Roman" w:hAnsi="Times New Roman"/>
          <w:bCs/>
          <w:sz w:val="28"/>
          <w:szCs w:val="28"/>
          <w:lang w:val="uk-UA"/>
        </w:rPr>
        <w:t xml:space="preserve">Товариство з обмеженою відповідальністю “Діоніс Мед” було створене в 2014 році з метою проведення комерційних операцій із медом на внутрішньому і зовнішньому ринках. </w:t>
      </w:r>
      <w:r w:rsidRPr="00CC7E32">
        <w:rPr>
          <w:rFonts w:ascii="Times New Roman" w:hAnsi="Times New Roman"/>
          <w:sz w:val="28"/>
          <w:szCs w:val="28"/>
          <w:lang w:val="uk-UA"/>
        </w:rPr>
        <w:t xml:space="preserve">ТОВ “Діоніс Мед” діє на закордонних ринках сільськогосподарської продукції на протязі чотирьох років. За цей час встановленні договірні  відносини з фірмами Італії, США, </w:t>
      </w:r>
      <w:r w:rsidRPr="00CC7E32">
        <w:rPr>
          <w:rFonts w:ascii="Times New Roman" w:hAnsi="Times New Roman"/>
          <w:bCs/>
          <w:iCs/>
          <w:sz w:val="28"/>
          <w:szCs w:val="28"/>
          <w:lang w:val="uk-UA"/>
        </w:rPr>
        <w:t xml:space="preserve">Угорщини, Болгарії, Німеччини. </w:t>
      </w:r>
      <w:r w:rsidRPr="00CC7E32">
        <w:rPr>
          <w:rFonts w:ascii="Times New Roman" w:hAnsi="Times New Roman"/>
          <w:sz w:val="28"/>
          <w:szCs w:val="28"/>
          <w:lang w:val="uk-UA"/>
        </w:rPr>
        <w:t>Першочергові завдання розвитку експортного потенціалу пов’язані з розширенням заготівельної діяльності приватних підприємств як джерела надходження</w:t>
      </w:r>
      <w:r w:rsidRPr="000A56DC">
        <w:rPr>
          <w:rFonts w:ascii="Times New Roman" w:hAnsi="Times New Roman"/>
          <w:sz w:val="28"/>
          <w:szCs w:val="28"/>
          <w:lang w:val="uk-UA"/>
        </w:rPr>
        <w:t xml:space="preserve"> сільськогосподарської сировини, що користується попитом на закордонних ринках, і як бази розвитку експортоспроможного виробництва. </w:t>
      </w:r>
      <w:r w:rsidRPr="00CC7E32">
        <w:rPr>
          <w:rFonts w:ascii="Times New Roman" w:hAnsi="Times New Roman"/>
          <w:sz w:val="28"/>
          <w:szCs w:val="28"/>
        </w:rPr>
        <w:t>Як показало дослідження, серед основних причин зниження експортного потенціалу сільського господарства можна виділити:</w:t>
      </w:r>
    </w:p>
    <w:p w:rsidR="00AA1C84" w:rsidRPr="00CC7E32" w:rsidRDefault="00AA1C84" w:rsidP="00CC7E32">
      <w:pPr>
        <w:widowControl w:val="0"/>
        <w:numPr>
          <w:ilvl w:val="0"/>
          <w:numId w:val="24"/>
        </w:numPr>
        <w:spacing w:after="0" w:line="360" w:lineRule="auto"/>
        <w:ind w:left="0" w:firstLine="567"/>
        <w:jc w:val="both"/>
        <w:rPr>
          <w:rFonts w:ascii="Times New Roman" w:hAnsi="Times New Roman"/>
          <w:sz w:val="28"/>
          <w:szCs w:val="28"/>
          <w:lang w:val="uk-UA"/>
        </w:rPr>
      </w:pPr>
      <w:r w:rsidRPr="00CC7E32">
        <w:rPr>
          <w:rFonts w:ascii="Times New Roman" w:hAnsi="Times New Roman"/>
          <w:sz w:val="28"/>
          <w:szCs w:val="28"/>
        </w:rPr>
        <w:t xml:space="preserve"> відсутність маркетингового підходу в зовнішньоторговельній діяльності </w:t>
      </w:r>
      <w:r w:rsidRPr="00CC7E32">
        <w:rPr>
          <w:rFonts w:ascii="Times New Roman" w:hAnsi="Times New Roman"/>
          <w:sz w:val="28"/>
          <w:szCs w:val="28"/>
          <w:lang w:val="uk-UA"/>
        </w:rPr>
        <w:t>товариства з обмеженою відповідальністю “Діоніс Мед”;</w:t>
      </w:r>
    </w:p>
    <w:p w:rsidR="00AA1C84" w:rsidRPr="000A56DC" w:rsidRDefault="00AA1C84" w:rsidP="00CC7E32">
      <w:pPr>
        <w:widowControl w:val="0"/>
        <w:numPr>
          <w:ilvl w:val="0"/>
          <w:numId w:val="24"/>
        </w:numPr>
        <w:spacing w:after="0" w:line="360" w:lineRule="auto"/>
        <w:ind w:left="0" w:firstLine="567"/>
        <w:jc w:val="both"/>
        <w:rPr>
          <w:rFonts w:ascii="Times New Roman" w:hAnsi="Times New Roman"/>
          <w:sz w:val="28"/>
          <w:szCs w:val="28"/>
          <w:lang w:val="uk-UA"/>
        </w:rPr>
      </w:pPr>
      <w:r w:rsidRPr="000A56DC">
        <w:rPr>
          <w:rFonts w:ascii="Times New Roman" w:hAnsi="Times New Roman"/>
          <w:sz w:val="28"/>
          <w:szCs w:val="28"/>
          <w:lang w:val="uk-UA"/>
        </w:rPr>
        <w:t xml:space="preserve"> відсутність надійної кредитної підтримки приватних підприємств;</w:t>
      </w:r>
    </w:p>
    <w:p w:rsidR="00AA1C84" w:rsidRPr="00CC7E32" w:rsidRDefault="00AA1C84" w:rsidP="00CC7E32">
      <w:pPr>
        <w:widowControl w:val="0"/>
        <w:numPr>
          <w:ilvl w:val="0"/>
          <w:numId w:val="24"/>
        </w:numPr>
        <w:spacing w:after="0" w:line="360" w:lineRule="auto"/>
        <w:ind w:left="0" w:firstLine="567"/>
        <w:jc w:val="both"/>
        <w:rPr>
          <w:rFonts w:ascii="Times New Roman" w:hAnsi="Times New Roman"/>
          <w:sz w:val="28"/>
          <w:szCs w:val="28"/>
        </w:rPr>
      </w:pPr>
      <w:r w:rsidRPr="000A56DC">
        <w:rPr>
          <w:rFonts w:ascii="Times New Roman" w:hAnsi="Times New Roman"/>
          <w:sz w:val="28"/>
          <w:szCs w:val="28"/>
          <w:lang w:val="uk-UA"/>
        </w:rPr>
        <w:t xml:space="preserve"> </w:t>
      </w:r>
      <w:r w:rsidRPr="00CC7E32">
        <w:rPr>
          <w:rFonts w:ascii="Times New Roman" w:hAnsi="Times New Roman"/>
          <w:sz w:val="28"/>
          <w:szCs w:val="28"/>
        </w:rPr>
        <w:t>низький рівень  якості  та  посередницьких послуг приватних підприємств;</w:t>
      </w:r>
    </w:p>
    <w:p w:rsidR="00AA1C84" w:rsidRPr="00CC7E32" w:rsidRDefault="00AA1C84" w:rsidP="00CC7E32">
      <w:pPr>
        <w:widowControl w:val="0"/>
        <w:numPr>
          <w:ilvl w:val="0"/>
          <w:numId w:val="24"/>
        </w:numPr>
        <w:spacing w:after="0" w:line="360" w:lineRule="auto"/>
        <w:ind w:left="0" w:firstLine="567"/>
        <w:jc w:val="both"/>
        <w:rPr>
          <w:rFonts w:ascii="Times New Roman" w:hAnsi="Times New Roman"/>
          <w:sz w:val="28"/>
          <w:szCs w:val="28"/>
        </w:rPr>
      </w:pPr>
      <w:r w:rsidRPr="00CC7E32">
        <w:rPr>
          <w:rFonts w:ascii="Times New Roman" w:hAnsi="Times New Roman"/>
          <w:sz w:val="28"/>
          <w:szCs w:val="28"/>
        </w:rPr>
        <w:t xml:space="preserve"> розвиток конкуренції як при проведенні зовнішньоторговельних операцій, так і при заготівлі сільськогосподарської продукції.</w:t>
      </w:r>
    </w:p>
    <w:p w:rsidR="00AA1C84" w:rsidRPr="00CC7E32" w:rsidRDefault="00AA1C84" w:rsidP="00CC7E32">
      <w:pPr>
        <w:pStyle w:val="ListParagraph"/>
        <w:numPr>
          <w:ilvl w:val="0"/>
          <w:numId w:val="43"/>
        </w:numPr>
        <w:spacing w:after="0" w:line="360" w:lineRule="auto"/>
        <w:ind w:left="0" w:firstLine="567"/>
        <w:jc w:val="both"/>
        <w:rPr>
          <w:rFonts w:ascii="Times New Roman" w:hAnsi="Times New Roman"/>
          <w:bCs/>
          <w:iCs/>
          <w:sz w:val="28"/>
          <w:szCs w:val="28"/>
          <w:lang w:val="uk-UA"/>
        </w:rPr>
      </w:pPr>
      <w:r w:rsidRPr="00CC7E32">
        <w:rPr>
          <w:rFonts w:ascii="Times New Roman" w:hAnsi="Times New Roman"/>
          <w:bCs/>
          <w:iCs/>
          <w:sz w:val="28"/>
          <w:szCs w:val="28"/>
          <w:lang w:val="uk-UA"/>
        </w:rPr>
        <w:t xml:space="preserve">Товарний асортимент для проведення зовнішньоторговельних операцій був стабільним на протязі діяльності ТОВ </w:t>
      </w:r>
      <w:r w:rsidRPr="00CC7E32">
        <w:rPr>
          <w:rFonts w:ascii="Times New Roman" w:hAnsi="Times New Roman"/>
          <w:sz w:val="28"/>
          <w:szCs w:val="28"/>
          <w:lang w:val="uk-UA"/>
        </w:rPr>
        <w:t xml:space="preserve">“Діоніс Мед” </w:t>
      </w:r>
      <w:r w:rsidRPr="00CC7E32">
        <w:rPr>
          <w:rFonts w:ascii="Times New Roman" w:hAnsi="Times New Roman"/>
          <w:bCs/>
          <w:iCs/>
          <w:sz w:val="28"/>
          <w:szCs w:val="28"/>
          <w:lang w:val="uk-UA"/>
        </w:rPr>
        <w:t xml:space="preserve">і обмежений чотирма позиціями: мед, насіння гарбузове, насіння соняшника, горіх волоський. </w:t>
      </w:r>
      <w:r w:rsidRPr="00CC7E32">
        <w:rPr>
          <w:rFonts w:ascii="Times New Roman" w:hAnsi="Times New Roman"/>
          <w:sz w:val="28"/>
          <w:szCs w:val="28"/>
          <w:lang w:val="uk-UA"/>
        </w:rPr>
        <w:t>Це пов’язано зі стабільним попитом на ці групи товарів на міжнародних ринках і корисними властивостями продукції.</w:t>
      </w:r>
      <w:r w:rsidRPr="00CC7E32">
        <w:rPr>
          <w:rFonts w:ascii="Times New Roman" w:hAnsi="Times New Roman"/>
          <w:bCs/>
          <w:iCs/>
          <w:sz w:val="28"/>
          <w:szCs w:val="28"/>
          <w:lang w:val="uk-UA"/>
        </w:rPr>
        <w:t xml:space="preserve"> Таке становище обмежує можливості маневрування стратегією розвитку фірми.</w:t>
      </w:r>
    </w:p>
    <w:p w:rsidR="00AA1C84" w:rsidRPr="00CC7E32" w:rsidRDefault="00AA1C84" w:rsidP="00CC7E32">
      <w:pPr>
        <w:pStyle w:val="ListParagraph"/>
        <w:numPr>
          <w:ilvl w:val="0"/>
          <w:numId w:val="43"/>
        </w:numPr>
        <w:spacing w:line="360" w:lineRule="auto"/>
        <w:ind w:left="0" w:firstLine="567"/>
        <w:jc w:val="both"/>
        <w:rPr>
          <w:lang w:val="uk-UA"/>
        </w:rPr>
      </w:pPr>
      <w:r w:rsidRPr="00CC7E32">
        <w:rPr>
          <w:rFonts w:ascii="Times New Roman" w:hAnsi="Times New Roman"/>
          <w:sz w:val="28"/>
          <w:szCs w:val="28"/>
          <w:lang w:val="uk-UA"/>
        </w:rPr>
        <w:t xml:space="preserve">Окрім експортних операцій ТОВ “Діоніс Мед” спеціалізується на роботі із пасічниками: закуповує мед, виготовлює приладдя для пасік, продає мед і медову продукцію через власний магазин «Златомед», який знаходиться </w:t>
      </w:r>
      <w:r w:rsidRPr="000A56DC">
        <w:rPr>
          <w:rFonts w:ascii="Times New Roman" w:hAnsi="Times New Roman"/>
          <w:sz w:val="28"/>
          <w:szCs w:val="28"/>
          <w:lang w:val="uk-UA"/>
        </w:rPr>
        <w:t>знаходиться в м. К</w:t>
      </w:r>
      <w:r w:rsidRPr="00CC7E32">
        <w:rPr>
          <w:rFonts w:ascii="Times New Roman" w:hAnsi="Times New Roman"/>
          <w:sz w:val="28"/>
          <w:szCs w:val="28"/>
          <w:lang w:val="uk-UA"/>
        </w:rPr>
        <w:t>ропивницький</w:t>
      </w:r>
      <w:r w:rsidRPr="000A56DC">
        <w:rPr>
          <w:rFonts w:ascii="Times New Roman" w:hAnsi="Times New Roman"/>
          <w:sz w:val="28"/>
          <w:szCs w:val="28"/>
          <w:lang w:val="uk-UA"/>
        </w:rPr>
        <w:t xml:space="preserve">. </w:t>
      </w:r>
      <w:r w:rsidRPr="00CC7E32">
        <w:rPr>
          <w:rFonts w:ascii="Times New Roman" w:hAnsi="Times New Roman"/>
          <w:sz w:val="28"/>
          <w:szCs w:val="28"/>
        </w:rPr>
        <w:t xml:space="preserve">Основним предметом діяльності магазину «Златомед» є продаж </w:t>
      </w:r>
      <w:r w:rsidRPr="00CC7E32">
        <w:rPr>
          <w:rFonts w:ascii="Times New Roman" w:hAnsi="Times New Roman"/>
          <w:sz w:val="28"/>
          <w:szCs w:val="28"/>
          <w:lang w:val="uk-UA"/>
        </w:rPr>
        <w:t xml:space="preserve">меду, медової граноли, медових десертів, іншої продукції на основі меду, а </w:t>
      </w:r>
      <w:r w:rsidRPr="00CC7E32">
        <w:rPr>
          <w:rFonts w:ascii="Times New Roman" w:hAnsi="Times New Roman"/>
          <w:sz w:val="28"/>
          <w:szCs w:val="28"/>
        </w:rPr>
        <w:t xml:space="preserve"> та</w:t>
      </w:r>
      <w:r w:rsidRPr="00CC7E32">
        <w:rPr>
          <w:rFonts w:ascii="Times New Roman" w:hAnsi="Times New Roman"/>
          <w:sz w:val="28"/>
          <w:szCs w:val="28"/>
          <w:lang w:val="uk-UA"/>
        </w:rPr>
        <w:t>кож</w:t>
      </w:r>
      <w:r w:rsidRPr="00CC7E32">
        <w:rPr>
          <w:rFonts w:ascii="Times New Roman" w:hAnsi="Times New Roman"/>
          <w:sz w:val="28"/>
          <w:szCs w:val="28"/>
        </w:rPr>
        <w:t xml:space="preserve"> непродовольчих товарів</w:t>
      </w:r>
      <w:r w:rsidRPr="00CC7E32">
        <w:rPr>
          <w:rFonts w:ascii="Times New Roman" w:hAnsi="Times New Roman"/>
          <w:sz w:val="28"/>
          <w:szCs w:val="28"/>
          <w:lang w:val="uk-UA"/>
        </w:rPr>
        <w:t xml:space="preserve"> для потреб пасічників.</w:t>
      </w:r>
    </w:p>
    <w:p w:rsidR="00AA1C84" w:rsidRPr="00CC7E32" w:rsidRDefault="00AA1C84" w:rsidP="00CC7E32">
      <w:pPr>
        <w:pStyle w:val="ListParagraph"/>
        <w:numPr>
          <w:ilvl w:val="0"/>
          <w:numId w:val="43"/>
        </w:numPr>
        <w:tabs>
          <w:tab w:val="left" w:pos="993"/>
        </w:tabs>
        <w:spacing w:line="360" w:lineRule="auto"/>
        <w:ind w:left="0" w:firstLine="567"/>
        <w:jc w:val="both"/>
        <w:rPr>
          <w:rFonts w:ascii="Times New Roman" w:hAnsi="Times New Roman"/>
          <w:sz w:val="28"/>
          <w:lang w:val="uk-UA"/>
        </w:rPr>
      </w:pPr>
      <w:r w:rsidRPr="00CC7E32">
        <w:rPr>
          <w:rFonts w:ascii="Times New Roman" w:hAnsi="Times New Roman"/>
          <w:sz w:val="28"/>
          <w:lang w:val="uk-UA"/>
        </w:rPr>
        <w:t>В магазині «Златомед» проводиться певна робота по вивченню попиту, організації реклами, продажу товарів та обслуговуванню покупців, про що свідчать результати опитування покупців. Разом з тим в роботі магазину є недоліки, які пов’язані з тим, що не завжди задовольняється попит населення на окремі види виробів, немає системи і чіткості у вивченні попиту населення, організації реклами.</w:t>
      </w:r>
    </w:p>
    <w:p w:rsidR="00AA1C84" w:rsidRPr="00CC7E32" w:rsidRDefault="00AA1C84" w:rsidP="00CC7E32">
      <w:pPr>
        <w:pStyle w:val="ListParagraph"/>
        <w:numPr>
          <w:ilvl w:val="0"/>
          <w:numId w:val="43"/>
        </w:numPr>
        <w:spacing w:after="0" w:line="360" w:lineRule="auto"/>
        <w:ind w:left="0" w:firstLine="567"/>
        <w:jc w:val="both"/>
        <w:rPr>
          <w:rFonts w:ascii="Times New Roman" w:hAnsi="Times New Roman"/>
          <w:sz w:val="28"/>
          <w:szCs w:val="28"/>
          <w:lang w:val="uk-UA"/>
        </w:rPr>
      </w:pPr>
      <w:r w:rsidRPr="00CC7E32">
        <w:rPr>
          <w:rFonts w:ascii="Times New Roman" w:hAnsi="Times New Roman"/>
          <w:sz w:val="28"/>
          <w:szCs w:val="28"/>
          <w:lang w:val="uk-UA"/>
        </w:rPr>
        <w:t>Конкурентоспроможність продукції, що експортує ТОВ “Діоніс Мед” залежить перш за все від її якості. Оцінка якості проводиться шляхом порівняння однакових показників якості з вимогами нормативно – технічної документації і її основним завданням є визначення відповідності продукції існуючим критеріям, найсуттєвішим споживним властивостям. Якість продукції відповідає вимогам ДСТУ. Результати дослідження якості виявляються у рекомендаціях щодо раціонального використання продукції.</w:t>
      </w:r>
    </w:p>
    <w:p w:rsidR="00AA1C84" w:rsidRPr="00172C15" w:rsidRDefault="00AA1C84" w:rsidP="00CC7E32">
      <w:pPr>
        <w:spacing w:after="0" w:line="360" w:lineRule="auto"/>
        <w:ind w:firstLine="567"/>
        <w:jc w:val="both"/>
        <w:rPr>
          <w:rFonts w:ascii="Times New Roman" w:hAnsi="Times New Roman"/>
          <w:sz w:val="28"/>
          <w:szCs w:val="28"/>
          <w:lang w:val="uk-UA"/>
        </w:rPr>
      </w:pPr>
      <w:r w:rsidRPr="00172C15">
        <w:rPr>
          <w:rFonts w:ascii="Times New Roman" w:hAnsi="Times New Roman"/>
          <w:bCs/>
          <w:iCs/>
          <w:sz w:val="28"/>
          <w:szCs w:val="28"/>
          <w:lang w:val="uk-UA"/>
        </w:rPr>
        <w:t>1</w:t>
      </w:r>
      <w:r>
        <w:rPr>
          <w:rFonts w:ascii="Times New Roman" w:hAnsi="Times New Roman"/>
          <w:bCs/>
          <w:iCs/>
          <w:sz w:val="28"/>
          <w:szCs w:val="28"/>
          <w:lang w:val="uk-UA"/>
        </w:rPr>
        <w:t>1</w:t>
      </w:r>
      <w:r w:rsidRPr="00172C15">
        <w:rPr>
          <w:rFonts w:ascii="Times New Roman" w:hAnsi="Times New Roman"/>
          <w:bCs/>
          <w:iCs/>
          <w:sz w:val="28"/>
          <w:szCs w:val="28"/>
          <w:lang w:val="uk-UA"/>
        </w:rPr>
        <w:t>.</w:t>
      </w:r>
      <w:r w:rsidRPr="000A56DC">
        <w:rPr>
          <w:rFonts w:ascii="Times New Roman" w:hAnsi="Times New Roman"/>
          <w:bCs/>
          <w:iCs/>
          <w:sz w:val="28"/>
          <w:szCs w:val="28"/>
          <w:lang w:val="uk-UA"/>
        </w:rPr>
        <w:t xml:space="preserve"> </w:t>
      </w:r>
      <w:r w:rsidRPr="00172C15">
        <w:rPr>
          <w:rFonts w:ascii="Times New Roman" w:hAnsi="Times New Roman"/>
          <w:sz w:val="28"/>
          <w:szCs w:val="28"/>
          <w:lang w:val="uk-UA"/>
        </w:rPr>
        <w:t>Високий рівень організації охорони праці на підприємстві сприяє зростанню продуктивності праці працівників, а тим самим і зростанню виробництва, і підвищенню його ефективності; скорочення втрат робочого часу, скорочення випадків виробничого травматизму, професійних захворювань.</w:t>
      </w:r>
    </w:p>
    <w:p w:rsidR="00AA1C84" w:rsidRPr="00172C15" w:rsidRDefault="00AA1C84" w:rsidP="00172C15">
      <w:pPr>
        <w:spacing w:after="0" w:line="360" w:lineRule="auto"/>
        <w:ind w:firstLine="567"/>
        <w:jc w:val="center"/>
        <w:rPr>
          <w:rFonts w:ascii="Times New Roman" w:hAnsi="Times New Roman"/>
          <w:sz w:val="28"/>
          <w:szCs w:val="28"/>
          <w:lang w:val="uk-UA"/>
        </w:rPr>
      </w:pPr>
      <w:r w:rsidRPr="00172C15">
        <w:rPr>
          <w:rFonts w:ascii="Times New Roman" w:hAnsi="Times New Roman"/>
          <w:b/>
          <w:sz w:val="28"/>
          <w:szCs w:val="28"/>
          <w:lang w:val="uk-UA"/>
        </w:rPr>
        <w:t>РЕКОМЕНДАЦІЇ</w:t>
      </w:r>
    </w:p>
    <w:p w:rsidR="00AA1C84" w:rsidRPr="000A56DC" w:rsidRDefault="00AA1C84" w:rsidP="00172C15">
      <w:pPr>
        <w:pStyle w:val="BodyTextIndent"/>
        <w:tabs>
          <w:tab w:val="left" w:pos="1798"/>
        </w:tabs>
        <w:spacing w:after="0" w:line="360" w:lineRule="auto"/>
        <w:jc w:val="both"/>
        <w:rPr>
          <w:rFonts w:ascii="Times New Roman" w:hAnsi="Times New Roman"/>
          <w:sz w:val="28"/>
          <w:szCs w:val="28"/>
          <w:lang w:val="uk-UA"/>
        </w:rPr>
      </w:pPr>
    </w:p>
    <w:p w:rsidR="00AA1C84" w:rsidRPr="00172C15" w:rsidRDefault="00AA1C84" w:rsidP="00CC7E32">
      <w:pPr>
        <w:pStyle w:val="BodyText"/>
        <w:spacing w:after="0" w:line="360" w:lineRule="auto"/>
        <w:ind w:firstLine="567"/>
        <w:jc w:val="both"/>
        <w:rPr>
          <w:rFonts w:ascii="Times New Roman" w:hAnsi="Times New Roman" w:cs="Times New Roman"/>
          <w:sz w:val="28"/>
          <w:szCs w:val="28"/>
          <w:lang w:val="uk-UA"/>
        </w:rPr>
      </w:pPr>
      <w:r w:rsidRPr="00172C15">
        <w:rPr>
          <w:rFonts w:ascii="Times New Roman" w:hAnsi="Times New Roman" w:cs="Times New Roman"/>
          <w:sz w:val="28"/>
          <w:szCs w:val="28"/>
          <w:lang w:val="uk-UA"/>
        </w:rPr>
        <w:t xml:space="preserve">Для успішного проведення зовнішньоторговельної політики на сучасному етапі Україні необхідно перед за все розв’язання таких завдань, як інтеграція країни в світову економіку, послідовна перебудова товарної структури експорту та імпорту і наближення її до структурних співвідношень, характерних для розвинених країн. </w:t>
      </w:r>
    </w:p>
    <w:p w:rsidR="00AA1C84" w:rsidRPr="00172C15" w:rsidRDefault="00AA1C84" w:rsidP="00CC7E32">
      <w:pPr>
        <w:spacing w:after="0" w:line="360" w:lineRule="auto"/>
        <w:ind w:firstLine="567"/>
        <w:jc w:val="both"/>
        <w:rPr>
          <w:rFonts w:ascii="Times New Roman" w:hAnsi="Times New Roman"/>
          <w:sz w:val="28"/>
          <w:szCs w:val="28"/>
          <w:lang w:val="uk-UA"/>
        </w:rPr>
      </w:pPr>
      <w:r w:rsidRPr="00172C15">
        <w:rPr>
          <w:rFonts w:ascii="Times New Roman" w:hAnsi="Times New Roman"/>
          <w:sz w:val="28"/>
          <w:szCs w:val="28"/>
          <w:lang w:val="uk-UA"/>
        </w:rPr>
        <w:t>В роботі запропонований підхід до вибору і оцінки країн-імпортерів. Його переваги полягають в тому, що він дозволяє конкретизувати плани експорту, підвести під них  реальну  основу і надати зовнішньоторговельній діяльності товариства з обмеженою відповідальністю “</w:t>
      </w:r>
      <w:r>
        <w:rPr>
          <w:rFonts w:ascii="Times New Roman" w:hAnsi="Times New Roman"/>
          <w:sz w:val="28"/>
          <w:szCs w:val="28"/>
          <w:lang w:val="uk-UA"/>
        </w:rPr>
        <w:t>Діоніс Мед</w:t>
      </w:r>
      <w:r w:rsidRPr="00172C15">
        <w:rPr>
          <w:rFonts w:ascii="Times New Roman" w:hAnsi="Times New Roman"/>
          <w:sz w:val="28"/>
          <w:szCs w:val="28"/>
          <w:lang w:val="uk-UA"/>
        </w:rPr>
        <w:t xml:space="preserve">” активний маркетинговий характер, зменшити ризики. </w:t>
      </w:r>
    </w:p>
    <w:p w:rsidR="00AA1C84" w:rsidRPr="00172C15" w:rsidRDefault="00AA1C84" w:rsidP="00CC7E32">
      <w:pPr>
        <w:spacing w:after="0" w:line="360" w:lineRule="auto"/>
        <w:ind w:firstLine="567"/>
        <w:jc w:val="both"/>
        <w:rPr>
          <w:rFonts w:ascii="Times New Roman" w:hAnsi="Times New Roman"/>
          <w:sz w:val="28"/>
          <w:szCs w:val="28"/>
          <w:lang w:val="uk-UA"/>
        </w:rPr>
      </w:pPr>
      <w:r w:rsidRPr="00172C15">
        <w:rPr>
          <w:rFonts w:ascii="Times New Roman" w:hAnsi="Times New Roman"/>
          <w:sz w:val="28"/>
          <w:szCs w:val="28"/>
          <w:lang w:val="uk-UA"/>
        </w:rPr>
        <w:t>Привабливим для товариства з обмеженою відповідальністю “</w:t>
      </w:r>
      <w:r>
        <w:rPr>
          <w:rFonts w:ascii="Times New Roman" w:hAnsi="Times New Roman"/>
          <w:sz w:val="28"/>
          <w:szCs w:val="28"/>
          <w:lang w:val="uk-UA"/>
        </w:rPr>
        <w:t>Діоніс Мед</w:t>
      </w:r>
      <w:r w:rsidRPr="00172C15">
        <w:rPr>
          <w:rFonts w:ascii="Times New Roman" w:hAnsi="Times New Roman"/>
          <w:sz w:val="28"/>
          <w:szCs w:val="28"/>
          <w:lang w:val="uk-UA"/>
        </w:rPr>
        <w:t>” з точки зору стабільності і надійності є ринок країн, але значний протекціоністський захист від імпорту, висока товарна насиченість робить неможливим продаж основних груп продовольства в ці країни. Тому головним завданням при виході на ринки Європейського Союзу є пошук специфічного асортименту сільськогосподарської продукції, що не підлягає квотуванню і відповідає вимогам до якості і екологічності.</w:t>
      </w:r>
    </w:p>
    <w:p w:rsidR="00AA1C84" w:rsidRPr="00172C15" w:rsidRDefault="00AA1C84" w:rsidP="00CC7E32">
      <w:pPr>
        <w:pStyle w:val="BodyTextIndent"/>
        <w:spacing w:after="0" w:line="360" w:lineRule="auto"/>
        <w:ind w:left="0" w:firstLine="567"/>
        <w:jc w:val="both"/>
        <w:rPr>
          <w:rFonts w:ascii="Times New Roman" w:hAnsi="Times New Roman"/>
          <w:sz w:val="28"/>
          <w:szCs w:val="28"/>
          <w:lang w:val="uk-UA"/>
        </w:rPr>
      </w:pPr>
      <w:r w:rsidRPr="00172C15">
        <w:rPr>
          <w:rFonts w:ascii="Times New Roman" w:hAnsi="Times New Roman"/>
          <w:sz w:val="28"/>
          <w:szCs w:val="28"/>
          <w:lang w:val="uk-UA"/>
        </w:rPr>
        <w:t xml:space="preserve">Дотримання вимог світового  ринку означає не лише необхідність дотримання прийнятих там умов збуту товарів. Вирішальне значення має розробка такої асортиментної  політики  по закупівлі і переробці  сільськогосподарської  продукції,  яка  навіть через декілька років після виходу на ринок відрізнялась  би  високою конкурентоспроможністю. Раціональне використання і розвиток експортного потенціалу неможливі без покращення структури і пропорцій зовнішньоторговельних операцій на користь підвищення питомої ваги готової продукції. </w:t>
      </w:r>
    </w:p>
    <w:p w:rsidR="00AA1C84" w:rsidRPr="00172C15" w:rsidRDefault="00AA1C84" w:rsidP="00CC7E32">
      <w:pPr>
        <w:spacing w:after="0" w:line="360" w:lineRule="auto"/>
        <w:ind w:firstLine="567"/>
        <w:jc w:val="both"/>
        <w:rPr>
          <w:rFonts w:ascii="Times New Roman" w:hAnsi="Times New Roman"/>
          <w:b/>
          <w:bCs/>
          <w:i/>
          <w:iCs/>
          <w:sz w:val="28"/>
          <w:szCs w:val="28"/>
          <w:lang w:val="uk-UA"/>
        </w:rPr>
      </w:pPr>
      <w:r w:rsidRPr="00172C15">
        <w:rPr>
          <w:rFonts w:ascii="Times New Roman" w:hAnsi="Times New Roman"/>
          <w:bCs/>
          <w:iCs/>
          <w:sz w:val="28"/>
          <w:szCs w:val="28"/>
          <w:lang w:val="uk-UA"/>
        </w:rPr>
        <w:t>Вивчення  зовнішніх  ринків,  їх  можливостей  -  цей відправний  момент  в оцінці порівняльної конкурентоспроможності товару більш складний і трудомісткий, ніж вивчення внутрішнього ринку. Звідсіля - необхідність   створення підприємствами-експортерами відповідних дослідницьких підрозділів або пошук в країні,  куди  ведеться  або передбачається експорт, спеціалізованих фірм-консультантів,  які  за певну плату надають інформацію про товарні ринки.</w:t>
      </w:r>
    </w:p>
    <w:p w:rsidR="00AA1C84" w:rsidRPr="00172C15" w:rsidRDefault="00AA1C84" w:rsidP="001D3035">
      <w:pPr>
        <w:spacing w:after="0" w:line="360" w:lineRule="auto"/>
        <w:ind w:firstLine="425"/>
        <w:jc w:val="both"/>
        <w:rPr>
          <w:rFonts w:ascii="Times New Roman" w:hAnsi="Times New Roman"/>
          <w:b/>
          <w:bCs/>
          <w:i/>
          <w:iCs/>
          <w:sz w:val="28"/>
          <w:szCs w:val="28"/>
          <w:lang w:val="uk-UA"/>
        </w:rPr>
      </w:pPr>
      <w:r w:rsidRPr="00172C15">
        <w:rPr>
          <w:rFonts w:ascii="Times New Roman" w:hAnsi="Times New Roman"/>
          <w:bCs/>
          <w:iCs/>
          <w:sz w:val="28"/>
          <w:szCs w:val="28"/>
          <w:lang w:val="uk-UA"/>
        </w:rPr>
        <w:t xml:space="preserve"> Для  ефективної  діяльності  на  зовнішньому   ринку необхідно  творче і гнучко використовувати маркетингові методи підвищення конкурентоспроможності, відмовлятися  від стандартних підходів.</w:t>
      </w:r>
    </w:p>
    <w:p w:rsidR="00AA1C84" w:rsidRPr="00F51AC5" w:rsidRDefault="00AA1C84" w:rsidP="001D3035">
      <w:pPr>
        <w:spacing w:after="0" w:line="360" w:lineRule="auto"/>
        <w:ind w:firstLine="425"/>
        <w:jc w:val="both"/>
        <w:rPr>
          <w:rFonts w:ascii="Times New Roman" w:hAnsi="Times New Roman"/>
          <w:sz w:val="28"/>
          <w:lang w:val="uk-UA"/>
        </w:rPr>
      </w:pPr>
      <w:r>
        <w:rPr>
          <w:rFonts w:ascii="Times New Roman" w:hAnsi="Times New Roman"/>
          <w:sz w:val="28"/>
          <w:lang w:val="uk-UA"/>
        </w:rPr>
        <w:t>О</w:t>
      </w:r>
      <w:r w:rsidRPr="00F51AC5">
        <w:rPr>
          <w:rFonts w:ascii="Times New Roman" w:hAnsi="Times New Roman"/>
          <w:sz w:val="28"/>
          <w:lang w:val="uk-UA"/>
        </w:rPr>
        <w:t>сновні напрямки удосконалення роботи</w:t>
      </w:r>
      <w:r>
        <w:rPr>
          <w:rFonts w:ascii="Times New Roman" w:hAnsi="Times New Roman"/>
          <w:sz w:val="28"/>
          <w:lang w:val="uk-UA"/>
        </w:rPr>
        <w:t xml:space="preserve"> магазину «Златомед»</w:t>
      </w:r>
      <w:r w:rsidRPr="00F51AC5">
        <w:rPr>
          <w:rFonts w:ascii="Times New Roman" w:hAnsi="Times New Roman"/>
          <w:sz w:val="28"/>
          <w:lang w:val="uk-UA"/>
        </w:rPr>
        <w:t>:</w:t>
      </w:r>
    </w:p>
    <w:p w:rsidR="00AA1C84" w:rsidRPr="00F51AC5" w:rsidRDefault="00AA1C84" w:rsidP="001D3035">
      <w:pPr>
        <w:numPr>
          <w:ilvl w:val="0"/>
          <w:numId w:val="23"/>
        </w:numPr>
        <w:tabs>
          <w:tab w:val="clear" w:pos="360"/>
          <w:tab w:val="num" w:pos="0"/>
          <w:tab w:val="num" w:pos="927"/>
          <w:tab w:val="num" w:pos="1002"/>
        </w:tabs>
        <w:spacing w:after="0" w:line="360" w:lineRule="auto"/>
        <w:ind w:left="0" w:firstLine="425"/>
        <w:jc w:val="both"/>
        <w:rPr>
          <w:rFonts w:ascii="Times New Roman" w:hAnsi="Times New Roman"/>
          <w:sz w:val="28"/>
          <w:lang w:val="uk-UA"/>
        </w:rPr>
      </w:pPr>
      <w:r w:rsidRPr="00F51AC5">
        <w:rPr>
          <w:rFonts w:ascii="Times New Roman" w:hAnsi="Times New Roman"/>
          <w:sz w:val="28"/>
          <w:lang w:val="uk-UA"/>
        </w:rPr>
        <w:t>вив</w:t>
      </w:r>
      <w:r>
        <w:rPr>
          <w:rFonts w:ascii="Times New Roman" w:hAnsi="Times New Roman"/>
          <w:sz w:val="28"/>
          <w:lang w:val="uk-UA"/>
        </w:rPr>
        <w:t>чення попиту населення проводиться</w:t>
      </w:r>
      <w:r w:rsidRPr="00F51AC5">
        <w:rPr>
          <w:rFonts w:ascii="Times New Roman" w:hAnsi="Times New Roman"/>
          <w:sz w:val="28"/>
          <w:lang w:val="uk-UA"/>
        </w:rPr>
        <w:t xml:space="preserve"> по розш</w:t>
      </w:r>
      <w:r>
        <w:rPr>
          <w:rFonts w:ascii="Times New Roman" w:hAnsi="Times New Roman"/>
          <w:sz w:val="28"/>
          <w:lang w:val="uk-UA"/>
        </w:rPr>
        <w:t xml:space="preserve">иреній програмі, яка охоплює </w:t>
      </w:r>
      <w:r w:rsidRPr="00F51AC5">
        <w:rPr>
          <w:rFonts w:ascii="Times New Roman" w:hAnsi="Times New Roman"/>
          <w:sz w:val="28"/>
          <w:lang w:val="uk-UA"/>
        </w:rPr>
        <w:t>всі відомі методи вивчення попиту по осн</w:t>
      </w:r>
      <w:r>
        <w:rPr>
          <w:rFonts w:ascii="Times New Roman" w:hAnsi="Times New Roman"/>
          <w:sz w:val="28"/>
          <w:lang w:val="uk-UA"/>
        </w:rPr>
        <w:t>овних якісних показниках. Вивчається</w:t>
      </w:r>
      <w:r w:rsidRPr="00F51AC5">
        <w:rPr>
          <w:rFonts w:ascii="Times New Roman" w:hAnsi="Times New Roman"/>
          <w:sz w:val="28"/>
          <w:lang w:val="uk-UA"/>
        </w:rPr>
        <w:t xml:space="preserve"> не тільки реалізований, але й незадоволений, і попит що формується. Необхідно розширити практику проведення виставок-продаж, виставок-дегустацій;</w:t>
      </w:r>
    </w:p>
    <w:p w:rsidR="00AA1C84" w:rsidRPr="00F51AC5" w:rsidRDefault="00AA1C84" w:rsidP="001D3035">
      <w:pPr>
        <w:numPr>
          <w:ilvl w:val="0"/>
          <w:numId w:val="23"/>
        </w:numPr>
        <w:tabs>
          <w:tab w:val="clear" w:pos="360"/>
          <w:tab w:val="num" w:pos="0"/>
          <w:tab w:val="num" w:pos="927"/>
          <w:tab w:val="num" w:pos="1002"/>
        </w:tabs>
        <w:spacing w:after="0" w:line="360" w:lineRule="auto"/>
        <w:ind w:left="0" w:firstLine="425"/>
        <w:jc w:val="both"/>
        <w:rPr>
          <w:rFonts w:ascii="Times New Roman" w:hAnsi="Times New Roman"/>
          <w:sz w:val="28"/>
          <w:lang w:val="uk-UA"/>
        </w:rPr>
      </w:pPr>
      <w:r w:rsidRPr="00F51AC5">
        <w:rPr>
          <w:rFonts w:ascii="Times New Roman" w:hAnsi="Times New Roman"/>
          <w:sz w:val="28"/>
          <w:lang w:val="uk-UA"/>
        </w:rPr>
        <w:t xml:space="preserve">посилити роль реклами товарів, підвищити цілеспрямованість, активізувати її виховну функцію, використовувати комплекс рекламних акцій, особливу увагу приділяти рекламі нових товарів. </w:t>
      </w:r>
    </w:p>
    <w:p w:rsidR="00AA1C84" w:rsidRPr="00F51AC5" w:rsidRDefault="00AA1C84" w:rsidP="001D3035">
      <w:pPr>
        <w:numPr>
          <w:ilvl w:val="0"/>
          <w:numId w:val="23"/>
        </w:numPr>
        <w:tabs>
          <w:tab w:val="clear" w:pos="360"/>
          <w:tab w:val="num" w:pos="0"/>
          <w:tab w:val="num" w:pos="927"/>
          <w:tab w:val="num" w:pos="1002"/>
        </w:tabs>
        <w:spacing w:after="0" w:line="360" w:lineRule="auto"/>
        <w:ind w:left="0" w:firstLine="425"/>
        <w:jc w:val="both"/>
        <w:rPr>
          <w:rFonts w:ascii="Times New Roman" w:hAnsi="Times New Roman"/>
          <w:sz w:val="28"/>
          <w:lang w:val="uk-UA"/>
        </w:rPr>
      </w:pPr>
      <w:r w:rsidRPr="00F51AC5">
        <w:rPr>
          <w:rFonts w:ascii="Times New Roman" w:hAnsi="Times New Roman"/>
          <w:sz w:val="28"/>
          <w:lang w:val="uk-UA"/>
        </w:rPr>
        <w:t>підвищити активність продавців, забезпечити їх матеріальну зацікавленість у результатах праці. Ввести практику оплати праці продавців в залежності від якості обслуговування, проведення ефективності вивчення попиту, проведення рекламних заходів, використання прогресивних форм і методів обслуговування.</w:t>
      </w:r>
    </w:p>
    <w:p w:rsidR="00AA1C84" w:rsidRPr="00F51AC5" w:rsidRDefault="00AA1C84" w:rsidP="001D3035">
      <w:pPr>
        <w:spacing w:after="0" w:line="360" w:lineRule="auto"/>
        <w:ind w:firstLine="567"/>
        <w:jc w:val="both"/>
        <w:rPr>
          <w:rFonts w:ascii="Times New Roman" w:hAnsi="Times New Roman"/>
          <w:sz w:val="28"/>
          <w:szCs w:val="28"/>
        </w:rPr>
      </w:pPr>
      <w:r>
        <w:rPr>
          <w:rFonts w:ascii="Times New Roman" w:hAnsi="Times New Roman"/>
          <w:sz w:val="28"/>
          <w:szCs w:val="28"/>
          <w:lang w:val="uk-UA"/>
        </w:rPr>
        <w:t>К</w:t>
      </w:r>
      <w:r w:rsidRPr="00596A4D">
        <w:rPr>
          <w:rFonts w:ascii="Times New Roman" w:hAnsi="Times New Roman"/>
          <w:sz w:val="28"/>
          <w:szCs w:val="28"/>
        </w:rPr>
        <w:t xml:space="preserve">омплекс заходів, які необхідно зробити </w:t>
      </w:r>
      <w:r>
        <w:rPr>
          <w:rFonts w:ascii="Times New Roman" w:hAnsi="Times New Roman"/>
          <w:sz w:val="28"/>
          <w:szCs w:val="28"/>
          <w:lang w:val="uk-UA"/>
        </w:rPr>
        <w:t>для більш ефективного продажу меду</w:t>
      </w:r>
      <w:r w:rsidRPr="00596A4D">
        <w:rPr>
          <w:rFonts w:ascii="Times New Roman" w:hAnsi="Times New Roman"/>
          <w:sz w:val="28"/>
          <w:szCs w:val="28"/>
        </w:rPr>
        <w:t xml:space="preserve">:  </w:t>
      </w:r>
    </w:p>
    <w:p w:rsidR="00AA1C84" w:rsidRPr="00F51AC5" w:rsidRDefault="00AA1C84" w:rsidP="001D3035">
      <w:pPr>
        <w:numPr>
          <w:ilvl w:val="0"/>
          <w:numId w:val="23"/>
        </w:numPr>
        <w:tabs>
          <w:tab w:val="clear" w:pos="360"/>
          <w:tab w:val="num" w:pos="0"/>
        </w:tabs>
        <w:spacing w:after="0" w:line="360" w:lineRule="auto"/>
        <w:ind w:left="0" w:firstLine="425"/>
        <w:rPr>
          <w:rFonts w:ascii="Times New Roman" w:hAnsi="Times New Roman"/>
          <w:sz w:val="28"/>
          <w:szCs w:val="28"/>
        </w:rPr>
      </w:pPr>
      <w:r>
        <w:rPr>
          <w:rFonts w:ascii="Times New Roman" w:hAnsi="Times New Roman"/>
          <w:sz w:val="28"/>
          <w:szCs w:val="28"/>
          <w:lang w:val="uk-UA"/>
        </w:rPr>
        <w:t>у</w:t>
      </w:r>
      <w:r w:rsidRPr="00596A4D">
        <w:rPr>
          <w:rFonts w:ascii="Times New Roman" w:hAnsi="Times New Roman"/>
          <w:sz w:val="28"/>
          <w:szCs w:val="28"/>
        </w:rPr>
        <w:t>крупнення</w:t>
      </w:r>
      <w:r w:rsidRPr="00F51AC5">
        <w:rPr>
          <w:rFonts w:ascii="Times New Roman" w:hAnsi="Times New Roman"/>
          <w:sz w:val="28"/>
          <w:szCs w:val="28"/>
        </w:rPr>
        <w:t xml:space="preserve"> </w:t>
      </w:r>
      <w:r w:rsidRPr="00596A4D">
        <w:rPr>
          <w:rFonts w:ascii="Times New Roman" w:hAnsi="Times New Roman"/>
          <w:sz w:val="28"/>
          <w:szCs w:val="28"/>
        </w:rPr>
        <w:t>бджільницьких</w:t>
      </w:r>
      <w:r w:rsidRPr="00F51AC5">
        <w:rPr>
          <w:rFonts w:ascii="Times New Roman" w:hAnsi="Times New Roman"/>
          <w:sz w:val="28"/>
          <w:szCs w:val="28"/>
        </w:rPr>
        <w:t xml:space="preserve"> </w:t>
      </w:r>
      <w:r w:rsidRPr="00596A4D">
        <w:rPr>
          <w:rFonts w:ascii="Times New Roman" w:hAnsi="Times New Roman"/>
          <w:sz w:val="28"/>
          <w:szCs w:val="28"/>
        </w:rPr>
        <w:t>структур</w:t>
      </w:r>
      <w:r w:rsidRPr="00F51AC5">
        <w:rPr>
          <w:rFonts w:ascii="Times New Roman" w:hAnsi="Times New Roman"/>
          <w:sz w:val="28"/>
          <w:szCs w:val="28"/>
        </w:rPr>
        <w:t xml:space="preserve">, </w:t>
      </w:r>
      <w:r w:rsidRPr="00596A4D">
        <w:rPr>
          <w:rFonts w:ascii="Times New Roman" w:hAnsi="Times New Roman"/>
          <w:sz w:val="28"/>
          <w:szCs w:val="28"/>
        </w:rPr>
        <w:t>що</w:t>
      </w:r>
      <w:r w:rsidRPr="00F51AC5">
        <w:rPr>
          <w:rFonts w:ascii="Times New Roman" w:hAnsi="Times New Roman"/>
          <w:sz w:val="28"/>
          <w:szCs w:val="28"/>
        </w:rPr>
        <w:t xml:space="preserve"> </w:t>
      </w:r>
      <w:r w:rsidRPr="00596A4D">
        <w:rPr>
          <w:rFonts w:ascii="Times New Roman" w:hAnsi="Times New Roman"/>
          <w:sz w:val="28"/>
          <w:szCs w:val="28"/>
        </w:rPr>
        <w:t>підвищить</w:t>
      </w:r>
      <w:r w:rsidRPr="00F51AC5">
        <w:rPr>
          <w:rFonts w:ascii="Times New Roman" w:hAnsi="Times New Roman"/>
          <w:sz w:val="28"/>
          <w:szCs w:val="28"/>
        </w:rPr>
        <w:t xml:space="preserve"> </w:t>
      </w:r>
      <w:r w:rsidRPr="00596A4D">
        <w:rPr>
          <w:rFonts w:ascii="Times New Roman" w:hAnsi="Times New Roman"/>
          <w:sz w:val="28"/>
          <w:szCs w:val="28"/>
        </w:rPr>
        <w:t>їх</w:t>
      </w:r>
      <w:r w:rsidRPr="00F51AC5">
        <w:rPr>
          <w:rFonts w:ascii="Times New Roman" w:hAnsi="Times New Roman"/>
          <w:sz w:val="28"/>
          <w:szCs w:val="28"/>
        </w:rPr>
        <w:t xml:space="preserve"> </w:t>
      </w:r>
      <w:r w:rsidRPr="00596A4D">
        <w:rPr>
          <w:rFonts w:ascii="Times New Roman" w:hAnsi="Times New Roman"/>
          <w:sz w:val="28"/>
          <w:szCs w:val="28"/>
        </w:rPr>
        <w:t>рентабельність</w:t>
      </w:r>
      <w:r w:rsidRPr="00F51AC5">
        <w:rPr>
          <w:rFonts w:ascii="Times New Roman" w:hAnsi="Times New Roman"/>
          <w:sz w:val="28"/>
          <w:szCs w:val="28"/>
        </w:rPr>
        <w:t xml:space="preserve"> </w:t>
      </w:r>
      <w:r w:rsidRPr="00596A4D">
        <w:rPr>
          <w:rFonts w:ascii="Times New Roman" w:hAnsi="Times New Roman"/>
          <w:sz w:val="28"/>
          <w:szCs w:val="28"/>
        </w:rPr>
        <w:t>і</w:t>
      </w:r>
      <w:r w:rsidRPr="00F51AC5">
        <w:rPr>
          <w:rFonts w:ascii="Times New Roman" w:hAnsi="Times New Roman"/>
          <w:sz w:val="28"/>
          <w:szCs w:val="28"/>
        </w:rPr>
        <w:t xml:space="preserve"> </w:t>
      </w:r>
      <w:r w:rsidRPr="00596A4D">
        <w:rPr>
          <w:rFonts w:ascii="Times New Roman" w:hAnsi="Times New Roman"/>
          <w:sz w:val="28"/>
          <w:szCs w:val="28"/>
        </w:rPr>
        <w:t>поліпшить</w:t>
      </w:r>
      <w:r w:rsidRPr="00F51AC5">
        <w:rPr>
          <w:rFonts w:ascii="Times New Roman" w:hAnsi="Times New Roman"/>
          <w:sz w:val="28"/>
          <w:szCs w:val="28"/>
        </w:rPr>
        <w:t xml:space="preserve"> </w:t>
      </w:r>
      <w:r>
        <w:rPr>
          <w:rFonts w:ascii="Times New Roman" w:hAnsi="Times New Roman"/>
          <w:sz w:val="28"/>
          <w:szCs w:val="28"/>
        </w:rPr>
        <w:t>як</w:t>
      </w:r>
      <w:r>
        <w:rPr>
          <w:rFonts w:ascii="Times New Roman" w:hAnsi="Times New Roman"/>
          <w:sz w:val="28"/>
          <w:szCs w:val="28"/>
          <w:lang w:val="uk-UA"/>
        </w:rPr>
        <w:t>і</w:t>
      </w:r>
      <w:r>
        <w:rPr>
          <w:rFonts w:ascii="Times New Roman" w:hAnsi="Times New Roman"/>
          <w:sz w:val="28"/>
          <w:szCs w:val="28"/>
        </w:rPr>
        <w:t>ст</w:t>
      </w:r>
      <w:r>
        <w:rPr>
          <w:rFonts w:ascii="Times New Roman" w:hAnsi="Times New Roman"/>
          <w:sz w:val="28"/>
          <w:szCs w:val="28"/>
          <w:lang w:val="uk-UA"/>
        </w:rPr>
        <w:t>ь</w:t>
      </w:r>
      <w:r w:rsidRPr="00F51AC5">
        <w:rPr>
          <w:rFonts w:ascii="Times New Roman" w:hAnsi="Times New Roman"/>
          <w:sz w:val="28"/>
          <w:szCs w:val="28"/>
        </w:rPr>
        <w:t xml:space="preserve"> </w:t>
      </w:r>
      <w:r w:rsidRPr="00596A4D">
        <w:rPr>
          <w:rFonts w:ascii="Times New Roman" w:hAnsi="Times New Roman"/>
          <w:sz w:val="28"/>
          <w:szCs w:val="28"/>
        </w:rPr>
        <w:t>меду</w:t>
      </w:r>
      <w:r>
        <w:rPr>
          <w:rFonts w:ascii="Times New Roman" w:hAnsi="Times New Roman"/>
          <w:sz w:val="28"/>
          <w:szCs w:val="28"/>
          <w:lang w:val="uk-UA"/>
        </w:rPr>
        <w:t>;</w:t>
      </w:r>
    </w:p>
    <w:p w:rsidR="00AA1C84" w:rsidRPr="00F51AC5" w:rsidRDefault="00AA1C84" w:rsidP="001D3035">
      <w:pPr>
        <w:numPr>
          <w:ilvl w:val="0"/>
          <w:numId w:val="23"/>
        </w:numPr>
        <w:tabs>
          <w:tab w:val="clear" w:pos="360"/>
          <w:tab w:val="num" w:pos="0"/>
        </w:tabs>
        <w:spacing w:after="0" w:line="360" w:lineRule="auto"/>
        <w:ind w:left="0" w:firstLine="425"/>
        <w:jc w:val="both"/>
        <w:rPr>
          <w:rFonts w:ascii="Times New Roman" w:hAnsi="Times New Roman"/>
          <w:sz w:val="28"/>
          <w:szCs w:val="28"/>
        </w:rPr>
      </w:pPr>
      <w:r w:rsidRPr="00F51AC5">
        <w:rPr>
          <w:rFonts w:ascii="Times New Roman" w:hAnsi="Times New Roman"/>
          <w:sz w:val="28"/>
          <w:szCs w:val="28"/>
        </w:rPr>
        <w:t xml:space="preserve"> </w:t>
      </w:r>
      <w:r>
        <w:rPr>
          <w:rFonts w:ascii="Times New Roman" w:hAnsi="Times New Roman"/>
          <w:sz w:val="28"/>
          <w:szCs w:val="28"/>
          <w:lang w:val="uk-UA"/>
        </w:rPr>
        <w:t>в</w:t>
      </w:r>
      <w:r w:rsidRPr="00596A4D">
        <w:rPr>
          <w:rFonts w:ascii="Times New Roman" w:hAnsi="Times New Roman"/>
          <w:sz w:val="28"/>
          <w:szCs w:val="28"/>
        </w:rPr>
        <w:t>ипуск всієї продуктової гамми бджільництва (рентабельний при укрупнен</w:t>
      </w:r>
      <w:r>
        <w:rPr>
          <w:rFonts w:ascii="Times New Roman" w:hAnsi="Times New Roman"/>
          <w:sz w:val="28"/>
          <w:szCs w:val="28"/>
        </w:rPr>
        <w:t>ні пасік до 1000 сімей і вище)</w:t>
      </w:r>
      <w:r>
        <w:rPr>
          <w:rFonts w:ascii="Times New Roman" w:hAnsi="Times New Roman"/>
          <w:sz w:val="28"/>
          <w:szCs w:val="28"/>
          <w:lang w:val="uk-UA"/>
        </w:rPr>
        <w:t>;</w:t>
      </w:r>
    </w:p>
    <w:p w:rsidR="00AA1C84" w:rsidRPr="0023214E" w:rsidRDefault="00AA1C84" w:rsidP="001D3035">
      <w:pPr>
        <w:numPr>
          <w:ilvl w:val="0"/>
          <w:numId w:val="23"/>
        </w:numPr>
        <w:tabs>
          <w:tab w:val="clear" w:pos="360"/>
          <w:tab w:val="num" w:pos="0"/>
        </w:tabs>
        <w:spacing w:after="0" w:line="360" w:lineRule="auto"/>
        <w:ind w:left="0" w:firstLine="42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в</w:t>
      </w:r>
      <w:r>
        <w:rPr>
          <w:rFonts w:ascii="Times New Roman" w:hAnsi="Times New Roman"/>
          <w:sz w:val="28"/>
          <w:szCs w:val="28"/>
        </w:rPr>
        <w:t xml:space="preserve">ідміна ПДВ на </w:t>
      </w:r>
      <w:r>
        <w:rPr>
          <w:rFonts w:ascii="Times New Roman" w:hAnsi="Times New Roman"/>
          <w:sz w:val="28"/>
          <w:szCs w:val="28"/>
          <w:lang w:val="uk-UA"/>
        </w:rPr>
        <w:t>бджоло</w:t>
      </w:r>
      <w:r w:rsidRPr="00596A4D">
        <w:rPr>
          <w:rFonts w:ascii="Times New Roman" w:hAnsi="Times New Roman"/>
          <w:sz w:val="28"/>
          <w:szCs w:val="28"/>
        </w:rPr>
        <w:t>продукти або нар</w:t>
      </w:r>
      <w:r>
        <w:rPr>
          <w:rFonts w:ascii="Times New Roman" w:hAnsi="Times New Roman"/>
          <w:sz w:val="28"/>
          <w:szCs w:val="28"/>
        </w:rPr>
        <w:t xml:space="preserve">ахуванні ПДВ при закупівлі </w:t>
      </w:r>
      <w:r>
        <w:rPr>
          <w:rFonts w:ascii="Times New Roman" w:hAnsi="Times New Roman"/>
          <w:sz w:val="28"/>
          <w:szCs w:val="28"/>
          <w:lang w:val="uk-UA"/>
        </w:rPr>
        <w:t>бджоло</w:t>
      </w:r>
      <w:r>
        <w:rPr>
          <w:rFonts w:ascii="Times New Roman" w:hAnsi="Times New Roman"/>
          <w:sz w:val="28"/>
          <w:szCs w:val="28"/>
        </w:rPr>
        <w:t>продукт</w:t>
      </w:r>
      <w:r>
        <w:rPr>
          <w:rFonts w:ascii="Times New Roman" w:hAnsi="Times New Roman"/>
          <w:sz w:val="28"/>
          <w:szCs w:val="28"/>
          <w:lang w:val="uk-UA"/>
        </w:rPr>
        <w:t>і</w:t>
      </w:r>
      <w:r w:rsidRPr="00596A4D">
        <w:rPr>
          <w:rFonts w:ascii="Times New Roman" w:hAnsi="Times New Roman"/>
          <w:sz w:val="28"/>
          <w:szCs w:val="28"/>
        </w:rPr>
        <w:t>в (аналогіч</w:t>
      </w:r>
      <w:r>
        <w:rPr>
          <w:rFonts w:ascii="Times New Roman" w:hAnsi="Times New Roman"/>
          <w:sz w:val="28"/>
          <w:szCs w:val="28"/>
        </w:rPr>
        <w:t>но м'ясу і за прикладом Польщі)</w:t>
      </w:r>
      <w:r>
        <w:rPr>
          <w:rFonts w:ascii="Times New Roman" w:hAnsi="Times New Roman"/>
          <w:sz w:val="28"/>
          <w:szCs w:val="28"/>
          <w:lang w:val="uk-UA"/>
        </w:rPr>
        <w:t>;</w:t>
      </w:r>
    </w:p>
    <w:p w:rsidR="00AA1C84" w:rsidRPr="00F51AC5" w:rsidRDefault="00AA1C84" w:rsidP="001D3035">
      <w:pPr>
        <w:numPr>
          <w:ilvl w:val="0"/>
          <w:numId w:val="23"/>
        </w:numPr>
        <w:tabs>
          <w:tab w:val="clear" w:pos="360"/>
          <w:tab w:val="num" w:pos="0"/>
        </w:tabs>
        <w:spacing w:after="0" w:line="360" w:lineRule="auto"/>
        <w:ind w:left="0" w:firstLine="42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д</w:t>
      </w:r>
      <w:r w:rsidRPr="00596A4D">
        <w:rPr>
          <w:rFonts w:ascii="Times New Roman" w:hAnsi="Times New Roman"/>
          <w:sz w:val="28"/>
          <w:szCs w:val="28"/>
        </w:rPr>
        <w:t>ержавна підтримка</w:t>
      </w:r>
      <w:r>
        <w:rPr>
          <w:rFonts w:ascii="Times New Roman" w:hAnsi="Times New Roman"/>
          <w:sz w:val="28"/>
          <w:szCs w:val="28"/>
        </w:rPr>
        <w:t xml:space="preserve"> суспільних формувань бджолярів</w:t>
      </w:r>
      <w:r>
        <w:rPr>
          <w:rFonts w:ascii="Times New Roman" w:hAnsi="Times New Roman"/>
          <w:sz w:val="28"/>
          <w:szCs w:val="28"/>
          <w:lang w:val="uk-UA"/>
        </w:rPr>
        <w:t>;</w:t>
      </w:r>
      <w:r w:rsidRPr="00596A4D">
        <w:rPr>
          <w:rFonts w:ascii="Times New Roman" w:hAnsi="Times New Roman"/>
          <w:sz w:val="28"/>
          <w:szCs w:val="28"/>
        </w:rPr>
        <w:t xml:space="preserve">  </w:t>
      </w:r>
    </w:p>
    <w:p w:rsidR="00AA1C84" w:rsidRPr="00F51AC5" w:rsidRDefault="00AA1C84" w:rsidP="001D3035">
      <w:pPr>
        <w:numPr>
          <w:ilvl w:val="0"/>
          <w:numId w:val="23"/>
        </w:numPr>
        <w:tabs>
          <w:tab w:val="clear" w:pos="360"/>
          <w:tab w:val="num" w:pos="0"/>
        </w:tabs>
        <w:spacing w:after="0" w:line="360" w:lineRule="auto"/>
        <w:ind w:left="0" w:firstLine="425"/>
        <w:jc w:val="both"/>
        <w:rPr>
          <w:rFonts w:ascii="Times New Roman" w:hAnsi="Times New Roman"/>
          <w:sz w:val="28"/>
          <w:szCs w:val="28"/>
        </w:rPr>
      </w:pPr>
      <w:r>
        <w:rPr>
          <w:rFonts w:ascii="Times New Roman" w:hAnsi="Times New Roman"/>
          <w:sz w:val="28"/>
          <w:szCs w:val="28"/>
          <w:lang w:val="uk-UA"/>
        </w:rPr>
        <w:t>к</w:t>
      </w:r>
      <w:r w:rsidRPr="00596A4D">
        <w:rPr>
          <w:rFonts w:ascii="Times New Roman" w:hAnsi="Times New Roman"/>
          <w:sz w:val="28"/>
          <w:szCs w:val="28"/>
        </w:rPr>
        <w:t>омпенсація державою вартості ліків для бджіл</w:t>
      </w:r>
      <w:r>
        <w:rPr>
          <w:rFonts w:ascii="Times New Roman" w:hAnsi="Times New Roman"/>
          <w:sz w:val="28"/>
          <w:szCs w:val="28"/>
          <w:lang w:val="uk-UA"/>
        </w:rPr>
        <w:t>;</w:t>
      </w:r>
      <w:r w:rsidRPr="00596A4D">
        <w:rPr>
          <w:rFonts w:ascii="Times New Roman" w:hAnsi="Times New Roman"/>
          <w:sz w:val="28"/>
          <w:szCs w:val="28"/>
        </w:rPr>
        <w:t xml:space="preserve">  </w:t>
      </w:r>
    </w:p>
    <w:p w:rsidR="00AA1C84" w:rsidRPr="00F51AC5" w:rsidRDefault="00AA1C84" w:rsidP="001D3035">
      <w:pPr>
        <w:numPr>
          <w:ilvl w:val="0"/>
          <w:numId w:val="23"/>
        </w:numPr>
        <w:tabs>
          <w:tab w:val="clear" w:pos="360"/>
          <w:tab w:val="num" w:pos="0"/>
        </w:tabs>
        <w:spacing w:after="0" w:line="360" w:lineRule="auto"/>
        <w:ind w:left="0" w:firstLine="425"/>
        <w:jc w:val="both"/>
        <w:rPr>
          <w:rFonts w:ascii="Times New Roman" w:hAnsi="Times New Roman"/>
          <w:sz w:val="28"/>
          <w:szCs w:val="28"/>
        </w:rPr>
      </w:pPr>
      <w:r>
        <w:rPr>
          <w:rFonts w:ascii="Times New Roman" w:hAnsi="Times New Roman"/>
          <w:sz w:val="28"/>
          <w:szCs w:val="28"/>
          <w:lang w:val="uk-UA"/>
        </w:rPr>
        <w:t>п</w:t>
      </w:r>
      <w:r w:rsidRPr="00596A4D">
        <w:rPr>
          <w:rFonts w:ascii="Times New Roman" w:hAnsi="Times New Roman"/>
          <w:sz w:val="28"/>
          <w:szCs w:val="28"/>
        </w:rPr>
        <w:t>ільгове кредитування</w:t>
      </w:r>
      <w:r>
        <w:rPr>
          <w:rFonts w:ascii="Times New Roman" w:hAnsi="Times New Roman"/>
          <w:sz w:val="28"/>
          <w:szCs w:val="28"/>
          <w:lang w:val="uk-UA"/>
        </w:rPr>
        <w:t>;</w:t>
      </w:r>
      <w:r w:rsidRPr="00596A4D">
        <w:rPr>
          <w:rFonts w:ascii="Times New Roman" w:hAnsi="Times New Roman"/>
          <w:sz w:val="28"/>
          <w:szCs w:val="28"/>
        </w:rPr>
        <w:t xml:space="preserve">  </w:t>
      </w:r>
    </w:p>
    <w:p w:rsidR="00AA1C84" w:rsidRPr="00F51AC5" w:rsidRDefault="00AA1C84" w:rsidP="001D3035">
      <w:pPr>
        <w:numPr>
          <w:ilvl w:val="0"/>
          <w:numId w:val="23"/>
        </w:numPr>
        <w:tabs>
          <w:tab w:val="clear" w:pos="360"/>
          <w:tab w:val="num" w:pos="0"/>
        </w:tabs>
        <w:spacing w:after="0" w:line="360" w:lineRule="auto"/>
        <w:ind w:left="0" w:firstLine="425"/>
        <w:jc w:val="both"/>
        <w:rPr>
          <w:rFonts w:ascii="Times New Roman" w:hAnsi="Times New Roman"/>
          <w:sz w:val="28"/>
          <w:szCs w:val="28"/>
        </w:rPr>
      </w:pPr>
      <w:r>
        <w:rPr>
          <w:rFonts w:ascii="Times New Roman" w:hAnsi="Times New Roman"/>
          <w:sz w:val="28"/>
          <w:szCs w:val="28"/>
          <w:lang w:val="uk-UA"/>
        </w:rPr>
        <w:t>ф</w:t>
      </w:r>
      <w:r w:rsidRPr="00596A4D">
        <w:rPr>
          <w:rFonts w:ascii="Times New Roman" w:hAnsi="Times New Roman"/>
          <w:sz w:val="28"/>
          <w:szCs w:val="28"/>
        </w:rPr>
        <w:t>ормування</w:t>
      </w:r>
      <w:r w:rsidRPr="00F51AC5">
        <w:rPr>
          <w:rFonts w:ascii="Times New Roman" w:hAnsi="Times New Roman"/>
          <w:sz w:val="28"/>
          <w:szCs w:val="28"/>
        </w:rPr>
        <w:t xml:space="preserve"> </w:t>
      </w:r>
      <w:r w:rsidRPr="00596A4D">
        <w:rPr>
          <w:rFonts w:ascii="Times New Roman" w:hAnsi="Times New Roman"/>
          <w:sz w:val="28"/>
          <w:szCs w:val="28"/>
        </w:rPr>
        <w:t>ринку</w:t>
      </w:r>
      <w:r w:rsidRPr="00F51AC5">
        <w:rPr>
          <w:rFonts w:ascii="Times New Roman" w:hAnsi="Times New Roman"/>
          <w:sz w:val="28"/>
          <w:szCs w:val="28"/>
        </w:rPr>
        <w:t xml:space="preserve"> </w:t>
      </w:r>
      <w:r w:rsidRPr="00596A4D">
        <w:rPr>
          <w:rFonts w:ascii="Times New Roman" w:hAnsi="Times New Roman"/>
          <w:sz w:val="28"/>
          <w:szCs w:val="28"/>
        </w:rPr>
        <w:t>послуг</w:t>
      </w:r>
      <w:r w:rsidRPr="00F51AC5">
        <w:rPr>
          <w:rFonts w:ascii="Times New Roman" w:hAnsi="Times New Roman"/>
          <w:sz w:val="28"/>
          <w:szCs w:val="28"/>
        </w:rPr>
        <w:t xml:space="preserve"> </w:t>
      </w:r>
      <w:r w:rsidRPr="00596A4D">
        <w:rPr>
          <w:rFonts w:ascii="Times New Roman" w:hAnsi="Times New Roman"/>
          <w:sz w:val="28"/>
          <w:szCs w:val="28"/>
        </w:rPr>
        <w:t>запилення</w:t>
      </w:r>
      <w:r w:rsidRPr="00F51AC5">
        <w:rPr>
          <w:rFonts w:ascii="Times New Roman" w:hAnsi="Times New Roman"/>
          <w:sz w:val="28"/>
          <w:szCs w:val="28"/>
        </w:rPr>
        <w:t xml:space="preserve"> </w:t>
      </w:r>
      <w:r w:rsidRPr="00596A4D">
        <w:rPr>
          <w:rFonts w:ascii="Times New Roman" w:hAnsi="Times New Roman"/>
          <w:sz w:val="28"/>
          <w:szCs w:val="28"/>
        </w:rPr>
        <w:t>ентомофільних</w:t>
      </w:r>
      <w:r w:rsidRPr="00F51AC5">
        <w:rPr>
          <w:rFonts w:ascii="Times New Roman" w:hAnsi="Times New Roman"/>
          <w:sz w:val="28"/>
          <w:szCs w:val="28"/>
        </w:rPr>
        <w:t xml:space="preserve"> </w:t>
      </w:r>
      <w:r w:rsidRPr="00596A4D">
        <w:rPr>
          <w:rFonts w:ascii="Times New Roman" w:hAnsi="Times New Roman"/>
          <w:sz w:val="28"/>
          <w:szCs w:val="28"/>
        </w:rPr>
        <w:t>культур</w:t>
      </w:r>
      <w:r w:rsidRPr="00F51AC5">
        <w:rPr>
          <w:rFonts w:ascii="Times New Roman" w:hAnsi="Times New Roman"/>
          <w:sz w:val="28"/>
          <w:szCs w:val="28"/>
        </w:rPr>
        <w:t xml:space="preserve"> (</w:t>
      </w:r>
      <w:r w:rsidRPr="00596A4D">
        <w:rPr>
          <w:rFonts w:ascii="Times New Roman" w:hAnsi="Times New Roman"/>
          <w:sz w:val="28"/>
          <w:szCs w:val="28"/>
        </w:rPr>
        <w:t>за</w:t>
      </w:r>
      <w:r w:rsidRPr="00F51AC5">
        <w:rPr>
          <w:rFonts w:ascii="Times New Roman" w:hAnsi="Times New Roman"/>
          <w:sz w:val="28"/>
          <w:szCs w:val="28"/>
        </w:rPr>
        <w:t xml:space="preserve"> </w:t>
      </w:r>
      <w:r w:rsidRPr="00596A4D">
        <w:rPr>
          <w:rFonts w:ascii="Times New Roman" w:hAnsi="Times New Roman"/>
          <w:sz w:val="28"/>
          <w:szCs w:val="28"/>
        </w:rPr>
        <w:t>умови</w:t>
      </w:r>
      <w:r w:rsidRPr="00F51AC5">
        <w:rPr>
          <w:rFonts w:ascii="Times New Roman" w:hAnsi="Times New Roman"/>
          <w:sz w:val="28"/>
          <w:szCs w:val="28"/>
        </w:rPr>
        <w:t xml:space="preserve"> </w:t>
      </w:r>
      <w:r w:rsidRPr="00596A4D">
        <w:rPr>
          <w:rFonts w:ascii="Times New Roman" w:hAnsi="Times New Roman"/>
          <w:sz w:val="28"/>
          <w:szCs w:val="28"/>
        </w:rPr>
        <w:t>злиття</w:t>
      </w:r>
      <w:r w:rsidRPr="00F51AC5">
        <w:rPr>
          <w:rFonts w:ascii="Times New Roman" w:hAnsi="Times New Roman"/>
          <w:sz w:val="28"/>
          <w:szCs w:val="28"/>
        </w:rPr>
        <w:t xml:space="preserve"> </w:t>
      </w:r>
      <w:r w:rsidRPr="00596A4D">
        <w:rPr>
          <w:rFonts w:ascii="Times New Roman" w:hAnsi="Times New Roman"/>
          <w:sz w:val="28"/>
          <w:szCs w:val="28"/>
        </w:rPr>
        <w:t>дрібних</w:t>
      </w:r>
      <w:r w:rsidRPr="00F51AC5">
        <w:rPr>
          <w:rFonts w:ascii="Times New Roman" w:hAnsi="Times New Roman"/>
          <w:sz w:val="28"/>
          <w:szCs w:val="28"/>
        </w:rPr>
        <w:t xml:space="preserve"> </w:t>
      </w:r>
      <w:r w:rsidRPr="00596A4D">
        <w:rPr>
          <w:rFonts w:ascii="Times New Roman" w:hAnsi="Times New Roman"/>
          <w:sz w:val="28"/>
          <w:szCs w:val="28"/>
        </w:rPr>
        <w:t>землеробів</w:t>
      </w:r>
      <w:r w:rsidRPr="00F51AC5">
        <w:rPr>
          <w:rFonts w:ascii="Times New Roman" w:hAnsi="Times New Roman"/>
          <w:sz w:val="28"/>
          <w:szCs w:val="28"/>
        </w:rPr>
        <w:t xml:space="preserve"> </w:t>
      </w:r>
      <w:r w:rsidRPr="00596A4D">
        <w:rPr>
          <w:rFonts w:ascii="Times New Roman" w:hAnsi="Times New Roman"/>
          <w:sz w:val="28"/>
          <w:szCs w:val="28"/>
        </w:rPr>
        <w:t>і</w:t>
      </w:r>
      <w:r w:rsidRPr="00F51AC5">
        <w:rPr>
          <w:rFonts w:ascii="Times New Roman" w:hAnsi="Times New Roman"/>
          <w:sz w:val="28"/>
          <w:szCs w:val="28"/>
        </w:rPr>
        <w:t xml:space="preserve"> </w:t>
      </w:r>
      <w:r w:rsidRPr="00596A4D">
        <w:rPr>
          <w:rFonts w:ascii="Times New Roman" w:hAnsi="Times New Roman"/>
          <w:sz w:val="28"/>
          <w:szCs w:val="28"/>
        </w:rPr>
        <w:t>фермерів</w:t>
      </w:r>
      <w:r w:rsidRPr="00F51AC5">
        <w:rPr>
          <w:rFonts w:ascii="Times New Roman" w:hAnsi="Times New Roman"/>
          <w:sz w:val="28"/>
          <w:szCs w:val="28"/>
        </w:rPr>
        <w:t xml:space="preserve"> </w:t>
      </w:r>
      <w:r w:rsidRPr="00596A4D">
        <w:rPr>
          <w:rFonts w:ascii="Times New Roman" w:hAnsi="Times New Roman"/>
          <w:sz w:val="28"/>
          <w:szCs w:val="28"/>
        </w:rPr>
        <w:t>в</w:t>
      </w:r>
      <w:r w:rsidRPr="00F51AC5">
        <w:rPr>
          <w:rFonts w:ascii="Times New Roman" w:hAnsi="Times New Roman"/>
          <w:sz w:val="28"/>
          <w:szCs w:val="28"/>
        </w:rPr>
        <w:t xml:space="preserve"> </w:t>
      </w:r>
      <w:r w:rsidRPr="00596A4D">
        <w:rPr>
          <w:rFonts w:ascii="Times New Roman" w:hAnsi="Times New Roman"/>
          <w:sz w:val="28"/>
          <w:szCs w:val="28"/>
        </w:rPr>
        <w:t>агрофірми</w:t>
      </w:r>
      <w:r w:rsidRPr="00F51AC5">
        <w:rPr>
          <w:rFonts w:ascii="Times New Roman" w:hAnsi="Times New Roman"/>
          <w:sz w:val="28"/>
          <w:szCs w:val="28"/>
        </w:rPr>
        <w:t xml:space="preserve"> </w:t>
      </w:r>
      <w:r w:rsidRPr="00596A4D">
        <w:rPr>
          <w:rFonts w:ascii="Times New Roman" w:hAnsi="Times New Roman"/>
          <w:sz w:val="28"/>
          <w:szCs w:val="28"/>
        </w:rPr>
        <w:t>з</w:t>
      </w:r>
      <w:r w:rsidRPr="00F51AC5">
        <w:rPr>
          <w:rFonts w:ascii="Times New Roman" w:hAnsi="Times New Roman"/>
          <w:sz w:val="28"/>
          <w:szCs w:val="28"/>
        </w:rPr>
        <w:t xml:space="preserve"> </w:t>
      </w:r>
      <w:r w:rsidRPr="00596A4D">
        <w:rPr>
          <w:rFonts w:ascii="Times New Roman" w:hAnsi="Times New Roman"/>
          <w:sz w:val="28"/>
          <w:szCs w:val="28"/>
        </w:rPr>
        <w:t>угіддями</w:t>
      </w:r>
      <w:r w:rsidRPr="00F51AC5">
        <w:rPr>
          <w:rFonts w:ascii="Times New Roman" w:hAnsi="Times New Roman"/>
          <w:sz w:val="28"/>
          <w:szCs w:val="28"/>
        </w:rPr>
        <w:t xml:space="preserve"> </w:t>
      </w:r>
      <w:r w:rsidRPr="00596A4D">
        <w:rPr>
          <w:rFonts w:ascii="Times New Roman" w:hAnsi="Times New Roman"/>
          <w:sz w:val="28"/>
          <w:szCs w:val="28"/>
        </w:rPr>
        <w:t>більше</w:t>
      </w:r>
      <w:r w:rsidRPr="00F51AC5">
        <w:rPr>
          <w:rFonts w:ascii="Times New Roman" w:hAnsi="Times New Roman"/>
          <w:sz w:val="28"/>
          <w:szCs w:val="28"/>
        </w:rPr>
        <w:t xml:space="preserve"> 10-50 </w:t>
      </w:r>
      <w:r w:rsidRPr="00596A4D">
        <w:rPr>
          <w:rFonts w:ascii="Times New Roman" w:hAnsi="Times New Roman"/>
          <w:sz w:val="28"/>
          <w:szCs w:val="28"/>
        </w:rPr>
        <w:t>тис</w:t>
      </w:r>
      <w:r w:rsidRPr="00F51AC5">
        <w:rPr>
          <w:rFonts w:ascii="Times New Roman" w:hAnsi="Times New Roman"/>
          <w:sz w:val="28"/>
          <w:szCs w:val="28"/>
        </w:rPr>
        <w:t xml:space="preserve">. </w:t>
      </w:r>
      <w:r w:rsidRPr="00596A4D">
        <w:rPr>
          <w:rFonts w:ascii="Times New Roman" w:hAnsi="Times New Roman"/>
          <w:sz w:val="28"/>
          <w:szCs w:val="28"/>
        </w:rPr>
        <w:t>га</w:t>
      </w:r>
      <w:r w:rsidRPr="00F51AC5">
        <w:rPr>
          <w:rFonts w:ascii="Times New Roman" w:hAnsi="Times New Roman"/>
          <w:sz w:val="28"/>
          <w:szCs w:val="28"/>
        </w:rPr>
        <w:t>).</w:t>
      </w:r>
    </w:p>
    <w:p w:rsidR="00AA1C84" w:rsidRPr="00E86201" w:rsidRDefault="00AA1C84" w:rsidP="001D3035">
      <w:pPr>
        <w:spacing w:after="0" w:line="360" w:lineRule="auto"/>
        <w:ind w:firstLine="425"/>
        <w:jc w:val="both"/>
        <w:rPr>
          <w:rFonts w:ascii="Times New Roman" w:hAnsi="Times New Roman"/>
          <w:sz w:val="28"/>
          <w:szCs w:val="28"/>
          <w:lang w:val="uk-UA"/>
        </w:rPr>
      </w:pPr>
      <w:r w:rsidRPr="00F51AC5">
        <w:rPr>
          <w:rFonts w:ascii="Times New Roman" w:hAnsi="Times New Roman"/>
          <w:sz w:val="28"/>
          <w:szCs w:val="28"/>
          <w:lang w:val="uk-UA"/>
        </w:rPr>
        <w:t xml:space="preserve">    </w:t>
      </w:r>
      <w:r w:rsidRPr="00E86201">
        <w:rPr>
          <w:rFonts w:ascii="Times New Roman" w:hAnsi="Times New Roman"/>
          <w:sz w:val="28"/>
          <w:szCs w:val="28"/>
          <w:lang w:val="uk-UA"/>
        </w:rPr>
        <w:t xml:space="preserve">Здійснення цих заходів внесло б величезний внесок </w:t>
      </w:r>
      <w:r>
        <w:rPr>
          <w:rFonts w:ascii="Times New Roman" w:hAnsi="Times New Roman"/>
          <w:sz w:val="28"/>
          <w:szCs w:val="28"/>
          <w:lang w:val="uk-UA"/>
        </w:rPr>
        <w:t>в</w:t>
      </w:r>
      <w:r w:rsidRPr="00E86201">
        <w:rPr>
          <w:rFonts w:ascii="Times New Roman" w:hAnsi="Times New Roman"/>
          <w:sz w:val="28"/>
          <w:szCs w:val="28"/>
          <w:lang w:val="uk-UA"/>
        </w:rPr>
        <w:t xml:space="preserve"> розвит</w:t>
      </w:r>
      <w:r>
        <w:rPr>
          <w:rFonts w:ascii="Times New Roman" w:hAnsi="Times New Roman"/>
          <w:sz w:val="28"/>
          <w:szCs w:val="28"/>
          <w:lang w:val="uk-UA"/>
        </w:rPr>
        <w:t>о</w:t>
      </w:r>
      <w:r w:rsidRPr="00E86201">
        <w:rPr>
          <w:rFonts w:ascii="Times New Roman" w:hAnsi="Times New Roman"/>
          <w:sz w:val="28"/>
          <w:szCs w:val="28"/>
          <w:lang w:val="uk-UA"/>
        </w:rPr>
        <w:t>к галузі</w:t>
      </w:r>
      <w:r>
        <w:rPr>
          <w:rFonts w:ascii="Times New Roman" w:hAnsi="Times New Roman"/>
          <w:sz w:val="28"/>
          <w:szCs w:val="28"/>
          <w:lang w:val="uk-UA"/>
        </w:rPr>
        <w:t xml:space="preserve"> бджільництва</w:t>
      </w:r>
      <w:r w:rsidRPr="00E86201">
        <w:rPr>
          <w:rFonts w:ascii="Times New Roman" w:hAnsi="Times New Roman"/>
          <w:sz w:val="28"/>
          <w:szCs w:val="28"/>
          <w:lang w:val="uk-UA"/>
        </w:rPr>
        <w:t>, підвищило вжиток продуктів бджільництва і в, кінцевому висновку, оздоровило українську націю.</w:t>
      </w:r>
    </w:p>
    <w:p w:rsidR="00AA1C84" w:rsidRPr="001D3035" w:rsidRDefault="00AA1C84" w:rsidP="00172C15">
      <w:pPr>
        <w:spacing w:after="0" w:line="360" w:lineRule="auto"/>
        <w:jc w:val="both"/>
        <w:rPr>
          <w:rFonts w:ascii="Times New Roman" w:hAnsi="Times New Roman"/>
          <w:bCs/>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Default="00AA1C84" w:rsidP="00172C15">
      <w:pPr>
        <w:spacing w:after="0" w:line="360" w:lineRule="auto"/>
        <w:jc w:val="both"/>
        <w:rPr>
          <w:rFonts w:ascii="Times New Roman" w:hAnsi="Times New Roman"/>
          <w:b/>
          <w:bCs/>
          <w:i/>
          <w:iCs/>
          <w:sz w:val="28"/>
          <w:szCs w:val="28"/>
          <w:lang w:val="uk-UA"/>
        </w:rPr>
      </w:pPr>
    </w:p>
    <w:p w:rsidR="00AA1C84" w:rsidRPr="00172C15" w:rsidRDefault="00AA1C84" w:rsidP="00172C15">
      <w:pPr>
        <w:spacing w:after="0" w:line="360" w:lineRule="auto"/>
        <w:jc w:val="both"/>
        <w:rPr>
          <w:rFonts w:ascii="Times New Roman" w:hAnsi="Times New Roman"/>
          <w:b/>
          <w:bCs/>
          <w:i/>
          <w:iCs/>
          <w:sz w:val="28"/>
          <w:szCs w:val="28"/>
          <w:lang w:val="uk-UA"/>
        </w:rPr>
      </w:pPr>
    </w:p>
    <w:p w:rsidR="00AA1C84" w:rsidRPr="00172C15" w:rsidRDefault="00AA1C84" w:rsidP="00172C15">
      <w:pPr>
        <w:spacing w:after="0" w:line="360" w:lineRule="auto"/>
        <w:ind w:firstLine="567"/>
        <w:jc w:val="both"/>
        <w:rPr>
          <w:rFonts w:ascii="Times New Roman" w:hAnsi="Times New Roman"/>
          <w:sz w:val="28"/>
          <w:szCs w:val="28"/>
          <w:lang w:val="uk-UA"/>
        </w:rPr>
      </w:pPr>
    </w:p>
    <w:p w:rsidR="00AA1C84" w:rsidRPr="00172C15" w:rsidRDefault="00AA1C84" w:rsidP="001D3035">
      <w:pPr>
        <w:spacing w:after="0" w:line="360" w:lineRule="auto"/>
        <w:jc w:val="center"/>
        <w:rPr>
          <w:rFonts w:ascii="Times New Roman" w:hAnsi="Times New Roman"/>
          <w:b/>
          <w:sz w:val="28"/>
          <w:szCs w:val="28"/>
          <w:lang w:val="uk-UA"/>
        </w:rPr>
      </w:pPr>
      <w:r w:rsidRPr="00172C15">
        <w:rPr>
          <w:rFonts w:ascii="Times New Roman" w:hAnsi="Times New Roman"/>
          <w:b/>
          <w:sz w:val="28"/>
          <w:szCs w:val="28"/>
          <w:lang w:val="uk-UA"/>
        </w:rPr>
        <w:t>ПЕРЕЛІК ПОСИЛАНЬ</w:t>
      </w:r>
    </w:p>
    <w:p w:rsidR="00AA1C84" w:rsidRPr="00172C15" w:rsidRDefault="00AA1C84" w:rsidP="00172C15">
      <w:pPr>
        <w:spacing w:after="0" w:line="360" w:lineRule="auto"/>
        <w:jc w:val="both"/>
        <w:rPr>
          <w:rFonts w:ascii="Times New Roman" w:hAnsi="Times New Roman"/>
          <w:b/>
          <w:sz w:val="28"/>
          <w:szCs w:val="28"/>
          <w:lang w:val="uk-UA"/>
        </w:rPr>
      </w:pPr>
    </w:p>
    <w:tbl>
      <w:tblPr>
        <w:tblW w:w="0" w:type="auto"/>
        <w:tblInd w:w="-176" w:type="dxa"/>
        <w:tblLook w:val="00A0"/>
      </w:tblPr>
      <w:tblGrid>
        <w:gridCol w:w="568"/>
        <w:gridCol w:w="9214"/>
      </w:tblGrid>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34"/>
              <w:jc w:val="both"/>
              <w:rPr>
                <w:rFonts w:ascii="Times New Roman" w:hAnsi="Times New Roman"/>
                <w:sz w:val="28"/>
                <w:szCs w:val="28"/>
                <w:lang w:val="uk-UA"/>
              </w:rPr>
            </w:pPr>
            <w:r w:rsidRPr="00172C15">
              <w:rPr>
                <w:rFonts w:ascii="Times New Roman" w:hAnsi="Times New Roman"/>
                <w:sz w:val="28"/>
                <w:szCs w:val="28"/>
              </w:rPr>
              <w:t>Господарський кодекс України // Голос України. – 2003. – 25 березня.</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34"/>
              <w:jc w:val="both"/>
              <w:rPr>
                <w:rFonts w:ascii="Times New Roman" w:hAnsi="Times New Roman"/>
                <w:sz w:val="28"/>
                <w:szCs w:val="28"/>
                <w:lang w:val="uk-UA"/>
              </w:rPr>
            </w:pPr>
            <w:r w:rsidRPr="00172C15">
              <w:rPr>
                <w:rFonts w:ascii="Times New Roman" w:hAnsi="Times New Roman"/>
                <w:sz w:val="28"/>
                <w:szCs w:val="28"/>
              </w:rPr>
              <w:t>Про зовнішньоекономічну діяльність: Закон України від 16.04.1991 р.</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34"/>
              <w:jc w:val="both"/>
              <w:rPr>
                <w:rFonts w:ascii="Times New Roman" w:hAnsi="Times New Roman"/>
                <w:sz w:val="28"/>
                <w:szCs w:val="28"/>
                <w:lang w:val="uk-UA"/>
              </w:rPr>
            </w:pPr>
            <w:r w:rsidRPr="00172C15">
              <w:rPr>
                <w:rFonts w:ascii="Times New Roman" w:hAnsi="Times New Roman"/>
                <w:sz w:val="28"/>
                <w:szCs w:val="28"/>
              </w:rPr>
              <w:t>Про селянське (фермерське) господарство: Закон України // Голос України. – 1992. – 14 січня.</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lang w:val="uk-UA"/>
              </w:rPr>
            </w:pPr>
            <w:r w:rsidRPr="00172C15">
              <w:rPr>
                <w:rFonts w:ascii="Times New Roman" w:hAnsi="Times New Roman"/>
                <w:sz w:val="28"/>
                <w:szCs w:val="28"/>
              </w:rPr>
              <w:t>Про колективне сільськогосподарське підприємство: Закон України // Голос України. – 1992. – 20 березня.</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lang w:val="uk-UA"/>
              </w:rPr>
            </w:pPr>
            <w:r w:rsidRPr="00172C15">
              <w:rPr>
                <w:rFonts w:ascii="Times New Roman" w:hAnsi="Times New Roman"/>
                <w:sz w:val="28"/>
                <w:szCs w:val="28"/>
              </w:rPr>
              <w:t>Про сільськогосподарську кооперацію: Закон України // Украинские</w:t>
            </w:r>
            <w:r w:rsidRPr="00172C15">
              <w:rPr>
                <w:rFonts w:ascii="Times New Roman" w:hAnsi="Times New Roman"/>
                <w:sz w:val="28"/>
                <w:szCs w:val="28"/>
                <w:lang w:val="uk-UA"/>
              </w:rPr>
              <w:t xml:space="preserve"> </w:t>
            </w:r>
            <w:r w:rsidRPr="00172C15">
              <w:rPr>
                <w:rFonts w:ascii="Times New Roman" w:hAnsi="Times New Roman"/>
                <w:sz w:val="28"/>
                <w:szCs w:val="28"/>
              </w:rPr>
              <w:t>деловые новости. – 1997. – №32.</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Алєксєєва Н. І. Управління реалізацією стратегій зростання торговельного підприємства : дис. ... канд. екон. наук : 08.00.04 / Алєксєєва Наталія Іванівна. – Донецьк, 2014. – 192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lang w:val="uk-UA"/>
              </w:rPr>
            </w:pPr>
            <w:r w:rsidRPr="00172C15">
              <w:rPr>
                <w:rFonts w:ascii="Times New Roman" w:hAnsi="Times New Roman"/>
                <w:sz w:val="28"/>
                <w:szCs w:val="28"/>
              </w:rPr>
              <w:t xml:space="preserve">Андреева О.Д. Особенности цен мирового рынка. – М.: МИМБ, </w:t>
            </w:r>
            <w:r w:rsidRPr="00172C15">
              <w:rPr>
                <w:rFonts w:ascii="Times New Roman" w:hAnsi="Times New Roman"/>
                <w:sz w:val="28"/>
                <w:szCs w:val="28"/>
                <w:lang w:val="uk-UA"/>
              </w:rPr>
              <w:t>2000</w:t>
            </w:r>
            <w:r w:rsidRPr="00172C15">
              <w:rPr>
                <w:rFonts w:ascii="Times New Roman" w:hAnsi="Times New Roman"/>
                <w:sz w:val="28"/>
                <w:szCs w:val="28"/>
              </w:rPr>
              <w:t>. – 80</w:t>
            </w:r>
            <w:r w:rsidRPr="00172C15">
              <w:rPr>
                <w:rFonts w:ascii="Times New Roman" w:hAnsi="Times New Roman"/>
                <w:sz w:val="28"/>
                <w:szCs w:val="28"/>
                <w:lang w:val="uk-UA"/>
              </w:rPr>
              <w:t>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Апопій В. В. Ринки в системі внутрішньої торгівлі України [монография] / В. Апопій, І. Міщук, С. Рудницький та ін. - Львів: Вид-во ЛКА, 2012. 416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Базовые концепции организации [Електронний ресурс]. – Режим доступу : http://www.market-journal.com/ psihupravlenie/152.html</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Балабан М. П. Оптова торгівля в ринковому середовищі: ефективність господарювання та стратегія розвитку: монографія / М. П. Балабан. - Полтава: РВЦ ПУСКУ, 2005. - 153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Бардиш Г. О. Проблеми трансформації і реструктуризації української економіки в напрямі соціальної спрямованості : моногр. / Г. О. Бардиш ; Нац. банк України. Львів. банк. ін-т. – Л., 2006. – 479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Бєлявцев М.І. Інфраструктура товарного ринку: навч. посіб. / М.І. Бєлявцев, Л.В. Шестопалова – К. : Центр навч. л-ри, 2005. – 410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rPr>
              <w:t xml:space="preserve">Бураковський І. Теорія міжнародної торгівлі. – К.: Основи, </w:t>
            </w:r>
            <w:r w:rsidRPr="00172C15">
              <w:rPr>
                <w:rFonts w:ascii="Times New Roman" w:hAnsi="Times New Roman"/>
                <w:sz w:val="28"/>
                <w:szCs w:val="28"/>
                <w:lang w:val="uk-UA"/>
              </w:rPr>
              <w:t>2012</w:t>
            </w:r>
            <w:r w:rsidRPr="00172C15">
              <w:rPr>
                <w:rFonts w:ascii="Times New Roman" w:hAnsi="Times New Roman"/>
                <w:sz w:val="28"/>
                <w:szCs w:val="28"/>
              </w:rPr>
              <w:t>. – 241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lang w:val="uk-UA"/>
              </w:rPr>
            </w:pPr>
            <w:r w:rsidRPr="00172C15">
              <w:rPr>
                <w:rFonts w:ascii="Times New Roman" w:hAnsi="Times New Roman"/>
                <w:sz w:val="28"/>
                <w:szCs w:val="28"/>
              </w:rPr>
              <w:t>Борхунов Н.А., Назаренко А.В. О взаимоотношениях сельского хозяйства с другими отраслями // Достижения науки и техники АПК. –20</w:t>
            </w:r>
            <w:r w:rsidRPr="00172C15">
              <w:rPr>
                <w:rFonts w:ascii="Times New Roman" w:hAnsi="Times New Roman"/>
                <w:sz w:val="28"/>
                <w:szCs w:val="28"/>
                <w:lang w:val="uk-UA"/>
              </w:rPr>
              <w:t>1</w:t>
            </w:r>
            <w:r w:rsidRPr="00172C15">
              <w:rPr>
                <w:rFonts w:ascii="Times New Roman" w:hAnsi="Times New Roman"/>
                <w:sz w:val="28"/>
                <w:szCs w:val="28"/>
              </w:rPr>
              <w:t xml:space="preserve">4. – № </w:t>
            </w:r>
            <w:r w:rsidRPr="00172C15">
              <w:rPr>
                <w:rFonts w:ascii="Times New Roman" w:hAnsi="Times New Roman"/>
                <w:sz w:val="28"/>
                <w:szCs w:val="28"/>
                <w:lang w:val="uk-UA"/>
              </w:rPr>
              <w:t>2</w:t>
            </w:r>
            <w:r w:rsidRPr="00172C15">
              <w:rPr>
                <w:rFonts w:ascii="Times New Roman" w:hAnsi="Times New Roman"/>
                <w:sz w:val="28"/>
                <w:szCs w:val="28"/>
              </w:rPr>
              <w:t>. –С.8 -10.</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Верхоглядова Н. І. Роль і значення торгівлі для розвитку національного господарства України / Н. І. Верхоглядова, Р. С. Шостак. // Ефективна економіка. - 2012. - № 7: [Електронний ресурс]. – Режим доступу: http://www.economy.nayka.com.ua/?op=1&amp;z=1272</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Возіянова Н. Ю. Організаційно-економічний механізм розвитку зовнішньої торгівлі України : автореф. дис. ... д-ра екон. наук : 08.00.03 / Н. Ю. Возіянова. – Донецьк : ДонНУЕТ, 2013. – 36 c.</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lang w:val="uk-UA"/>
              </w:rPr>
            </w:pPr>
            <w:r w:rsidRPr="00172C15">
              <w:rPr>
                <w:rFonts w:ascii="Times New Roman" w:hAnsi="Times New Roman"/>
                <w:sz w:val="28"/>
                <w:szCs w:val="28"/>
              </w:rPr>
              <w:t xml:space="preserve">Герчикова И.Н. Международное коммерческое дело. – М.: Банки и биржи, ЮНИТИ, </w:t>
            </w:r>
            <w:r w:rsidRPr="00172C15">
              <w:rPr>
                <w:rFonts w:ascii="Times New Roman" w:hAnsi="Times New Roman"/>
                <w:sz w:val="28"/>
                <w:szCs w:val="28"/>
                <w:lang w:val="uk-UA"/>
              </w:rPr>
              <w:t>2009</w:t>
            </w:r>
            <w:r w:rsidRPr="00172C15">
              <w:rPr>
                <w:rFonts w:ascii="Times New Roman" w:hAnsi="Times New Roman"/>
                <w:sz w:val="28"/>
                <w:szCs w:val="28"/>
              </w:rPr>
              <w:t>. – 501 с.</w:t>
            </w:r>
          </w:p>
        </w:tc>
      </w:tr>
      <w:tr w:rsidR="00AA1C84" w:rsidRPr="000734EE"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0734EE" w:rsidRDefault="00AA1C84" w:rsidP="00172C15">
            <w:pPr>
              <w:spacing w:after="0" w:line="360" w:lineRule="auto"/>
              <w:jc w:val="both"/>
              <w:rPr>
                <w:rFonts w:ascii="Times New Roman" w:hAnsi="Times New Roman"/>
                <w:sz w:val="28"/>
                <w:szCs w:val="28"/>
              </w:rPr>
            </w:pPr>
            <w:r w:rsidRPr="000734EE">
              <w:rPr>
                <w:rFonts w:ascii="Times New Roman" w:hAnsi="Times New Roman"/>
                <w:sz w:val="28"/>
                <w:szCs w:val="28"/>
                <w:lang w:val="uk-UA"/>
              </w:rPr>
              <w:t xml:space="preserve">Головне управління статистики в Дніпропетровській області : офіц. веб-сайт [Електронний ресурс]. – Режим доступу: </w:t>
            </w:r>
            <w:hyperlink r:id="rId11" w:history="1">
              <w:r w:rsidRPr="000734EE">
                <w:rPr>
                  <w:rStyle w:val="Hyperlink"/>
                  <w:rFonts w:ascii="Times New Roman" w:hAnsi="Times New Roman"/>
                  <w:color w:val="auto"/>
                  <w:sz w:val="28"/>
                  <w:szCs w:val="28"/>
                  <w:lang w:val="uk-UA"/>
                </w:rPr>
                <w:t>http://www.dneprstat.gov.ua/</w:t>
              </w:r>
            </w:hyperlink>
            <w:r w:rsidRPr="000734EE">
              <w:rPr>
                <w:rFonts w:ascii="Times New Roman" w:hAnsi="Times New Roman"/>
                <w:sz w:val="28"/>
                <w:szCs w:val="28"/>
                <w:lang w:val="uk-UA"/>
              </w:rPr>
              <w:t xml:space="preserve"> – Назва з екрана.</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Голошубова Н. О. Організація торгівлі: [підруч. для студ. вищ. навч. закл.] / Голошубова Н. О. - 2-ге вид., переробл. Та допов. - К.: Книга, 2012. - 680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Гонський М. Д. Комерційна функція як основа ефективної комерційної діяльності торговельного підприємства / М. Д. Гонський // Економіка розвитку. – 2014. − № 2 (70). – С. 103 − 107.</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rPr>
            </w:pPr>
            <w:r w:rsidRPr="00172C15">
              <w:rPr>
                <w:rFonts w:ascii="Times New Roman" w:hAnsi="Times New Roman"/>
                <w:sz w:val="28"/>
                <w:szCs w:val="28"/>
                <w:lang w:val="uk-UA"/>
              </w:rPr>
              <w:t>ГОСТ 16832-71 “Орехи грецкие”.</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rPr>
            </w:pPr>
            <w:r w:rsidRPr="00172C15">
              <w:rPr>
                <w:rFonts w:ascii="Times New Roman" w:hAnsi="Times New Roman"/>
                <w:sz w:val="28"/>
                <w:szCs w:val="28"/>
                <w:lang w:val="uk-UA"/>
              </w:rPr>
              <w:t>ГОСТ 22391–89 “</w:t>
            </w:r>
            <w:r w:rsidRPr="00172C15">
              <w:rPr>
                <w:rFonts w:ascii="Times New Roman" w:hAnsi="Times New Roman"/>
                <w:sz w:val="28"/>
                <w:szCs w:val="28"/>
              </w:rPr>
              <w:t>Подсолнечник. Требования при заготовках и поставках</w:t>
            </w:r>
            <w:r w:rsidRPr="00172C15">
              <w:rPr>
                <w:rFonts w:ascii="Times New Roman" w:hAnsi="Times New Roman"/>
                <w:sz w:val="28"/>
                <w:szCs w:val="28"/>
                <w:lang w:val="uk-UA"/>
              </w:rPr>
              <w:t>”</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iCs/>
                <w:sz w:val="28"/>
                <w:szCs w:val="28"/>
                <w:lang w:val="uk-UA"/>
              </w:rPr>
            </w:pPr>
            <w:r w:rsidRPr="00172C15">
              <w:rPr>
                <w:rFonts w:ascii="Times New Roman" w:hAnsi="Times New Roman"/>
                <w:sz w:val="28"/>
                <w:szCs w:val="28"/>
                <w:lang w:val="uk-UA"/>
              </w:rPr>
              <w:t>Даненбург В, Тейлор Ф.</w:t>
            </w:r>
            <w:r w:rsidRPr="00172C15">
              <w:rPr>
                <w:rStyle w:val="apple-converted-space"/>
                <w:rFonts w:ascii="Times New Roman" w:hAnsi="Times New Roman"/>
                <w:sz w:val="28"/>
                <w:szCs w:val="28"/>
                <w:lang w:val="uk-UA"/>
              </w:rPr>
              <w:t xml:space="preserve"> </w:t>
            </w:r>
            <w:hyperlink r:id="rId12" w:tooltip="Основи оптової торгівлі" w:history="1">
              <w:r w:rsidRPr="000734EE">
                <w:rPr>
                  <w:rStyle w:val="Hyperlink"/>
                  <w:rFonts w:ascii="Times New Roman" w:hAnsi="Times New Roman"/>
                  <w:color w:val="auto"/>
                  <w:sz w:val="28"/>
                  <w:szCs w:val="28"/>
                  <w:lang w:val="uk-UA"/>
                </w:rPr>
                <w:t>Основи оптової торгівлі</w:t>
              </w:r>
            </w:hyperlink>
            <w:r w:rsidRPr="000734EE">
              <w:rPr>
                <w:rFonts w:ascii="Times New Roman" w:hAnsi="Times New Roman"/>
                <w:sz w:val="28"/>
                <w:szCs w:val="28"/>
                <w:lang w:val="uk-UA"/>
              </w:rPr>
              <w:t>.</w:t>
            </w:r>
            <w:r w:rsidRPr="00172C15">
              <w:rPr>
                <w:rStyle w:val="apple-converted-space"/>
                <w:rFonts w:ascii="Times New Roman" w:hAnsi="Times New Roman"/>
                <w:sz w:val="28"/>
                <w:szCs w:val="28"/>
                <w:lang w:val="uk-UA"/>
              </w:rPr>
              <w:t xml:space="preserve"> </w:t>
            </w:r>
            <w:r w:rsidRPr="00172C15">
              <w:rPr>
                <w:rFonts w:ascii="Times New Roman" w:hAnsi="Times New Roman"/>
                <w:sz w:val="28"/>
                <w:szCs w:val="28"/>
                <w:lang w:val="uk-UA"/>
              </w:rPr>
              <w:t>- М.: Сірін, МТ-Пресс, 2001.</w:t>
            </w:r>
            <w:r w:rsidRPr="00172C15">
              <w:rPr>
                <w:rStyle w:val="apple-converted-space"/>
                <w:rFonts w:ascii="Times New Roman" w:hAnsi="Times New Roman"/>
                <w:sz w:val="28"/>
                <w:szCs w:val="28"/>
                <w:lang w:val="uk-UA"/>
              </w:rPr>
              <w:t xml:space="preserve"> </w:t>
            </w:r>
            <w:r w:rsidRPr="00172C15">
              <w:rPr>
                <w:rFonts w:ascii="Times New Roman" w:hAnsi="Times New Roman"/>
                <w:sz w:val="28"/>
                <w:szCs w:val="28"/>
                <w:lang w:val="uk-UA"/>
              </w:rPr>
              <w:t>- 250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Державна служба статистики України : офіц. веб-сайт [Електронний ресурс]. – Режим доступу: http://www.ukrstat.gov.ua. – Назва з екрана.</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lang w:val="uk-UA"/>
              </w:rPr>
            </w:pPr>
            <w:r w:rsidRPr="00172C15">
              <w:rPr>
                <w:rFonts w:ascii="Times New Roman" w:hAnsi="Times New Roman"/>
                <w:sz w:val="28"/>
                <w:szCs w:val="28"/>
              </w:rPr>
              <w:t xml:space="preserve">Довідник ділового партнера в агробізнесі / Укладач І.Х. Степаненко – К.: Агроінком, </w:t>
            </w:r>
            <w:r w:rsidRPr="00172C15">
              <w:rPr>
                <w:rFonts w:ascii="Times New Roman" w:hAnsi="Times New Roman"/>
                <w:sz w:val="28"/>
                <w:szCs w:val="28"/>
                <w:lang w:val="uk-UA"/>
              </w:rPr>
              <w:t>2013</w:t>
            </w:r>
            <w:r w:rsidRPr="00172C15">
              <w:rPr>
                <w:rFonts w:ascii="Times New Roman" w:hAnsi="Times New Roman"/>
                <w:sz w:val="28"/>
                <w:szCs w:val="28"/>
              </w:rPr>
              <w:t>. – 136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Зовнішньоекономічна діяльність України за 2013 рік : [статистичний щорічник]. – К. : Держкомстат України, 2014. – 34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Зовнішньоекономічна діяльність України за 2014 рік : [статистичний щорічник]. – К. : Держкомстат України, 2015. – 34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Зовнішньоекономічна діяльність України за 2015 рік : [статистичний щорічник]. – К. : Держкомстат України, 2016. – 34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ДСТУ 4303:2004 «Роздрібна і оптова торгівля. Терміни та визначення понять»</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Єфремов О. С. Взаємозв'язок основних елементів стратегії інноваційного розвитку підприємства / О. С. Єфремов // Маркетинг і менеджмент інновацій. – 2012. – № 1. – С. 228-233.</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rPr>
              <w:t xml:space="preserve">Карич Д. Маркетинг на пiдприємствах АПК (Розділи з книги) // Економіка АПК. – </w:t>
            </w:r>
            <w:r w:rsidRPr="00172C15">
              <w:rPr>
                <w:rFonts w:ascii="Times New Roman" w:hAnsi="Times New Roman"/>
                <w:sz w:val="28"/>
                <w:szCs w:val="28"/>
                <w:lang w:val="uk-UA"/>
              </w:rPr>
              <w:t>2011</w:t>
            </w:r>
            <w:r w:rsidRPr="00172C15">
              <w:rPr>
                <w:rFonts w:ascii="Times New Roman" w:hAnsi="Times New Roman"/>
                <w:sz w:val="28"/>
                <w:szCs w:val="28"/>
              </w:rPr>
              <w:t>. – №2. – С.70-79.</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jc w:val="both"/>
              <w:rPr>
                <w:rFonts w:ascii="Times New Roman" w:hAnsi="Times New Roman"/>
                <w:sz w:val="28"/>
                <w:szCs w:val="28"/>
              </w:rPr>
            </w:pPr>
            <w:r w:rsidRPr="00172C15">
              <w:rPr>
                <w:rFonts w:ascii="Times New Roman" w:hAnsi="Times New Roman"/>
                <w:sz w:val="28"/>
                <w:szCs w:val="28"/>
              </w:rPr>
              <w:t xml:space="preserve">Колхз Р. Сельскохозяйственное производство и маркетинг // АПК: Экономика, управление. – </w:t>
            </w:r>
            <w:r w:rsidRPr="00172C15">
              <w:rPr>
                <w:rFonts w:ascii="Times New Roman" w:hAnsi="Times New Roman"/>
                <w:sz w:val="28"/>
                <w:szCs w:val="28"/>
                <w:lang w:val="uk-UA"/>
              </w:rPr>
              <w:t>2012</w:t>
            </w:r>
            <w:r w:rsidRPr="00172C15">
              <w:rPr>
                <w:rFonts w:ascii="Times New Roman" w:hAnsi="Times New Roman"/>
                <w:sz w:val="28"/>
                <w:szCs w:val="28"/>
              </w:rPr>
              <w:t>. – № 1,3. – С.18-26.</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Копич І. М., Нестуля О. О. та ін. Внутрішня торгівля України: проблеми і перспективи розвитку: монографія / І. М. Копич, О. О. Нестуля [та ін.]; за ред. В. В. Апопія, П. Ю. Балабана - Львів: «Новий світ - 2000», 2014. - 565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Краснокутская Н. С. Влияние ресурсного потенциала на формирование ценности предприятиями торговли / Н. С. Краснокутская, Е. А. Круглова, В. Ю. Андросов // Бизнес Ин- форм. − 2013. − № 5. − С. 202 − 207.</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Крекотун С. А. Внутрішня торгівля України: проблеми та перспективи розвитку галузі / С. А. Крекотун, В. Я. Влялько // Вісник соціально-економічних досліджень. - 2012. - Вип. 2. - С. 340-347. - Режим доступу: http://nbuv.gov.ua/UJRN/Vsed_2012_2_57</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Кузьмін О. Є, Горбаль Н. І. Управління конкурентоспроможністю підприємства (організації): Навч. посібник / Національний ун-т «Львівська політехніка». - Л.: Видавництво Національного ун-ту «Львівська політехніка», 2014. - 188 с.</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Лагутін В.Д. Внутрішній ринок споживчих товарів: теорія розвитку і регулювання : монографія / В.Д. Лагутін. – К. : Київ. нац. торг.-екон. ун-т, 2008. – 327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rPr>
              <w:t xml:space="preserve">Линдерт П.Х. Экономика мирохозяйственных связей. – М.: Прогресс, </w:t>
            </w:r>
            <w:r w:rsidRPr="00172C15">
              <w:rPr>
                <w:rFonts w:ascii="Times New Roman" w:hAnsi="Times New Roman"/>
                <w:sz w:val="28"/>
                <w:szCs w:val="28"/>
                <w:lang w:val="uk-UA"/>
              </w:rPr>
              <w:t>2010</w:t>
            </w:r>
            <w:r w:rsidRPr="00172C15">
              <w:rPr>
                <w:rFonts w:ascii="Times New Roman" w:hAnsi="Times New Roman"/>
                <w:sz w:val="28"/>
                <w:szCs w:val="28"/>
              </w:rPr>
              <w:t>. – 520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rPr>
            </w:pPr>
            <w:r w:rsidRPr="00172C15">
              <w:rPr>
                <w:rFonts w:ascii="Times New Roman" w:hAnsi="Times New Roman"/>
                <w:sz w:val="28"/>
                <w:szCs w:val="28"/>
              </w:rPr>
              <w:t xml:space="preserve">Маджаро С. Международный маркетинг. – М.: Международные отношения, </w:t>
            </w:r>
            <w:r w:rsidRPr="00172C15">
              <w:rPr>
                <w:rFonts w:ascii="Times New Roman" w:hAnsi="Times New Roman"/>
                <w:sz w:val="28"/>
                <w:szCs w:val="28"/>
                <w:lang w:val="uk-UA"/>
              </w:rPr>
              <w:t>2001</w:t>
            </w:r>
            <w:r w:rsidRPr="00172C15">
              <w:rPr>
                <w:rFonts w:ascii="Times New Roman" w:hAnsi="Times New Roman"/>
                <w:sz w:val="28"/>
                <w:szCs w:val="28"/>
              </w:rPr>
              <w:t>. – 106 с.</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Мазаракі А. А. Ринок споживчих товарів в Україні: посткризові тенденції / А. А. Мазаракі, В. Д. Лагутін // Економіка України. – 2011. – № 9. – С. 17–26</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Мамаєва Г. С. Концептуальні положення управління стійким розвитком торговельного підприємства / Г. С. Мамаєва // СХІД : аналітично-інформаційний журнал. – 2013. – № 3 (123). – С. 34 – 39.</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rPr>
              <w:t xml:space="preserve">Маркулов И.Р. Внешнеэкономические связи и международная коммерческая деятельность. – М.: Мысль, </w:t>
            </w:r>
            <w:r w:rsidRPr="00172C15">
              <w:rPr>
                <w:rFonts w:ascii="Times New Roman" w:hAnsi="Times New Roman"/>
                <w:sz w:val="28"/>
                <w:szCs w:val="28"/>
                <w:lang w:val="uk-UA"/>
              </w:rPr>
              <w:t>200</w:t>
            </w:r>
            <w:r w:rsidRPr="00172C15">
              <w:rPr>
                <w:rFonts w:ascii="Times New Roman" w:hAnsi="Times New Roman"/>
                <w:sz w:val="28"/>
                <w:szCs w:val="28"/>
              </w:rPr>
              <w:t>2. – 260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Меженська В. В. Механізми управління комерційною діяльністю торговельного підприємства / В. В. Меженська, Н. С. Шпіріна // Бізнес Інформ. – 2012. − № 4. – С. 144 − 146.</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rPr>
              <w:t xml:space="preserve">Мiнароднi економiчнi вiдносини: система регулювання економiчних вiдносин / За ред. А.С.Фiлiпенко. – К.: Либiдь, </w:t>
            </w:r>
            <w:r w:rsidRPr="00172C15">
              <w:rPr>
                <w:rFonts w:ascii="Times New Roman" w:hAnsi="Times New Roman"/>
                <w:sz w:val="28"/>
                <w:szCs w:val="28"/>
                <w:lang w:val="uk-UA"/>
              </w:rPr>
              <w:t>2011</w:t>
            </w:r>
            <w:r w:rsidRPr="00172C15">
              <w:rPr>
                <w:rFonts w:ascii="Times New Roman" w:hAnsi="Times New Roman"/>
                <w:sz w:val="28"/>
                <w:szCs w:val="28"/>
              </w:rPr>
              <w:t>. – 254 с.</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Міценко Н. Г. Засади регулювання діяльності підприємств оптової торгівлі / Н. Г. Міценко // Наукові записки. – Львів, 2011. – Вип. 3 (36). – С. 94–100.</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color w:val="000000"/>
                <w:sz w:val="28"/>
                <w:szCs w:val="28"/>
                <w:lang w:val="uk-UA"/>
              </w:rPr>
              <w:t>Мудрак Р.П.</w:t>
            </w:r>
            <w:r w:rsidRPr="00172C15">
              <w:rPr>
                <w:rStyle w:val="apple-converted-space"/>
                <w:rFonts w:ascii="Times New Roman" w:hAnsi="Times New Roman"/>
                <w:color w:val="000000"/>
                <w:sz w:val="28"/>
                <w:szCs w:val="28"/>
                <w:lang w:val="uk-UA"/>
              </w:rPr>
              <w:t> </w:t>
            </w:r>
            <w:r w:rsidRPr="00172C15">
              <w:rPr>
                <w:rFonts w:ascii="Times New Roman" w:hAnsi="Times New Roman"/>
                <w:color w:val="000000"/>
                <w:sz w:val="28"/>
                <w:szCs w:val="28"/>
                <w:lang w:val="uk-UA"/>
              </w:rPr>
              <w:t>Регіональні особливості розвитку інфраструктури ринку та її вплив на стабільність продовольчого забезпечення населення / Р.П. Мудрак // Регіональна бізнес-економіка та управління. - 2009. -</w:t>
            </w:r>
            <w:r w:rsidRPr="00172C15">
              <w:rPr>
                <w:rStyle w:val="apple-converted-space"/>
                <w:rFonts w:ascii="Times New Roman" w:hAnsi="Times New Roman"/>
                <w:color w:val="000000"/>
                <w:sz w:val="28"/>
                <w:szCs w:val="28"/>
                <w:lang w:val="uk-UA"/>
              </w:rPr>
              <w:t> </w:t>
            </w:r>
            <w:r w:rsidRPr="00172C15">
              <w:rPr>
                <w:rFonts w:ascii="Times New Roman" w:hAnsi="Times New Roman"/>
                <w:color w:val="000000"/>
                <w:sz w:val="28"/>
                <w:szCs w:val="28"/>
                <w:lang w:val="uk-UA"/>
              </w:rPr>
              <w:t>№3. - С. 136-145</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jc w:val="both"/>
              <w:rPr>
                <w:rFonts w:ascii="Times New Roman" w:hAnsi="Times New Roman"/>
                <w:color w:val="000000"/>
                <w:sz w:val="28"/>
                <w:szCs w:val="28"/>
                <w:lang w:val="uk-UA"/>
              </w:rPr>
            </w:pPr>
            <w:r w:rsidRPr="00172C15">
              <w:rPr>
                <w:rFonts w:ascii="Times New Roman" w:hAnsi="Times New Roman"/>
                <w:sz w:val="28"/>
                <w:szCs w:val="28"/>
              </w:rPr>
              <w:t xml:space="preserve">Новицкий В.Е. Внешнеэкономическая деятельность и международный маркетинг. – К.: Лiбра, </w:t>
            </w:r>
            <w:r w:rsidRPr="00172C15">
              <w:rPr>
                <w:rFonts w:ascii="Times New Roman" w:hAnsi="Times New Roman"/>
                <w:sz w:val="28"/>
                <w:szCs w:val="28"/>
                <w:lang w:val="uk-UA"/>
              </w:rPr>
              <w:t>2000</w:t>
            </w:r>
            <w:r w:rsidRPr="00172C15">
              <w:rPr>
                <w:rFonts w:ascii="Times New Roman" w:hAnsi="Times New Roman"/>
                <w:sz w:val="28"/>
                <w:szCs w:val="28"/>
              </w:rPr>
              <w:t>. – 190</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Носуліч А. М. Організаційно-економічний механізм оптової торговельної діяльності : автореф. дис. канд. екон. наук : спец. 08.00.04 «Економіка та управління підприємствами (за видами економічної діяльності)» / А. М. Носуліч. – Київ, 2010. – 23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jc w:val="both"/>
              <w:rPr>
                <w:rFonts w:ascii="Times New Roman" w:hAnsi="Times New Roman"/>
                <w:sz w:val="28"/>
                <w:szCs w:val="28"/>
                <w:lang w:val="uk-UA"/>
              </w:rPr>
            </w:pPr>
            <w:r w:rsidRPr="00172C15">
              <w:rPr>
                <w:rFonts w:ascii="Times New Roman" w:hAnsi="Times New Roman"/>
                <w:sz w:val="28"/>
                <w:szCs w:val="28"/>
              </w:rPr>
              <w:t>Онищенко В.П. Активніше шукати нові ринки // Діловий вісник. – 20</w:t>
            </w:r>
            <w:r w:rsidRPr="00172C15">
              <w:rPr>
                <w:rFonts w:ascii="Times New Roman" w:hAnsi="Times New Roman"/>
                <w:sz w:val="28"/>
                <w:szCs w:val="28"/>
                <w:lang w:val="uk-UA"/>
              </w:rPr>
              <w:t>1</w:t>
            </w:r>
            <w:r w:rsidRPr="00172C15">
              <w:rPr>
                <w:rFonts w:ascii="Times New Roman" w:hAnsi="Times New Roman"/>
                <w:sz w:val="28"/>
                <w:szCs w:val="28"/>
              </w:rPr>
              <w:t>4. – № 2. – С.17-18.</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Оптовая торговля: инфраструктура и тенденции развития : монография / Е. М. Азарян [и др.] ; Донец. гос. ун-т экономики и торговли им. Михаила Туган-Барановского. – Донецк : ДонГУЭТ, 2005. – 292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Памбухчиянц В. К. Организация и технология коммерческой деятельности: Учеб. - М.: ИВЦ Маркетинг, 2001. - 450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Паулик А.Я. Проблеми і перспективи розвитку торгівлі України //Науковий вісник Мукачівського державного університету. Серія Економіка. – 2014. – Вип. 1(1). – С.22-26: [Електронний ресурс]. – Режим доступу: http://www.msu.edu.ua/visn/wp-content/uploads/2016/02/1-4-1-2014-6.pdf</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Плагіна І. В. Організаційно-методичне забезпечення стратегічного управління інноваційним розвитком підприємства: автореф. дис. на здобуття наукового ступеня канд. екон. наук: 08.00.04 / І. В. Плагіна. – Одеса, 2010. – 16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Проблеми і напрямки розвитку оптової торгівлі в Україні Інтернет джерело: Режим доступу: http://essuir.sumdu.edu.ua/bitstream/123456789/28363/1/Optova_torhivlia.pdf</w:t>
            </w:r>
          </w:p>
        </w:tc>
      </w:tr>
      <w:tr w:rsidR="00AA1C84" w:rsidRPr="000A56DC" w:rsidTr="00172C15">
        <w:tc>
          <w:tcPr>
            <w:tcW w:w="568" w:type="dxa"/>
          </w:tcPr>
          <w:p w:rsidR="00AA1C84" w:rsidRPr="000734EE"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0734EE" w:rsidRDefault="00AA1C84" w:rsidP="000734EE">
            <w:pPr>
              <w:spacing w:after="0" w:line="360" w:lineRule="auto"/>
              <w:ind w:left="-57" w:right="-57" w:firstLine="113"/>
              <w:jc w:val="both"/>
              <w:rPr>
                <w:rFonts w:ascii="Times New Roman" w:hAnsi="Times New Roman"/>
                <w:color w:val="000000"/>
                <w:sz w:val="28"/>
                <w:szCs w:val="28"/>
                <w:lang w:val="uk-UA"/>
              </w:rPr>
            </w:pPr>
            <w:r w:rsidRPr="000734EE">
              <w:rPr>
                <w:rStyle w:val="Strong"/>
                <w:rFonts w:ascii="Times New Roman" w:hAnsi="Times New Roman"/>
                <w:b w:val="0"/>
                <w:color w:val="000000"/>
                <w:sz w:val="28"/>
                <w:szCs w:val="28"/>
                <w:lang w:val="uk-UA"/>
              </w:rPr>
              <w:t>Прокопивний С.Ф. Підприємництво: стратегія, організація, ефективність : навч. посіб. / С.Ф. Прокопивний. - К. : КНЕУ, 20</w:t>
            </w:r>
            <w:r>
              <w:rPr>
                <w:rStyle w:val="Strong"/>
                <w:rFonts w:ascii="Times New Roman" w:hAnsi="Times New Roman"/>
                <w:b w:val="0"/>
                <w:color w:val="000000"/>
                <w:sz w:val="28"/>
                <w:szCs w:val="28"/>
                <w:lang w:val="uk-UA"/>
              </w:rPr>
              <w:t>1</w:t>
            </w:r>
            <w:r w:rsidRPr="000734EE">
              <w:rPr>
                <w:rStyle w:val="Strong"/>
                <w:rFonts w:ascii="Times New Roman" w:hAnsi="Times New Roman"/>
                <w:b w:val="0"/>
                <w:color w:val="000000"/>
                <w:sz w:val="28"/>
                <w:szCs w:val="28"/>
                <w:lang w:val="uk-UA"/>
              </w:rPr>
              <w:t>6. – 352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Савіна Г. Г. Еволюція концепцій брендінгу в соціальному контексті / Г. Г. Савіна, М. В. Шаповалюк // Вісник Хмельницького національного університету. Економічні науки. – 2012. – Т. 2, № 3. – С. 156 – 159</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Савощенко А.С. Інфраструктура товарного ринку: навч. посіб. / Савощенко А.С. – К.: КНЕУ, 2005. — 336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Саталкина Н. И. Экономика торговли : учебное пособие / Н. И. Саталкина, Б. И. Герасимов, Г. И. Терехова – М. : ФОРУМ, 2010. – 232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Система регулювання внутрішньої торгівлі України : монографія / В. В. Апопій. – К. : Академвидав, 2012. – 420 с.</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0A56DC">
              <w:rPr>
                <w:rFonts w:ascii="Times New Roman" w:hAnsi="Times New Roman"/>
                <w:sz w:val="28"/>
                <w:szCs w:val="28"/>
                <w:lang w:val="uk-UA"/>
              </w:rPr>
              <w:t>Сохар О. В Україн</w:t>
            </w:r>
            <w:r w:rsidRPr="00172C15">
              <w:rPr>
                <w:rFonts w:ascii="Times New Roman" w:hAnsi="Times New Roman"/>
                <w:sz w:val="28"/>
                <w:szCs w:val="28"/>
              </w:rPr>
              <w:t>i</w:t>
            </w:r>
            <w:r w:rsidRPr="000A56DC">
              <w:rPr>
                <w:rFonts w:ascii="Times New Roman" w:hAnsi="Times New Roman"/>
                <w:sz w:val="28"/>
                <w:szCs w:val="28"/>
                <w:lang w:val="uk-UA"/>
              </w:rPr>
              <w:t xml:space="preserve"> оч</w:t>
            </w:r>
            <w:r w:rsidRPr="00172C15">
              <w:rPr>
                <w:rFonts w:ascii="Times New Roman" w:hAnsi="Times New Roman"/>
                <w:sz w:val="28"/>
                <w:szCs w:val="28"/>
              </w:rPr>
              <w:t>i</w:t>
            </w:r>
            <w:r w:rsidRPr="000A56DC">
              <w:rPr>
                <w:rFonts w:ascii="Times New Roman" w:hAnsi="Times New Roman"/>
                <w:sz w:val="28"/>
                <w:szCs w:val="28"/>
                <w:lang w:val="uk-UA"/>
              </w:rPr>
              <w:t xml:space="preserve">кується спад  виробництва </w:t>
            </w:r>
            <w:r w:rsidRPr="00172C15">
              <w:rPr>
                <w:rFonts w:ascii="Times New Roman" w:hAnsi="Times New Roman"/>
                <w:sz w:val="28"/>
                <w:szCs w:val="28"/>
              </w:rPr>
              <w:t>i</w:t>
            </w:r>
            <w:r w:rsidRPr="000A56DC">
              <w:rPr>
                <w:rFonts w:ascii="Times New Roman" w:hAnsi="Times New Roman"/>
                <w:sz w:val="28"/>
                <w:szCs w:val="28"/>
                <w:lang w:val="uk-UA"/>
              </w:rPr>
              <w:t xml:space="preserve"> зб</w:t>
            </w:r>
            <w:r w:rsidRPr="00172C15">
              <w:rPr>
                <w:rFonts w:ascii="Times New Roman" w:hAnsi="Times New Roman"/>
                <w:sz w:val="28"/>
                <w:szCs w:val="28"/>
              </w:rPr>
              <w:t>i</w:t>
            </w:r>
            <w:r w:rsidRPr="000A56DC">
              <w:rPr>
                <w:rFonts w:ascii="Times New Roman" w:hAnsi="Times New Roman"/>
                <w:sz w:val="28"/>
                <w:szCs w:val="28"/>
                <w:lang w:val="uk-UA"/>
              </w:rPr>
              <w:t>льшення експорту // Д</w:t>
            </w:r>
            <w:r w:rsidRPr="00172C15">
              <w:rPr>
                <w:rFonts w:ascii="Times New Roman" w:hAnsi="Times New Roman"/>
                <w:sz w:val="28"/>
                <w:szCs w:val="28"/>
              </w:rPr>
              <w:t>i</w:t>
            </w:r>
            <w:r w:rsidRPr="000A56DC">
              <w:rPr>
                <w:rFonts w:ascii="Times New Roman" w:hAnsi="Times New Roman"/>
                <w:sz w:val="28"/>
                <w:szCs w:val="28"/>
                <w:lang w:val="uk-UA"/>
              </w:rPr>
              <w:t xml:space="preserve">ло. – </w:t>
            </w:r>
            <w:r w:rsidRPr="00172C15">
              <w:rPr>
                <w:rFonts w:ascii="Times New Roman" w:hAnsi="Times New Roman"/>
                <w:sz w:val="28"/>
                <w:szCs w:val="28"/>
                <w:lang w:val="uk-UA"/>
              </w:rPr>
              <w:t>2003</w:t>
            </w:r>
            <w:r w:rsidRPr="000A56DC">
              <w:rPr>
                <w:rFonts w:ascii="Times New Roman" w:hAnsi="Times New Roman"/>
                <w:sz w:val="28"/>
                <w:szCs w:val="28"/>
                <w:lang w:val="uk-UA"/>
              </w:rPr>
              <w:t>. – 3-7 грудня.</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Сутність оптової торгівлі та її місце в соціально-економічному розвитку країни Інтернет джерело: Режим доступу: http://journals.khnu.km.ua/vestnik/pdf/ekon/2012_1/221-226.pdf</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color w:val="000000"/>
                <w:sz w:val="28"/>
                <w:szCs w:val="28"/>
                <w:lang w:val="uk-UA"/>
              </w:rPr>
              <w:t>Смолін І.В., Лещук Н.М. Стратегія розвитку торговельного під</w:t>
            </w:r>
            <w:r w:rsidRPr="00172C15">
              <w:rPr>
                <w:rFonts w:ascii="Times New Roman" w:hAnsi="Times New Roman"/>
                <w:color w:val="000000"/>
                <w:sz w:val="28"/>
                <w:szCs w:val="28"/>
                <w:lang w:val="uk-UA"/>
              </w:rPr>
              <w:softHyphen/>
              <w:t>приємства в ринкових умовах: Навч. посіб. – К.: КДТЕУ, 1999. – 73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Трансформаційні процеси в торгівлі України в умовах інтернаціоналізації : монографія / Л. О. Лігоненко [та ін.] ; за ред. Л. О. Лігоненко. – К. : КНТЕУ, 2009. – 334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Трансформаційні процеси та економічне зростання в Україні / за ред. акад. НАН України В. М. Гейця. – X. : Вид-во “Форт”, 2003. – 440 с</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Трубей О. М. Інноваційний розвиток підприємств оптової торгівлі // Теоретичні і практичні аспекти економіки та інтелектуальної власності. — 2014. — Вип. 1 (10). — С. 205—210.</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0734EE">
            <w:pPr>
              <w:spacing w:after="0" w:line="360" w:lineRule="auto"/>
              <w:jc w:val="both"/>
              <w:rPr>
                <w:rFonts w:ascii="Times New Roman" w:hAnsi="Times New Roman"/>
                <w:sz w:val="28"/>
                <w:szCs w:val="28"/>
                <w:lang w:val="uk-UA"/>
              </w:rPr>
            </w:pPr>
            <w:r w:rsidRPr="00172C15">
              <w:rPr>
                <w:rFonts w:ascii="Times New Roman" w:hAnsi="Times New Roman"/>
                <w:sz w:val="28"/>
                <w:szCs w:val="28"/>
              </w:rPr>
              <w:t xml:space="preserve">Фаминский И.П. Современная международная торговля. – М., </w:t>
            </w:r>
            <w:r w:rsidRPr="00172C15">
              <w:rPr>
                <w:rFonts w:ascii="Times New Roman" w:hAnsi="Times New Roman"/>
                <w:sz w:val="28"/>
                <w:szCs w:val="28"/>
                <w:lang w:val="uk-UA"/>
              </w:rPr>
              <w:t>20</w:t>
            </w:r>
            <w:r>
              <w:rPr>
                <w:rFonts w:ascii="Times New Roman" w:hAnsi="Times New Roman"/>
                <w:sz w:val="28"/>
                <w:szCs w:val="28"/>
                <w:lang w:val="uk-UA"/>
              </w:rPr>
              <w:t>1</w:t>
            </w:r>
            <w:r w:rsidRPr="00172C15">
              <w:rPr>
                <w:rFonts w:ascii="Times New Roman" w:hAnsi="Times New Roman"/>
                <w:sz w:val="28"/>
                <w:szCs w:val="28"/>
                <w:lang w:val="uk-UA"/>
              </w:rPr>
              <w:t>1</w:t>
            </w:r>
            <w:r w:rsidRPr="00172C15">
              <w:rPr>
                <w:rFonts w:ascii="Times New Roman" w:hAnsi="Times New Roman"/>
                <w:sz w:val="28"/>
                <w:szCs w:val="28"/>
              </w:rPr>
              <w:t>. – 185с.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tabs>
                <w:tab w:val="left" w:pos="1167"/>
              </w:tabs>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Фатхутдинов Р. А. Конкурентоспособность организации в условиях кризиса: экономика, маркетинг, менеджмент / Р. А. Фатхутдинов М.: Маркетинг, 2002. - 892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tabs>
                <w:tab w:val="left" w:pos="1167"/>
              </w:tabs>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rPr>
              <w:t xml:space="preserve">Чернюк Л., Антоньєва Л. Пропорції та пріоритети інфраструктури у сфері виробництва продуктів харчування // Економіка України – </w:t>
            </w:r>
            <w:r w:rsidRPr="00172C15">
              <w:rPr>
                <w:rFonts w:ascii="Times New Roman" w:hAnsi="Times New Roman"/>
                <w:sz w:val="28"/>
                <w:szCs w:val="28"/>
                <w:lang w:val="uk-UA"/>
              </w:rPr>
              <w:t>2013</w:t>
            </w:r>
            <w:r w:rsidRPr="00172C15">
              <w:rPr>
                <w:rFonts w:ascii="Times New Roman" w:hAnsi="Times New Roman"/>
                <w:sz w:val="28"/>
                <w:szCs w:val="28"/>
              </w:rPr>
              <w:t>. – №6. – С.46-56.</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Шершньова З. Є. Стратегічне управління: Підручник / Київський національний економічний ун- т. - 2-ге вид., перероб. і доп. - К.: КНЕУ, 2004. - 700 с.</w:t>
            </w:r>
          </w:p>
        </w:tc>
      </w:tr>
      <w:tr w:rsidR="00AA1C84" w:rsidRPr="00172C15"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Юрченко Ю. Ю. Оптова торгівля: інституціонально-еволюційний підхід : монографія / Ю. Ю. Юрченко / Донецький нац. ун-т економіки і торгівлі ім. Михайла Туган-Барановського. — Донецьк : ДонНУЕТ, 2012. — 404 с.</w:t>
            </w:r>
          </w:p>
        </w:tc>
      </w:tr>
      <w:tr w:rsidR="00AA1C84" w:rsidRPr="000A56DC" w:rsidTr="00172C15">
        <w:tc>
          <w:tcPr>
            <w:tcW w:w="568" w:type="dxa"/>
          </w:tcPr>
          <w:p w:rsidR="00AA1C84" w:rsidRPr="00172C15" w:rsidRDefault="00AA1C84" w:rsidP="00172C15">
            <w:pPr>
              <w:numPr>
                <w:ilvl w:val="0"/>
                <w:numId w:val="42"/>
              </w:numPr>
              <w:spacing w:after="0" w:line="360" w:lineRule="auto"/>
              <w:ind w:left="-57" w:right="-57" w:firstLine="113"/>
              <w:jc w:val="both"/>
              <w:rPr>
                <w:rFonts w:ascii="Times New Roman" w:hAnsi="Times New Roman"/>
                <w:sz w:val="28"/>
                <w:szCs w:val="28"/>
                <w:lang w:val="uk-UA"/>
              </w:rPr>
            </w:pPr>
          </w:p>
        </w:tc>
        <w:tc>
          <w:tcPr>
            <w:tcW w:w="9214" w:type="dxa"/>
          </w:tcPr>
          <w:p w:rsidR="00AA1C84" w:rsidRPr="00172C15" w:rsidRDefault="00AA1C84" w:rsidP="00172C15">
            <w:pPr>
              <w:spacing w:after="0" w:line="360" w:lineRule="auto"/>
              <w:ind w:left="-57" w:right="-57" w:firstLine="113"/>
              <w:jc w:val="both"/>
              <w:rPr>
                <w:rFonts w:ascii="Times New Roman" w:hAnsi="Times New Roman"/>
                <w:sz w:val="28"/>
                <w:szCs w:val="28"/>
                <w:lang w:val="uk-UA"/>
              </w:rPr>
            </w:pPr>
            <w:r w:rsidRPr="00172C15">
              <w:rPr>
                <w:rFonts w:ascii="Times New Roman" w:hAnsi="Times New Roman"/>
                <w:sz w:val="28"/>
                <w:szCs w:val="28"/>
                <w:lang w:val="uk-UA"/>
              </w:rPr>
              <w:t>Юрченко Ю. Ю. Трансформація інституту оптової торгівлі України : дис. ... д-ра екон. наук : 08.00.03 / Юрченко Юлія Юріївна. – Донецьк, 2013. – 370 с.</w:t>
            </w:r>
          </w:p>
        </w:tc>
      </w:tr>
    </w:tbl>
    <w:p w:rsidR="00AA1C84" w:rsidRPr="00172C15" w:rsidRDefault="00AA1C84" w:rsidP="00172C15">
      <w:pPr>
        <w:spacing w:after="0" w:line="360" w:lineRule="auto"/>
        <w:ind w:firstLine="567"/>
        <w:jc w:val="both"/>
        <w:rPr>
          <w:rFonts w:ascii="Times New Roman" w:hAnsi="Times New Roman"/>
          <w:sz w:val="28"/>
          <w:szCs w:val="28"/>
          <w:lang w:val="uk-UA"/>
        </w:rPr>
      </w:pPr>
    </w:p>
    <w:p w:rsidR="00AA1C84" w:rsidRPr="000A56DC" w:rsidRDefault="00AA1C84">
      <w:pPr>
        <w:rPr>
          <w:lang w:val="uk-UA"/>
        </w:rPr>
      </w:pPr>
    </w:p>
    <w:p w:rsidR="00AA1C84" w:rsidRPr="000A56DC" w:rsidRDefault="00AA1C84">
      <w:pPr>
        <w:rPr>
          <w:lang w:val="uk-UA"/>
        </w:rPr>
      </w:pPr>
    </w:p>
    <w:p w:rsidR="00AA1C84" w:rsidRDefault="00AA1C84">
      <w:pPr>
        <w:rPr>
          <w:lang w:val="uk-UA"/>
        </w:rPr>
      </w:pPr>
    </w:p>
    <w:p w:rsidR="00AA1C84" w:rsidRDefault="00AA1C84">
      <w:pPr>
        <w:rPr>
          <w:lang w:val="uk-UA"/>
        </w:rPr>
      </w:pPr>
    </w:p>
    <w:p w:rsidR="00AA1C84" w:rsidRPr="0095651C" w:rsidRDefault="00AA1C84">
      <w:pPr>
        <w:rPr>
          <w:lang w:val="uk-UA"/>
        </w:rPr>
      </w:pPr>
    </w:p>
    <w:sectPr w:rsidR="00AA1C84" w:rsidRPr="0095651C" w:rsidSect="002A1D74">
      <w:headerReference w:type="default" r:id="rId13"/>
      <w:footerReference w:type="defaul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C84" w:rsidRDefault="00AA1C84" w:rsidP="006E353E">
      <w:pPr>
        <w:spacing w:after="0" w:line="240" w:lineRule="auto"/>
      </w:pPr>
      <w:r>
        <w:separator/>
      </w:r>
    </w:p>
  </w:endnote>
  <w:endnote w:type="continuationSeparator" w:id="0">
    <w:p w:rsidR="00AA1C84" w:rsidRDefault="00AA1C84" w:rsidP="006E3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Cyril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open_sans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84" w:rsidRDefault="00AA1C84">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C84" w:rsidRDefault="00AA1C84" w:rsidP="006E353E">
      <w:pPr>
        <w:spacing w:after="0" w:line="240" w:lineRule="auto"/>
      </w:pPr>
      <w:r>
        <w:separator/>
      </w:r>
    </w:p>
  </w:footnote>
  <w:footnote w:type="continuationSeparator" w:id="0">
    <w:p w:rsidR="00AA1C84" w:rsidRDefault="00AA1C84" w:rsidP="006E35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84" w:rsidRPr="00760220" w:rsidRDefault="00AA1C84" w:rsidP="002A1D74">
    <w:pPr>
      <w:pStyle w:val="Header"/>
      <w:jc w:val="right"/>
      <w:rPr>
        <w:rFonts w:ascii="Times New Roman" w:hAnsi="Times New Roman"/>
        <w:sz w:val="24"/>
        <w:szCs w:val="24"/>
      </w:rPr>
    </w:pPr>
    <w:r w:rsidRPr="00760220">
      <w:rPr>
        <w:rFonts w:ascii="Times New Roman" w:hAnsi="Times New Roman"/>
        <w:sz w:val="24"/>
        <w:szCs w:val="24"/>
      </w:rPr>
      <w:fldChar w:fldCharType="begin"/>
    </w:r>
    <w:r w:rsidRPr="00760220">
      <w:rPr>
        <w:rFonts w:ascii="Times New Roman" w:hAnsi="Times New Roman"/>
        <w:sz w:val="24"/>
        <w:szCs w:val="24"/>
      </w:rPr>
      <w:instrText xml:space="preserve"> PAGE   \* MERGEFORMAT </w:instrText>
    </w:r>
    <w:r w:rsidRPr="00760220">
      <w:rPr>
        <w:rFonts w:ascii="Times New Roman" w:hAnsi="Times New Roman"/>
        <w:sz w:val="24"/>
        <w:szCs w:val="24"/>
      </w:rPr>
      <w:fldChar w:fldCharType="separate"/>
    </w:r>
    <w:r>
      <w:rPr>
        <w:rFonts w:ascii="Times New Roman" w:hAnsi="Times New Roman"/>
        <w:noProof/>
        <w:sz w:val="24"/>
        <w:szCs w:val="24"/>
      </w:rPr>
      <w:t>4</w:t>
    </w:r>
    <w:r w:rsidRPr="00760220">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12451A"/>
    <w:lvl w:ilvl="0">
      <w:numFmt w:val="decimal"/>
      <w:lvlText w:val="*"/>
      <w:lvlJc w:val="left"/>
      <w:rPr>
        <w:rFonts w:cs="Times New Roman"/>
      </w:rPr>
    </w:lvl>
  </w:abstractNum>
  <w:abstractNum w:abstractNumId="1">
    <w:nsid w:val="00D05F0E"/>
    <w:multiLevelType w:val="hybridMultilevel"/>
    <w:tmpl w:val="F7B68AAE"/>
    <w:lvl w:ilvl="0" w:tplc="8C46C5E8">
      <w:start w:val="1"/>
      <w:numFmt w:val="bullet"/>
      <w:lvlText w:val=""/>
      <w:lvlJc w:val="left"/>
      <w:pPr>
        <w:ind w:left="1800" w:hanging="360"/>
      </w:pPr>
      <w:rPr>
        <w:rFonts w:ascii="Symbol" w:hAnsi="Symbol" w:hint="default"/>
      </w:rPr>
    </w:lvl>
    <w:lvl w:ilvl="1" w:tplc="AF200082">
      <w:numFmt w:val="bullet"/>
      <w:lvlText w:val=""/>
      <w:lvlJc w:val="left"/>
      <w:pPr>
        <w:ind w:left="2520" w:hanging="360"/>
      </w:pPr>
      <w:rPr>
        <w:rFonts w:ascii="Symbol" w:eastAsia="Times New Roman"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19E39A0"/>
    <w:multiLevelType w:val="hybridMultilevel"/>
    <w:tmpl w:val="BCA6C752"/>
    <w:lvl w:ilvl="0" w:tplc="BA46B8D0">
      <w:start w:val="1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157F1B"/>
    <w:multiLevelType w:val="hybridMultilevel"/>
    <w:tmpl w:val="1BEC7EB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4676201"/>
    <w:multiLevelType w:val="hybridMultilevel"/>
    <w:tmpl w:val="FDFE8A3A"/>
    <w:lvl w:ilvl="0" w:tplc="8C46C5E8">
      <w:start w:val="1"/>
      <w:numFmt w:val="bullet"/>
      <w:lvlText w:val=""/>
      <w:lvlJc w:val="left"/>
      <w:pPr>
        <w:ind w:left="1429" w:hanging="360"/>
      </w:pPr>
      <w:rPr>
        <w:rFonts w:ascii="Symbol" w:hAnsi="Symbol" w:hint="default"/>
      </w:rPr>
    </w:lvl>
    <w:lvl w:ilvl="1" w:tplc="8C46C5E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8B5231"/>
    <w:multiLevelType w:val="hybridMultilevel"/>
    <w:tmpl w:val="BC56DC18"/>
    <w:lvl w:ilvl="0" w:tplc="A63279C8">
      <w:start w:val="1"/>
      <w:numFmt w:val="bullet"/>
      <w:lvlText w:val=""/>
      <w:lvlJc w:val="left"/>
      <w:pPr>
        <w:tabs>
          <w:tab w:val="num" w:pos="900"/>
        </w:tabs>
        <w:ind w:left="90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C63D74"/>
    <w:multiLevelType w:val="hybridMultilevel"/>
    <w:tmpl w:val="E04A0C24"/>
    <w:lvl w:ilvl="0" w:tplc="251C05E6">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E7152B"/>
    <w:multiLevelType w:val="hybridMultilevel"/>
    <w:tmpl w:val="A2E256F2"/>
    <w:lvl w:ilvl="0" w:tplc="8C46C5E8">
      <w:start w:val="1"/>
      <w:numFmt w:val="bullet"/>
      <w:lvlText w:val=""/>
      <w:lvlJc w:val="left"/>
      <w:pPr>
        <w:ind w:left="1429" w:hanging="360"/>
      </w:pPr>
      <w:rPr>
        <w:rFonts w:ascii="Symbol" w:hAnsi="Symbol" w:hint="default"/>
      </w:rPr>
    </w:lvl>
    <w:lvl w:ilvl="1" w:tplc="B99ABB0C">
      <w:start w:val="5"/>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405038"/>
    <w:multiLevelType w:val="singleLevel"/>
    <w:tmpl w:val="B99ABB0C"/>
    <w:lvl w:ilvl="0">
      <w:start w:val="5"/>
      <w:numFmt w:val="bullet"/>
      <w:lvlText w:val="-"/>
      <w:lvlJc w:val="left"/>
      <w:pPr>
        <w:tabs>
          <w:tab w:val="num" w:pos="927"/>
        </w:tabs>
        <w:ind w:left="927" w:hanging="360"/>
      </w:pPr>
      <w:rPr>
        <w:rFonts w:hint="default"/>
      </w:rPr>
    </w:lvl>
  </w:abstractNum>
  <w:abstractNum w:abstractNumId="9">
    <w:nsid w:val="20AB7178"/>
    <w:multiLevelType w:val="hybridMultilevel"/>
    <w:tmpl w:val="4E3A7442"/>
    <w:lvl w:ilvl="0" w:tplc="D4AE8D1E">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0">
    <w:nsid w:val="20AE6EED"/>
    <w:multiLevelType w:val="hybridMultilevel"/>
    <w:tmpl w:val="E6A61448"/>
    <w:lvl w:ilvl="0" w:tplc="D4AE8D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F3A0E01"/>
    <w:multiLevelType w:val="hybridMultilevel"/>
    <w:tmpl w:val="DB782E38"/>
    <w:lvl w:ilvl="0" w:tplc="8522D51C">
      <w:start w:val="1"/>
      <w:numFmt w:val="bullet"/>
      <w:lvlText w:val=""/>
      <w:lvlJc w:val="left"/>
      <w:pPr>
        <w:tabs>
          <w:tab w:val="num" w:pos="720"/>
        </w:tabs>
        <w:ind w:left="720" w:hanging="360"/>
      </w:pPr>
      <w:rPr>
        <w:rFonts w:ascii="Symbol" w:hAnsi="Symbol" w:hint="default"/>
        <w:sz w:val="20"/>
      </w:rPr>
    </w:lvl>
    <w:lvl w:ilvl="1" w:tplc="52DAD232" w:tentative="1">
      <w:start w:val="1"/>
      <w:numFmt w:val="bullet"/>
      <w:lvlText w:val="o"/>
      <w:lvlJc w:val="left"/>
      <w:pPr>
        <w:tabs>
          <w:tab w:val="num" w:pos="1440"/>
        </w:tabs>
        <w:ind w:left="1440" w:hanging="360"/>
      </w:pPr>
      <w:rPr>
        <w:rFonts w:ascii="Courier New" w:hAnsi="Courier New" w:hint="default"/>
        <w:sz w:val="20"/>
      </w:rPr>
    </w:lvl>
    <w:lvl w:ilvl="2" w:tplc="5B1CAA90" w:tentative="1">
      <w:start w:val="1"/>
      <w:numFmt w:val="bullet"/>
      <w:lvlText w:val=""/>
      <w:lvlJc w:val="left"/>
      <w:pPr>
        <w:tabs>
          <w:tab w:val="num" w:pos="2160"/>
        </w:tabs>
        <w:ind w:left="2160" w:hanging="360"/>
      </w:pPr>
      <w:rPr>
        <w:rFonts w:ascii="Wingdings" w:hAnsi="Wingdings" w:hint="default"/>
        <w:sz w:val="20"/>
      </w:rPr>
    </w:lvl>
    <w:lvl w:ilvl="3" w:tplc="C478A46A" w:tentative="1">
      <w:start w:val="1"/>
      <w:numFmt w:val="bullet"/>
      <w:lvlText w:val=""/>
      <w:lvlJc w:val="left"/>
      <w:pPr>
        <w:tabs>
          <w:tab w:val="num" w:pos="2880"/>
        </w:tabs>
        <w:ind w:left="2880" w:hanging="360"/>
      </w:pPr>
      <w:rPr>
        <w:rFonts w:ascii="Wingdings" w:hAnsi="Wingdings" w:hint="default"/>
        <w:sz w:val="20"/>
      </w:rPr>
    </w:lvl>
    <w:lvl w:ilvl="4" w:tplc="F460900E" w:tentative="1">
      <w:start w:val="1"/>
      <w:numFmt w:val="bullet"/>
      <w:lvlText w:val=""/>
      <w:lvlJc w:val="left"/>
      <w:pPr>
        <w:tabs>
          <w:tab w:val="num" w:pos="3600"/>
        </w:tabs>
        <w:ind w:left="3600" w:hanging="360"/>
      </w:pPr>
      <w:rPr>
        <w:rFonts w:ascii="Wingdings" w:hAnsi="Wingdings" w:hint="default"/>
        <w:sz w:val="20"/>
      </w:rPr>
    </w:lvl>
    <w:lvl w:ilvl="5" w:tplc="FF26F21E" w:tentative="1">
      <w:start w:val="1"/>
      <w:numFmt w:val="bullet"/>
      <w:lvlText w:val=""/>
      <w:lvlJc w:val="left"/>
      <w:pPr>
        <w:tabs>
          <w:tab w:val="num" w:pos="4320"/>
        </w:tabs>
        <w:ind w:left="4320" w:hanging="360"/>
      </w:pPr>
      <w:rPr>
        <w:rFonts w:ascii="Wingdings" w:hAnsi="Wingdings" w:hint="default"/>
        <w:sz w:val="20"/>
      </w:rPr>
    </w:lvl>
    <w:lvl w:ilvl="6" w:tplc="30081A5A" w:tentative="1">
      <w:start w:val="1"/>
      <w:numFmt w:val="bullet"/>
      <w:lvlText w:val=""/>
      <w:lvlJc w:val="left"/>
      <w:pPr>
        <w:tabs>
          <w:tab w:val="num" w:pos="5040"/>
        </w:tabs>
        <w:ind w:left="5040" w:hanging="360"/>
      </w:pPr>
      <w:rPr>
        <w:rFonts w:ascii="Wingdings" w:hAnsi="Wingdings" w:hint="default"/>
        <w:sz w:val="20"/>
      </w:rPr>
    </w:lvl>
    <w:lvl w:ilvl="7" w:tplc="393649F8" w:tentative="1">
      <w:start w:val="1"/>
      <w:numFmt w:val="bullet"/>
      <w:lvlText w:val=""/>
      <w:lvlJc w:val="left"/>
      <w:pPr>
        <w:tabs>
          <w:tab w:val="num" w:pos="5760"/>
        </w:tabs>
        <w:ind w:left="5760" w:hanging="360"/>
      </w:pPr>
      <w:rPr>
        <w:rFonts w:ascii="Wingdings" w:hAnsi="Wingdings" w:hint="default"/>
        <w:sz w:val="20"/>
      </w:rPr>
    </w:lvl>
    <w:lvl w:ilvl="8" w:tplc="13F0263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D7719"/>
    <w:multiLevelType w:val="singleLevel"/>
    <w:tmpl w:val="4A8C3DFC"/>
    <w:lvl w:ilvl="0">
      <w:start w:val="1"/>
      <w:numFmt w:val="decimal"/>
      <w:lvlText w:val="%1."/>
      <w:lvlJc w:val="left"/>
      <w:pPr>
        <w:tabs>
          <w:tab w:val="num" w:pos="1069"/>
        </w:tabs>
        <w:ind w:left="1069" w:hanging="360"/>
      </w:pPr>
      <w:rPr>
        <w:rFonts w:cs="Times New Roman" w:hint="default"/>
      </w:rPr>
    </w:lvl>
  </w:abstractNum>
  <w:abstractNum w:abstractNumId="13">
    <w:nsid w:val="398C5DC6"/>
    <w:multiLevelType w:val="singleLevel"/>
    <w:tmpl w:val="9EA6B0B0"/>
    <w:lvl w:ilvl="0">
      <w:start w:val="1"/>
      <w:numFmt w:val="decimal"/>
      <w:lvlText w:val="%1. "/>
      <w:legacy w:legacy="1" w:legacySpace="0" w:legacyIndent="283"/>
      <w:lvlJc w:val="left"/>
      <w:pPr>
        <w:ind w:left="1060" w:hanging="283"/>
      </w:pPr>
      <w:rPr>
        <w:rFonts w:ascii="Times New Roman" w:hAnsi="Times New Roman" w:cs="Times New Roman" w:hint="default"/>
        <w:b/>
        <w:i w:val="0"/>
        <w:sz w:val="26"/>
        <w:u w:val="none"/>
      </w:rPr>
    </w:lvl>
  </w:abstractNum>
  <w:abstractNum w:abstractNumId="14">
    <w:nsid w:val="3E9B7C43"/>
    <w:multiLevelType w:val="hybridMultilevel"/>
    <w:tmpl w:val="CA62CBEE"/>
    <w:lvl w:ilvl="0" w:tplc="D93431C2">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4C0527"/>
    <w:multiLevelType w:val="hybridMultilevel"/>
    <w:tmpl w:val="0E124F46"/>
    <w:lvl w:ilvl="0" w:tplc="A63279C8">
      <w:start w:val="1"/>
      <w:numFmt w:val="bullet"/>
      <w:lvlText w:val=""/>
      <w:lvlJc w:val="left"/>
      <w:pPr>
        <w:tabs>
          <w:tab w:val="num" w:pos="900"/>
        </w:tabs>
        <w:ind w:left="900" w:hanging="360"/>
      </w:pPr>
      <w:rPr>
        <w:rFonts w:ascii="Symbol" w:hAnsi="Symbol" w:hint="default"/>
        <w:sz w:val="16"/>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6">
    <w:nsid w:val="45C557EF"/>
    <w:multiLevelType w:val="singleLevel"/>
    <w:tmpl w:val="73CE3476"/>
    <w:lvl w:ilvl="0">
      <w:start w:val="4"/>
      <w:numFmt w:val="bullet"/>
      <w:lvlText w:val="-"/>
      <w:lvlJc w:val="left"/>
      <w:pPr>
        <w:tabs>
          <w:tab w:val="num" w:pos="644"/>
        </w:tabs>
        <w:ind w:left="644" w:hanging="360"/>
      </w:pPr>
      <w:rPr>
        <w:rFonts w:hint="default"/>
      </w:rPr>
    </w:lvl>
  </w:abstractNum>
  <w:abstractNum w:abstractNumId="17">
    <w:nsid w:val="46BD12CA"/>
    <w:multiLevelType w:val="singleLevel"/>
    <w:tmpl w:val="FA344980"/>
    <w:lvl w:ilvl="0">
      <w:start w:val="1"/>
      <w:numFmt w:val="decimal"/>
      <w:lvlText w:val="%1."/>
      <w:lvlJc w:val="left"/>
      <w:pPr>
        <w:tabs>
          <w:tab w:val="num" w:pos="1062"/>
        </w:tabs>
        <w:ind w:left="1062" w:hanging="495"/>
      </w:pPr>
      <w:rPr>
        <w:rFonts w:ascii="Times New Roman" w:hAnsi="Times New Roman" w:cs="Times New Roman" w:hint="default"/>
        <w:b w:val="0"/>
        <w:i w:val="0"/>
      </w:rPr>
    </w:lvl>
  </w:abstractNum>
  <w:abstractNum w:abstractNumId="18">
    <w:nsid w:val="483C602D"/>
    <w:multiLevelType w:val="hybridMultilevel"/>
    <w:tmpl w:val="667C3912"/>
    <w:lvl w:ilvl="0" w:tplc="D3CA78BA">
      <w:start w:val="7"/>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4841A49"/>
    <w:multiLevelType w:val="hybridMultilevel"/>
    <w:tmpl w:val="51384594"/>
    <w:lvl w:ilvl="0" w:tplc="D4AE8D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89C10DD"/>
    <w:multiLevelType w:val="hybridMultilevel"/>
    <w:tmpl w:val="374CAAB8"/>
    <w:lvl w:ilvl="0" w:tplc="58922C62">
      <w:numFmt w:val="bullet"/>
      <w:lvlText w:val="-"/>
      <w:lvlJc w:val="left"/>
      <w:pPr>
        <w:ind w:left="720" w:hanging="360"/>
      </w:pPr>
      <w:rPr>
        <w:rFonts w:ascii="Calibri" w:eastAsia="Times New Roman" w:hAnsi="Calibri"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565ED"/>
    <w:multiLevelType w:val="hybridMultilevel"/>
    <w:tmpl w:val="10947F76"/>
    <w:lvl w:ilvl="0" w:tplc="2A9AE572">
      <w:start w:val="3"/>
      <w:numFmt w:val="bullet"/>
      <w:lvlText w:val="-"/>
      <w:lvlJc w:val="left"/>
      <w:pPr>
        <w:tabs>
          <w:tab w:val="num" w:pos="360"/>
        </w:tabs>
        <w:ind w:left="360" w:hanging="360"/>
      </w:pPr>
      <w:rPr>
        <w:rFonts w:hint="default"/>
      </w:rPr>
    </w:lvl>
    <w:lvl w:ilvl="1" w:tplc="E03CF804">
      <w:start w:val="1"/>
      <w:numFmt w:val="bullet"/>
      <w:lvlText w:val="o"/>
      <w:lvlJc w:val="left"/>
      <w:pPr>
        <w:tabs>
          <w:tab w:val="num" w:pos="1440"/>
        </w:tabs>
        <w:ind w:left="1440" w:hanging="360"/>
      </w:pPr>
      <w:rPr>
        <w:rFonts w:ascii="Courier New" w:hAnsi="Courier New" w:hint="default"/>
      </w:rPr>
    </w:lvl>
    <w:lvl w:ilvl="2" w:tplc="77EE53FA" w:tentative="1">
      <w:start w:val="1"/>
      <w:numFmt w:val="bullet"/>
      <w:lvlText w:val=""/>
      <w:lvlJc w:val="left"/>
      <w:pPr>
        <w:tabs>
          <w:tab w:val="num" w:pos="2160"/>
        </w:tabs>
        <w:ind w:left="2160" w:hanging="360"/>
      </w:pPr>
      <w:rPr>
        <w:rFonts w:ascii="Wingdings" w:hAnsi="Wingdings" w:hint="default"/>
      </w:rPr>
    </w:lvl>
    <w:lvl w:ilvl="3" w:tplc="F67C9652" w:tentative="1">
      <w:start w:val="1"/>
      <w:numFmt w:val="bullet"/>
      <w:lvlText w:val=""/>
      <w:lvlJc w:val="left"/>
      <w:pPr>
        <w:tabs>
          <w:tab w:val="num" w:pos="2880"/>
        </w:tabs>
        <w:ind w:left="2880" w:hanging="360"/>
      </w:pPr>
      <w:rPr>
        <w:rFonts w:ascii="Symbol" w:hAnsi="Symbol" w:hint="default"/>
      </w:rPr>
    </w:lvl>
    <w:lvl w:ilvl="4" w:tplc="48F8B76C" w:tentative="1">
      <w:start w:val="1"/>
      <w:numFmt w:val="bullet"/>
      <w:lvlText w:val="o"/>
      <w:lvlJc w:val="left"/>
      <w:pPr>
        <w:tabs>
          <w:tab w:val="num" w:pos="3600"/>
        </w:tabs>
        <w:ind w:left="3600" w:hanging="360"/>
      </w:pPr>
      <w:rPr>
        <w:rFonts w:ascii="Courier New" w:hAnsi="Courier New" w:hint="default"/>
      </w:rPr>
    </w:lvl>
    <w:lvl w:ilvl="5" w:tplc="2BEED772" w:tentative="1">
      <w:start w:val="1"/>
      <w:numFmt w:val="bullet"/>
      <w:lvlText w:val=""/>
      <w:lvlJc w:val="left"/>
      <w:pPr>
        <w:tabs>
          <w:tab w:val="num" w:pos="4320"/>
        </w:tabs>
        <w:ind w:left="4320" w:hanging="360"/>
      </w:pPr>
      <w:rPr>
        <w:rFonts w:ascii="Wingdings" w:hAnsi="Wingdings" w:hint="default"/>
      </w:rPr>
    </w:lvl>
    <w:lvl w:ilvl="6" w:tplc="ABF42EF6" w:tentative="1">
      <w:start w:val="1"/>
      <w:numFmt w:val="bullet"/>
      <w:lvlText w:val=""/>
      <w:lvlJc w:val="left"/>
      <w:pPr>
        <w:tabs>
          <w:tab w:val="num" w:pos="5040"/>
        </w:tabs>
        <w:ind w:left="5040" w:hanging="360"/>
      </w:pPr>
      <w:rPr>
        <w:rFonts w:ascii="Symbol" w:hAnsi="Symbol" w:hint="default"/>
      </w:rPr>
    </w:lvl>
    <w:lvl w:ilvl="7" w:tplc="1B8665A4" w:tentative="1">
      <w:start w:val="1"/>
      <w:numFmt w:val="bullet"/>
      <w:lvlText w:val="o"/>
      <w:lvlJc w:val="left"/>
      <w:pPr>
        <w:tabs>
          <w:tab w:val="num" w:pos="5760"/>
        </w:tabs>
        <w:ind w:left="5760" w:hanging="360"/>
      </w:pPr>
      <w:rPr>
        <w:rFonts w:ascii="Courier New" w:hAnsi="Courier New" w:hint="default"/>
      </w:rPr>
    </w:lvl>
    <w:lvl w:ilvl="8" w:tplc="ACBC30A8" w:tentative="1">
      <w:start w:val="1"/>
      <w:numFmt w:val="bullet"/>
      <w:lvlText w:val=""/>
      <w:lvlJc w:val="left"/>
      <w:pPr>
        <w:tabs>
          <w:tab w:val="num" w:pos="6480"/>
        </w:tabs>
        <w:ind w:left="6480" w:hanging="360"/>
      </w:pPr>
      <w:rPr>
        <w:rFonts w:ascii="Wingdings" w:hAnsi="Wingdings" w:hint="default"/>
      </w:rPr>
    </w:lvl>
  </w:abstractNum>
  <w:abstractNum w:abstractNumId="22">
    <w:nsid w:val="594D2B4E"/>
    <w:multiLevelType w:val="singleLevel"/>
    <w:tmpl w:val="15884208"/>
    <w:lvl w:ilvl="0">
      <w:numFmt w:val="bullet"/>
      <w:lvlText w:val="-"/>
      <w:lvlJc w:val="left"/>
      <w:pPr>
        <w:tabs>
          <w:tab w:val="num" w:pos="360"/>
        </w:tabs>
        <w:ind w:left="360" w:hanging="360"/>
      </w:pPr>
      <w:rPr>
        <w:rFonts w:hint="default"/>
      </w:rPr>
    </w:lvl>
  </w:abstractNum>
  <w:abstractNum w:abstractNumId="23">
    <w:nsid w:val="5C5D229D"/>
    <w:multiLevelType w:val="singleLevel"/>
    <w:tmpl w:val="1158CA7E"/>
    <w:lvl w:ilvl="0">
      <w:start w:val="1"/>
      <w:numFmt w:val="bullet"/>
      <w:lvlText w:val="-"/>
      <w:lvlJc w:val="left"/>
      <w:pPr>
        <w:tabs>
          <w:tab w:val="num" w:pos="360"/>
        </w:tabs>
        <w:ind w:left="360" w:hanging="360"/>
      </w:pPr>
      <w:rPr>
        <w:rFonts w:ascii="Tahoma" w:hAnsi="Tahoma" w:hint="default"/>
      </w:rPr>
    </w:lvl>
  </w:abstractNum>
  <w:abstractNum w:abstractNumId="24">
    <w:nsid w:val="5C614F7B"/>
    <w:multiLevelType w:val="multilevel"/>
    <w:tmpl w:val="736C7530"/>
    <w:lvl w:ilvl="0">
      <w:start w:val="3"/>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5">
    <w:nsid w:val="5D76447E"/>
    <w:multiLevelType w:val="singleLevel"/>
    <w:tmpl w:val="1158CA7E"/>
    <w:lvl w:ilvl="0">
      <w:start w:val="1"/>
      <w:numFmt w:val="bullet"/>
      <w:lvlText w:val="-"/>
      <w:lvlJc w:val="left"/>
      <w:pPr>
        <w:tabs>
          <w:tab w:val="num" w:pos="360"/>
        </w:tabs>
        <w:ind w:left="360" w:hanging="360"/>
      </w:pPr>
      <w:rPr>
        <w:rFonts w:ascii="Tahoma" w:hAnsi="Tahoma" w:hint="default"/>
      </w:rPr>
    </w:lvl>
  </w:abstractNum>
  <w:abstractNum w:abstractNumId="26">
    <w:nsid w:val="5E32682E"/>
    <w:multiLevelType w:val="hybridMultilevel"/>
    <w:tmpl w:val="05BA2544"/>
    <w:lvl w:ilvl="0" w:tplc="D93431C2">
      <w:start w:val="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EB76A75"/>
    <w:multiLevelType w:val="multilevel"/>
    <w:tmpl w:val="96F00FA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3C84054"/>
    <w:multiLevelType w:val="hybridMultilevel"/>
    <w:tmpl w:val="1B389880"/>
    <w:lvl w:ilvl="0" w:tplc="D93431C2">
      <w:start w:val="4"/>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9234389"/>
    <w:multiLevelType w:val="multilevel"/>
    <w:tmpl w:val="2D3A7D2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6DB75881"/>
    <w:multiLevelType w:val="hybridMultilevel"/>
    <w:tmpl w:val="3F82CD76"/>
    <w:lvl w:ilvl="0" w:tplc="B99ABB0C">
      <w:start w:val="5"/>
      <w:numFmt w:val="bullet"/>
      <w:lvlText w:val="-"/>
      <w:lvlJc w:val="left"/>
      <w:pPr>
        <w:ind w:left="1429" w:hanging="360"/>
      </w:pPr>
      <w:rPr>
        <w:rFonts w:hint="default"/>
      </w:rPr>
    </w:lvl>
    <w:lvl w:ilvl="1" w:tplc="8C46C5E8">
      <w:start w:val="1"/>
      <w:numFmt w:val="bullet"/>
      <w:lvlText w:val=""/>
      <w:lvlJc w:val="left"/>
      <w:pPr>
        <w:ind w:left="72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5E468E"/>
    <w:multiLevelType w:val="multilevel"/>
    <w:tmpl w:val="0EFC154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3F41986"/>
    <w:multiLevelType w:val="hybridMultilevel"/>
    <w:tmpl w:val="B0FE77EA"/>
    <w:lvl w:ilvl="0" w:tplc="D93431C2">
      <w:start w:val="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4EB2782"/>
    <w:multiLevelType w:val="hybridMultilevel"/>
    <w:tmpl w:val="C4E0660E"/>
    <w:lvl w:ilvl="0" w:tplc="D93431C2">
      <w:start w:val="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5A46EED"/>
    <w:multiLevelType w:val="hybridMultilevel"/>
    <w:tmpl w:val="A25640D2"/>
    <w:lvl w:ilvl="0" w:tplc="B99ABB0C">
      <w:start w:val="5"/>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60609F7"/>
    <w:multiLevelType w:val="hybridMultilevel"/>
    <w:tmpl w:val="EAD46AE6"/>
    <w:lvl w:ilvl="0" w:tplc="B99ABB0C">
      <w:start w:val="5"/>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2B0846"/>
    <w:multiLevelType w:val="hybridMultilevel"/>
    <w:tmpl w:val="2962ECB4"/>
    <w:lvl w:ilvl="0" w:tplc="BA46B8D0">
      <w:start w:val="1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1357EA"/>
    <w:multiLevelType w:val="hybridMultilevel"/>
    <w:tmpl w:val="CBCC082C"/>
    <w:lvl w:ilvl="0" w:tplc="D93431C2">
      <w:start w:val="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E9615DF"/>
    <w:multiLevelType w:val="hybridMultilevel"/>
    <w:tmpl w:val="67DCE398"/>
    <w:lvl w:ilvl="0" w:tplc="D93431C2">
      <w:start w:val="4"/>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4"/>
  </w:num>
  <w:num w:numId="2">
    <w:abstractNumId w:val="2"/>
  </w:num>
  <w:num w:numId="3">
    <w:abstractNumId w:val="29"/>
  </w:num>
  <w:num w:numId="4">
    <w:abstractNumId w:val="36"/>
  </w:num>
  <w:num w:numId="5">
    <w:abstractNumId w:val="11"/>
  </w:num>
  <w:num w:numId="6">
    <w:abstractNumId w:val="24"/>
  </w:num>
  <w:num w:numId="7">
    <w:abstractNumId w:val="31"/>
  </w:num>
  <w:num w:numId="8">
    <w:abstractNumId w:val="13"/>
  </w:num>
  <w:num w:numId="9">
    <w:abstractNumId w:val="27"/>
  </w:num>
  <w:num w:numId="10">
    <w:abstractNumId w:val="0"/>
    <w:lvlOverride w:ilvl="0">
      <w:lvl w:ilvl="0">
        <w:numFmt w:val="bullet"/>
        <w:lvlText w:val="·"/>
        <w:legacy w:legacy="1" w:legacySpace="0" w:legacyIndent="360"/>
        <w:lvlJc w:val="left"/>
        <w:pPr>
          <w:ind w:left="720" w:hanging="360"/>
        </w:pPr>
        <w:rPr>
          <w:rFonts w:ascii="Symbol Cyrillic" w:hAnsi="Symbol Cyrillic" w:hint="default"/>
        </w:rPr>
      </w:lvl>
    </w:lvlOverride>
  </w:num>
  <w:num w:numId="11">
    <w:abstractNumId w:val="21"/>
  </w:num>
  <w:num w:numId="12">
    <w:abstractNumId w:val="15"/>
  </w:num>
  <w:num w:numId="13">
    <w:abstractNumId w:val="5"/>
  </w:num>
  <w:num w:numId="14">
    <w:abstractNumId w:val="8"/>
  </w:num>
  <w:num w:numId="15">
    <w:abstractNumId w:val="20"/>
  </w:num>
  <w:num w:numId="16">
    <w:abstractNumId w:val="12"/>
  </w:num>
  <w:num w:numId="17">
    <w:abstractNumId w:val="1"/>
  </w:num>
  <w:num w:numId="18">
    <w:abstractNumId w:val="35"/>
  </w:num>
  <w:num w:numId="19">
    <w:abstractNumId w:val="30"/>
  </w:num>
  <w:num w:numId="20">
    <w:abstractNumId w:val="4"/>
  </w:num>
  <w:num w:numId="21">
    <w:abstractNumId w:val="7"/>
  </w:num>
  <w:num w:numId="22">
    <w:abstractNumId w:val="34"/>
  </w:num>
  <w:num w:numId="23">
    <w:abstractNumId w:val="23"/>
  </w:num>
  <w:num w:numId="24">
    <w:abstractNumId w:val="0"/>
    <w:lvlOverride w:ilvl="0">
      <w:lvl w:ilvl="0">
        <w:start w:val="1"/>
        <w:numFmt w:val="bullet"/>
        <w:lvlText w:val=""/>
        <w:legacy w:legacy="1" w:legacySpace="0" w:legacyIndent="0"/>
        <w:lvlJc w:val="left"/>
        <w:pPr>
          <w:ind w:left="284"/>
        </w:pPr>
        <w:rPr>
          <w:rFonts w:ascii="Symbol" w:hAnsi="Symbol" w:hint="default"/>
        </w:rPr>
      </w:lvl>
    </w:lvlOverride>
  </w:num>
  <w:num w:numId="25">
    <w:abstractNumId w:val="0"/>
    <w:lvlOverride w:ilvl="0">
      <w:lvl w:ilvl="0">
        <w:numFmt w:val="bullet"/>
        <w:lvlText w:val="-"/>
        <w:legacy w:legacy="1" w:legacySpace="0" w:legacyIndent="136"/>
        <w:lvlJc w:val="left"/>
        <w:rPr>
          <w:rFonts w:ascii="Times New Roman" w:hAnsi="Times New Roman" w:hint="default"/>
        </w:rPr>
      </w:lvl>
    </w:lvlOverride>
  </w:num>
  <w:num w:numId="26">
    <w:abstractNumId w:val="28"/>
  </w:num>
  <w:num w:numId="27">
    <w:abstractNumId w:val="38"/>
  </w:num>
  <w:num w:numId="28">
    <w:abstractNumId w:val="22"/>
  </w:num>
  <w:num w:numId="29">
    <w:abstractNumId w:val="0"/>
    <w:lvlOverride w:ilvl="0">
      <w:lvl w:ilvl="0">
        <w:start w:val="1"/>
        <w:numFmt w:val="bullet"/>
        <w:lvlText w:val=""/>
        <w:legacy w:legacy="1" w:legacySpace="0" w:legacyIndent="284"/>
        <w:lvlJc w:val="left"/>
        <w:rPr>
          <w:rFonts w:ascii="Symbol" w:hAnsi="Symbol" w:hint="default"/>
        </w:rPr>
      </w:lvl>
    </w:lvlOverride>
  </w:num>
  <w:num w:numId="30">
    <w:abstractNumId w:val="16"/>
  </w:num>
  <w:num w:numId="31">
    <w:abstractNumId w:val="32"/>
  </w:num>
  <w:num w:numId="32">
    <w:abstractNumId w:val="33"/>
  </w:num>
  <w:num w:numId="33">
    <w:abstractNumId w:val="26"/>
  </w:num>
  <w:num w:numId="34">
    <w:abstractNumId w:val="37"/>
  </w:num>
  <w:num w:numId="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5"/>
  </w:num>
  <w:num w:numId="37">
    <w:abstractNumId w:val="10"/>
  </w:num>
  <w:num w:numId="38">
    <w:abstractNumId w:val="9"/>
  </w:num>
  <w:num w:numId="39">
    <w:abstractNumId w:val="19"/>
  </w:num>
  <w:num w:numId="40">
    <w:abstractNumId w:val="3"/>
  </w:num>
  <w:num w:numId="41">
    <w:abstractNumId w:val="17"/>
  </w:num>
  <w:num w:numId="42">
    <w:abstractNumId w:val="6"/>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11D"/>
    <w:rsid w:val="000000B8"/>
    <w:rsid w:val="000734EE"/>
    <w:rsid w:val="00093730"/>
    <w:rsid w:val="000A56DC"/>
    <w:rsid w:val="000D6E14"/>
    <w:rsid w:val="000F37A7"/>
    <w:rsid w:val="00112E8F"/>
    <w:rsid w:val="00117D72"/>
    <w:rsid w:val="0013650C"/>
    <w:rsid w:val="00172C15"/>
    <w:rsid w:val="00176744"/>
    <w:rsid w:val="0018568F"/>
    <w:rsid w:val="001C1F13"/>
    <w:rsid w:val="001C7317"/>
    <w:rsid w:val="001D2DD2"/>
    <w:rsid w:val="001D3035"/>
    <w:rsid w:val="001E1C0E"/>
    <w:rsid w:val="0023214E"/>
    <w:rsid w:val="00267520"/>
    <w:rsid w:val="00275B57"/>
    <w:rsid w:val="002852B4"/>
    <w:rsid w:val="00291927"/>
    <w:rsid w:val="002A1D74"/>
    <w:rsid w:val="002B4966"/>
    <w:rsid w:val="002C1458"/>
    <w:rsid w:val="002C24F2"/>
    <w:rsid w:val="002C66A3"/>
    <w:rsid w:val="002E06AD"/>
    <w:rsid w:val="002E3DA4"/>
    <w:rsid w:val="0030310A"/>
    <w:rsid w:val="00332DFC"/>
    <w:rsid w:val="003653CB"/>
    <w:rsid w:val="00391AAA"/>
    <w:rsid w:val="003A4D6D"/>
    <w:rsid w:val="003B5BD8"/>
    <w:rsid w:val="003B614B"/>
    <w:rsid w:val="003F7654"/>
    <w:rsid w:val="00420EC1"/>
    <w:rsid w:val="00421416"/>
    <w:rsid w:val="00427DA9"/>
    <w:rsid w:val="00436933"/>
    <w:rsid w:val="004477F8"/>
    <w:rsid w:val="0045084C"/>
    <w:rsid w:val="00452872"/>
    <w:rsid w:val="00496C7B"/>
    <w:rsid w:val="0050096C"/>
    <w:rsid w:val="00544B68"/>
    <w:rsid w:val="00551448"/>
    <w:rsid w:val="005531D3"/>
    <w:rsid w:val="005730CB"/>
    <w:rsid w:val="0059676B"/>
    <w:rsid w:val="00596A4D"/>
    <w:rsid w:val="005A2EDD"/>
    <w:rsid w:val="005B2C56"/>
    <w:rsid w:val="005B5BE9"/>
    <w:rsid w:val="005C715D"/>
    <w:rsid w:val="005D299A"/>
    <w:rsid w:val="005D2B09"/>
    <w:rsid w:val="005F2941"/>
    <w:rsid w:val="0060089D"/>
    <w:rsid w:val="006013C0"/>
    <w:rsid w:val="0064060A"/>
    <w:rsid w:val="00686086"/>
    <w:rsid w:val="006B3A13"/>
    <w:rsid w:val="006E353E"/>
    <w:rsid w:val="006E41E9"/>
    <w:rsid w:val="0070050C"/>
    <w:rsid w:val="00760220"/>
    <w:rsid w:val="00761046"/>
    <w:rsid w:val="00763FF2"/>
    <w:rsid w:val="00774D2B"/>
    <w:rsid w:val="007A127D"/>
    <w:rsid w:val="007E100C"/>
    <w:rsid w:val="007E3D1F"/>
    <w:rsid w:val="008038C3"/>
    <w:rsid w:val="00812648"/>
    <w:rsid w:val="00814FCB"/>
    <w:rsid w:val="00825B19"/>
    <w:rsid w:val="00836025"/>
    <w:rsid w:val="00847AF0"/>
    <w:rsid w:val="008574B9"/>
    <w:rsid w:val="00857F0C"/>
    <w:rsid w:val="00865E90"/>
    <w:rsid w:val="00880AAA"/>
    <w:rsid w:val="008868F6"/>
    <w:rsid w:val="008B0870"/>
    <w:rsid w:val="008D3106"/>
    <w:rsid w:val="008E7CEA"/>
    <w:rsid w:val="00902729"/>
    <w:rsid w:val="009057C4"/>
    <w:rsid w:val="00907993"/>
    <w:rsid w:val="00921947"/>
    <w:rsid w:val="0094174F"/>
    <w:rsid w:val="00947A01"/>
    <w:rsid w:val="0095651C"/>
    <w:rsid w:val="00960EE7"/>
    <w:rsid w:val="00964DD7"/>
    <w:rsid w:val="00996F47"/>
    <w:rsid w:val="009B1936"/>
    <w:rsid w:val="009F34A6"/>
    <w:rsid w:val="00A07D00"/>
    <w:rsid w:val="00A14BD3"/>
    <w:rsid w:val="00A22D1E"/>
    <w:rsid w:val="00A57D25"/>
    <w:rsid w:val="00A9277F"/>
    <w:rsid w:val="00AA1C84"/>
    <w:rsid w:val="00AA2BCC"/>
    <w:rsid w:val="00AB6289"/>
    <w:rsid w:val="00AB761A"/>
    <w:rsid w:val="00AC4673"/>
    <w:rsid w:val="00B0311D"/>
    <w:rsid w:val="00B32753"/>
    <w:rsid w:val="00B77CEA"/>
    <w:rsid w:val="00BC51BF"/>
    <w:rsid w:val="00BD2371"/>
    <w:rsid w:val="00C215A4"/>
    <w:rsid w:val="00C349B6"/>
    <w:rsid w:val="00C7655C"/>
    <w:rsid w:val="00C86609"/>
    <w:rsid w:val="00C94118"/>
    <w:rsid w:val="00CC7E32"/>
    <w:rsid w:val="00D0037A"/>
    <w:rsid w:val="00D33F5D"/>
    <w:rsid w:val="00D72B67"/>
    <w:rsid w:val="00D83D9D"/>
    <w:rsid w:val="00D86FA5"/>
    <w:rsid w:val="00DA276D"/>
    <w:rsid w:val="00DB7A5B"/>
    <w:rsid w:val="00DC524C"/>
    <w:rsid w:val="00DC7485"/>
    <w:rsid w:val="00DF6E7B"/>
    <w:rsid w:val="00E55DD3"/>
    <w:rsid w:val="00E67AA5"/>
    <w:rsid w:val="00E73626"/>
    <w:rsid w:val="00E86175"/>
    <w:rsid w:val="00E86201"/>
    <w:rsid w:val="00EA0B08"/>
    <w:rsid w:val="00EA2AB0"/>
    <w:rsid w:val="00ED6D8F"/>
    <w:rsid w:val="00EE5D18"/>
    <w:rsid w:val="00EF19DD"/>
    <w:rsid w:val="00F12E2B"/>
    <w:rsid w:val="00F34B9C"/>
    <w:rsid w:val="00F51AC5"/>
    <w:rsid w:val="00F62428"/>
    <w:rsid w:val="00F96468"/>
    <w:rsid w:val="00FA35C4"/>
    <w:rsid w:val="00FB1467"/>
    <w:rsid w:val="00FD73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311D"/>
    <w:pPr>
      <w:spacing w:after="200" w:line="276" w:lineRule="auto"/>
    </w:pPr>
    <w:rPr>
      <w:lang w:val="ru-RU"/>
    </w:rPr>
  </w:style>
  <w:style w:type="paragraph" w:styleId="Heading1">
    <w:name w:val="heading 1"/>
    <w:basedOn w:val="Normal"/>
    <w:next w:val="Normal"/>
    <w:link w:val="Heading1Char"/>
    <w:uiPriority w:val="99"/>
    <w:qFormat/>
    <w:rsid w:val="00B0311D"/>
    <w:pPr>
      <w:keepNext/>
      <w:shd w:val="clear" w:color="auto" w:fill="FFFFFF"/>
      <w:spacing w:before="317" w:after="0" w:line="240" w:lineRule="auto"/>
      <w:outlineLvl w:val="0"/>
    </w:pPr>
    <w:rPr>
      <w:rFonts w:ascii="Times New Roman" w:eastAsia="Times New Roman" w:hAnsi="Times New Roman"/>
      <w:b/>
      <w:bCs/>
      <w:color w:val="000000"/>
      <w:spacing w:val="-5"/>
      <w:sz w:val="24"/>
      <w:szCs w:val="24"/>
      <w:lang w:val="uk-UA" w:eastAsia="ru-RU"/>
    </w:rPr>
  </w:style>
  <w:style w:type="paragraph" w:styleId="Heading2">
    <w:name w:val="heading 2"/>
    <w:basedOn w:val="Normal"/>
    <w:next w:val="Normal"/>
    <w:link w:val="Heading2Char"/>
    <w:uiPriority w:val="99"/>
    <w:qFormat/>
    <w:rsid w:val="008868F6"/>
    <w:pPr>
      <w:keepNext/>
      <w:keepLines/>
      <w:spacing w:before="200" w:after="0"/>
      <w:outlineLvl w:val="1"/>
    </w:pPr>
    <w:rPr>
      <w:rFonts w:ascii="Cambria" w:eastAsia="Times New Roman" w:hAnsi="Cambria"/>
      <w:b/>
      <w:bCs/>
      <w:color w:val="DDDDDD"/>
      <w:sz w:val="26"/>
      <w:szCs w:val="26"/>
    </w:rPr>
  </w:style>
  <w:style w:type="paragraph" w:styleId="Heading3">
    <w:name w:val="heading 3"/>
    <w:basedOn w:val="Normal"/>
    <w:next w:val="Normal"/>
    <w:link w:val="Heading3Char"/>
    <w:uiPriority w:val="99"/>
    <w:qFormat/>
    <w:rsid w:val="008868F6"/>
    <w:pPr>
      <w:keepNext/>
      <w:keepLines/>
      <w:spacing w:before="200" w:after="0"/>
      <w:outlineLvl w:val="2"/>
    </w:pPr>
    <w:rPr>
      <w:rFonts w:ascii="Cambria" w:eastAsia="Times New Roman" w:hAnsi="Cambria"/>
      <w:b/>
      <w:bCs/>
      <w:color w:val="DDDDDD"/>
    </w:rPr>
  </w:style>
  <w:style w:type="paragraph" w:styleId="Heading4">
    <w:name w:val="heading 4"/>
    <w:basedOn w:val="Normal"/>
    <w:next w:val="Normal"/>
    <w:link w:val="Heading4Char"/>
    <w:uiPriority w:val="99"/>
    <w:qFormat/>
    <w:rsid w:val="00B0311D"/>
    <w:pPr>
      <w:keepNext/>
      <w:keepLines/>
      <w:spacing w:before="200" w:after="0"/>
      <w:outlineLvl w:val="3"/>
    </w:pPr>
    <w:rPr>
      <w:rFonts w:ascii="Cambria" w:eastAsia="Times New Roman" w:hAnsi="Cambria"/>
      <w:b/>
      <w:bCs/>
      <w:i/>
      <w:iCs/>
      <w:color w:val="DDDDDD"/>
    </w:rPr>
  </w:style>
  <w:style w:type="paragraph" w:styleId="Heading5">
    <w:name w:val="heading 5"/>
    <w:basedOn w:val="Normal"/>
    <w:next w:val="Normal"/>
    <w:link w:val="Heading5Char"/>
    <w:uiPriority w:val="99"/>
    <w:qFormat/>
    <w:rsid w:val="008868F6"/>
    <w:pPr>
      <w:keepNext/>
      <w:keepLines/>
      <w:spacing w:before="200" w:after="0"/>
      <w:outlineLvl w:val="4"/>
    </w:pPr>
    <w:rPr>
      <w:rFonts w:ascii="Cambria" w:eastAsia="Times New Roman" w:hAnsi="Cambria"/>
      <w:color w:val="6E6E6E"/>
    </w:rPr>
  </w:style>
  <w:style w:type="paragraph" w:styleId="Heading6">
    <w:name w:val="heading 6"/>
    <w:basedOn w:val="Normal"/>
    <w:next w:val="Normal"/>
    <w:link w:val="Heading6Char"/>
    <w:uiPriority w:val="99"/>
    <w:qFormat/>
    <w:rsid w:val="00B0311D"/>
    <w:pPr>
      <w:keepNext/>
      <w:keepLines/>
      <w:spacing w:before="200" w:after="0"/>
      <w:outlineLvl w:val="5"/>
    </w:pPr>
    <w:rPr>
      <w:rFonts w:ascii="Cambria" w:eastAsia="Times New Roman" w:hAnsi="Cambria"/>
      <w:i/>
      <w:iCs/>
      <w:color w:val="6E6E6E"/>
    </w:rPr>
  </w:style>
  <w:style w:type="paragraph" w:styleId="Heading7">
    <w:name w:val="heading 7"/>
    <w:basedOn w:val="Normal"/>
    <w:next w:val="Normal"/>
    <w:link w:val="Heading7Char"/>
    <w:uiPriority w:val="99"/>
    <w:qFormat/>
    <w:rsid w:val="008868F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0311D"/>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8868F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11D"/>
    <w:rPr>
      <w:rFonts w:ascii="Times New Roman" w:hAnsi="Times New Roman" w:cs="Times New Roman"/>
      <w:b/>
      <w:bCs/>
      <w:color w:val="000000"/>
      <w:spacing w:val="-5"/>
      <w:sz w:val="24"/>
      <w:szCs w:val="24"/>
      <w:shd w:val="clear" w:color="auto" w:fill="FFFFFF"/>
      <w:lang w:val="uk-UA" w:eastAsia="ru-RU"/>
    </w:rPr>
  </w:style>
  <w:style w:type="character" w:customStyle="1" w:styleId="Heading2Char">
    <w:name w:val="Heading 2 Char"/>
    <w:basedOn w:val="DefaultParagraphFont"/>
    <w:link w:val="Heading2"/>
    <w:uiPriority w:val="99"/>
    <w:semiHidden/>
    <w:locked/>
    <w:rsid w:val="008868F6"/>
    <w:rPr>
      <w:rFonts w:ascii="Cambria" w:hAnsi="Cambria" w:cs="Times New Roman"/>
      <w:b/>
      <w:bCs/>
      <w:color w:val="DDDDDD"/>
      <w:sz w:val="26"/>
      <w:szCs w:val="26"/>
    </w:rPr>
  </w:style>
  <w:style w:type="character" w:customStyle="1" w:styleId="Heading3Char">
    <w:name w:val="Heading 3 Char"/>
    <w:basedOn w:val="DefaultParagraphFont"/>
    <w:link w:val="Heading3"/>
    <w:uiPriority w:val="99"/>
    <w:locked/>
    <w:rsid w:val="008868F6"/>
    <w:rPr>
      <w:rFonts w:ascii="Cambria" w:hAnsi="Cambria" w:cs="Times New Roman"/>
      <w:b/>
      <w:bCs/>
      <w:color w:val="DDDDDD"/>
    </w:rPr>
  </w:style>
  <w:style w:type="character" w:customStyle="1" w:styleId="Heading4Char">
    <w:name w:val="Heading 4 Char"/>
    <w:basedOn w:val="DefaultParagraphFont"/>
    <w:link w:val="Heading4"/>
    <w:uiPriority w:val="99"/>
    <w:semiHidden/>
    <w:locked/>
    <w:rsid w:val="00B0311D"/>
    <w:rPr>
      <w:rFonts w:ascii="Cambria" w:hAnsi="Cambria" w:cs="Times New Roman"/>
      <w:b/>
      <w:bCs/>
      <w:i/>
      <w:iCs/>
      <w:color w:val="DDDDDD"/>
    </w:rPr>
  </w:style>
  <w:style w:type="character" w:customStyle="1" w:styleId="Heading5Char">
    <w:name w:val="Heading 5 Char"/>
    <w:basedOn w:val="DefaultParagraphFont"/>
    <w:link w:val="Heading5"/>
    <w:uiPriority w:val="99"/>
    <w:semiHidden/>
    <w:locked/>
    <w:rsid w:val="008868F6"/>
    <w:rPr>
      <w:rFonts w:ascii="Cambria" w:hAnsi="Cambria" w:cs="Times New Roman"/>
      <w:color w:val="6E6E6E"/>
    </w:rPr>
  </w:style>
  <w:style w:type="character" w:customStyle="1" w:styleId="Heading6Char">
    <w:name w:val="Heading 6 Char"/>
    <w:basedOn w:val="DefaultParagraphFont"/>
    <w:link w:val="Heading6"/>
    <w:uiPriority w:val="99"/>
    <w:semiHidden/>
    <w:locked/>
    <w:rsid w:val="00B0311D"/>
    <w:rPr>
      <w:rFonts w:ascii="Cambria" w:hAnsi="Cambria" w:cs="Times New Roman"/>
      <w:i/>
      <w:iCs/>
      <w:color w:val="6E6E6E"/>
    </w:rPr>
  </w:style>
  <w:style w:type="character" w:customStyle="1" w:styleId="Heading7Char">
    <w:name w:val="Heading 7 Char"/>
    <w:basedOn w:val="DefaultParagraphFont"/>
    <w:link w:val="Heading7"/>
    <w:uiPriority w:val="99"/>
    <w:semiHidden/>
    <w:locked/>
    <w:rsid w:val="008868F6"/>
    <w:rPr>
      <w:rFonts w:ascii="Cambria" w:hAnsi="Cambria" w:cs="Times New Roman"/>
      <w:i/>
      <w:iCs/>
      <w:color w:val="404040"/>
    </w:rPr>
  </w:style>
  <w:style w:type="character" w:customStyle="1" w:styleId="Heading8Char">
    <w:name w:val="Heading 8 Char"/>
    <w:basedOn w:val="DefaultParagraphFont"/>
    <w:link w:val="Heading8"/>
    <w:uiPriority w:val="99"/>
    <w:locked/>
    <w:rsid w:val="00B0311D"/>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8868F6"/>
    <w:rPr>
      <w:rFonts w:ascii="Cambria" w:hAnsi="Cambria" w:cs="Times New Roman"/>
      <w:i/>
      <w:iCs/>
      <w:color w:val="404040"/>
      <w:sz w:val="20"/>
      <w:szCs w:val="20"/>
    </w:rPr>
  </w:style>
  <w:style w:type="paragraph" w:styleId="ListParagraph">
    <w:name w:val="List Paragraph"/>
    <w:basedOn w:val="Normal"/>
    <w:uiPriority w:val="99"/>
    <w:qFormat/>
    <w:rsid w:val="00B0311D"/>
    <w:pPr>
      <w:ind w:left="720"/>
      <w:contextualSpacing/>
    </w:pPr>
  </w:style>
  <w:style w:type="paragraph" w:styleId="NormalWeb">
    <w:name w:val="Normal (Web)"/>
    <w:basedOn w:val="Normal"/>
    <w:uiPriority w:val="99"/>
    <w:rsid w:val="00B0311D"/>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B0311D"/>
    <w:pPr>
      <w:spacing w:after="120" w:line="240" w:lineRule="auto"/>
    </w:pPr>
    <w:rPr>
      <w:rFonts w:eastAsia="Times New Roman" w:cs="Calibri"/>
      <w:sz w:val="24"/>
      <w:szCs w:val="24"/>
      <w:lang w:val="en-US"/>
    </w:rPr>
  </w:style>
  <w:style w:type="character" w:customStyle="1" w:styleId="BodyTextChar">
    <w:name w:val="Body Text Char"/>
    <w:basedOn w:val="DefaultParagraphFont"/>
    <w:link w:val="BodyText"/>
    <w:uiPriority w:val="99"/>
    <w:locked/>
    <w:rsid w:val="00B0311D"/>
    <w:rPr>
      <w:rFonts w:ascii="Calibri" w:hAnsi="Calibri" w:cs="Calibri"/>
      <w:sz w:val="24"/>
      <w:szCs w:val="24"/>
      <w:lang w:val="en-US"/>
    </w:rPr>
  </w:style>
  <w:style w:type="paragraph" w:styleId="BodyTextIndent">
    <w:name w:val="Body Text Indent"/>
    <w:basedOn w:val="Normal"/>
    <w:link w:val="BodyTextIndentChar"/>
    <w:uiPriority w:val="99"/>
    <w:rsid w:val="00B0311D"/>
    <w:pPr>
      <w:spacing w:after="120"/>
      <w:ind w:left="283"/>
    </w:pPr>
  </w:style>
  <w:style w:type="character" w:customStyle="1" w:styleId="BodyTextIndentChar">
    <w:name w:val="Body Text Indent Char"/>
    <w:basedOn w:val="DefaultParagraphFont"/>
    <w:link w:val="BodyTextIndent"/>
    <w:uiPriority w:val="99"/>
    <w:locked/>
    <w:rsid w:val="00B0311D"/>
    <w:rPr>
      <w:rFonts w:ascii="Calibri" w:hAnsi="Calibri" w:cs="Times New Roman"/>
    </w:rPr>
  </w:style>
  <w:style w:type="paragraph" w:customStyle="1" w:styleId="a">
    <w:name w:val="А"/>
    <w:basedOn w:val="Normal"/>
    <w:uiPriority w:val="99"/>
    <w:rsid w:val="00B0311D"/>
    <w:pPr>
      <w:spacing w:after="0" w:line="360" w:lineRule="auto"/>
      <w:ind w:firstLine="709"/>
      <w:contextualSpacing/>
      <w:jc w:val="both"/>
    </w:pPr>
    <w:rPr>
      <w:rFonts w:ascii="Times New Roman" w:eastAsia="Times New Roman" w:hAnsi="Times New Roman"/>
      <w:sz w:val="28"/>
      <w:szCs w:val="20"/>
    </w:rPr>
  </w:style>
  <w:style w:type="paragraph" w:styleId="BodyText2">
    <w:name w:val="Body Text 2"/>
    <w:basedOn w:val="Normal"/>
    <w:link w:val="BodyText2Char"/>
    <w:uiPriority w:val="99"/>
    <w:rsid w:val="00B0311D"/>
    <w:pPr>
      <w:spacing w:after="120" w:line="480" w:lineRule="auto"/>
    </w:pPr>
  </w:style>
  <w:style w:type="character" w:customStyle="1" w:styleId="BodyText2Char">
    <w:name w:val="Body Text 2 Char"/>
    <w:basedOn w:val="DefaultParagraphFont"/>
    <w:link w:val="BodyText2"/>
    <w:uiPriority w:val="99"/>
    <w:locked/>
    <w:rsid w:val="00B0311D"/>
    <w:rPr>
      <w:rFonts w:ascii="Calibri" w:hAnsi="Calibri" w:cs="Times New Roman"/>
    </w:rPr>
  </w:style>
  <w:style w:type="paragraph" w:styleId="Title">
    <w:name w:val="Title"/>
    <w:basedOn w:val="Normal"/>
    <w:link w:val="TitleChar"/>
    <w:uiPriority w:val="99"/>
    <w:qFormat/>
    <w:rsid w:val="00B0311D"/>
    <w:pPr>
      <w:spacing w:after="0" w:line="240" w:lineRule="auto"/>
      <w:jc w:val="center"/>
    </w:pPr>
    <w:rPr>
      <w:rFonts w:ascii="Times New Roman" w:eastAsia="Times New Roman" w:hAnsi="Times New Roman"/>
      <w:b/>
      <w:bCs/>
      <w:i/>
      <w:iCs/>
      <w:sz w:val="28"/>
      <w:szCs w:val="24"/>
      <w:lang w:val="uk-UA" w:eastAsia="ru-RU"/>
    </w:rPr>
  </w:style>
  <w:style w:type="character" w:customStyle="1" w:styleId="TitleChar">
    <w:name w:val="Title Char"/>
    <w:basedOn w:val="DefaultParagraphFont"/>
    <w:link w:val="Title"/>
    <w:uiPriority w:val="99"/>
    <w:locked/>
    <w:rsid w:val="00B0311D"/>
    <w:rPr>
      <w:rFonts w:ascii="Times New Roman" w:hAnsi="Times New Roman" w:cs="Times New Roman"/>
      <w:b/>
      <w:bCs/>
      <w:i/>
      <w:iCs/>
      <w:sz w:val="24"/>
      <w:szCs w:val="24"/>
      <w:lang w:val="uk-UA" w:eastAsia="ru-RU"/>
    </w:rPr>
  </w:style>
  <w:style w:type="paragraph" w:styleId="Header">
    <w:name w:val="header"/>
    <w:basedOn w:val="Normal"/>
    <w:link w:val="HeaderChar"/>
    <w:uiPriority w:val="99"/>
    <w:rsid w:val="00B0311D"/>
    <w:pPr>
      <w:tabs>
        <w:tab w:val="center" w:pos="4677"/>
        <w:tab w:val="right" w:pos="9355"/>
      </w:tabs>
    </w:pPr>
  </w:style>
  <w:style w:type="character" w:customStyle="1" w:styleId="HeaderChar">
    <w:name w:val="Header Char"/>
    <w:basedOn w:val="DefaultParagraphFont"/>
    <w:link w:val="Header"/>
    <w:uiPriority w:val="99"/>
    <w:locked/>
    <w:rsid w:val="00B0311D"/>
    <w:rPr>
      <w:rFonts w:ascii="Calibri" w:hAnsi="Calibri" w:cs="Times New Roman"/>
    </w:rPr>
  </w:style>
  <w:style w:type="paragraph" w:styleId="BodyTextIndent2">
    <w:name w:val="Body Text Indent 2"/>
    <w:basedOn w:val="Normal"/>
    <w:link w:val="BodyTextIndent2Char"/>
    <w:uiPriority w:val="99"/>
    <w:rsid w:val="00B0311D"/>
    <w:pPr>
      <w:spacing w:after="120" w:line="480" w:lineRule="auto"/>
      <w:ind w:left="283"/>
    </w:pPr>
  </w:style>
  <w:style w:type="character" w:customStyle="1" w:styleId="BodyTextIndent2Char">
    <w:name w:val="Body Text Indent 2 Char"/>
    <w:basedOn w:val="DefaultParagraphFont"/>
    <w:link w:val="BodyTextIndent2"/>
    <w:uiPriority w:val="99"/>
    <w:locked/>
    <w:rsid w:val="00B0311D"/>
    <w:rPr>
      <w:rFonts w:ascii="Calibri" w:hAnsi="Calibri" w:cs="Times New Roman"/>
    </w:rPr>
  </w:style>
  <w:style w:type="paragraph" w:styleId="BodyTextIndent3">
    <w:name w:val="Body Text Indent 3"/>
    <w:basedOn w:val="Normal"/>
    <w:link w:val="BodyTextIndent3Char"/>
    <w:uiPriority w:val="99"/>
    <w:rsid w:val="00B0311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0311D"/>
    <w:rPr>
      <w:rFonts w:ascii="Calibri" w:hAnsi="Calibri" w:cs="Times New Roman"/>
      <w:sz w:val="16"/>
      <w:szCs w:val="16"/>
    </w:rPr>
  </w:style>
  <w:style w:type="paragraph" w:styleId="BodyText3">
    <w:name w:val="Body Text 3"/>
    <w:basedOn w:val="Normal"/>
    <w:link w:val="BodyText3Char"/>
    <w:uiPriority w:val="99"/>
    <w:semiHidden/>
    <w:rsid w:val="00B0311D"/>
    <w:pPr>
      <w:spacing w:after="120"/>
    </w:pPr>
    <w:rPr>
      <w:sz w:val="16"/>
      <w:szCs w:val="16"/>
    </w:rPr>
  </w:style>
  <w:style w:type="character" w:customStyle="1" w:styleId="BodyText3Char">
    <w:name w:val="Body Text 3 Char"/>
    <w:basedOn w:val="DefaultParagraphFont"/>
    <w:link w:val="BodyText3"/>
    <w:uiPriority w:val="99"/>
    <w:semiHidden/>
    <w:locked/>
    <w:rsid w:val="00B0311D"/>
    <w:rPr>
      <w:rFonts w:ascii="Calibri" w:hAnsi="Calibri" w:cs="Times New Roman"/>
      <w:sz w:val="16"/>
      <w:szCs w:val="16"/>
    </w:rPr>
  </w:style>
  <w:style w:type="paragraph" w:styleId="HTMLPreformatted">
    <w:name w:val="HTML Preformatted"/>
    <w:basedOn w:val="Normal"/>
    <w:link w:val="HTMLPreformattedChar"/>
    <w:uiPriority w:val="99"/>
    <w:rsid w:val="00B0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B0311D"/>
    <w:rPr>
      <w:rFonts w:ascii="Courier New" w:hAnsi="Courier New" w:cs="Times New Roman"/>
      <w:sz w:val="20"/>
      <w:szCs w:val="20"/>
      <w:lang w:eastAsia="ru-RU"/>
    </w:rPr>
  </w:style>
  <w:style w:type="paragraph" w:styleId="Footer">
    <w:name w:val="footer"/>
    <w:basedOn w:val="Normal"/>
    <w:link w:val="FooterChar"/>
    <w:uiPriority w:val="99"/>
    <w:semiHidden/>
    <w:rsid w:val="006E353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E353E"/>
    <w:rPr>
      <w:rFonts w:ascii="Calibri" w:hAnsi="Calibri" w:cs="Times New Roman"/>
    </w:rPr>
  </w:style>
  <w:style w:type="character" w:styleId="PageNumber">
    <w:name w:val="page number"/>
    <w:basedOn w:val="DefaultParagraphFont"/>
    <w:uiPriority w:val="99"/>
    <w:semiHidden/>
    <w:rsid w:val="00996F47"/>
    <w:rPr>
      <w:rFonts w:cs="Times New Roman"/>
    </w:rPr>
  </w:style>
  <w:style w:type="paragraph" w:customStyle="1" w:styleId="a0">
    <w:name w:val="Формула"/>
    <w:basedOn w:val="BodyText3"/>
    <w:uiPriority w:val="99"/>
    <w:rsid w:val="002A1D74"/>
    <w:pPr>
      <w:spacing w:after="0" w:line="360" w:lineRule="auto"/>
      <w:jc w:val="center"/>
    </w:pPr>
    <w:rPr>
      <w:rFonts w:ascii="Times New Roman" w:eastAsia="Times New Roman" w:hAnsi="Times New Roman"/>
      <w:sz w:val="28"/>
      <w:szCs w:val="20"/>
      <w:lang w:val="uk-UA" w:eastAsia="ru-RU"/>
    </w:rPr>
  </w:style>
  <w:style w:type="paragraph" w:customStyle="1" w:styleId="a1">
    <w:name w:val="ЛЕНА"/>
    <w:basedOn w:val="BodyTextIndent"/>
    <w:uiPriority w:val="99"/>
    <w:rsid w:val="002A1D74"/>
    <w:pPr>
      <w:widowControl w:val="0"/>
      <w:spacing w:after="0" w:line="360" w:lineRule="auto"/>
      <w:ind w:left="0" w:firstLine="567"/>
      <w:jc w:val="both"/>
    </w:pPr>
    <w:rPr>
      <w:rFonts w:ascii="Journal" w:eastAsia="Times New Roman" w:hAnsi="Journal"/>
      <w:sz w:val="28"/>
      <w:szCs w:val="20"/>
      <w:lang w:val="uk-UA" w:eastAsia="ru-RU"/>
    </w:rPr>
  </w:style>
  <w:style w:type="character" w:styleId="Emphasis">
    <w:name w:val="Emphasis"/>
    <w:basedOn w:val="DefaultParagraphFont"/>
    <w:uiPriority w:val="99"/>
    <w:qFormat/>
    <w:rsid w:val="00551448"/>
    <w:rPr>
      <w:rFonts w:cs="Times New Roman"/>
      <w:i/>
      <w:iCs/>
    </w:rPr>
  </w:style>
  <w:style w:type="paragraph" w:customStyle="1" w:styleId="a2">
    <w:name w:val="ДинТекстОбыч"/>
    <w:basedOn w:val="Normal"/>
    <w:uiPriority w:val="99"/>
    <w:rsid w:val="00093730"/>
    <w:pPr>
      <w:widowControl w:val="0"/>
      <w:spacing w:after="0" w:line="240" w:lineRule="auto"/>
      <w:ind w:firstLine="567"/>
      <w:jc w:val="both"/>
    </w:pPr>
    <w:rPr>
      <w:rFonts w:ascii="Times New Roman" w:eastAsia="Times New Roman" w:hAnsi="Times New Roman"/>
      <w:color w:val="000000"/>
      <w:szCs w:val="20"/>
      <w:lang w:eastAsia="ru-RU"/>
    </w:rPr>
  </w:style>
  <w:style w:type="paragraph" w:customStyle="1" w:styleId="4">
    <w:name w:val="заголовок 4"/>
    <w:basedOn w:val="Normal"/>
    <w:next w:val="Normal"/>
    <w:uiPriority w:val="99"/>
    <w:rsid w:val="008868F6"/>
    <w:pPr>
      <w:keepNext/>
      <w:widowControl w:val="0"/>
      <w:spacing w:after="0" w:line="360" w:lineRule="auto"/>
    </w:pPr>
    <w:rPr>
      <w:rFonts w:ascii="Times New Roman" w:eastAsia="Times New Roman" w:hAnsi="Times New Roman"/>
      <w:sz w:val="28"/>
      <w:szCs w:val="20"/>
      <w:lang w:eastAsia="ru-RU"/>
    </w:rPr>
  </w:style>
  <w:style w:type="paragraph" w:styleId="BlockText">
    <w:name w:val="Block Text"/>
    <w:basedOn w:val="Normal"/>
    <w:uiPriority w:val="99"/>
    <w:semiHidden/>
    <w:rsid w:val="008868F6"/>
    <w:pPr>
      <w:spacing w:after="0" w:line="360" w:lineRule="auto"/>
      <w:ind w:left="-70" w:right="-141"/>
      <w:jc w:val="center"/>
    </w:pPr>
    <w:rPr>
      <w:rFonts w:ascii="Times New Roman" w:eastAsia="Times New Roman" w:hAnsi="Times New Roman"/>
      <w:sz w:val="24"/>
      <w:szCs w:val="20"/>
      <w:lang w:eastAsia="ru-RU"/>
    </w:rPr>
  </w:style>
  <w:style w:type="paragraph" w:styleId="BalloonText">
    <w:name w:val="Balloon Text"/>
    <w:basedOn w:val="Normal"/>
    <w:link w:val="BalloonTextChar"/>
    <w:uiPriority w:val="99"/>
    <w:semiHidden/>
    <w:rsid w:val="00BC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51BF"/>
    <w:rPr>
      <w:rFonts w:ascii="Tahoma" w:hAnsi="Tahoma" w:cs="Tahoma"/>
      <w:sz w:val="16"/>
      <w:szCs w:val="16"/>
    </w:rPr>
  </w:style>
  <w:style w:type="character" w:customStyle="1" w:styleId="apple-converted-space">
    <w:name w:val="apple-converted-space"/>
    <w:uiPriority w:val="99"/>
    <w:rsid w:val="00172C15"/>
  </w:style>
  <w:style w:type="character" w:styleId="Hyperlink">
    <w:name w:val="Hyperlink"/>
    <w:basedOn w:val="DefaultParagraphFont"/>
    <w:uiPriority w:val="99"/>
    <w:rsid w:val="00172C15"/>
    <w:rPr>
      <w:rFonts w:cs="Times New Roman"/>
      <w:color w:val="0260D0"/>
      <w:u w:val="none"/>
      <w:effect w:val="none"/>
    </w:rPr>
  </w:style>
  <w:style w:type="character" w:styleId="Strong">
    <w:name w:val="Strong"/>
    <w:basedOn w:val="DefaultParagraphFont"/>
    <w:uiPriority w:val="99"/>
    <w:qFormat/>
    <w:rsid w:val="00172C15"/>
    <w:rPr>
      <w:rFonts w:cs="Times New Roman"/>
      <w:b/>
      <w:bCs/>
    </w:rPr>
  </w:style>
</w:styles>
</file>

<file path=word/webSettings.xml><?xml version="1.0" encoding="utf-8"?>
<w:webSettings xmlns:r="http://schemas.openxmlformats.org/officeDocument/2006/relationships" xmlns:w="http://schemas.openxmlformats.org/wordprocessingml/2006/main">
  <w:divs>
    <w:div w:id="2075271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ua-referat.com/%D0%9E%D1%81%D0%BD%D0%BE%D0%B2%D0%B8_%D0%BE%D0%BF%D1%82%D0%BE%D0%B2%D0%BE%D1%97_%D1%82%D0%BE%D1%80%D0%B3%D1%96%D0%B2%D0%BB%D1%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neprstat.go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112</Pages>
  <Words>26949</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grynko</cp:lastModifiedBy>
  <cp:revision>8</cp:revision>
  <dcterms:created xsi:type="dcterms:W3CDTF">2019-12-09T09:31:00Z</dcterms:created>
  <dcterms:modified xsi:type="dcterms:W3CDTF">2020-01-31T14:54:00Z</dcterms:modified>
</cp:coreProperties>
</file>