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F2D" w:rsidRPr="00306F68" w:rsidRDefault="00DB6F2D" w:rsidP="00E74DC5">
      <w:pPr>
        <w:spacing w:after="0" w:line="240" w:lineRule="auto"/>
        <w:ind w:firstLine="284"/>
        <w:jc w:val="right"/>
        <w:rPr>
          <w:rFonts w:ascii="Times New Roman" w:eastAsia="Arial" w:hAnsi="Times New Roman" w:cs="Times New Roman"/>
          <w:bCs/>
          <w:color w:val="231F20"/>
          <w:lang w:val="uk-UA"/>
        </w:rPr>
      </w:pPr>
      <w:proofErr w:type="spellStart"/>
      <w:r w:rsidRPr="00306F68">
        <w:rPr>
          <w:rFonts w:ascii="Times New Roman" w:eastAsia="Arial" w:hAnsi="Times New Roman" w:cs="Times New Roman"/>
          <w:bCs/>
          <w:color w:val="231F20"/>
          <w:lang w:val="uk-UA"/>
        </w:rPr>
        <w:t>Манжос</w:t>
      </w:r>
      <w:proofErr w:type="spellEnd"/>
      <w:r w:rsidRPr="00306F68">
        <w:rPr>
          <w:rFonts w:ascii="Times New Roman" w:eastAsia="Arial" w:hAnsi="Times New Roman" w:cs="Times New Roman"/>
          <w:bCs/>
          <w:color w:val="231F20"/>
          <w:lang w:val="uk-UA"/>
        </w:rPr>
        <w:t xml:space="preserve"> О.Ф.</w:t>
      </w:r>
    </w:p>
    <w:p w:rsidR="00DB6F2D" w:rsidRPr="00306F68" w:rsidRDefault="00DB6F2D" w:rsidP="00E74DC5">
      <w:pPr>
        <w:spacing w:after="0" w:line="240" w:lineRule="auto"/>
        <w:ind w:firstLine="284"/>
        <w:jc w:val="right"/>
        <w:rPr>
          <w:rFonts w:ascii="Times New Roman" w:eastAsia="Arial" w:hAnsi="Times New Roman" w:cs="Times New Roman"/>
          <w:bCs/>
          <w:color w:val="231F20"/>
          <w:lang w:val="uk-UA"/>
        </w:rPr>
      </w:pPr>
      <w:r w:rsidRPr="00306F68">
        <w:rPr>
          <w:rFonts w:ascii="Times New Roman" w:eastAsia="Arial" w:hAnsi="Times New Roman" w:cs="Times New Roman"/>
          <w:bCs/>
          <w:color w:val="231F20"/>
          <w:lang w:val="uk-UA"/>
        </w:rPr>
        <w:t>професор</w:t>
      </w:r>
      <w:r w:rsidR="0081473E" w:rsidRPr="00306F68">
        <w:rPr>
          <w:rFonts w:ascii="Times New Roman" w:eastAsia="Arial" w:hAnsi="Times New Roman" w:cs="Times New Roman"/>
          <w:bCs/>
          <w:color w:val="231F20"/>
          <w:lang w:val="uk-UA"/>
        </w:rPr>
        <w:t xml:space="preserve"> кафедри ТХВРГ, </w:t>
      </w:r>
      <w:proofErr w:type="spellStart"/>
      <w:r w:rsidR="0081473E" w:rsidRPr="00306F68">
        <w:rPr>
          <w:rFonts w:ascii="Times New Roman" w:eastAsia="Arial" w:hAnsi="Times New Roman" w:cs="Times New Roman"/>
          <w:bCs/>
          <w:color w:val="231F20"/>
          <w:lang w:val="uk-UA"/>
        </w:rPr>
        <w:t>д.б</w:t>
      </w:r>
      <w:r w:rsidRPr="00306F68">
        <w:rPr>
          <w:rFonts w:ascii="Times New Roman" w:eastAsia="Arial" w:hAnsi="Times New Roman" w:cs="Times New Roman"/>
          <w:bCs/>
          <w:color w:val="231F20"/>
          <w:lang w:val="uk-UA"/>
        </w:rPr>
        <w:t>.н</w:t>
      </w:r>
      <w:proofErr w:type="spellEnd"/>
      <w:r w:rsidRPr="00306F68">
        <w:rPr>
          <w:rFonts w:ascii="Times New Roman" w:eastAsia="Arial" w:hAnsi="Times New Roman" w:cs="Times New Roman"/>
          <w:bCs/>
          <w:color w:val="231F20"/>
          <w:lang w:val="uk-UA"/>
        </w:rPr>
        <w:t xml:space="preserve">., </w:t>
      </w:r>
      <w:r w:rsidR="00F67C8E">
        <w:rPr>
          <w:rFonts w:ascii="Times New Roman" w:eastAsia="Arial" w:hAnsi="Times New Roman" w:cs="Times New Roman"/>
          <w:bCs/>
          <w:color w:val="231F20"/>
          <w:lang w:val="uk-UA"/>
        </w:rPr>
        <w:t>професор</w:t>
      </w:r>
      <w:r w:rsidRPr="00306F68">
        <w:rPr>
          <w:rFonts w:ascii="Times New Roman" w:eastAsia="Arial" w:hAnsi="Times New Roman" w:cs="Times New Roman"/>
          <w:bCs/>
          <w:color w:val="231F20"/>
          <w:lang w:val="uk-UA"/>
        </w:rPr>
        <w:t>, ПУЕТ, Полтава</w:t>
      </w:r>
    </w:p>
    <w:p w:rsidR="00DB6F2D" w:rsidRPr="00306F68" w:rsidRDefault="00DB6F2D" w:rsidP="00E74DC5">
      <w:pPr>
        <w:spacing w:after="0" w:line="240" w:lineRule="auto"/>
        <w:ind w:firstLine="284"/>
        <w:jc w:val="right"/>
        <w:rPr>
          <w:rFonts w:ascii="Times New Roman" w:eastAsia="Arial" w:hAnsi="Times New Roman" w:cs="Times New Roman"/>
          <w:bCs/>
          <w:color w:val="231F20"/>
          <w:lang w:val="uk-UA"/>
        </w:rPr>
      </w:pPr>
      <w:r w:rsidRPr="00306F68">
        <w:rPr>
          <w:rFonts w:ascii="Times New Roman" w:eastAsia="Arial" w:hAnsi="Times New Roman" w:cs="Times New Roman"/>
          <w:bCs/>
          <w:color w:val="231F20"/>
          <w:lang w:val="uk-UA"/>
        </w:rPr>
        <w:t>Бородай А.Б.,</w:t>
      </w:r>
    </w:p>
    <w:p w:rsidR="007A7A4C" w:rsidRPr="00D81A03" w:rsidRDefault="00DB6F2D" w:rsidP="00E74DC5">
      <w:pPr>
        <w:spacing w:after="0" w:line="240" w:lineRule="auto"/>
        <w:ind w:firstLine="284"/>
        <w:jc w:val="right"/>
        <w:rPr>
          <w:rFonts w:ascii="Times New Roman" w:eastAsia="Arial" w:hAnsi="Times New Roman" w:cs="Times New Roman"/>
          <w:bCs/>
          <w:color w:val="231F20"/>
          <w:lang w:val="uk-UA"/>
        </w:rPr>
      </w:pPr>
      <w:r w:rsidRPr="00306F68">
        <w:rPr>
          <w:rFonts w:ascii="Times New Roman" w:eastAsia="Arial" w:hAnsi="Times New Roman" w:cs="Times New Roman"/>
          <w:bCs/>
          <w:color w:val="231F20"/>
          <w:lang w:val="uk-UA"/>
        </w:rPr>
        <w:t xml:space="preserve">доцент кафедри ТХВРГ, </w:t>
      </w:r>
      <w:proofErr w:type="spellStart"/>
      <w:r w:rsidRPr="00306F68">
        <w:rPr>
          <w:rFonts w:ascii="Times New Roman" w:eastAsia="Arial" w:hAnsi="Times New Roman" w:cs="Times New Roman"/>
          <w:bCs/>
          <w:color w:val="231F20"/>
          <w:lang w:val="uk-UA"/>
        </w:rPr>
        <w:t>к.в.н</w:t>
      </w:r>
      <w:proofErr w:type="spellEnd"/>
      <w:r w:rsidRPr="00306F68">
        <w:rPr>
          <w:rFonts w:ascii="Times New Roman" w:eastAsia="Arial" w:hAnsi="Times New Roman" w:cs="Times New Roman"/>
          <w:bCs/>
          <w:color w:val="231F20"/>
          <w:lang w:val="uk-UA"/>
        </w:rPr>
        <w:t>., доцент, ПУЕТ, Полтава</w:t>
      </w:r>
      <w:r w:rsidR="007A7A4C">
        <w:rPr>
          <w:rFonts w:ascii="Times New Roman" w:eastAsia="Arial" w:hAnsi="Times New Roman" w:cs="Times New Roman"/>
          <w:bCs/>
          <w:color w:val="231F20"/>
          <w:lang w:val="uk-UA"/>
        </w:rPr>
        <w:t xml:space="preserve">, </w:t>
      </w:r>
      <w:proofErr w:type="spellStart"/>
      <w:r w:rsidR="007A7A4C" w:rsidRPr="007A7A4C">
        <w:rPr>
          <w:rFonts w:ascii="Times New Roman" w:eastAsia="Arial" w:hAnsi="Times New Roman" w:cs="Times New Roman"/>
          <w:bCs/>
          <w:color w:val="231F20"/>
          <w:lang w:val="en-US"/>
        </w:rPr>
        <w:t>boroday</w:t>
      </w:r>
      <w:proofErr w:type="spellEnd"/>
      <w:r w:rsidR="007A7A4C" w:rsidRPr="00D81A03">
        <w:rPr>
          <w:rFonts w:ascii="Times New Roman" w:eastAsia="Arial" w:hAnsi="Times New Roman" w:cs="Times New Roman"/>
          <w:bCs/>
          <w:color w:val="231F20"/>
          <w:lang w:val="uk-UA"/>
        </w:rPr>
        <w:t>_</w:t>
      </w:r>
      <w:proofErr w:type="spellStart"/>
      <w:r w:rsidR="007A7A4C" w:rsidRPr="007A7A4C">
        <w:rPr>
          <w:rFonts w:ascii="Times New Roman" w:eastAsia="Arial" w:hAnsi="Times New Roman" w:cs="Times New Roman"/>
          <w:bCs/>
          <w:color w:val="231F20"/>
          <w:lang w:val="en-US"/>
        </w:rPr>
        <w:t>anzela</w:t>
      </w:r>
      <w:proofErr w:type="spellEnd"/>
      <w:r w:rsidR="007A7A4C" w:rsidRPr="00D81A03">
        <w:rPr>
          <w:rFonts w:ascii="Times New Roman" w:eastAsia="Arial" w:hAnsi="Times New Roman" w:cs="Times New Roman"/>
          <w:bCs/>
          <w:color w:val="231F20"/>
          <w:lang w:val="uk-UA"/>
        </w:rPr>
        <w:t xml:space="preserve">@ </w:t>
      </w:r>
      <w:proofErr w:type="spellStart"/>
      <w:r w:rsidR="007A7A4C" w:rsidRPr="007A7A4C">
        <w:rPr>
          <w:rFonts w:ascii="Times New Roman" w:eastAsia="Arial" w:hAnsi="Times New Roman" w:cs="Times New Roman"/>
          <w:bCs/>
          <w:color w:val="231F20"/>
          <w:lang w:val="en-US"/>
        </w:rPr>
        <w:t>mai</w:t>
      </w:r>
      <w:proofErr w:type="spellEnd"/>
      <w:r w:rsidR="007A7A4C" w:rsidRPr="00D81A03">
        <w:rPr>
          <w:rFonts w:ascii="Times New Roman" w:eastAsia="Arial" w:hAnsi="Times New Roman" w:cs="Times New Roman"/>
          <w:bCs/>
          <w:color w:val="231F20"/>
          <w:lang w:val="uk-UA"/>
        </w:rPr>
        <w:t>.</w:t>
      </w:r>
      <w:proofErr w:type="spellStart"/>
      <w:r w:rsidR="007A7A4C" w:rsidRPr="007A7A4C">
        <w:rPr>
          <w:rFonts w:ascii="Times New Roman" w:eastAsia="Arial" w:hAnsi="Times New Roman" w:cs="Times New Roman"/>
          <w:bCs/>
          <w:color w:val="231F20"/>
          <w:lang w:val="en-US"/>
        </w:rPr>
        <w:t>ru</w:t>
      </w:r>
      <w:proofErr w:type="spellEnd"/>
    </w:p>
    <w:p w:rsidR="00DB6F2D" w:rsidRPr="00D81A03" w:rsidRDefault="00DB6F2D" w:rsidP="00E74DC5">
      <w:pPr>
        <w:spacing w:after="0" w:line="240" w:lineRule="auto"/>
        <w:ind w:firstLine="284"/>
        <w:jc w:val="center"/>
        <w:rPr>
          <w:rFonts w:ascii="Times New Roman" w:eastAsia="Arial" w:hAnsi="Times New Roman" w:cs="Times New Roman"/>
          <w:bCs/>
          <w:color w:val="231F20"/>
          <w:lang w:val="uk-UA"/>
        </w:rPr>
      </w:pPr>
    </w:p>
    <w:p w:rsidR="0081473E" w:rsidRPr="00306F68" w:rsidRDefault="0081473E" w:rsidP="00E74DC5">
      <w:pPr>
        <w:spacing w:after="0" w:line="240" w:lineRule="auto"/>
        <w:ind w:firstLine="284"/>
        <w:jc w:val="center"/>
        <w:rPr>
          <w:rFonts w:ascii="Times New Roman" w:eastAsia="Arial" w:hAnsi="Times New Roman" w:cs="Times New Roman"/>
          <w:bCs/>
          <w:color w:val="231F20"/>
          <w:lang w:val="uk-UA"/>
        </w:rPr>
      </w:pPr>
    </w:p>
    <w:p w:rsidR="0081473E" w:rsidRPr="00CA12E7" w:rsidRDefault="00EA1389" w:rsidP="00E74DC5">
      <w:pPr>
        <w:spacing w:after="0" w:line="240" w:lineRule="auto"/>
        <w:ind w:firstLine="284"/>
        <w:jc w:val="center"/>
        <w:rPr>
          <w:rFonts w:ascii="Times New Roman" w:eastAsia="Arial" w:hAnsi="Times New Roman" w:cs="Times New Roman"/>
          <w:color w:val="231F20"/>
        </w:rPr>
      </w:pPr>
      <w:r w:rsidRPr="00BC167E">
        <w:rPr>
          <w:rFonts w:ascii="Times New Roman" w:eastAsia="Arial" w:hAnsi="Times New Roman" w:cs="Times New Roman"/>
          <w:color w:val="231F20"/>
          <w:lang w:val="uk-UA"/>
        </w:rPr>
        <w:t>МІКРОБІОЛОГІЧНІ РИЗИКИ ЗАБРУДНЕННЯ ХАРЧ</w:t>
      </w:r>
      <w:r w:rsidRPr="00306F68">
        <w:rPr>
          <w:rFonts w:ascii="Times New Roman" w:eastAsia="Arial" w:hAnsi="Times New Roman" w:cs="Times New Roman"/>
          <w:color w:val="231F20"/>
          <w:lang w:val="uk-UA"/>
        </w:rPr>
        <w:t>ОВИХ</w:t>
      </w:r>
      <w:r w:rsidRPr="00BC167E">
        <w:rPr>
          <w:rFonts w:ascii="Times New Roman" w:eastAsia="Arial" w:hAnsi="Times New Roman" w:cs="Times New Roman"/>
          <w:color w:val="231F20"/>
          <w:lang w:val="uk-UA"/>
        </w:rPr>
        <w:t xml:space="preserve"> ПРОДУК</w:t>
      </w:r>
      <w:r>
        <w:rPr>
          <w:rFonts w:ascii="Times New Roman" w:eastAsia="Arial" w:hAnsi="Times New Roman" w:cs="Times New Roman"/>
          <w:color w:val="231F20"/>
          <w:lang w:val="uk-UA"/>
        </w:rPr>
        <w:t>ТІВ</w:t>
      </w:r>
    </w:p>
    <w:p w:rsidR="00EA1389" w:rsidRPr="00CA12E7" w:rsidRDefault="00EA1389" w:rsidP="00E74DC5">
      <w:pPr>
        <w:spacing w:after="0" w:line="240" w:lineRule="auto"/>
        <w:ind w:firstLine="284"/>
        <w:jc w:val="center"/>
        <w:rPr>
          <w:rFonts w:ascii="Times New Roman" w:eastAsia="Arial" w:hAnsi="Times New Roman" w:cs="Times New Roman"/>
          <w:bCs/>
          <w:color w:val="231F20"/>
        </w:rPr>
      </w:pPr>
    </w:p>
    <w:p w:rsidR="00B6381E" w:rsidRPr="00306F68" w:rsidRDefault="00B6381E" w:rsidP="00E74DC5">
      <w:pPr>
        <w:spacing w:after="0" w:line="240" w:lineRule="auto"/>
        <w:ind w:firstLine="284"/>
        <w:jc w:val="both"/>
        <w:rPr>
          <w:rFonts w:ascii="Times New Roman" w:hAnsi="Times New Roman" w:cs="Times New Roman"/>
          <w:lang w:val="uk-UA"/>
        </w:rPr>
      </w:pPr>
      <w:r w:rsidRPr="00306F68">
        <w:rPr>
          <w:rFonts w:ascii="Times New Roman" w:hAnsi="Times New Roman" w:cs="Times New Roman"/>
          <w:lang w:val="uk-UA"/>
        </w:rPr>
        <w:t xml:space="preserve">Глобалізація світового ринку як ніколи змушує людей прагнути до натурального, гарантовано якісного та безпечного </w:t>
      </w:r>
      <w:r w:rsidR="001462D6" w:rsidRPr="00306F68">
        <w:rPr>
          <w:rFonts w:ascii="Times New Roman" w:hAnsi="Times New Roman" w:cs="Times New Roman"/>
          <w:lang w:val="uk-UA"/>
        </w:rPr>
        <w:t>харчування</w:t>
      </w:r>
      <w:r w:rsidRPr="00306F68">
        <w:rPr>
          <w:rFonts w:ascii="Times New Roman" w:hAnsi="Times New Roman" w:cs="Times New Roman"/>
          <w:lang w:val="uk-UA"/>
        </w:rPr>
        <w:t>.</w:t>
      </w:r>
      <w:r w:rsidR="001462D6" w:rsidRPr="00306F68">
        <w:rPr>
          <w:rFonts w:ascii="Times New Roman" w:hAnsi="Times New Roman" w:cs="Times New Roman"/>
          <w:lang w:val="uk-UA"/>
        </w:rPr>
        <w:t xml:space="preserve"> </w:t>
      </w:r>
      <w:r w:rsidRPr="00306F68">
        <w:rPr>
          <w:rFonts w:ascii="Times New Roman" w:hAnsi="Times New Roman" w:cs="Times New Roman"/>
          <w:lang w:val="uk-UA"/>
        </w:rPr>
        <w:t xml:space="preserve">Незважаючи на широкий асортимент і привабливі упаковки товарів, коли йдеться про харчові продукти – покупці все більше відчувають невпевненість щодо оздоровчих та смакових властивостей, які традиційно були притаманні українській їжі. </w:t>
      </w:r>
    </w:p>
    <w:p w:rsidR="00D72318" w:rsidRPr="00306F68" w:rsidRDefault="00D72318" w:rsidP="00E74DC5">
      <w:pPr>
        <w:spacing w:after="0" w:line="240" w:lineRule="auto"/>
        <w:ind w:firstLine="284"/>
        <w:jc w:val="both"/>
        <w:rPr>
          <w:rFonts w:ascii="Times New Roman" w:hAnsi="Times New Roman" w:cs="Times New Roman"/>
          <w:lang w:val="uk-UA"/>
        </w:rPr>
      </w:pPr>
      <w:r w:rsidRPr="00306F68">
        <w:rPr>
          <w:rFonts w:ascii="Times New Roman" w:hAnsi="Times New Roman" w:cs="Times New Roman"/>
          <w:lang w:val="uk-UA"/>
        </w:rPr>
        <w:t xml:space="preserve">Пріоритетними показниками якості вважаються органолептичні властивості продукту, його харчова цінність і безпечність. Безпечність пов'язана з імовірністю забруднення продовольчої сировини і харчових продуктів </w:t>
      </w:r>
      <w:proofErr w:type="spellStart"/>
      <w:r w:rsidRPr="00306F68">
        <w:rPr>
          <w:rFonts w:ascii="Times New Roman" w:hAnsi="Times New Roman" w:cs="Times New Roman"/>
          <w:lang w:val="uk-UA"/>
        </w:rPr>
        <w:t>ксенобіотиками</w:t>
      </w:r>
      <w:proofErr w:type="spellEnd"/>
      <w:r w:rsidRPr="00306F68">
        <w:rPr>
          <w:rFonts w:ascii="Times New Roman" w:hAnsi="Times New Roman" w:cs="Times New Roman"/>
          <w:lang w:val="uk-UA"/>
        </w:rPr>
        <w:t xml:space="preserve"> хімічного та біологічного походження у зв'язку зі зміною екологічної обстановки, антропогенною дією, використанням стимуляторів або інгібіторів у рослинництві і тваринництві та ін.</w:t>
      </w:r>
    </w:p>
    <w:p w:rsidR="009208BD" w:rsidRPr="00306F68" w:rsidRDefault="009208BD" w:rsidP="00E74DC5">
      <w:pPr>
        <w:spacing w:after="0" w:line="240" w:lineRule="auto"/>
        <w:ind w:firstLine="284"/>
        <w:jc w:val="both"/>
        <w:rPr>
          <w:rFonts w:ascii="Times New Roman" w:eastAsia="Arial" w:hAnsi="Times New Roman" w:cs="Times New Roman"/>
          <w:color w:val="231F20"/>
          <w:lang w:val="uk-UA" w:eastAsia="ru-RU"/>
        </w:rPr>
      </w:pPr>
      <w:r w:rsidRPr="00306F68">
        <w:rPr>
          <w:rFonts w:ascii="Times New Roman" w:hAnsi="Times New Roman" w:cs="Times New Roman"/>
          <w:lang w:val="uk-UA"/>
        </w:rPr>
        <w:t>Мікробіологічні ризики та захворювання харчового пох</w:t>
      </w:r>
      <w:r w:rsidR="00F67C8E">
        <w:rPr>
          <w:rFonts w:ascii="Times New Roman" w:hAnsi="Times New Roman" w:cs="Times New Roman"/>
          <w:lang w:val="uk-UA"/>
        </w:rPr>
        <w:t xml:space="preserve">одження, які є їх результатом, </w:t>
      </w:r>
      <w:r w:rsidR="00891C24" w:rsidRPr="00306F68">
        <w:rPr>
          <w:rFonts w:ascii="Times New Roman" w:hAnsi="Times New Roman" w:cs="Times New Roman"/>
          <w:lang w:val="uk-UA"/>
        </w:rPr>
        <w:t>–</w:t>
      </w:r>
      <w:r w:rsidR="00F67C8E">
        <w:rPr>
          <w:rFonts w:ascii="Times New Roman" w:hAnsi="Times New Roman" w:cs="Times New Roman"/>
          <w:lang w:val="uk-UA"/>
        </w:rPr>
        <w:t xml:space="preserve"> це нагальна проблема</w:t>
      </w:r>
      <w:r w:rsidR="00E74DC5">
        <w:rPr>
          <w:rFonts w:ascii="Times New Roman" w:hAnsi="Times New Roman" w:cs="Times New Roman"/>
          <w:lang w:val="uk-UA"/>
        </w:rPr>
        <w:t xml:space="preserve"> сьогодення</w:t>
      </w:r>
      <w:r w:rsidRPr="00306F68">
        <w:rPr>
          <w:rFonts w:ascii="Times New Roman" w:hAnsi="Times New Roman" w:cs="Times New Roman"/>
          <w:lang w:val="uk-UA"/>
        </w:rPr>
        <w:t xml:space="preserve">, оскільки протягом останніх десятиріч кількість захворювань, викликаних мікроорганізмами, які передаються через їжу, значно </w:t>
      </w:r>
      <w:r w:rsidR="00F67C8E">
        <w:rPr>
          <w:rFonts w:ascii="Times New Roman" w:hAnsi="Times New Roman" w:cs="Times New Roman"/>
          <w:lang w:val="uk-UA"/>
        </w:rPr>
        <w:t>розширилась</w:t>
      </w:r>
      <w:r w:rsidRPr="00306F68">
        <w:rPr>
          <w:rFonts w:ascii="Times New Roman" w:hAnsi="Times New Roman" w:cs="Times New Roman"/>
          <w:lang w:val="uk-UA"/>
        </w:rPr>
        <w:t xml:space="preserve">. </w:t>
      </w:r>
      <w:r w:rsidRPr="00306F68">
        <w:rPr>
          <w:rFonts w:ascii="Times New Roman" w:eastAsia="Arial" w:hAnsi="Times New Roman" w:cs="Times New Roman"/>
          <w:color w:val="231F20"/>
          <w:lang w:val="uk-UA" w:eastAsia="ru-RU"/>
        </w:rPr>
        <w:t>Збільшення кількості захворювань, які пов’язані із вживанням заражених харчових продуктів, можна пояснити, перш за все, зміною харчових звичок людей, наприклад, надання переваги сирим харчовим продуктам над тими, що пройшли термічну обробку,</w:t>
      </w:r>
      <w:r w:rsidR="00E74DC5">
        <w:rPr>
          <w:rFonts w:ascii="Times New Roman" w:eastAsia="Arial" w:hAnsi="Times New Roman" w:cs="Times New Roman"/>
          <w:color w:val="231F20"/>
          <w:lang w:val="uk-UA" w:eastAsia="ru-RU"/>
        </w:rPr>
        <w:t xml:space="preserve"> методами кулінарної обробки, а також частим</w:t>
      </w:r>
      <w:r w:rsidRPr="00306F68">
        <w:rPr>
          <w:rFonts w:ascii="Times New Roman" w:eastAsia="Arial" w:hAnsi="Times New Roman" w:cs="Times New Roman"/>
          <w:color w:val="231F20"/>
          <w:lang w:val="uk-UA" w:eastAsia="ru-RU"/>
        </w:rPr>
        <w:t xml:space="preserve"> відвідування</w:t>
      </w:r>
      <w:r w:rsidR="00E74DC5">
        <w:rPr>
          <w:rFonts w:ascii="Times New Roman" w:eastAsia="Arial" w:hAnsi="Times New Roman" w:cs="Times New Roman"/>
          <w:color w:val="231F20"/>
          <w:lang w:val="uk-UA" w:eastAsia="ru-RU"/>
        </w:rPr>
        <w:t>м</w:t>
      </w:r>
      <w:r w:rsidRPr="00306F68">
        <w:rPr>
          <w:rFonts w:ascii="Times New Roman" w:eastAsia="Arial" w:hAnsi="Times New Roman" w:cs="Times New Roman"/>
          <w:color w:val="231F20"/>
          <w:lang w:val="uk-UA" w:eastAsia="ru-RU"/>
        </w:rPr>
        <w:t xml:space="preserve"> закладів ресторанного господарства. Споживачі зараз більше звертають свою увагу на склад продукту, наявність ароматизаторів або барвників,</w:t>
      </w:r>
      <w:r w:rsidR="00E74DC5">
        <w:rPr>
          <w:rFonts w:ascii="Times New Roman" w:eastAsia="Arial" w:hAnsi="Times New Roman" w:cs="Times New Roman"/>
          <w:color w:val="231F20"/>
          <w:lang w:val="uk-UA" w:eastAsia="ru-RU"/>
        </w:rPr>
        <w:t xml:space="preserve"> ГМО, </w:t>
      </w:r>
      <w:r w:rsidRPr="00306F68">
        <w:rPr>
          <w:rFonts w:ascii="Times New Roman" w:eastAsia="Arial" w:hAnsi="Times New Roman" w:cs="Times New Roman"/>
          <w:color w:val="231F20"/>
          <w:lang w:val="uk-UA" w:eastAsia="ru-RU"/>
        </w:rPr>
        <w:t>забуваючи про те, що найважливішою характеристикою безпечності продукту є саме його мікробіологічні показники</w:t>
      </w:r>
      <w:r w:rsidR="00E74DC5">
        <w:rPr>
          <w:rFonts w:ascii="Times New Roman" w:eastAsia="Arial" w:hAnsi="Times New Roman" w:cs="Times New Roman"/>
          <w:color w:val="231F20"/>
          <w:lang w:val="uk-UA" w:eastAsia="ru-RU"/>
        </w:rPr>
        <w:t xml:space="preserve"> </w:t>
      </w:r>
      <w:r w:rsidR="00E74DC5" w:rsidRPr="00E74DC5">
        <w:rPr>
          <w:rFonts w:ascii="Times New Roman" w:eastAsia="Arial" w:hAnsi="Times New Roman" w:cs="Times New Roman"/>
          <w:color w:val="231F20"/>
          <w:lang w:val="uk-UA" w:eastAsia="ru-RU"/>
        </w:rPr>
        <w:t>[</w:t>
      </w:r>
      <w:r w:rsidR="00891C24">
        <w:rPr>
          <w:rFonts w:ascii="Times New Roman" w:eastAsia="Arial" w:hAnsi="Times New Roman" w:cs="Times New Roman"/>
          <w:color w:val="231F20"/>
          <w:lang w:val="uk-UA" w:eastAsia="ru-RU"/>
        </w:rPr>
        <w:t>1</w:t>
      </w:r>
      <w:r w:rsidR="00E74DC5" w:rsidRPr="00E74DC5">
        <w:rPr>
          <w:rFonts w:ascii="Times New Roman" w:eastAsia="Arial" w:hAnsi="Times New Roman" w:cs="Times New Roman"/>
          <w:color w:val="231F20"/>
          <w:lang w:val="uk-UA" w:eastAsia="ru-RU"/>
        </w:rPr>
        <w:t>]</w:t>
      </w:r>
      <w:r w:rsidRPr="00306F68">
        <w:rPr>
          <w:rFonts w:ascii="Times New Roman" w:eastAsia="Arial" w:hAnsi="Times New Roman" w:cs="Times New Roman"/>
          <w:color w:val="231F20"/>
          <w:lang w:val="uk-UA" w:eastAsia="ru-RU"/>
        </w:rPr>
        <w:t xml:space="preserve">. </w:t>
      </w:r>
    </w:p>
    <w:p w:rsidR="009208BD" w:rsidRPr="00306F68" w:rsidRDefault="009208BD" w:rsidP="00E74DC5">
      <w:pPr>
        <w:spacing w:after="0" w:line="240" w:lineRule="auto"/>
        <w:ind w:firstLine="284"/>
        <w:jc w:val="both"/>
        <w:rPr>
          <w:rFonts w:ascii="Times New Roman" w:hAnsi="Times New Roman" w:cs="Times New Roman"/>
          <w:lang w:val="uk-UA"/>
        </w:rPr>
      </w:pPr>
      <w:r w:rsidRPr="00306F68">
        <w:rPr>
          <w:rFonts w:ascii="Times New Roman" w:hAnsi="Times New Roman" w:cs="Times New Roman"/>
          <w:lang w:val="uk-UA"/>
        </w:rPr>
        <w:t>За даними Всесвітньої організації охорони здоров'я, кількість збудників, що спричинюють захворювання харчового походження, зростає. Щорічно близько 1,5 млрд. людей страждають від харчових токсикоінфекцій, 2,2 млн</w:t>
      </w:r>
      <w:r w:rsidR="00E74DC5">
        <w:rPr>
          <w:rFonts w:ascii="Times New Roman" w:hAnsi="Times New Roman" w:cs="Times New Roman"/>
          <w:lang w:val="uk-UA"/>
        </w:rPr>
        <w:t>.</w:t>
      </w:r>
      <w:r w:rsidRPr="00306F68">
        <w:rPr>
          <w:rFonts w:ascii="Times New Roman" w:hAnsi="Times New Roman" w:cs="Times New Roman"/>
          <w:lang w:val="uk-UA"/>
        </w:rPr>
        <w:t xml:space="preserve"> помирає, включаючи 1,8 млн. </w:t>
      </w:r>
      <w:r w:rsidRPr="00306F68">
        <w:rPr>
          <w:rFonts w:ascii="Times New Roman" w:hAnsi="Times New Roman" w:cs="Times New Roman"/>
          <w:lang w:val="uk-UA"/>
        </w:rPr>
        <w:lastRenderedPageBreak/>
        <w:t>дітей</w:t>
      </w:r>
      <w:r w:rsidR="00E74DC5">
        <w:rPr>
          <w:rFonts w:ascii="Times New Roman" w:hAnsi="Times New Roman" w:cs="Times New Roman"/>
          <w:lang w:val="uk-UA"/>
        </w:rPr>
        <w:t>. У розвинених країнах до 30 %</w:t>
      </w:r>
      <w:r w:rsidRPr="00306F68">
        <w:rPr>
          <w:rFonts w:ascii="Times New Roman" w:hAnsi="Times New Roman" w:cs="Times New Roman"/>
          <w:lang w:val="uk-UA"/>
        </w:rPr>
        <w:t xml:space="preserve"> населення щорічно </w:t>
      </w:r>
      <w:r w:rsidR="00F67C8E">
        <w:rPr>
          <w:rFonts w:ascii="Times New Roman" w:hAnsi="Times New Roman" w:cs="Times New Roman"/>
          <w:lang w:val="uk-UA"/>
        </w:rPr>
        <w:t>уражається  тими чи іншими</w:t>
      </w:r>
      <w:r w:rsidRPr="00306F68">
        <w:rPr>
          <w:rFonts w:ascii="Times New Roman" w:hAnsi="Times New Roman" w:cs="Times New Roman"/>
          <w:lang w:val="uk-UA"/>
        </w:rPr>
        <w:t xml:space="preserve"> токсикоі</w:t>
      </w:r>
      <w:r w:rsidR="00F67C8E">
        <w:rPr>
          <w:rFonts w:ascii="Times New Roman" w:hAnsi="Times New Roman" w:cs="Times New Roman"/>
          <w:lang w:val="uk-UA"/>
        </w:rPr>
        <w:t>нфекціями</w:t>
      </w:r>
      <w:r w:rsidR="00E74DC5">
        <w:rPr>
          <w:rFonts w:ascii="Times New Roman" w:hAnsi="Times New Roman" w:cs="Times New Roman"/>
          <w:lang w:val="uk-UA"/>
        </w:rPr>
        <w:t xml:space="preserve"> </w:t>
      </w:r>
      <w:r w:rsidR="00E74DC5" w:rsidRPr="00306F68">
        <w:rPr>
          <w:rFonts w:ascii="Times New Roman" w:hAnsi="Times New Roman" w:cs="Times New Roman"/>
          <w:lang w:val="uk-UA"/>
        </w:rPr>
        <w:t>[</w:t>
      </w:r>
      <w:r w:rsidR="00891C24">
        <w:rPr>
          <w:rFonts w:ascii="Times New Roman" w:hAnsi="Times New Roman" w:cs="Times New Roman"/>
          <w:lang w:val="uk-UA"/>
        </w:rPr>
        <w:t>2</w:t>
      </w:r>
      <w:r w:rsidR="00E74DC5">
        <w:rPr>
          <w:rFonts w:ascii="Times New Roman" w:hAnsi="Times New Roman" w:cs="Times New Roman"/>
          <w:lang w:val="uk-UA"/>
        </w:rPr>
        <w:t>]</w:t>
      </w:r>
      <w:r w:rsidRPr="00306F68">
        <w:rPr>
          <w:rFonts w:ascii="Times New Roman" w:hAnsi="Times New Roman" w:cs="Times New Roman"/>
          <w:lang w:val="uk-UA"/>
        </w:rPr>
        <w:t>.</w:t>
      </w:r>
    </w:p>
    <w:p w:rsidR="009208BD" w:rsidRPr="00306F68" w:rsidRDefault="009208BD" w:rsidP="00E74DC5">
      <w:pPr>
        <w:spacing w:after="0" w:line="240" w:lineRule="auto"/>
        <w:ind w:firstLine="284"/>
        <w:jc w:val="both"/>
        <w:rPr>
          <w:rFonts w:ascii="Times New Roman" w:hAnsi="Times New Roman" w:cs="Times New Roman"/>
          <w:lang w:val="uk-UA"/>
        </w:rPr>
      </w:pPr>
      <w:r w:rsidRPr="00306F68">
        <w:rPr>
          <w:rFonts w:ascii="Times New Roman" w:hAnsi="Times New Roman" w:cs="Times New Roman"/>
          <w:lang w:val="uk-UA"/>
        </w:rPr>
        <w:t xml:space="preserve">Серед нових проблем, що пов'язані із забезпеченням мікробіологічної безпеки харчових продуктів, можна виділити наступні. Перш за все, людство само активізує процес пристосування і мінливість мікроорганізмів: наприклад, </w:t>
      </w:r>
      <w:proofErr w:type="spellStart"/>
      <w:r w:rsidRPr="00306F68">
        <w:rPr>
          <w:rFonts w:ascii="Times New Roman" w:hAnsi="Times New Roman" w:cs="Times New Roman"/>
          <w:lang w:val="uk-UA"/>
        </w:rPr>
        <w:t>антибіотикостійкість</w:t>
      </w:r>
      <w:proofErr w:type="spellEnd"/>
      <w:r w:rsidRPr="00306F68">
        <w:rPr>
          <w:rFonts w:ascii="Times New Roman" w:hAnsi="Times New Roman" w:cs="Times New Roman"/>
          <w:lang w:val="uk-UA"/>
        </w:rPr>
        <w:t xml:space="preserve"> (сальмонели), </w:t>
      </w:r>
      <w:proofErr w:type="spellStart"/>
      <w:r w:rsidRPr="00306F68">
        <w:rPr>
          <w:rFonts w:ascii="Times New Roman" w:hAnsi="Times New Roman" w:cs="Times New Roman"/>
          <w:lang w:val="uk-UA"/>
        </w:rPr>
        <w:t>терморезистентність</w:t>
      </w:r>
      <w:proofErr w:type="spellEnd"/>
      <w:r w:rsidRPr="00306F68">
        <w:rPr>
          <w:rFonts w:ascii="Times New Roman" w:hAnsi="Times New Roman" w:cs="Times New Roman"/>
          <w:lang w:val="uk-UA"/>
        </w:rPr>
        <w:t xml:space="preserve"> (відповідь на пастеризацію </w:t>
      </w:r>
      <w:r w:rsidR="007A7A4C">
        <w:rPr>
          <w:rFonts w:ascii="Times New Roman" w:hAnsi="Times New Roman" w:cs="Times New Roman"/>
          <w:lang w:val="uk-UA"/>
        </w:rPr>
        <w:t xml:space="preserve">- </w:t>
      </w:r>
      <w:r w:rsidRPr="00306F68">
        <w:rPr>
          <w:rFonts w:ascii="Times New Roman" w:hAnsi="Times New Roman" w:cs="Times New Roman"/>
          <w:lang w:val="uk-UA"/>
        </w:rPr>
        <w:t xml:space="preserve">у патогенних </w:t>
      </w:r>
      <w:proofErr w:type="spellStart"/>
      <w:r w:rsidRPr="00306F68">
        <w:rPr>
          <w:rFonts w:ascii="Times New Roman" w:hAnsi="Times New Roman" w:cs="Times New Roman"/>
          <w:lang w:val="uk-UA"/>
        </w:rPr>
        <w:t>шигел</w:t>
      </w:r>
      <w:proofErr w:type="spellEnd"/>
      <w:r w:rsidRPr="00306F68">
        <w:rPr>
          <w:rFonts w:ascii="Times New Roman" w:hAnsi="Times New Roman" w:cs="Times New Roman"/>
          <w:lang w:val="uk-UA"/>
        </w:rPr>
        <w:t xml:space="preserve">, </w:t>
      </w:r>
      <w:proofErr w:type="spellStart"/>
      <w:r w:rsidRPr="00306F68">
        <w:rPr>
          <w:rFonts w:ascii="Times New Roman" w:hAnsi="Times New Roman" w:cs="Times New Roman"/>
          <w:lang w:val="uk-UA"/>
        </w:rPr>
        <w:t>лістерій</w:t>
      </w:r>
      <w:proofErr w:type="spellEnd"/>
      <w:r w:rsidRPr="00306F68">
        <w:rPr>
          <w:rFonts w:ascii="Times New Roman" w:hAnsi="Times New Roman" w:cs="Times New Roman"/>
          <w:lang w:val="uk-UA"/>
        </w:rPr>
        <w:t xml:space="preserve">), </w:t>
      </w:r>
      <w:proofErr w:type="spellStart"/>
      <w:r w:rsidRPr="00306F68">
        <w:rPr>
          <w:rFonts w:ascii="Times New Roman" w:hAnsi="Times New Roman" w:cs="Times New Roman"/>
          <w:lang w:val="uk-UA"/>
        </w:rPr>
        <w:t>токсиноутворення</w:t>
      </w:r>
      <w:proofErr w:type="spellEnd"/>
      <w:r w:rsidRPr="00306F68">
        <w:rPr>
          <w:rFonts w:ascii="Times New Roman" w:hAnsi="Times New Roman" w:cs="Times New Roman"/>
          <w:lang w:val="uk-UA"/>
        </w:rPr>
        <w:t xml:space="preserve"> (як вид мікробного антагонізму). </w:t>
      </w:r>
      <w:r w:rsidR="007A7A4C" w:rsidRPr="00306F68">
        <w:rPr>
          <w:rFonts w:ascii="Times New Roman" w:hAnsi="Times New Roman" w:cs="Times New Roman"/>
          <w:lang w:val="uk-UA"/>
        </w:rPr>
        <w:t xml:space="preserve">Невиправдане і нерегульоване прагнення до підвищення строків придатності продуктів </w:t>
      </w:r>
      <w:r w:rsidR="007A7A4C">
        <w:rPr>
          <w:rFonts w:ascii="Times New Roman" w:hAnsi="Times New Roman" w:cs="Times New Roman"/>
          <w:lang w:val="uk-UA"/>
        </w:rPr>
        <w:t xml:space="preserve">також </w:t>
      </w:r>
      <w:r w:rsidR="007A7A4C" w:rsidRPr="00306F68">
        <w:rPr>
          <w:rFonts w:ascii="Times New Roman" w:hAnsi="Times New Roman" w:cs="Times New Roman"/>
          <w:lang w:val="uk-UA"/>
        </w:rPr>
        <w:t>підвищує ризик харчових отруєнь.</w:t>
      </w:r>
      <w:r w:rsidR="007A7A4C">
        <w:rPr>
          <w:rFonts w:ascii="Times New Roman" w:hAnsi="Times New Roman" w:cs="Times New Roman"/>
          <w:lang w:val="uk-UA"/>
        </w:rPr>
        <w:t xml:space="preserve"> </w:t>
      </w:r>
      <w:r w:rsidRPr="00306F68">
        <w:rPr>
          <w:rFonts w:ascii="Times New Roman" w:hAnsi="Times New Roman" w:cs="Times New Roman"/>
          <w:lang w:val="uk-UA"/>
        </w:rPr>
        <w:t xml:space="preserve">Водночас помітно послаблюється опірність </w:t>
      </w:r>
      <w:r w:rsidR="00BC167E">
        <w:rPr>
          <w:rFonts w:ascii="Times New Roman" w:hAnsi="Times New Roman" w:cs="Times New Roman"/>
          <w:lang w:val="uk-UA"/>
        </w:rPr>
        <w:t xml:space="preserve">організму </w:t>
      </w:r>
      <w:r w:rsidRPr="00306F68">
        <w:rPr>
          <w:rFonts w:ascii="Times New Roman" w:hAnsi="Times New Roman" w:cs="Times New Roman"/>
          <w:lang w:val="uk-UA"/>
        </w:rPr>
        <w:t>до інфекційних захворювань, які пов'язані з погіршенням структури харчування</w:t>
      </w:r>
      <w:r w:rsidR="00E74DC5">
        <w:rPr>
          <w:rFonts w:ascii="Times New Roman" w:hAnsi="Times New Roman" w:cs="Times New Roman"/>
          <w:lang w:val="uk-UA"/>
        </w:rPr>
        <w:t xml:space="preserve"> </w:t>
      </w:r>
      <w:r w:rsidR="00E74DC5" w:rsidRPr="00E74DC5">
        <w:rPr>
          <w:rFonts w:ascii="Times New Roman" w:hAnsi="Times New Roman" w:cs="Times New Roman"/>
          <w:lang w:val="uk-UA"/>
        </w:rPr>
        <w:t>[</w:t>
      </w:r>
      <w:r w:rsidR="00891C24">
        <w:rPr>
          <w:rFonts w:ascii="Times New Roman" w:hAnsi="Times New Roman" w:cs="Times New Roman"/>
          <w:lang w:val="uk-UA"/>
        </w:rPr>
        <w:t>3</w:t>
      </w:r>
      <w:r w:rsidR="00E74DC5" w:rsidRPr="00E74DC5">
        <w:rPr>
          <w:rFonts w:ascii="Times New Roman" w:hAnsi="Times New Roman" w:cs="Times New Roman"/>
          <w:lang w:val="uk-UA"/>
        </w:rPr>
        <w:t>]</w:t>
      </w:r>
      <w:r w:rsidRPr="00306F68">
        <w:rPr>
          <w:rFonts w:ascii="Times New Roman" w:hAnsi="Times New Roman" w:cs="Times New Roman"/>
          <w:lang w:val="uk-UA"/>
        </w:rPr>
        <w:t>.</w:t>
      </w:r>
    </w:p>
    <w:p w:rsidR="00A63EAE" w:rsidRPr="00306F68" w:rsidRDefault="00BC167E" w:rsidP="00823E4B">
      <w:pPr>
        <w:spacing w:after="0" w:line="240" w:lineRule="auto"/>
        <w:ind w:firstLine="284"/>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Слід зазначити, що к</w:t>
      </w:r>
      <w:r w:rsidRPr="00BC167E">
        <w:rPr>
          <w:rFonts w:ascii="Times New Roman" w:eastAsia="Times New Roman" w:hAnsi="Times New Roman" w:cs="Times New Roman"/>
          <w:color w:val="000000"/>
          <w:lang w:val="uk-UA" w:eastAsia="ru-RU"/>
        </w:rPr>
        <w:t xml:space="preserve">ожен продукт має свій особливий тип </w:t>
      </w:r>
      <w:proofErr w:type="spellStart"/>
      <w:r w:rsidRPr="00BC167E">
        <w:rPr>
          <w:rFonts w:ascii="Times New Roman" w:eastAsia="Times New Roman" w:hAnsi="Times New Roman" w:cs="Times New Roman"/>
          <w:color w:val="000000"/>
          <w:lang w:val="uk-UA" w:eastAsia="ru-RU"/>
        </w:rPr>
        <w:t>мікробіоценозу</w:t>
      </w:r>
      <w:proofErr w:type="spellEnd"/>
      <w:r w:rsidRPr="00BC167E">
        <w:rPr>
          <w:rFonts w:ascii="Times New Roman" w:eastAsia="Times New Roman" w:hAnsi="Times New Roman" w:cs="Times New Roman"/>
          <w:color w:val="000000"/>
          <w:lang w:val="uk-UA" w:eastAsia="ru-RU"/>
        </w:rPr>
        <w:t>, який включає в себе звичайні корисні мікроорганізми, роль яких полягає у захисті продукту від інших видів мікробіологічного забруднення. В той же час, за умов недотримання умов виготовлення, зберігання, транспортування продукту природні меха</w:t>
      </w:r>
      <w:r>
        <w:rPr>
          <w:rFonts w:ascii="Times New Roman" w:eastAsia="Times New Roman" w:hAnsi="Times New Roman" w:cs="Times New Roman"/>
          <w:color w:val="000000"/>
          <w:lang w:val="uk-UA" w:eastAsia="ru-RU"/>
        </w:rPr>
        <w:t>нізми захисту втрачають</w:t>
      </w:r>
      <w:r w:rsidRPr="00BC167E">
        <w:rPr>
          <w:rFonts w:ascii="Times New Roman" w:eastAsia="Times New Roman" w:hAnsi="Times New Roman" w:cs="Times New Roman"/>
          <w:color w:val="000000"/>
          <w:lang w:val="uk-UA" w:eastAsia="ru-RU"/>
        </w:rPr>
        <w:t>ся, починають розмножуватися патогенні мікроби.</w:t>
      </w:r>
      <w:r w:rsidR="00766C70">
        <w:rPr>
          <w:rFonts w:ascii="Times New Roman" w:eastAsia="Times New Roman" w:hAnsi="Times New Roman" w:cs="Times New Roman"/>
          <w:color w:val="000000"/>
          <w:lang w:val="uk-UA" w:eastAsia="ru-RU"/>
        </w:rPr>
        <w:t xml:space="preserve"> </w:t>
      </w:r>
      <w:r w:rsidR="00BC1538">
        <w:rPr>
          <w:rFonts w:ascii="Times New Roman" w:eastAsia="Times New Roman" w:hAnsi="Times New Roman" w:cs="Times New Roman"/>
          <w:color w:val="000000"/>
          <w:lang w:val="uk-UA" w:eastAsia="ru-RU"/>
        </w:rPr>
        <w:t>Це перш за все</w:t>
      </w:r>
      <w:r w:rsidR="00BC1538" w:rsidRPr="00BC1538">
        <w:rPr>
          <w:rFonts w:ascii="Times New Roman" w:eastAsia="Times New Roman" w:hAnsi="Times New Roman" w:cs="Times New Roman"/>
          <w:color w:val="000000"/>
          <w:lang w:val="uk-UA" w:eastAsia="ru-RU"/>
        </w:rPr>
        <w:t xml:space="preserve"> </w:t>
      </w:r>
      <w:r w:rsidR="00BC1538" w:rsidRPr="00306F68">
        <w:rPr>
          <w:rFonts w:ascii="Times New Roman" w:eastAsia="Times New Roman" w:hAnsi="Times New Roman" w:cs="Times New Roman"/>
          <w:color w:val="000000"/>
          <w:lang w:val="uk-UA" w:eastAsia="ru-RU"/>
        </w:rPr>
        <w:t>санітарно-показові</w:t>
      </w:r>
      <w:r w:rsidR="00BC1538">
        <w:rPr>
          <w:rFonts w:ascii="Times New Roman" w:eastAsia="Times New Roman" w:hAnsi="Times New Roman" w:cs="Times New Roman"/>
          <w:color w:val="000000"/>
          <w:lang w:val="uk-UA" w:eastAsia="ru-RU"/>
        </w:rPr>
        <w:t xml:space="preserve"> </w:t>
      </w:r>
      <w:proofErr w:type="spellStart"/>
      <w:r w:rsidR="00BC1538">
        <w:rPr>
          <w:rFonts w:ascii="Times New Roman" w:eastAsia="Times New Roman" w:hAnsi="Times New Roman" w:cs="Times New Roman"/>
          <w:color w:val="000000"/>
          <w:lang w:val="uk-UA" w:eastAsia="ru-RU"/>
        </w:rPr>
        <w:t>мезофільні</w:t>
      </w:r>
      <w:proofErr w:type="spellEnd"/>
      <w:r w:rsidR="00BC1538">
        <w:rPr>
          <w:rFonts w:ascii="Times New Roman" w:eastAsia="Times New Roman" w:hAnsi="Times New Roman" w:cs="Times New Roman"/>
          <w:color w:val="000000"/>
          <w:lang w:val="uk-UA" w:eastAsia="ru-RU"/>
        </w:rPr>
        <w:t xml:space="preserve"> аеробні і факультативно-анаеробні</w:t>
      </w:r>
      <w:r w:rsidR="00BC1538" w:rsidRPr="00306F68">
        <w:rPr>
          <w:rFonts w:ascii="Times New Roman" w:eastAsia="Times New Roman" w:hAnsi="Times New Roman" w:cs="Times New Roman"/>
          <w:color w:val="000000"/>
          <w:lang w:val="uk-UA" w:eastAsia="ru-RU"/>
        </w:rPr>
        <w:t xml:space="preserve"> мікроорганізм</w:t>
      </w:r>
      <w:r w:rsidR="00BC1538">
        <w:rPr>
          <w:rFonts w:ascii="Times New Roman" w:eastAsia="Times New Roman" w:hAnsi="Times New Roman" w:cs="Times New Roman"/>
          <w:color w:val="000000"/>
          <w:lang w:val="uk-UA" w:eastAsia="ru-RU"/>
        </w:rPr>
        <w:t xml:space="preserve">и </w:t>
      </w:r>
      <w:r w:rsidR="00BC1538" w:rsidRPr="00306F68">
        <w:rPr>
          <w:rFonts w:ascii="Times New Roman" w:eastAsia="Times New Roman" w:hAnsi="Times New Roman" w:cs="Times New Roman"/>
          <w:color w:val="000000"/>
          <w:lang w:val="uk-UA" w:eastAsia="ru-RU"/>
        </w:rPr>
        <w:t>(</w:t>
      </w:r>
      <w:proofErr w:type="spellStart"/>
      <w:r w:rsidR="00BC1538" w:rsidRPr="00306F68">
        <w:rPr>
          <w:rFonts w:ascii="Times New Roman" w:eastAsia="Times New Roman" w:hAnsi="Times New Roman" w:cs="Times New Roman"/>
          <w:color w:val="000000"/>
          <w:lang w:val="uk-UA" w:eastAsia="ru-RU"/>
        </w:rPr>
        <w:t>МАФАн</w:t>
      </w:r>
      <w:r w:rsidR="00BC1538">
        <w:rPr>
          <w:rFonts w:ascii="Times New Roman" w:eastAsia="Times New Roman" w:hAnsi="Times New Roman" w:cs="Times New Roman"/>
          <w:color w:val="000000"/>
          <w:lang w:val="uk-UA" w:eastAsia="ru-RU"/>
        </w:rPr>
        <w:t>М</w:t>
      </w:r>
      <w:proofErr w:type="spellEnd"/>
      <w:r w:rsidR="00BC1538">
        <w:rPr>
          <w:rFonts w:ascii="Times New Roman" w:eastAsia="Times New Roman" w:hAnsi="Times New Roman" w:cs="Times New Roman"/>
          <w:color w:val="000000"/>
          <w:lang w:val="uk-UA" w:eastAsia="ru-RU"/>
        </w:rPr>
        <w:t xml:space="preserve">); </w:t>
      </w:r>
      <w:r w:rsidR="00BC1538" w:rsidRPr="00306F68">
        <w:rPr>
          <w:rFonts w:ascii="Times New Roman" w:eastAsia="Times New Roman" w:hAnsi="Times New Roman" w:cs="Times New Roman"/>
          <w:color w:val="000000"/>
          <w:lang w:val="uk-UA" w:eastAsia="ru-RU"/>
        </w:rPr>
        <w:t>бактерії групи кишк</w:t>
      </w:r>
      <w:r w:rsidR="00BC1538">
        <w:rPr>
          <w:rFonts w:ascii="Times New Roman" w:eastAsia="Times New Roman" w:hAnsi="Times New Roman" w:cs="Times New Roman"/>
          <w:color w:val="000000"/>
          <w:lang w:val="uk-UA" w:eastAsia="ru-RU"/>
        </w:rPr>
        <w:t>о</w:t>
      </w:r>
      <w:r w:rsidR="00766C70">
        <w:rPr>
          <w:rFonts w:ascii="Times New Roman" w:eastAsia="Times New Roman" w:hAnsi="Times New Roman" w:cs="Times New Roman"/>
          <w:color w:val="000000"/>
          <w:lang w:val="uk-UA" w:eastAsia="ru-RU"/>
        </w:rPr>
        <w:t>вих паличок — БГКП (</w:t>
      </w:r>
      <w:proofErr w:type="spellStart"/>
      <w:r w:rsidR="00766C70">
        <w:rPr>
          <w:rFonts w:ascii="Times New Roman" w:eastAsia="Times New Roman" w:hAnsi="Times New Roman" w:cs="Times New Roman"/>
          <w:color w:val="000000"/>
          <w:lang w:val="uk-UA" w:eastAsia="ru-RU"/>
        </w:rPr>
        <w:t>коліформи</w:t>
      </w:r>
      <w:proofErr w:type="spellEnd"/>
      <w:r w:rsidR="00766C70">
        <w:rPr>
          <w:rFonts w:ascii="Times New Roman" w:eastAsia="Times New Roman" w:hAnsi="Times New Roman" w:cs="Times New Roman"/>
          <w:color w:val="000000"/>
          <w:lang w:val="uk-UA" w:eastAsia="ru-RU"/>
        </w:rPr>
        <w:t>), бактерії родини</w:t>
      </w:r>
      <w:r w:rsidR="00BC1538" w:rsidRPr="00306F68">
        <w:rPr>
          <w:rFonts w:ascii="Times New Roman" w:eastAsia="Times New Roman" w:hAnsi="Times New Roman" w:cs="Times New Roman"/>
          <w:color w:val="000000"/>
          <w:lang w:val="uk-UA" w:eastAsia="ru-RU"/>
        </w:rPr>
        <w:t xml:space="preserve"> </w:t>
      </w:r>
      <w:proofErr w:type="spellStart"/>
      <w:r w:rsidR="00BC1538" w:rsidRPr="00766C70">
        <w:rPr>
          <w:rFonts w:ascii="Times New Roman" w:eastAsia="Times New Roman" w:hAnsi="Times New Roman" w:cs="Times New Roman"/>
          <w:i/>
          <w:color w:val="000000"/>
          <w:lang w:eastAsia="ru-RU"/>
        </w:rPr>
        <w:t>Enterobacteriaceae</w:t>
      </w:r>
      <w:proofErr w:type="spellEnd"/>
      <w:r w:rsidR="00BC1538">
        <w:rPr>
          <w:rFonts w:ascii="Times New Roman" w:eastAsia="Times New Roman" w:hAnsi="Times New Roman" w:cs="Times New Roman"/>
          <w:color w:val="000000"/>
          <w:lang w:val="uk-UA" w:eastAsia="ru-RU"/>
        </w:rPr>
        <w:t>, ентерококи та</w:t>
      </w:r>
      <w:r w:rsidR="00BC1538" w:rsidRPr="00306F68">
        <w:rPr>
          <w:rFonts w:ascii="Times New Roman" w:eastAsia="Times New Roman" w:hAnsi="Times New Roman" w:cs="Times New Roman"/>
          <w:color w:val="000000"/>
          <w:lang w:val="uk-UA" w:eastAsia="ru-RU"/>
        </w:rPr>
        <w:t xml:space="preserve"> умовно-патогенні мікроорганізми,</w:t>
      </w:r>
      <w:r w:rsidR="00BC1538">
        <w:rPr>
          <w:rFonts w:ascii="Times New Roman" w:eastAsia="Times New Roman" w:hAnsi="Times New Roman" w:cs="Times New Roman"/>
          <w:color w:val="000000"/>
          <w:lang w:val="uk-UA" w:eastAsia="ru-RU"/>
        </w:rPr>
        <w:t xml:space="preserve"> серед яких </w:t>
      </w:r>
      <w:r w:rsidR="00BC1538" w:rsidRPr="00766C70">
        <w:rPr>
          <w:rFonts w:ascii="Times New Roman" w:eastAsia="Times New Roman" w:hAnsi="Times New Roman" w:cs="Times New Roman"/>
          <w:i/>
          <w:color w:val="000000"/>
          <w:lang w:val="uk-UA" w:eastAsia="ru-RU"/>
        </w:rPr>
        <w:t xml:space="preserve">Е. </w:t>
      </w:r>
      <w:proofErr w:type="spellStart"/>
      <w:r w:rsidR="00BC1538" w:rsidRPr="00766C70">
        <w:rPr>
          <w:rFonts w:ascii="Times New Roman" w:eastAsia="Times New Roman" w:hAnsi="Times New Roman" w:cs="Times New Roman"/>
          <w:i/>
          <w:color w:val="000000"/>
          <w:lang w:eastAsia="ru-RU"/>
        </w:rPr>
        <w:t>coli</w:t>
      </w:r>
      <w:proofErr w:type="spellEnd"/>
      <w:r w:rsidR="00BC1538" w:rsidRPr="00306F68">
        <w:rPr>
          <w:rFonts w:ascii="Times New Roman" w:eastAsia="Times New Roman" w:hAnsi="Times New Roman" w:cs="Times New Roman"/>
          <w:color w:val="000000"/>
          <w:lang w:val="uk-UA" w:eastAsia="ru-RU"/>
        </w:rPr>
        <w:t>,</w:t>
      </w:r>
      <w:r w:rsidR="00A63EAE" w:rsidRPr="00A63EAE">
        <w:rPr>
          <w:rFonts w:ascii="Times New Roman" w:eastAsia="Times New Roman" w:hAnsi="Times New Roman" w:cs="Times New Roman"/>
          <w:color w:val="000000"/>
          <w:lang w:val="uk-UA" w:eastAsia="ru-RU"/>
        </w:rPr>
        <w:t xml:space="preserve"> </w:t>
      </w:r>
      <w:r w:rsidR="00A63EAE" w:rsidRPr="00306F68">
        <w:rPr>
          <w:rFonts w:ascii="Times New Roman" w:eastAsia="Times New Roman" w:hAnsi="Times New Roman" w:cs="Times New Roman"/>
          <w:color w:val="000000"/>
          <w:lang w:val="uk-UA" w:eastAsia="ru-RU"/>
        </w:rPr>
        <w:t xml:space="preserve">бактерії роду </w:t>
      </w:r>
      <w:proofErr w:type="spellStart"/>
      <w:r w:rsidR="00A63EAE" w:rsidRPr="00766C70">
        <w:rPr>
          <w:rFonts w:ascii="Times New Roman" w:eastAsia="Times New Roman" w:hAnsi="Times New Roman" w:cs="Times New Roman"/>
          <w:i/>
          <w:color w:val="000000"/>
          <w:lang w:eastAsia="ru-RU"/>
        </w:rPr>
        <w:t>Proteus</w:t>
      </w:r>
      <w:proofErr w:type="spellEnd"/>
      <w:r w:rsidR="00A63EAE" w:rsidRPr="00306F68">
        <w:rPr>
          <w:rFonts w:ascii="Times New Roman" w:eastAsia="Times New Roman" w:hAnsi="Times New Roman" w:cs="Times New Roman"/>
          <w:color w:val="000000"/>
          <w:lang w:val="uk-UA" w:eastAsia="ru-RU"/>
        </w:rPr>
        <w:t>,</w:t>
      </w:r>
      <w:r w:rsidR="00A63EAE">
        <w:rPr>
          <w:rFonts w:ascii="Times New Roman" w:eastAsia="Times New Roman" w:hAnsi="Times New Roman" w:cs="Times New Roman"/>
          <w:color w:val="000000"/>
          <w:lang w:val="uk-UA" w:eastAsia="ru-RU"/>
        </w:rPr>
        <w:t xml:space="preserve"> </w:t>
      </w:r>
      <w:r w:rsidR="00A63EAE" w:rsidRPr="00766C70">
        <w:rPr>
          <w:rFonts w:ascii="Times New Roman" w:eastAsia="Times New Roman" w:hAnsi="Times New Roman" w:cs="Times New Roman"/>
          <w:i/>
          <w:color w:val="000000"/>
          <w:lang w:val="uk-UA" w:eastAsia="ru-RU"/>
        </w:rPr>
        <w:t xml:space="preserve">В. </w:t>
      </w:r>
      <w:proofErr w:type="spellStart"/>
      <w:r w:rsidR="00A63EAE" w:rsidRPr="00766C70">
        <w:rPr>
          <w:rFonts w:ascii="Times New Roman" w:eastAsia="Times New Roman" w:hAnsi="Times New Roman" w:cs="Times New Roman"/>
          <w:i/>
          <w:color w:val="000000"/>
          <w:lang w:eastAsia="ru-RU"/>
        </w:rPr>
        <w:t>cereus</w:t>
      </w:r>
      <w:proofErr w:type="spellEnd"/>
      <w:r w:rsidR="00A63EAE">
        <w:rPr>
          <w:rFonts w:ascii="Times New Roman" w:eastAsia="Times New Roman" w:hAnsi="Times New Roman" w:cs="Times New Roman"/>
          <w:color w:val="000000"/>
          <w:lang w:val="uk-UA" w:eastAsia="ru-RU"/>
        </w:rPr>
        <w:t>,</w:t>
      </w:r>
      <w:r w:rsidR="00A63EAE" w:rsidRPr="00306F68">
        <w:rPr>
          <w:rFonts w:ascii="Times New Roman" w:eastAsia="Times New Roman" w:hAnsi="Times New Roman" w:cs="Times New Roman"/>
          <w:color w:val="000000"/>
          <w:lang w:val="uk-UA" w:eastAsia="ru-RU"/>
        </w:rPr>
        <w:t xml:space="preserve"> </w:t>
      </w:r>
      <w:proofErr w:type="spellStart"/>
      <w:r w:rsidR="00A63EAE" w:rsidRPr="00306F68">
        <w:rPr>
          <w:rFonts w:ascii="Times New Roman" w:eastAsia="Times New Roman" w:hAnsi="Times New Roman" w:cs="Times New Roman"/>
          <w:color w:val="000000"/>
          <w:lang w:val="uk-UA" w:eastAsia="ru-RU"/>
        </w:rPr>
        <w:t>сульфітредукуючі</w:t>
      </w:r>
      <w:proofErr w:type="spellEnd"/>
      <w:r w:rsidR="00A63EAE" w:rsidRPr="00306F68">
        <w:rPr>
          <w:rFonts w:ascii="Times New Roman" w:eastAsia="Times New Roman" w:hAnsi="Times New Roman" w:cs="Times New Roman"/>
          <w:color w:val="000000"/>
          <w:lang w:val="uk-UA" w:eastAsia="ru-RU"/>
        </w:rPr>
        <w:t xml:space="preserve"> </w:t>
      </w:r>
      <w:proofErr w:type="spellStart"/>
      <w:r w:rsidR="00A63EAE" w:rsidRPr="00306F68">
        <w:rPr>
          <w:rFonts w:ascii="Times New Roman" w:eastAsia="Times New Roman" w:hAnsi="Times New Roman" w:cs="Times New Roman"/>
          <w:color w:val="000000"/>
          <w:lang w:val="uk-UA" w:eastAsia="ru-RU"/>
        </w:rPr>
        <w:t>клостридії</w:t>
      </w:r>
      <w:proofErr w:type="spellEnd"/>
      <w:r w:rsidR="00A63EAE" w:rsidRPr="00306F68">
        <w:rPr>
          <w:rFonts w:ascii="Times New Roman" w:eastAsia="Times New Roman" w:hAnsi="Times New Roman" w:cs="Times New Roman"/>
          <w:color w:val="000000"/>
          <w:lang w:val="uk-UA" w:eastAsia="ru-RU"/>
        </w:rPr>
        <w:t xml:space="preserve">, </w:t>
      </w:r>
      <w:proofErr w:type="spellStart"/>
      <w:r w:rsidR="00A63EAE" w:rsidRPr="00766C70">
        <w:rPr>
          <w:rFonts w:ascii="Times New Roman" w:eastAsia="Times New Roman" w:hAnsi="Times New Roman" w:cs="Times New Roman"/>
          <w:i/>
          <w:color w:val="000000"/>
          <w:lang w:eastAsia="ru-RU"/>
        </w:rPr>
        <w:t>Vibrio</w:t>
      </w:r>
      <w:proofErr w:type="spellEnd"/>
      <w:r w:rsidR="00A63EAE" w:rsidRPr="00766C70">
        <w:rPr>
          <w:rFonts w:ascii="Times New Roman" w:eastAsia="Times New Roman" w:hAnsi="Times New Roman" w:cs="Times New Roman"/>
          <w:i/>
          <w:color w:val="000000"/>
          <w:lang w:val="uk-UA" w:eastAsia="ru-RU"/>
        </w:rPr>
        <w:t xml:space="preserve"> </w:t>
      </w:r>
      <w:proofErr w:type="spellStart"/>
      <w:r w:rsidR="00A63EAE" w:rsidRPr="00766C70">
        <w:rPr>
          <w:rFonts w:ascii="Times New Roman" w:eastAsia="Times New Roman" w:hAnsi="Times New Roman" w:cs="Times New Roman"/>
          <w:i/>
          <w:color w:val="000000"/>
          <w:lang w:eastAsia="ru-RU"/>
        </w:rPr>
        <w:t>parahaemolyticus</w:t>
      </w:r>
      <w:proofErr w:type="spellEnd"/>
      <w:r w:rsidR="00A63EAE">
        <w:rPr>
          <w:rFonts w:ascii="Times New Roman" w:eastAsia="Times New Roman" w:hAnsi="Times New Roman" w:cs="Times New Roman"/>
          <w:color w:val="000000"/>
          <w:lang w:val="uk-UA" w:eastAsia="ru-RU"/>
        </w:rPr>
        <w:t xml:space="preserve">. В цьому ряду стоять також </w:t>
      </w:r>
      <w:r w:rsidR="00A63EAE" w:rsidRPr="00306F68">
        <w:rPr>
          <w:rFonts w:ascii="Times New Roman" w:eastAsia="Times New Roman" w:hAnsi="Times New Roman" w:cs="Times New Roman"/>
          <w:color w:val="000000"/>
          <w:lang w:val="uk-UA" w:eastAsia="ru-RU"/>
        </w:rPr>
        <w:t>патогенні мікроорганізми</w:t>
      </w:r>
      <w:r w:rsidR="00A63EAE">
        <w:rPr>
          <w:rFonts w:ascii="Times New Roman" w:eastAsia="Times New Roman" w:hAnsi="Times New Roman" w:cs="Times New Roman"/>
          <w:color w:val="000000"/>
          <w:lang w:val="uk-UA" w:eastAsia="ru-RU"/>
        </w:rPr>
        <w:t>,</w:t>
      </w:r>
      <w:r w:rsidR="00A63EAE" w:rsidRPr="00A63EAE">
        <w:rPr>
          <w:rFonts w:ascii="Times New Roman" w:eastAsia="Times New Roman" w:hAnsi="Times New Roman" w:cs="Times New Roman"/>
          <w:color w:val="000000"/>
          <w:lang w:val="uk-UA" w:eastAsia="ru-RU"/>
        </w:rPr>
        <w:t xml:space="preserve"> </w:t>
      </w:r>
      <w:r w:rsidR="00A63EAE" w:rsidRPr="00306F68">
        <w:rPr>
          <w:rFonts w:ascii="Times New Roman" w:eastAsia="Times New Roman" w:hAnsi="Times New Roman" w:cs="Times New Roman"/>
          <w:color w:val="000000"/>
          <w:lang w:val="uk-UA" w:eastAsia="ru-RU"/>
        </w:rPr>
        <w:t xml:space="preserve">у тому числі бактерії роду </w:t>
      </w:r>
      <w:proofErr w:type="spellStart"/>
      <w:r w:rsidR="00A63EAE" w:rsidRPr="00766C70">
        <w:rPr>
          <w:rFonts w:ascii="Times New Roman" w:eastAsia="Times New Roman" w:hAnsi="Times New Roman" w:cs="Times New Roman"/>
          <w:i/>
          <w:color w:val="000000"/>
          <w:lang w:eastAsia="ru-RU"/>
        </w:rPr>
        <w:t>Salmonella</w:t>
      </w:r>
      <w:proofErr w:type="spellEnd"/>
      <w:r w:rsidR="00A63EAE" w:rsidRPr="00766C70">
        <w:rPr>
          <w:rFonts w:ascii="Times New Roman" w:eastAsia="Times New Roman" w:hAnsi="Times New Roman" w:cs="Times New Roman"/>
          <w:i/>
          <w:color w:val="000000"/>
          <w:lang w:val="uk-UA" w:eastAsia="ru-RU"/>
        </w:rPr>
        <w:t xml:space="preserve"> </w:t>
      </w:r>
      <w:r w:rsidR="00A63EAE" w:rsidRPr="00766C70">
        <w:rPr>
          <w:rFonts w:ascii="Times New Roman" w:eastAsia="Times New Roman" w:hAnsi="Times New Roman" w:cs="Times New Roman"/>
          <w:color w:val="000000"/>
          <w:lang w:val="uk-UA" w:eastAsia="ru-RU"/>
        </w:rPr>
        <w:t>та</w:t>
      </w:r>
      <w:r w:rsidR="00A63EAE" w:rsidRPr="00766C70">
        <w:rPr>
          <w:rFonts w:ascii="Times New Roman" w:eastAsia="Times New Roman" w:hAnsi="Times New Roman" w:cs="Times New Roman"/>
          <w:i/>
          <w:color w:val="000000"/>
          <w:lang w:val="uk-UA" w:eastAsia="ru-RU"/>
        </w:rPr>
        <w:t xml:space="preserve"> </w:t>
      </w:r>
      <w:proofErr w:type="spellStart"/>
      <w:r w:rsidR="00A63EAE" w:rsidRPr="00766C70">
        <w:rPr>
          <w:rFonts w:ascii="Times New Roman" w:eastAsia="Times New Roman" w:hAnsi="Times New Roman" w:cs="Times New Roman"/>
          <w:i/>
          <w:color w:val="000000"/>
          <w:lang w:eastAsia="ru-RU"/>
        </w:rPr>
        <w:t>Listeria</w:t>
      </w:r>
      <w:proofErr w:type="spellEnd"/>
      <w:r w:rsidR="00A63EAE" w:rsidRPr="00766C70">
        <w:rPr>
          <w:rFonts w:ascii="Times New Roman" w:eastAsia="Times New Roman" w:hAnsi="Times New Roman" w:cs="Times New Roman"/>
          <w:i/>
          <w:color w:val="000000"/>
          <w:lang w:val="uk-UA" w:eastAsia="ru-RU"/>
        </w:rPr>
        <w:t xml:space="preserve"> </w:t>
      </w:r>
      <w:proofErr w:type="spellStart"/>
      <w:r w:rsidR="00A63EAE" w:rsidRPr="00766C70">
        <w:rPr>
          <w:rFonts w:ascii="Times New Roman" w:eastAsia="Times New Roman" w:hAnsi="Times New Roman" w:cs="Times New Roman"/>
          <w:i/>
          <w:color w:val="000000"/>
          <w:lang w:eastAsia="ru-RU"/>
        </w:rPr>
        <w:t>monocytogenes</w:t>
      </w:r>
      <w:proofErr w:type="spellEnd"/>
      <w:r w:rsidR="00A63EAE">
        <w:rPr>
          <w:rFonts w:ascii="Times New Roman" w:eastAsia="Times New Roman" w:hAnsi="Times New Roman" w:cs="Times New Roman"/>
          <w:color w:val="000000"/>
          <w:lang w:val="uk-UA" w:eastAsia="ru-RU"/>
        </w:rPr>
        <w:t xml:space="preserve">. Окрема група бактерії роду </w:t>
      </w:r>
      <w:proofErr w:type="spellStart"/>
      <w:r w:rsidR="00A63EAE" w:rsidRPr="00766C70">
        <w:rPr>
          <w:rFonts w:ascii="Times New Roman" w:eastAsia="Times New Roman" w:hAnsi="Times New Roman" w:cs="Times New Roman"/>
          <w:i/>
          <w:color w:val="000000"/>
          <w:lang w:eastAsia="ru-RU"/>
        </w:rPr>
        <w:t>Yersinia</w:t>
      </w:r>
      <w:proofErr w:type="spellEnd"/>
      <w:r w:rsidR="00A63EAE">
        <w:rPr>
          <w:rFonts w:ascii="Times New Roman" w:eastAsia="Times New Roman" w:hAnsi="Times New Roman" w:cs="Times New Roman"/>
          <w:color w:val="000000"/>
          <w:lang w:val="uk-UA" w:eastAsia="ru-RU"/>
        </w:rPr>
        <w:t xml:space="preserve"> та інші </w:t>
      </w:r>
      <w:proofErr w:type="spellStart"/>
      <w:r w:rsidR="00A63EAE">
        <w:rPr>
          <w:rFonts w:ascii="Times New Roman" w:eastAsia="Times New Roman" w:hAnsi="Times New Roman" w:cs="Times New Roman"/>
          <w:color w:val="000000"/>
          <w:lang w:val="uk-UA" w:eastAsia="ru-RU"/>
        </w:rPr>
        <w:t>патогени</w:t>
      </w:r>
      <w:proofErr w:type="spellEnd"/>
      <w:r w:rsidR="00A63EAE">
        <w:rPr>
          <w:rFonts w:ascii="Times New Roman" w:eastAsia="Times New Roman" w:hAnsi="Times New Roman" w:cs="Times New Roman"/>
          <w:color w:val="000000"/>
          <w:lang w:val="uk-UA" w:eastAsia="ru-RU"/>
        </w:rPr>
        <w:t xml:space="preserve"> </w:t>
      </w:r>
      <w:r w:rsidR="00A63EAE" w:rsidRPr="00306F68">
        <w:rPr>
          <w:rFonts w:ascii="Times New Roman" w:eastAsia="Times New Roman" w:hAnsi="Times New Roman" w:cs="Times New Roman"/>
          <w:color w:val="000000"/>
          <w:lang w:val="uk-UA" w:eastAsia="ru-RU"/>
        </w:rPr>
        <w:t>згідно з епід</w:t>
      </w:r>
      <w:r w:rsidR="00A63EAE">
        <w:rPr>
          <w:rFonts w:ascii="Times New Roman" w:eastAsia="Times New Roman" w:hAnsi="Times New Roman" w:cs="Times New Roman"/>
          <w:color w:val="000000"/>
          <w:lang w:val="uk-UA" w:eastAsia="ru-RU"/>
        </w:rPr>
        <w:t xml:space="preserve">еміологічною ситуацією в регіонах. Не на останньому місці </w:t>
      </w:r>
      <w:r w:rsidR="00766C70">
        <w:rPr>
          <w:rFonts w:ascii="Times New Roman" w:eastAsia="Times New Roman" w:hAnsi="Times New Roman" w:cs="Times New Roman"/>
          <w:color w:val="000000"/>
          <w:lang w:val="uk-UA" w:eastAsia="ru-RU"/>
        </w:rPr>
        <w:t xml:space="preserve">знаходяться </w:t>
      </w:r>
      <w:r w:rsidR="00A63EAE">
        <w:rPr>
          <w:rFonts w:ascii="Times New Roman" w:eastAsia="Times New Roman" w:hAnsi="Times New Roman" w:cs="Times New Roman"/>
          <w:color w:val="000000"/>
          <w:lang w:val="uk-UA" w:eastAsia="ru-RU"/>
        </w:rPr>
        <w:t xml:space="preserve">також </w:t>
      </w:r>
      <w:r w:rsidR="00A63EAE" w:rsidRPr="00306F68">
        <w:rPr>
          <w:rFonts w:ascii="Times New Roman" w:eastAsia="Times New Roman" w:hAnsi="Times New Roman" w:cs="Times New Roman"/>
          <w:color w:val="000000"/>
          <w:lang w:val="uk-UA" w:eastAsia="ru-RU"/>
        </w:rPr>
        <w:t>мікроорганізми</w:t>
      </w:r>
      <w:r w:rsidR="00A63EAE">
        <w:rPr>
          <w:rFonts w:ascii="Times New Roman" w:eastAsia="Times New Roman" w:hAnsi="Times New Roman" w:cs="Times New Roman"/>
          <w:color w:val="000000"/>
          <w:lang w:val="uk-UA" w:eastAsia="ru-RU"/>
        </w:rPr>
        <w:t>, наявність яких свідчи</w:t>
      </w:r>
      <w:r w:rsidR="00A63EAE" w:rsidRPr="00306F68">
        <w:rPr>
          <w:rFonts w:ascii="Times New Roman" w:eastAsia="Times New Roman" w:hAnsi="Times New Roman" w:cs="Times New Roman"/>
          <w:color w:val="000000"/>
          <w:lang w:val="uk-UA" w:eastAsia="ru-RU"/>
        </w:rPr>
        <w:t>ть про псування прод</w:t>
      </w:r>
      <w:r w:rsidR="00A63EAE">
        <w:rPr>
          <w:rFonts w:ascii="Times New Roman" w:eastAsia="Times New Roman" w:hAnsi="Times New Roman" w:cs="Times New Roman"/>
          <w:color w:val="000000"/>
          <w:lang w:val="uk-UA" w:eastAsia="ru-RU"/>
        </w:rPr>
        <w:t>укції</w:t>
      </w:r>
      <w:r w:rsidR="00823E4B">
        <w:rPr>
          <w:rFonts w:ascii="Times New Roman" w:eastAsia="Times New Roman" w:hAnsi="Times New Roman" w:cs="Times New Roman"/>
          <w:color w:val="000000"/>
          <w:lang w:val="uk-UA" w:eastAsia="ru-RU"/>
        </w:rPr>
        <w:t xml:space="preserve"> -</w:t>
      </w:r>
      <w:r w:rsidR="00A63EAE" w:rsidRPr="00306F68">
        <w:rPr>
          <w:rFonts w:ascii="Times New Roman" w:eastAsia="Times New Roman" w:hAnsi="Times New Roman" w:cs="Times New Roman"/>
          <w:color w:val="000000"/>
          <w:lang w:val="uk-UA" w:eastAsia="ru-RU"/>
        </w:rPr>
        <w:t xml:space="preserve"> дріжджі і </w:t>
      </w:r>
      <w:proofErr w:type="spellStart"/>
      <w:r w:rsidR="00A63EAE" w:rsidRPr="00306F68">
        <w:rPr>
          <w:rFonts w:ascii="Times New Roman" w:eastAsia="Times New Roman" w:hAnsi="Times New Roman" w:cs="Times New Roman"/>
          <w:color w:val="000000"/>
          <w:lang w:val="uk-UA" w:eastAsia="ru-RU"/>
        </w:rPr>
        <w:t>плісневі</w:t>
      </w:r>
      <w:proofErr w:type="spellEnd"/>
      <w:r w:rsidR="00A63EAE" w:rsidRPr="00306F68">
        <w:rPr>
          <w:rFonts w:ascii="Times New Roman" w:eastAsia="Times New Roman" w:hAnsi="Times New Roman" w:cs="Times New Roman"/>
          <w:color w:val="000000"/>
          <w:lang w:val="uk-UA" w:eastAsia="ru-RU"/>
        </w:rPr>
        <w:t xml:space="preserve"> гриби, молочнокисл</w:t>
      </w:r>
      <w:r w:rsidR="00823E4B">
        <w:rPr>
          <w:rFonts w:ascii="Times New Roman" w:eastAsia="Times New Roman" w:hAnsi="Times New Roman" w:cs="Times New Roman"/>
          <w:color w:val="000000"/>
          <w:lang w:val="uk-UA" w:eastAsia="ru-RU"/>
        </w:rPr>
        <w:t>і бактерії</w:t>
      </w:r>
      <w:r w:rsidR="00A63EAE" w:rsidRPr="00306F68">
        <w:rPr>
          <w:rFonts w:ascii="Times New Roman" w:eastAsia="Times New Roman" w:hAnsi="Times New Roman" w:cs="Times New Roman"/>
          <w:color w:val="000000"/>
          <w:lang w:val="uk-UA" w:eastAsia="ru-RU"/>
        </w:rPr>
        <w:t>; мікроор</w:t>
      </w:r>
      <w:r w:rsidR="00823E4B">
        <w:rPr>
          <w:rFonts w:ascii="Times New Roman" w:eastAsia="Times New Roman" w:hAnsi="Times New Roman" w:cs="Times New Roman"/>
          <w:color w:val="000000"/>
          <w:lang w:val="uk-UA" w:eastAsia="ru-RU"/>
        </w:rPr>
        <w:t xml:space="preserve">ганізми </w:t>
      </w:r>
      <w:proofErr w:type="spellStart"/>
      <w:r w:rsidR="00823E4B">
        <w:rPr>
          <w:rFonts w:ascii="Times New Roman" w:eastAsia="Times New Roman" w:hAnsi="Times New Roman" w:cs="Times New Roman"/>
          <w:color w:val="000000"/>
          <w:lang w:val="uk-UA" w:eastAsia="ru-RU"/>
        </w:rPr>
        <w:t>заквасочної</w:t>
      </w:r>
      <w:proofErr w:type="spellEnd"/>
      <w:r w:rsidR="00823E4B">
        <w:rPr>
          <w:rFonts w:ascii="Times New Roman" w:eastAsia="Times New Roman" w:hAnsi="Times New Roman" w:cs="Times New Roman"/>
          <w:color w:val="000000"/>
          <w:lang w:val="uk-UA" w:eastAsia="ru-RU"/>
        </w:rPr>
        <w:t xml:space="preserve"> мікрофлори, </w:t>
      </w:r>
      <w:proofErr w:type="spellStart"/>
      <w:r w:rsidR="00823E4B">
        <w:rPr>
          <w:rFonts w:ascii="Times New Roman" w:eastAsia="Times New Roman" w:hAnsi="Times New Roman" w:cs="Times New Roman"/>
          <w:color w:val="000000"/>
          <w:lang w:val="uk-UA" w:eastAsia="ru-RU"/>
        </w:rPr>
        <w:t>пробіотичні</w:t>
      </w:r>
      <w:proofErr w:type="spellEnd"/>
      <w:r w:rsidR="00823E4B">
        <w:rPr>
          <w:rFonts w:ascii="Times New Roman" w:eastAsia="Times New Roman" w:hAnsi="Times New Roman" w:cs="Times New Roman"/>
          <w:color w:val="000000"/>
          <w:lang w:val="uk-UA" w:eastAsia="ru-RU"/>
        </w:rPr>
        <w:t xml:space="preserve">, що містяться </w:t>
      </w:r>
      <w:r w:rsidR="00823E4B" w:rsidRPr="00306F68">
        <w:rPr>
          <w:rFonts w:ascii="Times New Roman" w:eastAsia="Times New Roman" w:hAnsi="Times New Roman" w:cs="Times New Roman"/>
          <w:color w:val="000000"/>
          <w:lang w:val="uk-UA" w:eastAsia="ru-RU"/>
        </w:rPr>
        <w:t>у продуктах</w:t>
      </w:r>
      <w:r w:rsidR="00823E4B" w:rsidRPr="00823E4B">
        <w:rPr>
          <w:rFonts w:ascii="Times New Roman" w:eastAsia="Times New Roman" w:hAnsi="Times New Roman" w:cs="Times New Roman"/>
          <w:color w:val="000000"/>
          <w:lang w:val="uk-UA" w:eastAsia="ru-RU"/>
        </w:rPr>
        <w:t xml:space="preserve"> </w:t>
      </w:r>
      <w:r w:rsidR="00823E4B" w:rsidRPr="00306F68">
        <w:rPr>
          <w:rFonts w:ascii="Times New Roman" w:eastAsia="Times New Roman" w:hAnsi="Times New Roman" w:cs="Times New Roman"/>
          <w:color w:val="000000"/>
          <w:lang w:val="uk-UA" w:eastAsia="ru-RU"/>
        </w:rPr>
        <w:t>з нормованим рівнем технологічної мікрофлори</w:t>
      </w:r>
      <w:r w:rsidR="00891C24">
        <w:rPr>
          <w:rFonts w:ascii="Times New Roman" w:eastAsia="Times New Roman" w:hAnsi="Times New Roman" w:cs="Times New Roman"/>
          <w:color w:val="000000"/>
          <w:lang w:val="uk-UA" w:eastAsia="ru-RU"/>
        </w:rPr>
        <w:t>.</w:t>
      </w:r>
      <w:r w:rsidR="00A63EAE">
        <w:rPr>
          <w:rFonts w:ascii="Times New Roman" w:eastAsia="Times New Roman" w:hAnsi="Times New Roman" w:cs="Times New Roman"/>
          <w:color w:val="000000"/>
          <w:lang w:val="uk-UA" w:eastAsia="ru-RU"/>
        </w:rPr>
        <w:t xml:space="preserve"> </w:t>
      </w:r>
    </w:p>
    <w:p w:rsidR="00735F8A" w:rsidRPr="00891C24" w:rsidRDefault="00735F8A" w:rsidP="00E74DC5">
      <w:pPr>
        <w:shd w:val="clear" w:color="auto" w:fill="FFFFFF"/>
        <w:spacing w:after="0" w:line="240" w:lineRule="auto"/>
        <w:ind w:firstLine="284"/>
        <w:jc w:val="both"/>
        <w:rPr>
          <w:rFonts w:ascii="Times New Roman" w:eastAsia="Times New Roman" w:hAnsi="Times New Roman" w:cs="Times New Roman"/>
          <w:color w:val="000000"/>
          <w:lang w:val="uk-UA" w:eastAsia="ru-RU"/>
        </w:rPr>
      </w:pPr>
      <w:r w:rsidRPr="00306F68">
        <w:rPr>
          <w:rFonts w:ascii="Times New Roman" w:eastAsia="Times New Roman" w:hAnsi="Times New Roman" w:cs="Times New Roman"/>
          <w:color w:val="000000"/>
          <w:lang w:val="uk-UA" w:eastAsia="ru-RU"/>
        </w:rPr>
        <w:t xml:space="preserve">Нормування мікробіологічних показників безпеки харчових продуктів здійснюється для більшості груп мікроорганізмів за альтернативним принципом, тобто нормується маса продукту, в якій не допускаються бактерії групи кишкових паличок, більшість умовно-патогенних мікроорганізмів, а також патогенні мікроорганізми, у тому числі роду </w:t>
      </w:r>
      <w:proofErr w:type="spellStart"/>
      <w:r w:rsidRPr="00766C70">
        <w:rPr>
          <w:rFonts w:ascii="Times New Roman" w:eastAsia="Times New Roman" w:hAnsi="Times New Roman" w:cs="Times New Roman"/>
          <w:i/>
          <w:color w:val="000000"/>
          <w:lang w:eastAsia="ru-RU"/>
        </w:rPr>
        <w:t>Salmonella</w:t>
      </w:r>
      <w:proofErr w:type="spellEnd"/>
      <w:r w:rsidRPr="00306F68">
        <w:rPr>
          <w:rFonts w:ascii="Times New Roman" w:eastAsia="Times New Roman" w:hAnsi="Times New Roman" w:cs="Times New Roman"/>
          <w:color w:val="000000"/>
          <w:lang w:val="uk-UA" w:eastAsia="ru-RU"/>
        </w:rPr>
        <w:t xml:space="preserve"> та </w:t>
      </w:r>
      <w:proofErr w:type="spellStart"/>
      <w:r w:rsidRPr="00766C70">
        <w:rPr>
          <w:rFonts w:ascii="Times New Roman" w:eastAsia="Times New Roman" w:hAnsi="Times New Roman" w:cs="Times New Roman"/>
          <w:i/>
          <w:color w:val="000000"/>
          <w:lang w:eastAsia="ru-RU"/>
        </w:rPr>
        <w:t>Listeria</w:t>
      </w:r>
      <w:proofErr w:type="spellEnd"/>
      <w:r w:rsidRPr="00766C70">
        <w:rPr>
          <w:rFonts w:ascii="Times New Roman" w:eastAsia="Times New Roman" w:hAnsi="Times New Roman" w:cs="Times New Roman"/>
          <w:i/>
          <w:color w:val="000000"/>
          <w:lang w:val="uk-UA" w:eastAsia="ru-RU"/>
        </w:rPr>
        <w:t xml:space="preserve"> </w:t>
      </w:r>
      <w:proofErr w:type="spellStart"/>
      <w:r w:rsidRPr="00766C70">
        <w:rPr>
          <w:rFonts w:ascii="Times New Roman" w:eastAsia="Times New Roman" w:hAnsi="Times New Roman" w:cs="Times New Roman"/>
          <w:i/>
          <w:color w:val="000000"/>
          <w:lang w:eastAsia="ru-RU"/>
        </w:rPr>
        <w:t>monocytogenes</w:t>
      </w:r>
      <w:proofErr w:type="spellEnd"/>
      <w:r w:rsidRPr="00306F68">
        <w:rPr>
          <w:rFonts w:ascii="Times New Roman" w:eastAsia="Times New Roman" w:hAnsi="Times New Roman" w:cs="Times New Roman"/>
          <w:color w:val="000000"/>
          <w:lang w:val="uk-UA" w:eastAsia="ru-RU"/>
        </w:rPr>
        <w:t xml:space="preserve">. </w:t>
      </w:r>
      <w:r w:rsidRPr="00306F68">
        <w:rPr>
          <w:rFonts w:ascii="Times New Roman" w:eastAsia="Times New Roman" w:hAnsi="Times New Roman" w:cs="Times New Roman"/>
          <w:color w:val="000000"/>
          <w:lang w:eastAsia="ru-RU"/>
        </w:rPr>
        <w:t xml:space="preserve">В </w:t>
      </w:r>
      <w:proofErr w:type="spellStart"/>
      <w:r w:rsidRPr="00306F68">
        <w:rPr>
          <w:rFonts w:ascii="Times New Roman" w:eastAsia="Times New Roman" w:hAnsi="Times New Roman" w:cs="Times New Roman"/>
          <w:color w:val="000000"/>
          <w:lang w:eastAsia="ru-RU"/>
        </w:rPr>
        <w:t>інших</w:t>
      </w:r>
      <w:proofErr w:type="spellEnd"/>
      <w:r w:rsidRPr="00306F68">
        <w:rPr>
          <w:rFonts w:ascii="Times New Roman" w:eastAsia="Times New Roman" w:hAnsi="Times New Roman" w:cs="Times New Roman"/>
          <w:color w:val="000000"/>
          <w:lang w:eastAsia="ru-RU"/>
        </w:rPr>
        <w:t xml:space="preserve"> </w:t>
      </w:r>
      <w:proofErr w:type="spellStart"/>
      <w:r w:rsidRPr="00306F68">
        <w:rPr>
          <w:rFonts w:ascii="Times New Roman" w:eastAsia="Times New Roman" w:hAnsi="Times New Roman" w:cs="Times New Roman"/>
          <w:color w:val="000000"/>
          <w:lang w:eastAsia="ru-RU"/>
        </w:rPr>
        <w:t>випадках</w:t>
      </w:r>
      <w:proofErr w:type="spellEnd"/>
      <w:r w:rsidRPr="00306F68">
        <w:rPr>
          <w:rFonts w:ascii="Times New Roman" w:eastAsia="Times New Roman" w:hAnsi="Times New Roman" w:cs="Times New Roman"/>
          <w:color w:val="000000"/>
          <w:lang w:eastAsia="ru-RU"/>
        </w:rPr>
        <w:t xml:space="preserve"> норматив </w:t>
      </w:r>
      <w:proofErr w:type="spellStart"/>
      <w:r w:rsidRPr="00306F68">
        <w:rPr>
          <w:rFonts w:ascii="Times New Roman" w:eastAsia="Times New Roman" w:hAnsi="Times New Roman" w:cs="Times New Roman"/>
          <w:color w:val="000000"/>
          <w:lang w:eastAsia="ru-RU"/>
        </w:rPr>
        <w:t>відображає</w:t>
      </w:r>
      <w:proofErr w:type="spellEnd"/>
      <w:r w:rsidRPr="00306F68">
        <w:rPr>
          <w:rFonts w:ascii="Times New Roman" w:eastAsia="Times New Roman" w:hAnsi="Times New Roman" w:cs="Times New Roman"/>
          <w:color w:val="000000"/>
          <w:lang w:eastAsia="ru-RU"/>
        </w:rPr>
        <w:t xml:space="preserve"> </w:t>
      </w:r>
      <w:proofErr w:type="spellStart"/>
      <w:r w:rsidRPr="00306F68">
        <w:rPr>
          <w:rFonts w:ascii="Times New Roman" w:eastAsia="Times New Roman" w:hAnsi="Times New Roman" w:cs="Times New Roman"/>
          <w:color w:val="000000"/>
          <w:lang w:eastAsia="ru-RU"/>
        </w:rPr>
        <w:t>кількіст</w:t>
      </w:r>
      <w:r w:rsidR="003E023A">
        <w:rPr>
          <w:rFonts w:ascii="Times New Roman" w:eastAsia="Times New Roman" w:hAnsi="Times New Roman" w:cs="Times New Roman"/>
          <w:color w:val="000000"/>
          <w:lang w:eastAsia="ru-RU"/>
        </w:rPr>
        <w:t>ь</w:t>
      </w:r>
      <w:proofErr w:type="spellEnd"/>
      <w:r w:rsidR="003E023A">
        <w:rPr>
          <w:rFonts w:ascii="Times New Roman" w:eastAsia="Times New Roman" w:hAnsi="Times New Roman" w:cs="Times New Roman"/>
          <w:color w:val="000000"/>
          <w:lang w:eastAsia="ru-RU"/>
        </w:rPr>
        <w:t xml:space="preserve"> </w:t>
      </w:r>
      <w:proofErr w:type="spellStart"/>
      <w:r w:rsidR="003E023A">
        <w:rPr>
          <w:rFonts w:ascii="Times New Roman" w:eastAsia="Times New Roman" w:hAnsi="Times New Roman" w:cs="Times New Roman"/>
          <w:color w:val="000000"/>
          <w:lang w:eastAsia="ru-RU"/>
        </w:rPr>
        <w:t>колонієутворю</w:t>
      </w:r>
      <w:r w:rsidR="003E023A">
        <w:rPr>
          <w:rFonts w:ascii="Times New Roman" w:eastAsia="Times New Roman" w:hAnsi="Times New Roman" w:cs="Times New Roman"/>
          <w:color w:val="000000"/>
          <w:lang w:val="uk-UA" w:eastAsia="ru-RU"/>
        </w:rPr>
        <w:t>юч</w:t>
      </w:r>
      <w:proofErr w:type="spellEnd"/>
      <w:r w:rsidR="00BC167E">
        <w:rPr>
          <w:rFonts w:ascii="Times New Roman" w:eastAsia="Times New Roman" w:hAnsi="Times New Roman" w:cs="Times New Roman"/>
          <w:color w:val="000000"/>
          <w:lang w:eastAsia="ru-RU"/>
        </w:rPr>
        <w:t xml:space="preserve">их </w:t>
      </w:r>
      <w:proofErr w:type="spellStart"/>
      <w:r w:rsidR="00BC167E">
        <w:rPr>
          <w:rFonts w:ascii="Times New Roman" w:eastAsia="Times New Roman" w:hAnsi="Times New Roman" w:cs="Times New Roman"/>
          <w:color w:val="000000"/>
          <w:lang w:eastAsia="ru-RU"/>
        </w:rPr>
        <w:t>одиниць</w:t>
      </w:r>
      <w:proofErr w:type="spellEnd"/>
      <w:r w:rsidR="00BC167E">
        <w:rPr>
          <w:rFonts w:ascii="Times New Roman" w:eastAsia="Times New Roman" w:hAnsi="Times New Roman" w:cs="Times New Roman"/>
          <w:color w:val="000000"/>
          <w:lang w:eastAsia="ru-RU"/>
        </w:rPr>
        <w:t xml:space="preserve"> </w:t>
      </w:r>
      <w:r w:rsidR="00BC167E">
        <w:rPr>
          <w:rFonts w:ascii="Times New Roman" w:eastAsia="Times New Roman" w:hAnsi="Times New Roman" w:cs="Times New Roman"/>
          <w:color w:val="000000"/>
          <w:lang w:val="uk-UA" w:eastAsia="ru-RU"/>
        </w:rPr>
        <w:t>у</w:t>
      </w:r>
      <w:r w:rsidR="00766C70">
        <w:rPr>
          <w:rFonts w:ascii="Times New Roman" w:eastAsia="Times New Roman" w:hAnsi="Times New Roman" w:cs="Times New Roman"/>
          <w:color w:val="000000"/>
          <w:lang w:eastAsia="ru-RU"/>
        </w:rPr>
        <w:t xml:space="preserve"> 1 г (</w:t>
      </w:r>
      <w:r w:rsidR="00766C70">
        <w:rPr>
          <w:rFonts w:ascii="Times New Roman" w:eastAsia="Times New Roman" w:hAnsi="Times New Roman" w:cs="Times New Roman"/>
          <w:color w:val="000000"/>
          <w:lang w:val="uk-UA" w:eastAsia="ru-RU"/>
        </w:rPr>
        <w:t>с</w:t>
      </w:r>
      <w:r w:rsidR="00766C70">
        <w:rPr>
          <w:rFonts w:ascii="Times New Roman" w:eastAsia="Times New Roman" w:hAnsi="Times New Roman" w:cs="Times New Roman"/>
          <w:color w:val="000000"/>
          <w:lang w:eastAsia="ru-RU"/>
        </w:rPr>
        <w:t>м</w:t>
      </w:r>
      <w:r w:rsidR="00766C70">
        <w:rPr>
          <w:rFonts w:ascii="Times New Roman" w:eastAsia="Times New Roman" w:hAnsi="Times New Roman" w:cs="Times New Roman"/>
          <w:color w:val="000000"/>
          <w:vertAlign w:val="superscript"/>
          <w:lang w:val="uk-UA" w:eastAsia="ru-RU"/>
        </w:rPr>
        <w:t>3</w:t>
      </w:r>
      <w:r w:rsidR="00766C70">
        <w:rPr>
          <w:rFonts w:ascii="Times New Roman" w:eastAsia="Times New Roman" w:hAnsi="Times New Roman" w:cs="Times New Roman"/>
          <w:color w:val="000000"/>
          <w:lang w:eastAsia="ru-RU"/>
        </w:rPr>
        <w:t xml:space="preserve">) продукту (КУО/г, </w:t>
      </w:r>
      <w:r w:rsidR="00766C70">
        <w:rPr>
          <w:rFonts w:ascii="Times New Roman" w:eastAsia="Times New Roman" w:hAnsi="Times New Roman" w:cs="Times New Roman"/>
          <w:color w:val="000000"/>
          <w:lang w:val="uk-UA" w:eastAsia="ru-RU"/>
        </w:rPr>
        <w:t>с</w:t>
      </w:r>
      <w:r w:rsidR="00766C70">
        <w:rPr>
          <w:rFonts w:ascii="Times New Roman" w:eastAsia="Times New Roman" w:hAnsi="Times New Roman" w:cs="Times New Roman"/>
          <w:color w:val="000000"/>
          <w:lang w:eastAsia="ru-RU"/>
        </w:rPr>
        <w:t>м</w:t>
      </w:r>
      <w:r w:rsidR="00766C70">
        <w:rPr>
          <w:rFonts w:ascii="Times New Roman" w:eastAsia="Times New Roman" w:hAnsi="Times New Roman" w:cs="Times New Roman"/>
          <w:color w:val="000000"/>
          <w:vertAlign w:val="superscript"/>
          <w:lang w:val="uk-UA" w:eastAsia="ru-RU"/>
        </w:rPr>
        <w:t>3</w:t>
      </w:r>
      <w:r w:rsidRPr="00306F68">
        <w:rPr>
          <w:rFonts w:ascii="Times New Roman" w:eastAsia="Times New Roman" w:hAnsi="Times New Roman" w:cs="Times New Roman"/>
          <w:color w:val="000000"/>
          <w:lang w:eastAsia="ru-RU"/>
        </w:rPr>
        <w:t xml:space="preserve">). </w:t>
      </w:r>
      <w:proofErr w:type="spellStart"/>
      <w:r w:rsidRPr="00306F68">
        <w:rPr>
          <w:rFonts w:ascii="Times New Roman" w:eastAsia="Times New Roman" w:hAnsi="Times New Roman" w:cs="Times New Roman"/>
          <w:color w:val="000000"/>
          <w:lang w:eastAsia="ru-RU"/>
        </w:rPr>
        <w:lastRenderedPageBreak/>
        <w:t>Критеріями</w:t>
      </w:r>
      <w:proofErr w:type="spellEnd"/>
      <w:r w:rsidRPr="00306F68">
        <w:rPr>
          <w:rFonts w:ascii="Times New Roman" w:eastAsia="Times New Roman" w:hAnsi="Times New Roman" w:cs="Times New Roman"/>
          <w:color w:val="000000"/>
          <w:lang w:eastAsia="ru-RU"/>
        </w:rPr>
        <w:t xml:space="preserve"> </w:t>
      </w:r>
      <w:proofErr w:type="spellStart"/>
      <w:r w:rsidRPr="00306F68">
        <w:rPr>
          <w:rFonts w:ascii="Times New Roman" w:eastAsia="Times New Roman" w:hAnsi="Times New Roman" w:cs="Times New Roman"/>
          <w:color w:val="000000"/>
          <w:lang w:eastAsia="ru-RU"/>
        </w:rPr>
        <w:t>безпеки</w:t>
      </w:r>
      <w:proofErr w:type="spellEnd"/>
      <w:r w:rsidRPr="00306F68">
        <w:rPr>
          <w:rFonts w:ascii="Times New Roman" w:eastAsia="Times New Roman" w:hAnsi="Times New Roman" w:cs="Times New Roman"/>
          <w:color w:val="000000"/>
          <w:lang w:eastAsia="ru-RU"/>
        </w:rPr>
        <w:t xml:space="preserve"> </w:t>
      </w:r>
      <w:proofErr w:type="spellStart"/>
      <w:r w:rsidRPr="00306F68">
        <w:rPr>
          <w:rFonts w:ascii="Times New Roman" w:eastAsia="Times New Roman" w:hAnsi="Times New Roman" w:cs="Times New Roman"/>
          <w:color w:val="000000"/>
          <w:lang w:eastAsia="ru-RU"/>
        </w:rPr>
        <w:t>консервованих</w:t>
      </w:r>
      <w:proofErr w:type="spellEnd"/>
      <w:r w:rsidRPr="00306F68">
        <w:rPr>
          <w:rFonts w:ascii="Times New Roman" w:eastAsia="Times New Roman" w:hAnsi="Times New Roman" w:cs="Times New Roman"/>
          <w:color w:val="000000"/>
          <w:lang w:eastAsia="ru-RU"/>
        </w:rPr>
        <w:t xml:space="preserve"> </w:t>
      </w:r>
      <w:proofErr w:type="spellStart"/>
      <w:r w:rsidRPr="00306F68">
        <w:rPr>
          <w:rFonts w:ascii="Times New Roman" w:eastAsia="Times New Roman" w:hAnsi="Times New Roman" w:cs="Times New Roman"/>
          <w:color w:val="000000"/>
          <w:lang w:eastAsia="ru-RU"/>
        </w:rPr>
        <w:t>харчових</w:t>
      </w:r>
      <w:proofErr w:type="spellEnd"/>
      <w:r w:rsidRPr="00306F68">
        <w:rPr>
          <w:rFonts w:ascii="Times New Roman" w:eastAsia="Times New Roman" w:hAnsi="Times New Roman" w:cs="Times New Roman"/>
          <w:color w:val="000000"/>
          <w:lang w:eastAsia="ru-RU"/>
        </w:rPr>
        <w:t xml:space="preserve"> </w:t>
      </w:r>
      <w:proofErr w:type="spellStart"/>
      <w:r w:rsidRPr="00306F68">
        <w:rPr>
          <w:rFonts w:ascii="Times New Roman" w:eastAsia="Times New Roman" w:hAnsi="Times New Roman" w:cs="Times New Roman"/>
          <w:color w:val="000000"/>
          <w:lang w:eastAsia="ru-RU"/>
        </w:rPr>
        <w:t>продуктів</w:t>
      </w:r>
      <w:proofErr w:type="spellEnd"/>
      <w:r w:rsidRPr="00306F68">
        <w:rPr>
          <w:rFonts w:ascii="Times New Roman" w:eastAsia="Times New Roman" w:hAnsi="Times New Roman" w:cs="Times New Roman"/>
          <w:color w:val="000000"/>
          <w:lang w:eastAsia="ru-RU"/>
        </w:rPr>
        <w:t xml:space="preserve"> є </w:t>
      </w:r>
      <w:proofErr w:type="spellStart"/>
      <w:proofErr w:type="gramStart"/>
      <w:r w:rsidRPr="00306F68">
        <w:rPr>
          <w:rFonts w:ascii="Times New Roman" w:eastAsia="Times New Roman" w:hAnsi="Times New Roman" w:cs="Times New Roman"/>
          <w:color w:val="000000"/>
          <w:lang w:eastAsia="ru-RU"/>
        </w:rPr>
        <w:t>в</w:t>
      </w:r>
      <w:proofErr w:type="gramEnd"/>
      <w:r w:rsidRPr="00306F68">
        <w:rPr>
          <w:rFonts w:ascii="Times New Roman" w:eastAsia="Times New Roman" w:hAnsi="Times New Roman" w:cs="Times New Roman"/>
          <w:color w:val="000000"/>
          <w:lang w:eastAsia="ru-RU"/>
        </w:rPr>
        <w:t>ідсутність</w:t>
      </w:r>
      <w:proofErr w:type="spellEnd"/>
      <w:r w:rsidRPr="00306F68">
        <w:rPr>
          <w:rFonts w:ascii="Times New Roman" w:eastAsia="Times New Roman" w:hAnsi="Times New Roman" w:cs="Times New Roman"/>
          <w:color w:val="000000"/>
          <w:lang w:eastAsia="ru-RU"/>
        </w:rPr>
        <w:t xml:space="preserve"> у </w:t>
      </w:r>
      <w:proofErr w:type="spellStart"/>
      <w:r w:rsidRPr="00306F68">
        <w:rPr>
          <w:rFonts w:ascii="Times New Roman" w:eastAsia="Times New Roman" w:hAnsi="Times New Roman" w:cs="Times New Roman"/>
          <w:color w:val="000000"/>
          <w:lang w:eastAsia="ru-RU"/>
        </w:rPr>
        <w:t>консервованому</w:t>
      </w:r>
      <w:proofErr w:type="spellEnd"/>
      <w:r w:rsidRPr="00306F68">
        <w:rPr>
          <w:rFonts w:ascii="Times New Roman" w:eastAsia="Times New Roman" w:hAnsi="Times New Roman" w:cs="Times New Roman"/>
          <w:color w:val="000000"/>
          <w:lang w:eastAsia="ru-RU"/>
        </w:rPr>
        <w:t xml:space="preserve"> </w:t>
      </w:r>
      <w:proofErr w:type="spellStart"/>
      <w:r w:rsidRPr="00306F68">
        <w:rPr>
          <w:rFonts w:ascii="Times New Roman" w:eastAsia="Times New Roman" w:hAnsi="Times New Roman" w:cs="Times New Roman"/>
          <w:color w:val="000000"/>
          <w:lang w:eastAsia="ru-RU"/>
        </w:rPr>
        <w:t>продукті</w:t>
      </w:r>
      <w:proofErr w:type="spellEnd"/>
      <w:r w:rsidRPr="00306F68">
        <w:rPr>
          <w:rFonts w:ascii="Times New Roman" w:eastAsia="Times New Roman" w:hAnsi="Times New Roman" w:cs="Times New Roman"/>
          <w:color w:val="000000"/>
          <w:lang w:eastAsia="ru-RU"/>
        </w:rPr>
        <w:t xml:space="preserve"> </w:t>
      </w:r>
      <w:proofErr w:type="spellStart"/>
      <w:r w:rsidRPr="00306F68">
        <w:rPr>
          <w:rFonts w:ascii="Times New Roman" w:eastAsia="Times New Roman" w:hAnsi="Times New Roman" w:cs="Times New Roman"/>
          <w:color w:val="000000"/>
          <w:lang w:eastAsia="ru-RU"/>
        </w:rPr>
        <w:t>мікроорганізмів</w:t>
      </w:r>
      <w:proofErr w:type="spellEnd"/>
      <w:r w:rsidRPr="00306F68">
        <w:rPr>
          <w:rFonts w:ascii="Times New Roman" w:eastAsia="Times New Roman" w:hAnsi="Times New Roman" w:cs="Times New Roman"/>
          <w:color w:val="000000"/>
          <w:lang w:eastAsia="ru-RU"/>
        </w:rPr>
        <w:t xml:space="preserve">, </w:t>
      </w:r>
      <w:proofErr w:type="spellStart"/>
      <w:r w:rsidRPr="00306F68">
        <w:rPr>
          <w:rFonts w:ascii="Times New Roman" w:eastAsia="Times New Roman" w:hAnsi="Times New Roman" w:cs="Times New Roman"/>
          <w:color w:val="000000"/>
          <w:lang w:eastAsia="ru-RU"/>
        </w:rPr>
        <w:t>здатних</w:t>
      </w:r>
      <w:proofErr w:type="spellEnd"/>
      <w:r w:rsidRPr="00306F68">
        <w:rPr>
          <w:rFonts w:ascii="Times New Roman" w:eastAsia="Times New Roman" w:hAnsi="Times New Roman" w:cs="Times New Roman"/>
          <w:color w:val="000000"/>
          <w:lang w:eastAsia="ru-RU"/>
        </w:rPr>
        <w:t xml:space="preserve"> </w:t>
      </w:r>
      <w:proofErr w:type="spellStart"/>
      <w:r w:rsidRPr="00306F68">
        <w:rPr>
          <w:rFonts w:ascii="Times New Roman" w:eastAsia="Times New Roman" w:hAnsi="Times New Roman" w:cs="Times New Roman"/>
          <w:color w:val="000000"/>
          <w:lang w:eastAsia="ru-RU"/>
        </w:rPr>
        <w:t>розвиватися</w:t>
      </w:r>
      <w:proofErr w:type="spellEnd"/>
      <w:r w:rsidRPr="00306F68">
        <w:rPr>
          <w:rFonts w:ascii="Times New Roman" w:eastAsia="Times New Roman" w:hAnsi="Times New Roman" w:cs="Times New Roman"/>
          <w:color w:val="000000"/>
          <w:lang w:eastAsia="ru-RU"/>
        </w:rPr>
        <w:t xml:space="preserve"> при </w:t>
      </w:r>
      <w:proofErr w:type="spellStart"/>
      <w:r w:rsidRPr="00306F68">
        <w:rPr>
          <w:rFonts w:ascii="Times New Roman" w:eastAsia="Times New Roman" w:hAnsi="Times New Roman" w:cs="Times New Roman"/>
          <w:color w:val="000000"/>
          <w:lang w:eastAsia="ru-RU"/>
        </w:rPr>
        <w:t>температурі</w:t>
      </w:r>
      <w:proofErr w:type="spellEnd"/>
      <w:r w:rsidRPr="00306F68">
        <w:rPr>
          <w:rFonts w:ascii="Times New Roman" w:eastAsia="Times New Roman" w:hAnsi="Times New Roman" w:cs="Times New Roman"/>
          <w:color w:val="000000"/>
          <w:lang w:eastAsia="ru-RU"/>
        </w:rPr>
        <w:t xml:space="preserve"> </w:t>
      </w:r>
      <w:proofErr w:type="spellStart"/>
      <w:r w:rsidRPr="00306F68">
        <w:rPr>
          <w:rFonts w:ascii="Times New Roman" w:eastAsia="Times New Roman" w:hAnsi="Times New Roman" w:cs="Times New Roman"/>
          <w:color w:val="000000"/>
          <w:lang w:eastAsia="ru-RU"/>
        </w:rPr>
        <w:t>зберігання</w:t>
      </w:r>
      <w:proofErr w:type="spellEnd"/>
      <w:r w:rsidRPr="00306F68">
        <w:rPr>
          <w:rFonts w:ascii="Times New Roman" w:eastAsia="Times New Roman" w:hAnsi="Times New Roman" w:cs="Times New Roman"/>
          <w:color w:val="000000"/>
          <w:lang w:eastAsia="ru-RU"/>
        </w:rPr>
        <w:t xml:space="preserve">, </w:t>
      </w:r>
      <w:proofErr w:type="spellStart"/>
      <w:r w:rsidRPr="00306F68">
        <w:rPr>
          <w:rFonts w:ascii="Times New Roman" w:eastAsia="Times New Roman" w:hAnsi="Times New Roman" w:cs="Times New Roman"/>
          <w:color w:val="000000"/>
          <w:lang w:eastAsia="ru-RU"/>
        </w:rPr>
        <w:t>встановленій</w:t>
      </w:r>
      <w:proofErr w:type="spellEnd"/>
      <w:r w:rsidRPr="00306F68">
        <w:rPr>
          <w:rFonts w:ascii="Times New Roman" w:eastAsia="Times New Roman" w:hAnsi="Times New Roman" w:cs="Times New Roman"/>
          <w:color w:val="000000"/>
          <w:lang w:eastAsia="ru-RU"/>
        </w:rPr>
        <w:t xml:space="preserve"> д</w:t>
      </w:r>
      <w:r w:rsidR="00823E4B">
        <w:rPr>
          <w:rFonts w:ascii="Times New Roman" w:eastAsia="Times New Roman" w:hAnsi="Times New Roman" w:cs="Times New Roman"/>
          <w:color w:val="000000"/>
          <w:lang w:eastAsia="ru-RU"/>
        </w:rPr>
        <w:t xml:space="preserve">ля конкретного виду </w:t>
      </w:r>
      <w:proofErr w:type="spellStart"/>
      <w:r w:rsidR="00823E4B">
        <w:rPr>
          <w:rFonts w:ascii="Times New Roman" w:eastAsia="Times New Roman" w:hAnsi="Times New Roman" w:cs="Times New Roman"/>
          <w:color w:val="000000"/>
          <w:lang w:eastAsia="ru-RU"/>
        </w:rPr>
        <w:t>консервів</w:t>
      </w:r>
      <w:proofErr w:type="spellEnd"/>
      <w:r w:rsidR="00823E4B">
        <w:rPr>
          <w:rFonts w:ascii="Times New Roman" w:eastAsia="Times New Roman" w:hAnsi="Times New Roman" w:cs="Times New Roman"/>
          <w:color w:val="000000"/>
          <w:lang w:eastAsia="ru-RU"/>
        </w:rPr>
        <w:t>,</w:t>
      </w:r>
      <w:r w:rsidRPr="00306F68">
        <w:rPr>
          <w:rFonts w:ascii="Times New Roman" w:eastAsia="Times New Roman" w:hAnsi="Times New Roman" w:cs="Times New Roman"/>
          <w:color w:val="000000"/>
          <w:lang w:eastAsia="ru-RU"/>
        </w:rPr>
        <w:t xml:space="preserve"> </w:t>
      </w:r>
      <w:proofErr w:type="spellStart"/>
      <w:r w:rsidRPr="00306F68">
        <w:rPr>
          <w:rFonts w:ascii="Times New Roman" w:eastAsia="Times New Roman" w:hAnsi="Times New Roman" w:cs="Times New Roman"/>
          <w:color w:val="000000"/>
          <w:lang w:eastAsia="ru-RU"/>
        </w:rPr>
        <w:t>мікроорганізмів</w:t>
      </w:r>
      <w:proofErr w:type="spellEnd"/>
      <w:r w:rsidRPr="00306F68">
        <w:rPr>
          <w:rFonts w:ascii="Times New Roman" w:eastAsia="Times New Roman" w:hAnsi="Times New Roman" w:cs="Times New Roman"/>
          <w:color w:val="000000"/>
          <w:lang w:eastAsia="ru-RU"/>
        </w:rPr>
        <w:t xml:space="preserve"> і </w:t>
      </w:r>
      <w:proofErr w:type="spellStart"/>
      <w:r w:rsidRPr="00306F68">
        <w:rPr>
          <w:rFonts w:ascii="Times New Roman" w:eastAsia="Times New Roman" w:hAnsi="Times New Roman" w:cs="Times New Roman"/>
          <w:color w:val="000000"/>
          <w:lang w:eastAsia="ru-RU"/>
        </w:rPr>
        <w:t>мікробних</w:t>
      </w:r>
      <w:proofErr w:type="spellEnd"/>
      <w:r w:rsidRPr="00306F68">
        <w:rPr>
          <w:rFonts w:ascii="Times New Roman" w:eastAsia="Times New Roman" w:hAnsi="Times New Roman" w:cs="Times New Roman"/>
          <w:color w:val="000000"/>
          <w:lang w:eastAsia="ru-RU"/>
        </w:rPr>
        <w:t xml:space="preserve"> </w:t>
      </w:r>
      <w:proofErr w:type="spellStart"/>
      <w:r w:rsidRPr="00306F68">
        <w:rPr>
          <w:rFonts w:ascii="Times New Roman" w:eastAsia="Times New Roman" w:hAnsi="Times New Roman" w:cs="Times New Roman"/>
          <w:color w:val="000000"/>
          <w:lang w:eastAsia="ru-RU"/>
        </w:rPr>
        <w:t>токсинів</w:t>
      </w:r>
      <w:proofErr w:type="spellEnd"/>
      <w:r w:rsidRPr="00306F68">
        <w:rPr>
          <w:rFonts w:ascii="Times New Roman" w:eastAsia="Times New Roman" w:hAnsi="Times New Roman" w:cs="Times New Roman"/>
          <w:color w:val="000000"/>
          <w:lang w:eastAsia="ru-RU"/>
        </w:rPr>
        <w:t xml:space="preserve">, </w:t>
      </w:r>
      <w:proofErr w:type="spellStart"/>
      <w:r w:rsidRPr="00306F68">
        <w:rPr>
          <w:rFonts w:ascii="Times New Roman" w:eastAsia="Times New Roman" w:hAnsi="Times New Roman" w:cs="Times New Roman"/>
          <w:color w:val="000000"/>
          <w:lang w:eastAsia="ru-RU"/>
        </w:rPr>
        <w:t>небезпечних</w:t>
      </w:r>
      <w:proofErr w:type="spellEnd"/>
      <w:r w:rsidRPr="00306F68">
        <w:rPr>
          <w:rFonts w:ascii="Times New Roman" w:eastAsia="Times New Roman" w:hAnsi="Times New Roman" w:cs="Times New Roman"/>
          <w:color w:val="000000"/>
          <w:lang w:eastAsia="ru-RU"/>
        </w:rPr>
        <w:t xml:space="preserve"> для </w:t>
      </w:r>
      <w:proofErr w:type="spellStart"/>
      <w:r w:rsidRPr="00306F68">
        <w:rPr>
          <w:rFonts w:ascii="Times New Roman" w:eastAsia="Times New Roman" w:hAnsi="Times New Roman" w:cs="Times New Roman"/>
          <w:color w:val="000000"/>
          <w:lang w:eastAsia="ru-RU"/>
        </w:rPr>
        <w:t>здоров’я</w:t>
      </w:r>
      <w:proofErr w:type="spellEnd"/>
      <w:r w:rsidRPr="00306F68">
        <w:rPr>
          <w:rFonts w:ascii="Times New Roman" w:eastAsia="Times New Roman" w:hAnsi="Times New Roman" w:cs="Times New Roman"/>
          <w:color w:val="000000"/>
          <w:lang w:eastAsia="ru-RU"/>
        </w:rPr>
        <w:t xml:space="preserve"> </w:t>
      </w:r>
      <w:proofErr w:type="spellStart"/>
      <w:r w:rsidRPr="00306F68">
        <w:rPr>
          <w:rFonts w:ascii="Times New Roman" w:eastAsia="Times New Roman" w:hAnsi="Times New Roman" w:cs="Times New Roman"/>
          <w:color w:val="000000"/>
          <w:lang w:eastAsia="ru-RU"/>
        </w:rPr>
        <w:t>людини</w:t>
      </w:r>
      <w:proofErr w:type="spellEnd"/>
      <w:r w:rsidR="00891C24">
        <w:rPr>
          <w:rFonts w:ascii="Times New Roman" w:eastAsia="Times New Roman" w:hAnsi="Times New Roman" w:cs="Times New Roman"/>
          <w:color w:val="000000"/>
          <w:lang w:val="uk-UA" w:eastAsia="ru-RU"/>
        </w:rPr>
        <w:t xml:space="preserve"> </w:t>
      </w:r>
      <w:r w:rsidR="00891C24" w:rsidRPr="00306F68">
        <w:rPr>
          <w:rFonts w:ascii="Times New Roman" w:hAnsi="Times New Roman" w:cs="Times New Roman"/>
          <w:lang w:val="uk-UA"/>
        </w:rPr>
        <w:t>[</w:t>
      </w:r>
      <w:r w:rsidR="00891C24">
        <w:rPr>
          <w:rFonts w:ascii="Times New Roman" w:hAnsi="Times New Roman" w:cs="Times New Roman"/>
          <w:lang w:val="uk-UA"/>
        </w:rPr>
        <w:t>4]</w:t>
      </w:r>
      <w:r w:rsidR="00891C24" w:rsidRPr="00306F68">
        <w:rPr>
          <w:rFonts w:ascii="Times New Roman" w:eastAsia="Times New Roman" w:hAnsi="Times New Roman" w:cs="Times New Roman"/>
          <w:color w:val="000000"/>
          <w:lang w:val="uk-UA" w:eastAsia="ru-RU"/>
        </w:rPr>
        <w:t>.</w:t>
      </w:r>
    </w:p>
    <w:p w:rsidR="003A3125" w:rsidRPr="00055BDA" w:rsidRDefault="003A3125" w:rsidP="00E74DC5">
      <w:pPr>
        <w:spacing w:after="0" w:line="240" w:lineRule="auto"/>
        <w:ind w:firstLine="284"/>
        <w:jc w:val="both"/>
        <w:rPr>
          <w:rFonts w:ascii="Times New Roman" w:hAnsi="Times New Roman" w:cs="Times New Roman"/>
          <w:lang w:val="uk-UA"/>
        </w:rPr>
      </w:pPr>
      <w:r w:rsidRPr="00306F68">
        <w:rPr>
          <w:rFonts w:ascii="Times New Roman" w:hAnsi="Times New Roman" w:cs="Times New Roman"/>
          <w:lang w:val="uk-UA"/>
        </w:rPr>
        <w:t>При вживанні в їжу забруднених мікроорганізмами продуктів існує ризик виникнення харчової інфекції (</w:t>
      </w:r>
      <w:proofErr w:type="spellStart"/>
      <w:r w:rsidRPr="00306F68">
        <w:rPr>
          <w:rFonts w:ascii="Times New Roman" w:hAnsi="Times New Roman" w:cs="Times New Roman"/>
          <w:lang w:val="uk-UA"/>
        </w:rPr>
        <w:t>шигельоз</w:t>
      </w:r>
      <w:proofErr w:type="spellEnd"/>
      <w:r w:rsidRPr="00306F68">
        <w:rPr>
          <w:rFonts w:ascii="Times New Roman" w:hAnsi="Times New Roman" w:cs="Times New Roman"/>
          <w:lang w:val="uk-UA"/>
        </w:rPr>
        <w:t>, холера, черевний тиф та інші) або харчового отруєння</w:t>
      </w:r>
      <w:r w:rsidR="004647F1">
        <w:rPr>
          <w:rFonts w:ascii="Times New Roman" w:hAnsi="Times New Roman" w:cs="Times New Roman"/>
          <w:lang w:val="uk-UA"/>
        </w:rPr>
        <w:t xml:space="preserve">. </w:t>
      </w:r>
      <w:r w:rsidR="00F23C62" w:rsidRPr="00306F68">
        <w:rPr>
          <w:rFonts w:ascii="Times New Roman" w:hAnsi="Times New Roman" w:cs="Times New Roman"/>
          <w:lang w:val="uk-UA"/>
        </w:rPr>
        <w:t>При таких інфекціях харчові продукти виконують роль тимчасового місця перебування мікроорганізму, куди вони потрапляють від людей або тварин (хворих або носіїв інфекції). Тут вони здатні тривали</w:t>
      </w:r>
      <w:r w:rsidR="003E023A">
        <w:rPr>
          <w:rFonts w:ascii="Times New Roman" w:hAnsi="Times New Roman" w:cs="Times New Roman"/>
          <w:lang w:val="uk-UA"/>
        </w:rPr>
        <w:t>й час зберігати свою життєдіяль</w:t>
      </w:r>
      <w:r w:rsidR="00F23C62" w:rsidRPr="00306F68">
        <w:rPr>
          <w:rFonts w:ascii="Times New Roman" w:hAnsi="Times New Roman" w:cs="Times New Roman"/>
          <w:lang w:val="uk-UA"/>
        </w:rPr>
        <w:t xml:space="preserve">ність, не втрачаючи вірулентності. </w:t>
      </w:r>
      <w:r w:rsidR="00467CA2" w:rsidRPr="00306F68">
        <w:rPr>
          <w:rFonts w:ascii="Times New Roman" w:hAnsi="Times New Roman" w:cs="Times New Roman"/>
          <w:lang w:val="uk-UA"/>
        </w:rPr>
        <w:t>Х</w:t>
      </w:r>
      <w:r w:rsidRPr="00306F68">
        <w:rPr>
          <w:rFonts w:ascii="Times New Roman" w:hAnsi="Times New Roman" w:cs="Times New Roman"/>
          <w:lang w:val="uk-UA"/>
        </w:rPr>
        <w:t>арчові отруєння</w:t>
      </w:r>
      <w:r w:rsidRPr="00306F68">
        <w:rPr>
          <w:rFonts w:ascii="Times New Roman" w:hAnsi="Times New Roman" w:cs="Times New Roman"/>
        </w:rPr>
        <w:t xml:space="preserve"> </w:t>
      </w:r>
      <w:proofErr w:type="spellStart"/>
      <w:r w:rsidRPr="00306F68">
        <w:rPr>
          <w:rFonts w:ascii="Times New Roman" w:hAnsi="Times New Roman" w:cs="Times New Roman"/>
        </w:rPr>
        <w:t>виникають</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відразу</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після</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вживання</w:t>
      </w:r>
      <w:proofErr w:type="spellEnd"/>
      <w:r w:rsidRPr="00306F68">
        <w:rPr>
          <w:rFonts w:ascii="Times New Roman" w:hAnsi="Times New Roman" w:cs="Times New Roman"/>
        </w:rPr>
        <w:t xml:space="preserve"> продукту, </w:t>
      </w:r>
      <w:proofErr w:type="spellStart"/>
      <w:r w:rsidRPr="00306F68">
        <w:rPr>
          <w:rFonts w:ascii="Times New Roman" w:hAnsi="Times New Roman" w:cs="Times New Roman"/>
        </w:rPr>
        <w:t>який</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може</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зовні</w:t>
      </w:r>
      <w:proofErr w:type="spellEnd"/>
      <w:r w:rsidRPr="00306F68">
        <w:rPr>
          <w:rFonts w:ascii="Times New Roman" w:hAnsi="Times New Roman" w:cs="Times New Roman"/>
        </w:rPr>
        <w:t xml:space="preserve"> не </w:t>
      </w:r>
      <w:proofErr w:type="spellStart"/>
      <w:r w:rsidRPr="00306F68">
        <w:rPr>
          <w:rFonts w:ascii="Times New Roman" w:hAnsi="Times New Roman" w:cs="Times New Roman"/>
        </w:rPr>
        <w:t>мати</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ознак</w:t>
      </w:r>
      <w:proofErr w:type="spellEnd"/>
      <w:r w:rsidRPr="00306F68">
        <w:rPr>
          <w:rFonts w:ascii="Times New Roman" w:hAnsi="Times New Roman" w:cs="Times New Roman"/>
        </w:rPr>
        <w:t xml:space="preserve"> </w:t>
      </w:r>
      <w:proofErr w:type="spellStart"/>
      <w:r w:rsidR="00055BDA">
        <w:rPr>
          <w:rFonts w:ascii="Times New Roman" w:hAnsi="Times New Roman" w:cs="Times New Roman"/>
          <w:lang w:val="uk-UA"/>
        </w:rPr>
        <w:t>псува</w:t>
      </w:r>
      <w:r w:rsidRPr="00306F68">
        <w:rPr>
          <w:rFonts w:ascii="Times New Roman" w:hAnsi="Times New Roman" w:cs="Times New Roman"/>
        </w:rPr>
        <w:t>ння</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однак</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містить</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живі</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клітини</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збудника</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або</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їх</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токсини</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Клінічно</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такі</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отруєння</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перебігають</w:t>
      </w:r>
      <w:proofErr w:type="spellEnd"/>
      <w:r w:rsidRPr="00306F68">
        <w:rPr>
          <w:rFonts w:ascii="Times New Roman" w:hAnsi="Times New Roman" w:cs="Times New Roman"/>
        </w:rPr>
        <w:t xml:space="preserve"> за типом </w:t>
      </w:r>
      <w:proofErr w:type="spellStart"/>
      <w:r w:rsidRPr="00306F68">
        <w:rPr>
          <w:rFonts w:ascii="Times New Roman" w:hAnsi="Times New Roman" w:cs="Times New Roman"/>
        </w:rPr>
        <w:t>харчових</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інтоксикацій</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або</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токсикоінфекцій</w:t>
      </w:r>
      <w:proofErr w:type="spellEnd"/>
      <w:r w:rsidRPr="00306F68">
        <w:rPr>
          <w:rFonts w:ascii="Times New Roman" w:hAnsi="Times New Roman" w:cs="Times New Roman"/>
        </w:rPr>
        <w:t xml:space="preserve">. У </w:t>
      </w:r>
      <w:proofErr w:type="spellStart"/>
      <w:r w:rsidRPr="00306F68">
        <w:rPr>
          <w:rFonts w:ascii="Times New Roman" w:hAnsi="Times New Roman" w:cs="Times New Roman"/>
        </w:rPr>
        <w:t>випадку</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токсикоінфекцій</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продукти</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містять</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збудників</w:t>
      </w:r>
      <w:proofErr w:type="spellEnd"/>
      <w:r w:rsidRPr="00306F68">
        <w:rPr>
          <w:rFonts w:ascii="Times New Roman" w:hAnsi="Times New Roman" w:cs="Times New Roman"/>
        </w:rPr>
        <w:t xml:space="preserve">, </w:t>
      </w:r>
      <w:proofErr w:type="spellStart"/>
      <w:r w:rsidRPr="00306F68">
        <w:rPr>
          <w:rFonts w:ascii="Times New Roman" w:hAnsi="Times New Roman" w:cs="Times New Roman"/>
        </w:rPr>
        <w:t>які</w:t>
      </w:r>
      <w:proofErr w:type="spellEnd"/>
      <w:r w:rsidRPr="00306F68">
        <w:rPr>
          <w:rFonts w:ascii="Times New Roman" w:hAnsi="Times New Roman" w:cs="Times New Roman"/>
        </w:rPr>
        <w:t xml:space="preserve"> активно в них </w:t>
      </w:r>
      <w:proofErr w:type="spellStart"/>
      <w:r w:rsidRPr="00306F68">
        <w:rPr>
          <w:rFonts w:ascii="Times New Roman" w:hAnsi="Times New Roman" w:cs="Times New Roman"/>
        </w:rPr>
        <w:t>розмножуються</w:t>
      </w:r>
      <w:proofErr w:type="spellEnd"/>
      <w:r w:rsidRPr="00306F68">
        <w:rPr>
          <w:rFonts w:ascii="Times New Roman" w:hAnsi="Times New Roman" w:cs="Times New Roman"/>
        </w:rPr>
        <w:t xml:space="preserve"> та </w:t>
      </w:r>
      <w:r w:rsidR="00055BDA">
        <w:rPr>
          <w:rFonts w:ascii="Times New Roman" w:hAnsi="Times New Roman" w:cs="Times New Roman"/>
          <w:lang w:val="uk-UA"/>
        </w:rPr>
        <w:t>утворюю</w:t>
      </w:r>
      <w:proofErr w:type="spellStart"/>
      <w:r w:rsidR="00055BDA">
        <w:rPr>
          <w:rFonts w:ascii="Times New Roman" w:hAnsi="Times New Roman" w:cs="Times New Roman"/>
        </w:rPr>
        <w:t>ть</w:t>
      </w:r>
      <w:proofErr w:type="spellEnd"/>
      <w:r w:rsidR="00055BDA">
        <w:rPr>
          <w:rFonts w:ascii="Times New Roman" w:hAnsi="Times New Roman" w:cs="Times New Roman"/>
        </w:rPr>
        <w:t xml:space="preserve"> </w:t>
      </w:r>
      <w:proofErr w:type="spellStart"/>
      <w:r w:rsidR="00055BDA">
        <w:rPr>
          <w:rFonts w:ascii="Times New Roman" w:hAnsi="Times New Roman" w:cs="Times New Roman"/>
        </w:rPr>
        <w:t>токсини</w:t>
      </w:r>
      <w:proofErr w:type="spellEnd"/>
      <w:r w:rsidR="00055BDA">
        <w:rPr>
          <w:rFonts w:ascii="Times New Roman" w:hAnsi="Times New Roman" w:cs="Times New Roman"/>
          <w:lang w:val="uk-UA"/>
        </w:rPr>
        <w:t>. Д</w:t>
      </w:r>
      <w:r w:rsidRPr="00055BDA">
        <w:rPr>
          <w:rFonts w:ascii="Times New Roman" w:hAnsi="Times New Roman" w:cs="Times New Roman"/>
          <w:lang w:val="uk-UA"/>
        </w:rPr>
        <w:t xml:space="preserve">о таких мікроорганізмів можна віднести мікроби роду </w:t>
      </w:r>
      <w:proofErr w:type="spellStart"/>
      <w:r w:rsidRPr="00766C70">
        <w:rPr>
          <w:rFonts w:ascii="Times New Roman" w:hAnsi="Times New Roman" w:cs="Times New Roman"/>
          <w:i/>
        </w:rPr>
        <w:t>Proteus</w:t>
      </w:r>
      <w:proofErr w:type="spellEnd"/>
      <w:r w:rsidRPr="00055BDA">
        <w:rPr>
          <w:rFonts w:ascii="Times New Roman" w:hAnsi="Times New Roman" w:cs="Times New Roman"/>
          <w:lang w:val="uk-UA"/>
        </w:rPr>
        <w:t>,</w:t>
      </w:r>
      <w:r w:rsidR="00457ECA" w:rsidRPr="00306F68">
        <w:rPr>
          <w:rFonts w:ascii="Times New Roman" w:hAnsi="Times New Roman" w:cs="Times New Roman"/>
          <w:lang w:val="uk-UA"/>
        </w:rPr>
        <w:t xml:space="preserve"> </w:t>
      </w:r>
      <w:proofErr w:type="spellStart"/>
      <w:r w:rsidRPr="00055BDA">
        <w:rPr>
          <w:rFonts w:ascii="Times New Roman" w:hAnsi="Times New Roman" w:cs="Times New Roman"/>
          <w:lang w:val="uk-UA"/>
        </w:rPr>
        <w:t>ентеропатогенних</w:t>
      </w:r>
      <w:proofErr w:type="spellEnd"/>
      <w:r w:rsidRPr="00055BDA">
        <w:rPr>
          <w:rFonts w:ascii="Times New Roman" w:hAnsi="Times New Roman" w:cs="Times New Roman"/>
          <w:lang w:val="uk-UA"/>
        </w:rPr>
        <w:t xml:space="preserve"> штамів </w:t>
      </w:r>
      <w:proofErr w:type="spellStart"/>
      <w:r w:rsidRPr="00766C70">
        <w:rPr>
          <w:rFonts w:ascii="Times New Roman" w:hAnsi="Times New Roman" w:cs="Times New Roman"/>
          <w:i/>
        </w:rPr>
        <w:t>Esch</w:t>
      </w:r>
      <w:r w:rsidR="001E5C4A" w:rsidRPr="00766C70">
        <w:rPr>
          <w:rFonts w:ascii="Times New Roman" w:hAnsi="Times New Roman" w:cs="Times New Roman"/>
          <w:i/>
        </w:rPr>
        <w:t>erichia</w:t>
      </w:r>
      <w:proofErr w:type="spellEnd"/>
      <w:r w:rsidR="001E5C4A" w:rsidRPr="00766C70">
        <w:rPr>
          <w:rFonts w:ascii="Times New Roman" w:hAnsi="Times New Roman" w:cs="Times New Roman"/>
          <w:i/>
          <w:lang w:val="uk-UA"/>
        </w:rPr>
        <w:t xml:space="preserve"> </w:t>
      </w:r>
      <w:proofErr w:type="spellStart"/>
      <w:r w:rsidR="001E5C4A" w:rsidRPr="00766C70">
        <w:rPr>
          <w:rFonts w:ascii="Times New Roman" w:hAnsi="Times New Roman" w:cs="Times New Roman"/>
          <w:i/>
        </w:rPr>
        <w:t>coli</w:t>
      </w:r>
      <w:proofErr w:type="spellEnd"/>
      <w:r w:rsidR="001E5C4A" w:rsidRPr="00766C70">
        <w:rPr>
          <w:rFonts w:ascii="Times New Roman" w:hAnsi="Times New Roman" w:cs="Times New Roman"/>
          <w:i/>
          <w:lang w:val="uk-UA"/>
        </w:rPr>
        <w:t xml:space="preserve">, </w:t>
      </w:r>
      <w:proofErr w:type="spellStart"/>
      <w:r w:rsidR="001E5C4A" w:rsidRPr="00766C70">
        <w:rPr>
          <w:rFonts w:ascii="Times New Roman" w:hAnsi="Times New Roman" w:cs="Times New Roman"/>
          <w:i/>
        </w:rPr>
        <w:t>Bacillus</w:t>
      </w:r>
      <w:proofErr w:type="spellEnd"/>
      <w:r w:rsidR="001E5C4A" w:rsidRPr="00766C70">
        <w:rPr>
          <w:rFonts w:ascii="Times New Roman" w:hAnsi="Times New Roman" w:cs="Times New Roman"/>
          <w:i/>
          <w:lang w:val="uk-UA"/>
        </w:rPr>
        <w:t xml:space="preserve"> </w:t>
      </w:r>
      <w:proofErr w:type="spellStart"/>
      <w:r w:rsidR="001E5C4A" w:rsidRPr="00766C70">
        <w:rPr>
          <w:rFonts w:ascii="Times New Roman" w:hAnsi="Times New Roman" w:cs="Times New Roman"/>
          <w:i/>
        </w:rPr>
        <w:t>cereus</w:t>
      </w:r>
      <w:proofErr w:type="spellEnd"/>
      <w:r w:rsidR="001E5C4A" w:rsidRPr="00766C70">
        <w:rPr>
          <w:rFonts w:ascii="Times New Roman" w:hAnsi="Times New Roman" w:cs="Times New Roman"/>
          <w:i/>
          <w:lang w:val="uk-UA"/>
        </w:rPr>
        <w:t>, С</w:t>
      </w:r>
      <w:r w:rsidRPr="00766C70">
        <w:rPr>
          <w:rFonts w:ascii="Times New Roman" w:hAnsi="Times New Roman" w:cs="Times New Roman"/>
          <w:i/>
          <w:lang w:val="uk-UA"/>
        </w:rPr>
        <w:t>. р</w:t>
      </w:r>
      <w:proofErr w:type="spellStart"/>
      <w:r w:rsidRPr="00766C70">
        <w:rPr>
          <w:rFonts w:ascii="Times New Roman" w:hAnsi="Times New Roman" w:cs="Times New Roman"/>
          <w:i/>
        </w:rPr>
        <w:t>erfringens</w:t>
      </w:r>
      <w:proofErr w:type="spellEnd"/>
      <w:r w:rsidRPr="00766C70">
        <w:rPr>
          <w:rFonts w:ascii="Times New Roman" w:hAnsi="Times New Roman" w:cs="Times New Roman"/>
          <w:i/>
          <w:lang w:val="uk-UA"/>
        </w:rPr>
        <w:t xml:space="preserve">, </w:t>
      </w:r>
      <w:proofErr w:type="spellStart"/>
      <w:r w:rsidRPr="00766C70">
        <w:rPr>
          <w:rFonts w:ascii="Times New Roman" w:hAnsi="Times New Roman" w:cs="Times New Roman"/>
          <w:i/>
        </w:rPr>
        <w:t>Enterococcus</w:t>
      </w:r>
      <w:proofErr w:type="spellEnd"/>
      <w:r w:rsidRPr="00766C70">
        <w:rPr>
          <w:rFonts w:ascii="Times New Roman" w:hAnsi="Times New Roman" w:cs="Times New Roman"/>
          <w:i/>
          <w:lang w:val="uk-UA"/>
        </w:rPr>
        <w:t xml:space="preserve"> </w:t>
      </w:r>
      <w:proofErr w:type="spellStart"/>
      <w:r w:rsidRPr="00766C70">
        <w:rPr>
          <w:rFonts w:ascii="Times New Roman" w:hAnsi="Times New Roman" w:cs="Times New Roman"/>
          <w:i/>
        </w:rPr>
        <w:t>faecalis</w:t>
      </w:r>
      <w:proofErr w:type="spellEnd"/>
      <w:r w:rsidRPr="00766C70">
        <w:rPr>
          <w:rFonts w:ascii="Times New Roman" w:hAnsi="Times New Roman" w:cs="Times New Roman"/>
          <w:i/>
          <w:lang w:val="uk-UA"/>
        </w:rPr>
        <w:t xml:space="preserve">, </w:t>
      </w:r>
      <w:proofErr w:type="spellStart"/>
      <w:r w:rsidRPr="00766C70">
        <w:rPr>
          <w:rFonts w:ascii="Times New Roman" w:hAnsi="Times New Roman" w:cs="Times New Roman"/>
          <w:i/>
        </w:rPr>
        <w:t>Vibrio</w:t>
      </w:r>
      <w:proofErr w:type="spellEnd"/>
      <w:r w:rsidRPr="00766C70">
        <w:rPr>
          <w:rFonts w:ascii="Times New Roman" w:hAnsi="Times New Roman" w:cs="Times New Roman"/>
          <w:i/>
          <w:lang w:val="uk-UA"/>
        </w:rPr>
        <w:t xml:space="preserve">, </w:t>
      </w:r>
      <w:proofErr w:type="spellStart"/>
      <w:r w:rsidRPr="00766C70">
        <w:rPr>
          <w:rFonts w:ascii="Times New Roman" w:hAnsi="Times New Roman" w:cs="Times New Roman"/>
          <w:i/>
        </w:rPr>
        <w:t>Yersin</w:t>
      </w:r>
      <w:proofErr w:type="spellEnd"/>
      <w:r w:rsidRPr="00766C70">
        <w:rPr>
          <w:rFonts w:ascii="Times New Roman" w:hAnsi="Times New Roman" w:cs="Times New Roman"/>
          <w:i/>
          <w:lang w:val="uk-UA"/>
        </w:rPr>
        <w:t>і</w:t>
      </w:r>
      <w:r w:rsidRPr="00766C70">
        <w:rPr>
          <w:rFonts w:ascii="Times New Roman" w:hAnsi="Times New Roman" w:cs="Times New Roman"/>
          <w:i/>
        </w:rPr>
        <w:t>a</w:t>
      </w:r>
      <w:r w:rsidRPr="00766C70">
        <w:rPr>
          <w:rFonts w:ascii="Times New Roman" w:hAnsi="Times New Roman" w:cs="Times New Roman"/>
          <w:i/>
          <w:lang w:val="uk-UA"/>
        </w:rPr>
        <w:t xml:space="preserve">, </w:t>
      </w:r>
      <w:proofErr w:type="spellStart"/>
      <w:r w:rsidRPr="00766C70">
        <w:rPr>
          <w:rFonts w:ascii="Times New Roman" w:hAnsi="Times New Roman" w:cs="Times New Roman"/>
          <w:i/>
        </w:rPr>
        <w:t>Klebsiella</w:t>
      </w:r>
      <w:proofErr w:type="spellEnd"/>
      <w:r w:rsidR="00457ECA" w:rsidRPr="00306F68">
        <w:rPr>
          <w:rFonts w:ascii="Times New Roman" w:hAnsi="Times New Roman" w:cs="Times New Roman"/>
          <w:lang w:val="uk-UA"/>
        </w:rPr>
        <w:t xml:space="preserve"> </w:t>
      </w:r>
      <w:r w:rsidRPr="00055BDA">
        <w:rPr>
          <w:rFonts w:ascii="Times New Roman" w:hAnsi="Times New Roman" w:cs="Times New Roman"/>
          <w:lang w:val="uk-UA"/>
        </w:rPr>
        <w:t>та інші. При харчових інтоксикаціях</w:t>
      </w:r>
      <w:r w:rsidR="00467CA2" w:rsidRPr="00055BDA">
        <w:rPr>
          <w:rFonts w:ascii="Times New Roman" w:hAnsi="Times New Roman" w:cs="Times New Roman"/>
          <w:lang w:val="uk-UA"/>
        </w:rPr>
        <w:t xml:space="preserve"> продукт, що їх викликає, </w:t>
      </w:r>
      <w:r w:rsidR="00055BDA">
        <w:rPr>
          <w:rFonts w:ascii="Times New Roman" w:hAnsi="Times New Roman" w:cs="Times New Roman"/>
          <w:lang w:val="uk-UA"/>
        </w:rPr>
        <w:t xml:space="preserve">часто </w:t>
      </w:r>
      <w:r w:rsidRPr="00055BDA">
        <w:rPr>
          <w:rFonts w:ascii="Times New Roman" w:hAnsi="Times New Roman" w:cs="Times New Roman"/>
          <w:lang w:val="uk-UA"/>
        </w:rPr>
        <w:t>містить лише токсини мікроорганізмів, без наявності живого збудника (наприклад, стафілококовий токсин)</w:t>
      </w:r>
      <w:r w:rsidR="00891C24">
        <w:rPr>
          <w:rFonts w:ascii="Times New Roman" w:hAnsi="Times New Roman" w:cs="Times New Roman"/>
          <w:lang w:val="uk-UA"/>
        </w:rPr>
        <w:t xml:space="preserve"> </w:t>
      </w:r>
      <w:r w:rsidR="00891C24" w:rsidRPr="00E74DC5">
        <w:rPr>
          <w:rFonts w:ascii="Times New Roman" w:hAnsi="Times New Roman" w:cs="Times New Roman"/>
          <w:lang w:val="uk-UA"/>
        </w:rPr>
        <w:t>[</w:t>
      </w:r>
      <w:r w:rsidR="00891C24">
        <w:rPr>
          <w:rFonts w:ascii="Times New Roman" w:hAnsi="Times New Roman" w:cs="Times New Roman"/>
          <w:lang w:val="uk-UA"/>
        </w:rPr>
        <w:t>2</w:t>
      </w:r>
      <w:r w:rsidR="00891C24" w:rsidRPr="00E74DC5">
        <w:rPr>
          <w:rFonts w:ascii="Times New Roman" w:hAnsi="Times New Roman" w:cs="Times New Roman"/>
          <w:lang w:val="uk-UA"/>
        </w:rPr>
        <w:t>]</w:t>
      </w:r>
      <w:r w:rsidRPr="00055BDA">
        <w:rPr>
          <w:rFonts w:ascii="Times New Roman" w:hAnsi="Times New Roman" w:cs="Times New Roman"/>
          <w:lang w:val="uk-UA"/>
        </w:rPr>
        <w:t>.</w:t>
      </w:r>
    </w:p>
    <w:p w:rsidR="003A3125" w:rsidRPr="00306F68" w:rsidRDefault="004647F1" w:rsidP="00E74DC5">
      <w:pPr>
        <w:spacing w:after="0" w:line="240" w:lineRule="auto"/>
        <w:ind w:firstLine="284"/>
        <w:jc w:val="both"/>
        <w:rPr>
          <w:rFonts w:ascii="Times New Roman" w:eastAsia="Arial" w:hAnsi="Times New Roman" w:cs="Times New Roman"/>
          <w:color w:val="231F20"/>
          <w:lang w:val="uk-UA"/>
        </w:rPr>
      </w:pPr>
      <w:r w:rsidRPr="00BC167E">
        <w:rPr>
          <w:rFonts w:ascii="Times New Roman" w:eastAsia="Arial" w:hAnsi="Times New Roman" w:cs="Times New Roman"/>
          <w:color w:val="231F20"/>
          <w:lang w:val="uk-UA"/>
        </w:rPr>
        <w:t>Враховуючи актуальність проблеми забруднення харч</w:t>
      </w:r>
      <w:r w:rsidRPr="00306F68">
        <w:rPr>
          <w:rFonts w:ascii="Times New Roman" w:eastAsia="Arial" w:hAnsi="Times New Roman" w:cs="Times New Roman"/>
          <w:color w:val="231F20"/>
          <w:lang w:val="uk-UA"/>
        </w:rPr>
        <w:t>ових</w:t>
      </w:r>
      <w:r w:rsidRPr="00BC167E">
        <w:rPr>
          <w:rFonts w:ascii="Times New Roman" w:eastAsia="Arial" w:hAnsi="Times New Roman" w:cs="Times New Roman"/>
          <w:color w:val="231F20"/>
          <w:lang w:val="uk-UA"/>
        </w:rPr>
        <w:t xml:space="preserve"> продуктів, мікробіологічні ризики є одними з найбільш небезпечних, які можуть нести в собі напої або їжа</w:t>
      </w:r>
      <w:r>
        <w:rPr>
          <w:rFonts w:ascii="Times New Roman" w:eastAsia="Arial" w:hAnsi="Times New Roman" w:cs="Times New Roman"/>
          <w:color w:val="231F20"/>
          <w:lang w:val="uk-UA"/>
        </w:rPr>
        <w:t>.</w:t>
      </w:r>
      <w:r w:rsidRPr="004647F1">
        <w:rPr>
          <w:rFonts w:ascii="Times New Roman" w:eastAsia="Arial" w:hAnsi="Times New Roman" w:cs="Times New Roman"/>
          <w:color w:val="231F20"/>
          <w:lang w:val="uk-UA"/>
        </w:rPr>
        <w:t xml:space="preserve"> </w:t>
      </w:r>
      <w:r w:rsidR="001C3949" w:rsidRPr="004647F1">
        <w:rPr>
          <w:rFonts w:ascii="Times New Roman" w:eastAsia="Arial" w:hAnsi="Times New Roman" w:cs="Times New Roman"/>
          <w:color w:val="231F20"/>
          <w:lang w:val="uk-UA"/>
        </w:rPr>
        <w:t>Споживачі повин</w:t>
      </w:r>
      <w:r w:rsidR="003A3125" w:rsidRPr="004647F1">
        <w:rPr>
          <w:rFonts w:ascii="Times New Roman" w:eastAsia="Arial" w:hAnsi="Times New Roman" w:cs="Times New Roman"/>
          <w:color w:val="231F20"/>
          <w:lang w:val="uk-UA"/>
        </w:rPr>
        <w:t>ні обирати продукти, які мають підтвердження своєї безпечності, що дозволить запобігти погіршенню здоров’я або виникненню захворювань та забезпечить максимально здорове харчування.</w:t>
      </w:r>
      <w:bookmarkStart w:id="0" w:name="_GoBack"/>
      <w:bookmarkEnd w:id="0"/>
    </w:p>
    <w:p w:rsidR="005C3F74" w:rsidRPr="00CA12E7" w:rsidRDefault="00CA12E7" w:rsidP="00E74DC5">
      <w:pPr>
        <w:spacing w:after="0" w:line="240" w:lineRule="auto"/>
        <w:ind w:left="680" w:firstLine="284"/>
        <w:jc w:val="center"/>
        <w:rPr>
          <w:rFonts w:ascii="Times New Roman" w:eastAsia="Arial" w:hAnsi="Times New Roman" w:cs="Times New Roman"/>
          <w:b/>
          <w:i/>
          <w:iCs/>
          <w:color w:val="231F20"/>
          <w:sz w:val="18"/>
          <w:szCs w:val="18"/>
          <w:lang w:val="uk-UA"/>
        </w:rPr>
      </w:pPr>
      <w:r w:rsidRPr="00CA12E7">
        <w:rPr>
          <w:rFonts w:ascii="Times New Roman" w:eastAsia="Arial" w:hAnsi="Times New Roman" w:cs="Times New Roman"/>
          <w:b/>
          <w:i/>
          <w:iCs/>
          <w:color w:val="231F20"/>
          <w:sz w:val="18"/>
          <w:szCs w:val="18"/>
        </w:rPr>
        <w:t xml:space="preserve">Список </w:t>
      </w:r>
      <w:proofErr w:type="spellStart"/>
      <w:r w:rsidRPr="00CA12E7">
        <w:rPr>
          <w:rFonts w:ascii="Times New Roman" w:eastAsia="Arial" w:hAnsi="Times New Roman" w:cs="Times New Roman"/>
          <w:b/>
          <w:i/>
          <w:iCs/>
          <w:color w:val="231F20"/>
          <w:sz w:val="18"/>
          <w:szCs w:val="18"/>
        </w:rPr>
        <w:t>використан</w:t>
      </w:r>
      <w:r w:rsidRPr="00CA12E7">
        <w:rPr>
          <w:rFonts w:ascii="Times New Roman" w:eastAsia="Arial" w:hAnsi="Times New Roman" w:cs="Times New Roman"/>
          <w:b/>
          <w:i/>
          <w:iCs/>
          <w:color w:val="231F20"/>
          <w:sz w:val="18"/>
          <w:szCs w:val="18"/>
          <w:lang w:val="uk-UA"/>
        </w:rPr>
        <w:t>их</w:t>
      </w:r>
      <w:proofErr w:type="spellEnd"/>
      <w:r w:rsidRPr="00CA12E7">
        <w:rPr>
          <w:rFonts w:ascii="Times New Roman" w:eastAsia="Arial" w:hAnsi="Times New Roman" w:cs="Times New Roman"/>
          <w:b/>
          <w:i/>
          <w:iCs/>
          <w:color w:val="231F20"/>
          <w:sz w:val="18"/>
          <w:szCs w:val="18"/>
          <w:lang w:val="uk-UA"/>
        </w:rPr>
        <w:t xml:space="preserve"> інформаційних джерел</w:t>
      </w:r>
    </w:p>
    <w:p w:rsidR="00DE08C8" w:rsidRPr="006D76E0" w:rsidRDefault="00A26B46" w:rsidP="00B61420">
      <w:pPr>
        <w:pStyle w:val="a7"/>
        <w:numPr>
          <w:ilvl w:val="0"/>
          <w:numId w:val="6"/>
        </w:numPr>
        <w:spacing w:after="0" w:line="240" w:lineRule="auto"/>
        <w:ind w:left="0" w:firstLine="284"/>
        <w:jc w:val="both"/>
        <w:rPr>
          <w:rStyle w:val="apple-converted-space"/>
          <w:rFonts w:ascii="Times New Roman" w:hAnsi="Times New Roman" w:cs="Times New Roman"/>
          <w:sz w:val="18"/>
          <w:szCs w:val="18"/>
          <w:lang w:val="uk-UA"/>
        </w:rPr>
      </w:pPr>
      <w:r w:rsidRPr="006D76E0">
        <w:rPr>
          <w:rFonts w:ascii="Times New Roman" w:eastAsia="Arial" w:hAnsi="Times New Roman" w:cs="Times New Roman"/>
          <w:iCs/>
          <w:sz w:val="18"/>
          <w:szCs w:val="18"/>
          <w:lang w:val="uk-UA"/>
        </w:rPr>
        <w:t xml:space="preserve">Гулий І.С. </w:t>
      </w:r>
      <w:proofErr w:type="spellStart"/>
      <w:r w:rsidRPr="006D76E0">
        <w:rPr>
          <w:rFonts w:ascii="Times New Roman" w:hAnsi="Times New Roman" w:cs="Times New Roman"/>
          <w:bCs/>
          <w:sz w:val="18"/>
          <w:szCs w:val="18"/>
        </w:rPr>
        <w:t>Основи</w:t>
      </w:r>
      <w:proofErr w:type="spellEnd"/>
      <w:r w:rsidRPr="006D76E0">
        <w:rPr>
          <w:rFonts w:ascii="Times New Roman" w:hAnsi="Times New Roman" w:cs="Times New Roman"/>
          <w:bCs/>
          <w:sz w:val="18"/>
          <w:szCs w:val="18"/>
        </w:rPr>
        <w:t xml:space="preserve"> </w:t>
      </w:r>
      <w:proofErr w:type="spellStart"/>
      <w:r w:rsidRPr="006D76E0">
        <w:rPr>
          <w:rFonts w:ascii="Times New Roman" w:hAnsi="Times New Roman" w:cs="Times New Roman"/>
          <w:bCs/>
          <w:sz w:val="18"/>
          <w:szCs w:val="18"/>
        </w:rPr>
        <w:t>валеології</w:t>
      </w:r>
      <w:proofErr w:type="spellEnd"/>
      <w:r w:rsidRPr="006D76E0">
        <w:rPr>
          <w:rFonts w:ascii="Times New Roman" w:hAnsi="Times New Roman" w:cs="Times New Roman"/>
          <w:bCs/>
          <w:sz w:val="18"/>
          <w:szCs w:val="18"/>
        </w:rPr>
        <w:t xml:space="preserve">. </w:t>
      </w:r>
      <w:proofErr w:type="spellStart"/>
      <w:r w:rsidRPr="006D76E0">
        <w:rPr>
          <w:rFonts w:ascii="Times New Roman" w:hAnsi="Times New Roman" w:cs="Times New Roman"/>
          <w:bCs/>
          <w:sz w:val="18"/>
          <w:szCs w:val="18"/>
        </w:rPr>
        <w:t>Валеологічні</w:t>
      </w:r>
      <w:proofErr w:type="spellEnd"/>
      <w:r w:rsidRPr="006D76E0">
        <w:rPr>
          <w:rFonts w:ascii="Times New Roman" w:hAnsi="Times New Roman" w:cs="Times New Roman"/>
          <w:bCs/>
          <w:sz w:val="18"/>
          <w:szCs w:val="18"/>
        </w:rPr>
        <w:t xml:space="preserve"> </w:t>
      </w:r>
      <w:proofErr w:type="spellStart"/>
      <w:r w:rsidRPr="006D76E0">
        <w:rPr>
          <w:rFonts w:ascii="Times New Roman" w:hAnsi="Times New Roman" w:cs="Times New Roman"/>
          <w:bCs/>
          <w:sz w:val="18"/>
          <w:szCs w:val="18"/>
        </w:rPr>
        <w:t>аспекти</w:t>
      </w:r>
      <w:proofErr w:type="spellEnd"/>
      <w:r w:rsidRPr="006D76E0">
        <w:rPr>
          <w:rFonts w:ascii="Times New Roman" w:hAnsi="Times New Roman" w:cs="Times New Roman"/>
          <w:bCs/>
          <w:sz w:val="18"/>
          <w:szCs w:val="18"/>
        </w:rPr>
        <w:t xml:space="preserve"> </w:t>
      </w:r>
      <w:proofErr w:type="spellStart"/>
      <w:r w:rsidRPr="006D76E0">
        <w:rPr>
          <w:rFonts w:ascii="Times New Roman" w:hAnsi="Times New Roman" w:cs="Times New Roman"/>
          <w:bCs/>
          <w:sz w:val="18"/>
          <w:szCs w:val="18"/>
        </w:rPr>
        <w:t>харчування</w:t>
      </w:r>
      <w:proofErr w:type="spellEnd"/>
      <w:r w:rsidR="00DE08C8" w:rsidRPr="006D76E0">
        <w:rPr>
          <w:rFonts w:ascii="Times New Roman" w:hAnsi="Times New Roman" w:cs="Times New Roman"/>
          <w:bCs/>
          <w:sz w:val="18"/>
          <w:szCs w:val="18"/>
        </w:rPr>
        <w:t xml:space="preserve">. </w:t>
      </w:r>
      <w:proofErr w:type="gramStart"/>
      <w:r w:rsidR="00DE08C8" w:rsidRPr="006D76E0">
        <w:rPr>
          <w:rFonts w:ascii="Times New Roman" w:hAnsi="Times New Roman" w:cs="Times New Roman"/>
          <w:bCs/>
          <w:sz w:val="18"/>
          <w:szCs w:val="18"/>
        </w:rPr>
        <w:t>П</w:t>
      </w:r>
      <w:proofErr w:type="spellStart"/>
      <w:proofErr w:type="gramEnd"/>
      <w:r w:rsidR="00DE08C8" w:rsidRPr="006D76E0">
        <w:rPr>
          <w:rFonts w:ascii="Times New Roman" w:hAnsi="Times New Roman" w:cs="Times New Roman"/>
          <w:bCs/>
          <w:sz w:val="18"/>
          <w:szCs w:val="18"/>
          <w:lang w:val="uk-UA"/>
        </w:rPr>
        <w:t>ідруч</w:t>
      </w:r>
      <w:proofErr w:type="spellEnd"/>
      <w:r w:rsidR="00DE08C8" w:rsidRPr="006D76E0">
        <w:rPr>
          <w:rFonts w:ascii="Times New Roman" w:hAnsi="Times New Roman" w:cs="Times New Roman"/>
          <w:bCs/>
          <w:sz w:val="18"/>
          <w:szCs w:val="18"/>
          <w:lang w:val="uk-UA"/>
        </w:rPr>
        <w:t>.</w:t>
      </w:r>
      <w:r w:rsidR="00B61420" w:rsidRPr="006D76E0">
        <w:rPr>
          <w:rFonts w:ascii="Times New Roman" w:hAnsi="Times New Roman" w:cs="Times New Roman"/>
          <w:bCs/>
          <w:sz w:val="18"/>
          <w:szCs w:val="18"/>
          <w:lang w:val="uk-UA"/>
        </w:rPr>
        <w:t xml:space="preserve"> </w:t>
      </w:r>
      <w:r w:rsidR="00DE08C8" w:rsidRPr="006D76E0">
        <w:rPr>
          <w:rFonts w:ascii="Times New Roman" w:hAnsi="Times New Roman" w:cs="Times New Roman"/>
          <w:bCs/>
          <w:sz w:val="18"/>
          <w:szCs w:val="18"/>
          <w:lang w:val="uk-UA"/>
        </w:rPr>
        <w:t xml:space="preserve">для </w:t>
      </w:r>
      <w:proofErr w:type="spellStart"/>
      <w:r w:rsidR="00DE08C8" w:rsidRPr="006D76E0">
        <w:rPr>
          <w:rFonts w:ascii="Times New Roman" w:hAnsi="Times New Roman" w:cs="Times New Roman"/>
          <w:bCs/>
          <w:sz w:val="18"/>
          <w:szCs w:val="18"/>
          <w:lang w:val="uk-UA"/>
        </w:rPr>
        <w:t>студ</w:t>
      </w:r>
      <w:proofErr w:type="spellEnd"/>
      <w:r w:rsidR="00DE08C8" w:rsidRPr="006D76E0">
        <w:rPr>
          <w:rFonts w:ascii="Times New Roman" w:hAnsi="Times New Roman" w:cs="Times New Roman"/>
          <w:bCs/>
          <w:sz w:val="18"/>
          <w:szCs w:val="18"/>
          <w:lang w:val="uk-UA"/>
        </w:rPr>
        <w:t>.</w:t>
      </w:r>
      <w:r w:rsidR="00B61420" w:rsidRPr="006D76E0">
        <w:rPr>
          <w:rFonts w:ascii="Times New Roman" w:hAnsi="Times New Roman" w:cs="Times New Roman"/>
          <w:bCs/>
          <w:sz w:val="18"/>
          <w:szCs w:val="18"/>
          <w:lang w:val="uk-UA"/>
        </w:rPr>
        <w:t xml:space="preserve"> </w:t>
      </w:r>
      <w:proofErr w:type="spellStart"/>
      <w:r w:rsidR="00DE08C8" w:rsidRPr="006D76E0">
        <w:rPr>
          <w:rFonts w:ascii="Times New Roman" w:hAnsi="Times New Roman" w:cs="Times New Roman"/>
          <w:bCs/>
          <w:sz w:val="18"/>
          <w:szCs w:val="18"/>
          <w:lang w:val="uk-UA"/>
        </w:rPr>
        <w:t>вищ</w:t>
      </w:r>
      <w:proofErr w:type="spellEnd"/>
      <w:r w:rsidR="00DE08C8" w:rsidRPr="006D76E0">
        <w:rPr>
          <w:rFonts w:ascii="Times New Roman" w:hAnsi="Times New Roman" w:cs="Times New Roman"/>
          <w:bCs/>
          <w:sz w:val="18"/>
          <w:szCs w:val="18"/>
          <w:lang w:val="uk-UA"/>
        </w:rPr>
        <w:t>.</w:t>
      </w:r>
      <w:r w:rsidR="00B61420" w:rsidRPr="006D76E0">
        <w:rPr>
          <w:rFonts w:ascii="Times New Roman" w:hAnsi="Times New Roman" w:cs="Times New Roman"/>
          <w:bCs/>
          <w:sz w:val="18"/>
          <w:szCs w:val="18"/>
          <w:lang w:val="uk-UA"/>
        </w:rPr>
        <w:t xml:space="preserve"> </w:t>
      </w:r>
      <w:proofErr w:type="spellStart"/>
      <w:r w:rsidR="00DE08C8" w:rsidRPr="006D76E0">
        <w:rPr>
          <w:rFonts w:ascii="Times New Roman" w:hAnsi="Times New Roman" w:cs="Times New Roman"/>
          <w:bCs/>
          <w:sz w:val="18"/>
          <w:szCs w:val="18"/>
          <w:lang w:val="uk-UA"/>
        </w:rPr>
        <w:t>навч</w:t>
      </w:r>
      <w:proofErr w:type="spellEnd"/>
      <w:r w:rsidR="00DE08C8" w:rsidRPr="006D76E0">
        <w:rPr>
          <w:rFonts w:ascii="Times New Roman" w:hAnsi="Times New Roman" w:cs="Times New Roman"/>
          <w:bCs/>
          <w:sz w:val="18"/>
          <w:szCs w:val="18"/>
          <w:lang w:val="uk-UA"/>
        </w:rPr>
        <w:t xml:space="preserve">. </w:t>
      </w:r>
      <w:proofErr w:type="spellStart"/>
      <w:r w:rsidR="00DE08C8" w:rsidRPr="006D76E0">
        <w:rPr>
          <w:rFonts w:ascii="Times New Roman" w:hAnsi="Times New Roman" w:cs="Times New Roman"/>
          <w:bCs/>
          <w:sz w:val="18"/>
          <w:szCs w:val="18"/>
          <w:lang w:val="uk-UA"/>
        </w:rPr>
        <w:t>закл</w:t>
      </w:r>
      <w:proofErr w:type="spellEnd"/>
      <w:r w:rsidR="00DE08C8" w:rsidRPr="006D76E0">
        <w:rPr>
          <w:rFonts w:ascii="Times New Roman" w:hAnsi="Times New Roman" w:cs="Times New Roman"/>
          <w:bCs/>
          <w:sz w:val="18"/>
          <w:szCs w:val="18"/>
          <w:lang w:val="uk-UA"/>
        </w:rPr>
        <w:t xml:space="preserve">. / І.С. Гулий, Г.О. </w:t>
      </w:r>
      <w:proofErr w:type="spellStart"/>
      <w:r w:rsidR="00DE08C8" w:rsidRPr="006D76E0">
        <w:rPr>
          <w:rFonts w:ascii="Times New Roman" w:hAnsi="Times New Roman" w:cs="Times New Roman"/>
          <w:bCs/>
          <w:sz w:val="18"/>
          <w:szCs w:val="18"/>
          <w:lang w:val="uk-UA"/>
        </w:rPr>
        <w:t>Сімахіна</w:t>
      </w:r>
      <w:proofErr w:type="spellEnd"/>
      <w:r w:rsidR="00DE08C8" w:rsidRPr="006D76E0">
        <w:rPr>
          <w:rFonts w:ascii="Times New Roman" w:hAnsi="Times New Roman" w:cs="Times New Roman"/>
          <w:bCs/>
          <w:sz w:val="18"/>
          <w:szCs w:val="18"/>
          <w:lang w:val="uk-UA"/>
        </w:rPr>
        <w:t xml:space="preserve">, А.І. Українець. – Нац. </w:t>
      </w:r>
      <w:r w:rsidR="00B61420" w:rsidRPr="006D76E0">
        <w:rPr>
          <w:rFonts w:ascii="Times New Roman" w:hAnsi="Times New Roman" w:cs="Times New Roman"/>
          <w:bCs/>
          <w:sz w:val="18"/>
          <w:szCs w:val="18"/>
          <w:lang w:val="uk-UA"/>
        </w:rPr>
        <w:t>у</w:t>
      </w:r>
      <w:r w:rsidR="00DE08C8" w:rsidRPr="006D76E0">
        <w:rPr>
          <w:rFonts w:ascii="Times New Roman" w:hAnsi="Times New Roman" w:cs="Times New Roman"/>
          <w:bCs/>
          <w:sz w:val="18"/>
          <w:szCs w:val="18"/>
          <w:lang w:val="uk-UA"/>
        </w:rPr>
        <w:t xml:space="preserve">н-т харч. </w:t>
      </w:r>
      <w:proofErr w:type="spellStart"/>
      <w:r w:rsidR="006D76E0">
        <w:rPr>
          <w:rFonts w:ascii="Times New Roman" w:hAnsi="Times New Roman" w:cs="Times New Roman"/>
          <w:bCs/>
          <w:sz w:val="18"/>
          <w:szCs w:val="18"/>
          <w:lang w:val="uk-UA"/>
        </w:rPr>
        <w:t>т</w:t>
      </w:r>
      <w:r w:rsidR="00DE08C8" w:rsidRPr="006D76E0">
        <w:rPr>
          <w:rFonts w:ascii="Times New Roman" w:hAnsi="Times New Roman" w:cs="Times New Roman"/>
          <w:bCs/>
          <w:sz w:val="18"/>
          <w:szCs w:val="18"/>
          <w:lang w:val="uk-UA"/>
        </w:rPr>
        <w:t>ехнол</w:t>
      </w:r>
      <w:proofErr w:type="spellEnd"/>
      <w:r w:rsidR="00DE08C8" w:rsidRPr="006D76E0">
        <w:rPr>
          <w:rFonts w:ascii="Times New Roman" w:hAnsi="Times New Roman" w:cs="Times New Roman"/>
          <w:bCs/>
          <w:sz w:val="18"/>
          <w:szCs w:val="18"/>
          <w:lang w:val="uk-UA"/>
        </w:rPr>
        <w:t>.</w:t>
      </w:r>
      <w:r w:rsidR="00B61420" w:rsidRPr="006D76E0">
        <w:rPr>
          <w:rFonts w:ascii="Times New Roman" w:hAnsi="Times New Roman" w:cs="Times New Roman"/>
          <w:bCs/>
          <w:sz w:val="18"/>
          <w:szCs w:val="18"/>
          <w:lang w:val="uk-UA"/>
        </w:rPr>
        <w:t xml:space="preserve"> –</w:t>
      </w:r>
      <w:r w:rsidR="006D76E0">
        <w:rPr>
          <w:rFonts w:ascii="Times New Roman" w:hAnsi="Times New Roman" w:cs="Times New Roman"/>
          <w:bCs/>
          <w:sz w:val="18"/>
          <w:szCs w:val="18"/>
          <w:lang w:val="uk-UA"/>
        </w:rPr>
        <w:t xml:space="preserve"> Київ</w:t>
      </w:r>
      <w:r w:rsidR="00B61420" w:rsidRPr="006D76E0">
        <w:rPr>
          <w:rFonts w:ascii="Times New Roman" w:hAnsi="Times New Roman" w:cs="Times New Roman"/>
          <w:bCs/>
          <w:sz w:val="18"/>
          <w:szCs w:val="18"/>
          <w:lang w:val="uk-UA"/>
        </w:rPr>
        <w:t xml:space="preserve"> -</w:t>
      </w:r>
      <w:r w:rsidR="006D76E0">
        <w:rPr>
          <w:rFonts w:ascii="Times New Roman" w:hAnsi="Times New Roman" w:cs="Times New Roman"/>
          <w:bCs/>
          <w:sz w:val="18"/>
          <w:szCs w:val="18"/>
          <w:lang w:val="uk-UA"/>
        </w:rPr>
        <w:t xml:space="preserve"> </w:t>
      </w:r>
      <w:r w:rsidR="00B61420" w:rsidRPr="006D76E0">
        <w:rPr>
          <w:rFonts w:ascii="Times New Roman" w:hAnsi="Times New Roman" w:cs="Times New Roman"/>
          <w:bCs/>
          <w:sz w:val="18"/>
          <w:szCs w:val="18"/>
          <w:lang w:val="uk-UA"/>
        </w:rPr>
        <w:t>2003.</w:t>
      </w:r>
      <w:r w:rsidR="006D76E0">
        <w:rPr>
          <w:rFonts w:ascii="Times New Roman" w:hAnsi="Times New Roman" w:cs="Times New Roman"/>
          <w:bCs/>
          <w:sz w:val="18"/>
          <w:szCs w:val="18"/>
          <w:lang w:val="uk-UA"/>
        </w:rPr>
        <w:t xml:space="preserve"> </w:t>
      </w:r>
      <w:r w:rsidR="00B61420" w:rsidRPr="006D76E0">
        <w:rPr>
          <w:rFonts w:ascii="Times New Roman" w:hAnsi="Times New Roman" w:cs="Times New Roman"/>
          <w:bCs/>
          <w:sz w:val="18"/>
          <w:szCs w:val="18"/>
          <w:lang w:val="uk-UA"/>
        </w:rPr>
        <w:t>- 334 с.</w:t>
      </w:r>
    </w:p>
    <w:p w:rsidR="00EF51CC" w:rsidRPr="006D76E0" w:rsidRDefault="00DE08C8" w:rsidP="00B61420">
      <w:pPr>
        <w:pStyle w:val="a7"/>
        <w:numPr>
          <w:ilvl w:val="0"/>
          <w:numId w:val="6"/>
        </w:numPr>
        <w:spacing w:after="0" w:line="240" w:lineRule="auto"/>
        <w:ind w:left="0" w:firstLine="284"/>
        <w:jc w:val="both"/>
        <w:rPr>
          <w:rFonts w:ascii="Times New Roman" w:hAnsi="Times New Roman" w:cs="Times New Roman"/>
          <w:sz w:val="18"/>
          <w:szCs w:val="18"/>
          <w:lang w:val="uk-UA"/>
        </w:rPr>
      </w:pPr>
      <w:r w:rsidRPr="006D76E0">
        <w:rPr>
          <w:rFonts w:ascii="Times New Roman" w:eastAsia="Arial" w:hAnsi="Times New Roman" w:cs="Times New Roman"/>
          <w:iCs/>
          <w:sz w:val="18"/>
          <w:szCs w:val="18"/>
          <w:lang w:val="uk-UA"/>
        </w:rPr>
        <w:t xml:space="preserve">Олійник </w:t>
      </w:r>
      <w:r w:rsidR="00B61420" w:rsidRPr="006D76E0">
        <w:rPr>
          <w:rFonts w:ascii="Times New Roman" w:eastAsia="Arial" w:hAnsi="Times New Roman" w:cs="Times New Roman"/>
          <w:iCs/>
          <w:sz w:val="18"/>
          <w:szCs w:val="18"/>
          <w:lang w:val="uk-UA"/>
        </w:rPr>
        <w:t>Л.В</w:t>
      </w:r>
      <w:r w:rsidR="00891C24">
        <w:rPr>
          <w:rStyle w:val="apple-converted-space"/>
          <w:rFonts w:ascii="Times New Roman" w:hAnsi="Times New Roman" w:cs="Times New Roman"/>
          <w:sz w:val="18"/>
          <w:szCs w:val="18"/>
          <w:lang w:val="uk-UA"/>
        </w:rPr>
        <w:t>. Е</w:t>
      </w:r>
      <w:r w:rsidRPr="006D76E0">
        <w:rPr>
          <w:rStyle w:val="apple-converted-space"/>
          <w:rFonts w:ascii="Times New Roman" w:hAnsi="Times New Roman" w:cs="Times New Roman"/>
          <w:sz w:val="18"/>
          <w:szCs w:val="18"/>
          <w:lang w:val="uk-UA"/>
        </w:rPr>
        <w:t xml:space="preserve">фективність виявлення збудників харчових токсикоінфекцій / </w:t>
      </w:r>
      <w:r w:rsidR="00B61420" w:rsidRPr="006D76E0">
        <w:rPr>
          <w:rFonts w:ascii="Times New Roman" w:eastAsia="Arial" w:hAnsi="Times New Roman" w:cs="Times New Roman"/>
          <w:iCs/>
          <w:sz w:val="18"/>
          <w:szCs w:val="18"/>
          <w:lang w:val="uk-UA"/>
        </w:rPr>
        <w:t>Л</w:t>
      </w:r>
      <w:r w:rsidRPr="006D76E0">
        <w:rPr>
          <w:rFonts w:ascii="Times New Roman" w:eastAsia="Arial" w:hAnsi="Times New Roman" w:cs="Times New Roman"/>
          <w:iCs/>
          <w:sz w:val="18"/>
          <w:szCs w:val="18"/>
          <w:lang w:val="uk-UA"/>
        </w:rPr>
        <w:t>.</w:t>
      </w:r>
      <w:r w:rsidR="00B61420" w:rsidRPr="006D76E0">
        <w:rPr>
          <w:rStyle w:val="apple-converted-space"/>
          <w:rFonts w:ascii="Times New Roman" w:hAnsi="Times New Roman" w:cs="Times New Roman"/>
          <w:sz w:val="18"/>
          <w:szCs w:val="18"/>
          <w:lang w:val="uk-UA"/>
        </w:rPr>
        <w:t>В</w:t>
      </w:r>
      <w:r w:rsidRPr="006D76E0">
        <w:rPr>
          <w:rStyle w:val="apple-converted-space"/>
          <w:rFonts w:ascii="Times New Roman" w:hAnsi="Times New Roman" w:cs="Times New Roman"/>
          <w:sz w:val="18"/>
          <w:szCs w:val="18"/>
          <w:lang w:val="uk-UA"/>
        </w:rPr>
        <w:t>.</w:t>
      </w:r>
      <w:r w:rsidR="00B61420" w:rsidRPr="006D76E0">
        <w:rPr>
          <w:rStyle w:val="apple-converted-space"/>
          <w:rFonts w:ascii="Times New Roman" w:hAnsi="Times New Roman" w:cs="Times New Roman"/>
          <w:sz w:val="18"/>
          <w:szCs w:val="18"/>
          <w:lang w:val="uk-UA"/>
        </w:rPr>
        <w:t xml:space="preserve"> </w:t>
      </w:r>
      <w:r w:rsidRPr="006D76E0">
        <w:rPr>
          <w:rFonts w:ascii="Times New Roman" w:eastAsia="Arial" w:hAnsi="Times New Roman" w:cs="Times New Roman"/>
          <w:iCs/>
          <w:sz w:val="18"/>
          <w:szCs w:val="18"/>
          <w:lang w:val="uk-UA"/>
        </w:rPr>
        <w:t xml:space="preserve">Олійник, </w:t>
      </w:r>
      <w:r w:rsidR="00B61420" w:rsidRPr="006D76E0">
        <w:rPr>
          <w:rFonts w:ascii="Times New Roman" w:eastAsia="Arial" w:hAnsi="Times New Roman" w:cs="Times New Roman"/>
          <w:iCs/>
          <w:sz w:val="18"/>
          <w:szCs w:val="18"/>
          <w:lang w:val="uk-UA"/>
        </w:rPr>
        <w:t>Т.І. Т</w:t>
      </w:r>
      <w:r w:rsidRPr="006D76E0">
        <w:rPr>
          <w:rFonts w:ascii="Times New Roman" w:eastAsia="Arial" w:hAnsi="Times New Roman" w:cs="Times New Roman"/>
          <w:iCs/>
          <w:sz w:val="18"/>
          <w:szCs w:val="18"/>
          <w:lang w:val="uk-UA"/>
        </w:rPr>
        <w:t xml:space="preserve">арасюк, </w:t>
      </w:r>
      <w:r w:rsidR="00B61420" w:rsidRPr="006D76E0">
        <w:rPr>
          <w:rFonts w:ascii="Times New Roman" w:eastAsia="Arial" w:hAnsi="Times New Roman" w:cs="Times New Roman"/>
          <w:iCs/>
          <w:sz w:val="18"/>
          <w:szCs w:val="18"/>
          <w:lang w:val="uk-UA"/>
        </w:rPr>
        <w:t>І.М. Т</w:t>
      </w:r>
      <w:r w:rsidR="00891C24">
        <w:rPr>
          <w:rFonts w:ascii="Times New Roman" w:eastAsia="Arial" w:hAnsi="Times New Roman" w:cs="Times New Roman"/>
          <w:iCs/>
          <w:sz w:val="18"/>
          <w:szCs w:val="18"/>
          <w:lang w:val="uk-UA"/>
        </w:rPr>
        <w:t>качук // М</w:t>
      </w:r>
      <w:r w:rsidRPr="006D76E0">
        <w:rPr>
          <w:rFonts w:ascii="Times New Roman" w:eastAsia="Arial" w:hAnsi="Times New Roman" w:cs="Times New Roman"/>
          <w:iCs/>
          <w:sz w:val="18"/>
          <w:szCs w:val="18"/>
          <w:lang w:val="uk-UA"/>
        </w:rPr>
        <w:t>іжвідомчий тематичний науковий збірник. –</w:t>
      </w:r>
      <w:r w:rsidR="00891C24">
        <w:rPr>
          <w:rFonts w:ascii="Times New Roman" w:eastAsia="Arial" w:hAnsi="Times New Roman" w:cs="Times New Roman"/>
          <w:iCs/>
          <w:sz w:val="18"/>
          <w:szCs w:val="18"/>
          <w:lang w:val="uk-UA"/>
        </w:rPr>
        <w:t xml:space="preserve"> Х</w:t>
      </w:r>
      <w:r w:rsidRPr="006D76E0">
        <w:rPr>
          <w:rFonts w:ascii="Times New Roman" w:eastAsia="Arial" w:hAnsi="Times New Roman" w:cs="Times New Roman"/>
          <w:iCs/>
          <w:sz w:val="18"/>
          <w:szCs w:val="18"/>
          <w:lang w:val="uk-UA"/>
        </w:rPr>
        <w:t>арків. – 2005. - №85. –</w:t>
      </w:r>
      <w:r w:rsidR="00891C24">
        <w:rPr>
          <w:rFonts w:ascii="Times New Roman" w:eastAsia="Arial" w:hAnsi="Times New Roman" w:cs="Times New Roman"/>
          <w:iCs/>
          <w:sz w:val="18"/>
          <w:szCs w:val="18"/>
          <w:lang w:val="uk-UA"/>
        </w:rPr>
        <w:t xml:space="preserve"> Т</w:t>
      </w:r>
      <w:r w:rsidRPr="006D76E0">
        <w:rPr>
          <w:rFonts w:ascii="Times New Roman" w:eastAsia="Arial" w:hAnsi="Times New Roman" w:cs="Times New Roman"/>
          <w:iCs/>
          <w:sz w:val="18"/>
          <w:szCs w:val="18"/>
          <w:lang w:val="uk-UA"/>
        </w:rPr>
        <w:t>.</w:t>
      </w:r>
      <w:r w:rsidR="00891C24">
        <w:rPr>
          <w:rFonts w:ascii="Times New Roman" w:eastAsia="Arial" w:hAnsi="Times New Roman" w:cs="Times New Roman"/>
          <w:iCs/>
          <w:sz w:val="18"/>
          <w:szCs w:val="18"/>
          <w:lang w:val="uk-UA"/>
        </w:rPr>
        <w:t xml:space="preserve"> 2. - </w:t>
      </w:r>
      <w:r w:rsidRPr="006D76E0">
        <w:rPr>
          <w:rFonts w:ascii="Times New Roman" w:eastAsia="Arial" w:hAnsi="Times New Roman" w:cs="Times New Roman"/>
          <w:iCs/>
          <w:sz w:val="18"/>
          <w:szCs w:val="18"/>
          <w:lang w:val="uk-UA"/>
        </w:rPr>
        <w:t>с. 857 – 860.</w:t>
      </w:r>
    </w:p>
    <w:p w:rsidR="00DE08C8" w:rsidRPr="006D76E0" w:rsidRDefault="00DE08C8" w:rsidP="00B61420">
      <w:pPr>
        <w:pStyle w:val="a7"/>
        <w:numPr>
          <w:ilvl w:val="0"/>
          <w:numId w:val="6"/>
        </w:numPr>
        <w:spacing w:after="0" w:line="240" w:lineRule="auto"/>
        <w:ind w:left="0" w:firstLine="284"/>
        <w:jc w:val="both"/>
        <w:rPr>
          <w:rStyle w:val="apple-converted-space"/>
          <w:rFonts w:ascii="Times New Roman" w:hAnsi="Times New Roman" w:cs="Times New Roman"/>
          <w:sz w:val="18"/>
          <w:szCs w:val="18"/>
          <w:lang w:val="uk-UA"/>
        </w:rPr>
      </w:pPr>
      <w:proofErr w:type="spellStart"/>
      <w:r w:rsidRPr="006D76E0">
        <w:rPr>
          <w:rFonts w:ascii="Times New Roman" w:eastAsia="Arial" w:hAnsi="Times New Roman" w:cs="Times New Roman"/>
          <w:iCs/>
          <w:sz w:val="18"/>
          <w:szCs w:val="18"/>
          <w:lang w:val="uk-UA"/>
        </w:rPr>
        <w:t>Шевелева</w:t>
      </w:r>
      <w:proofErr w:type="spellEnd"/>
      <w:r w:rsidRPr="006D76E0">
        <w:rPr>
          <w:rFonts w:ascii="Times New Roman" w:eastAsia="Arial" w:hAnsi="Times New Roman" w:cs="Times New Roman"/>
          <w:iCs/>
          <w:sz w:val="18"/>
          <w:szCs w:val="18"/>
          <w:lang w:val="uk-UA"/>
        </w:rPr>
        <w:t xml:space="preserve"> </w:t>
      </w:r>
      <w:r w:rsidR="00B61420" w:rsidRPr="006D76E0">
        <w:rPr>
          <w:rFonts w:ascii="Times New Roman" w:eastAsia="Arial" w:hAnsi="Times New Roman" w:cs="Times New Roman"/>
          <w:iCs/>
          <w:sz w:val="18"/>
          <w:szCs w:val="18"/>
          <w:lang w:val="uk-UA"/>
        </w:rPr>
        <w:t>С.А.</w:t>
      </w:r>
      <w:r w:rsidR="00B61420" w:rsidRPr="006D76E0">
        <w:rPr>
          <w:rFonts w:ascii="Times New Roman" w:eastAsia="Arial" w:hAnsi="Times New Roman" w:cs="Times New Roman"/>
          <w:iCs/>
          <w:sz w:val="18"/>
          <w:szCs w:val="18"/>
        </w:rPr>
        <w:t xml:space="preserve"> </w:t>
      </w:r>
      <w:r w:rsidR="00B61420" w:rsidRPr="006D76E0">
        <w:rPr>
          <w:rFonts w:ascii="Times New Roman" w:eastAsia="Arial" w:hAnsi="Times New Roman" w:cs="Times New Roman"/>
          <w:iCs/>
          <w:sz w:val="18"/>
          <w:szCs w:val="18"/>
          <w:lang w:val="uk-UA"/>
        </w:rPr>
        <w:t>А</w:t>
      </w:r>
      <w:proofErr w:type="spellStart"/>
      <w:r w:rsidR="00B61420" w:rsidRPr="006D76E0">
        <w:rPr>
          <w:rFonts w:ascii="Times New Roman" w:eastAsia="Arial" w:hAnsi="Times New Roman" w:cs="Times New Roman"/>
          <w:iCs/>
          <w:sz w:val="18"/>
          <w:szCs w:val="18"/>
        </w:rPr>
        <w:t>нализ</w:t>
      </w:r>
      <w:proofErr w:type="spellEnd"/>
      <w:r w:rsidR="00B61420" w:rsidRPr="006D76E0">
        <w:rPr>
          <w:rFonts w:ascii="Times New Roman" w:eastAsia="Arial" w:hAnsi="Times New Roman" w:cs="Times New Roman"/>
          <w:iCs/>
          <w:sz w:val="18"/>
          <w:szCs w:val="18"/>
        </w:rPr>
        <w:t xml:space="preserve"> м</w:t>
      </w:r>
      <w:proofErr w:type="spellStart"/>
      <w:r w:rsidR="00B61420" w:rsidRPr="006D76E0">
        <w:rPr>
          <w:rFonts w:ascii="Times New Roman" w:eastAsia="Arial" w:hAnsi="Times New Roman" w:cs="Times New Roman"/>
          <w:iCs/>
          <w:sz w:val="18"/>
          <w:szCs w:val="18"/>
          <w:lang w:val="uk-UA"/>
        </w:rPr>
        <w:t>икробиологического</w:t>
      </w:r>
      <w:proofErr w:type="spellEnd"/>
      <w:r w:rsidRPr="006D76E0">
        <w:rPr>
          <w:rFonts w:ascii="Times New Roman" w:eastAsia="Arial" w:hAnsi="Times New Roman" w:cs="Times New Roman"/>
          <w:iCs/>
          <w:sz w:val="18"/>
          <w:szCs w:val="18"/>
        </w:rPr>
        <w:t xml:space="preserve"> риска как основа для совершенствования системы оценки безопасности</w:t>
      </w:r>
      <w:r w:rsidR="00C66032">
        <w:rPr>
          <w:rFonts w:ascii="Times New Roman" w:eastAsia="Arial" w:hAnsi="Times New Roman" w:cs="Times New Roman"/>
          <w:iCs/>
          <w:sz w:val="18"/>
          <w:szCs w:val="18"/>
        </w:rPr>
        <w:t xml:space="preserve"> и контроля пищевых продуктов: </w:t>
      </w:r>
      <w:r w:rsidR="00C66032">
        <w:rPr>
          <w:rFonts w:ascii="Times New Roman" w:eastAsia="Arial" w:hAnsi="Times New Roman" w:cs="Times New Roman"/>
          <w:iCs/>
          <w:sz w:val="18"/>
          <w:szCs w:val="18"/>
          <w:lang w:val="uk-UA"/>
        </w:rPr>
        <w:t>А</w:t>
      </w:r>
      <w:proofErr w:type="spellStart"/>
      <w:r w:rsidRPr="006D76E0">
        <w:rPr>
          <w:rFonts w:ascii="Times New Roman" w:eastAsia="Arial" w:hAnsi="Times New Roman" w:cs="Times New Roman"/>
          <w:iCs/>
          <w:sz w:val="18"/>
          <w:szCs w:val="18"/>
        </w:rPr>
        <w:t>втореф</w:t>
      </w:r>
      <w:proofErr w:type="spellEnd"/>
      <w:r w:rsidRPr="006D76E0">
        <w:rPr>
          <w:rFonts w:ascii="Times New Roman" w:eastAsia="Arial" w:hAnsi="Times New Roman" w:cs="Times New Roman"/>
          <w:iCs/>
          <w:sz w:val="18"/>
          <w:szCs w:val="18"/>
        </w:rPr>
        <w:t xml:space="preserve">. </w:t>
      </w:r>
      <w:r w:rsidR="00B61420" w:rsidRPr="006D76E0">
        <w:rPr>
          <w:rFonts w:ascii="Times New Roman" w:eastAsia="Arial" w:hAnsi="Times New Roman" w:cs="Times New Roman"/>
          <w:iCs/>
          <w:sz w:val="18"/>
          <w:szCs w:val="18"/>
          <w:lang w:val="uk-UA"/>
        </w:rPr>
        <w:t>д</w:t>
      </w:r>
      <w:proofErr w:type="spellStart"/>
      <w:r w:rsidRPr="006D76E0">
        <w:rPr>
          <w:rFonts w:ascii="Times New Roman" w:eastAsia="Arial" w:hAnsi="Times New Roman" w:cs="Times New Roman"/>
          <w:iCs/>
          <w:sz w:val="18"/>
          <w:szCs w:val="18"/>
        </w:rPr>
        <w:t>ис</w:t>
      </w:r>
      <w:proofErr w:type="spellEnd"/>
      <w:r w:rsidRPr="006D76E0">
        <w:rPr>
          <w:rFonts w:ascii="Times New Roman" w:eastAsia="Arial" w:hAnsi="Times New Roman" w:cs="Times New Roman"/>
          <w:iCs/>
          <w:sz w:val="18"/>
          <w:szCs w:val="18"/>
        </w:rPr>
        <w:t>.</w:t>
      </w:r>
      <w:r w:rsidR="00B61420" w:rsidRPr="006D76E0">
        <w:rPr>
          <w:rFonts w:ascii="Times New Roman" w:eastAsia="Arial" w:hAnsi="Times New Roman" w:cs="Times New Roman"/>
          <w:iCs/>
          <w:sz w:val="18"/>
          <w:szCs w:val="18"/>
        </w:rPr>
        <w:t xml:space="preserve"> </w:t>
      </w:r>
      <w:r w:rsidRPr="006D76E0">
        <w:rPr>
          <w:rFonts w:ascii="Times New Roman" w:eastAsia="Arial" w:hAnsi="Times New Roman" w:cs="Times New Roman"/>
          <w:iCs/>
          <w:sz w:val="18"/>
          <w:szCs w:val="18"/>
        </w:rPr>
        <w:t>д</w:t>
      </w:r>
      <w:proofErr w:type="spellStart"/>
      <w:r w:rsidR="00B61420" w:rsidRPr="006D76E0">
        <w:rPr>
          <w:rFonts w:ascii="Times New Roman" w:eastAsia="Arial" w:hAnsi="Times New Roman" w:cs="Times New Roman"/>
          <w:iCs/>
          <w:sz w:val="18"/>
          <w:szCs w:val="18"/>
          <w:lang w:val="uk-UA"/>
        </w:rPr>
        <w:t>ок</w:t>
      </w:r>
      <w:proofErr w:type="spellEnd"/>
      <w:r w:rsidRPr="006D76E0">
        <w:rPr>
          <w:rFonts w:ascii="Times New Roman" w:eastAsia="Arial" w:hAnsi="Times New Roman" w:cs="Times New Roman"/>
          <w:iCs/>
          <w:sz w:val="18"/>
          <w:szCs w:val="18"/>
        </w:rPr>
        <w:t>.</w:t>
      </w:r>
      <w:r w:rsidR="00B61420" w:rsidRPr="006D76E0">
        <w:rPr>
          <w:rFonts w:ascii="Times New Roman" w:eastAsia="Arial" w:hAnsi="Times New Roman" w:cs="Times New Roman"/>
          <w:iCs/>
          <w:sz w:val="18"/>
          <w:szCs w:val="18"/>
          <w:lang w:val="uk-UA"/>
        </w:rPr>
        <w:t xml:space="preserve"> </w:t>
      </w:r>
      <w:r w:rsidRPr="006D76E0">
        <w:rPr>
          <w:rFonts w:ascii="Times New Roman" w:eastAsia="Arial" w:hAnsi="Times New Roman" w:cs="Times New Roman"/>
          <w:iCs/>
          <w:sz w:val="18"/>
          <w:szCs w:val="18"/>
        </w:rPr>
        <w:t>мед.</w:t>
      </w:r>
      <w:r w:rsidR="00B61420" w:rsidRPr="006D76E0">
        <w:rPr>
          <w:rFonts w:ascii="Times New Roman" w:eastAsia="Arial" w:hAnsi="Times New Roman" w:cs="Times New Roman"/>
          <w:iCs/>
          <w:sz w:val="18"/>
          <w:szCs w:val="18"/>
          <w:lang w:val="uk-UA"/>
        </w:rPr>
        <w:t xml:space="preserve"> </w:t>
      </w:r>
      <w:r w:rsidRPr="006D76E0">
        <w:rPr>
          <w:rFonts w:ascii="Times New Roman" w:eastAsia="Arial" w:hAnsi="Times New Roman" w:cs="Times New Roman"/>
          <w:iCs/>
          <w:sz w:val="18"/>
          <w:szCs w:val="18"/>
        </w:rPr>
        <w:t>н</w:t>
      </w:r>
      <w:proofErr w:type="spellStart"/>
      <w:r w:rsidR="00B61420" w:rsidRPr="006D76E0">
        <w:rPr>
          <w:rFonts w:ascii="Times New Roman" w:eastAsia="Arial" w:hAnsi="Times New Roman" w:cs="Times New Roman"/>
          <w:iCs/>
          <w:sz w:val="18"/>
          <w:szCs w:val="18"/>
          <w:lang w:val="uk-UA"/>
        </w:rPr>
        <w:t>аук</w:t>
      </w:r>
      <w:proofErr w:type="spellEnd"/>
      <w:proofErr w:type="gramStart"/>
      <w:r w:rsidRPr="006D76E0">
        <w:rPr>
          <w:rFonts w:ascii="Times New Roman" w:eastAsia="Arial" w:hAnsi="Times New Roman" w:cs="Times New Roman"/>
          <w:iCs/>
          <w:sz w:val="18"/>
          <w:szCs w:val="18"/>
        </w:rPr>
        <w:t xml:space="preserve">.: </w:t>
      </w:r>
      <w:proofErr w:type="gramEnd"/>
      <w:r w:rsidRPr="006D76E0">
        <w:rPr>
          <w:rFonts w:ascii="Times New Roman" w:eastAsia="Arial" w:hAnsi="Times New Roman" w:cs="Times New Roman"/>
          <w:iCs/>
          <w:sz w:val="18"/>
          <w:szCs w:val="18"/>
        </w:rPr>
        <w:t>спец. 17.00.07 «</w:t>
      </w:r>
      <w:r w:rsidR="00B61420" w:rsidRPr="006D76E0">
        <w:rPr>
          <w:rFonts w:ascii="Times New Roman" w:eastAsia="Arial" w:hAnsi="Times New Roman" w:cs="Times New Roman"/>
          <w:iCs/>
          <w:sz w:val="18"/>
          <w:szCs w:val="18"/>
          <w:lang w:val="uk-UA"/>
        </w:rPr>
        <w:t>Г</w:t>
      </w:r>
      <w:proofErr w:type="spellStart"/>
      <w:r w:rsidRPr="006D76E0">
        <w:rPr>
          <w:rFonts w:ascii="Times New Roman" w:eastAsia="Arial" w:hAnsi="Times New Roman" w:cs="Times New Roman"/>
          <w:iCs/>
          <w:sz w:val="18"/>
          <w:szCs w:val="18"/>
        </w:rPr>
        <w:t>игиена</w:t>
      </w:r>
      <w:proofErr w:type="spellEnd"/>
      <w:r w:rsidRPr="006D76E0">
        <w:rPr>
          <w:rFonts w:ascii="Times New Roman" w:eastAsia="Arial" w:hAnsi="Times New Roman" w:cs="Times New Roman"/>
          <w:iCs/>
          <w:sz w:val="18"/>
          <w:szCs w:val="18"/>
        </w:rPr>
        <w:t>»</w:t>
      </w:r>
      <w:r w:rsidR="00B61420" w:rsidRPr="006D76E0">
        <w:rPr>
          <w:rFonts w:ascii="Times New Roman" w:eastAsia="Arial" w:hAnsi="Times New Roman" w:cs="Times New Roman"/>
          <w:iCs/>
          <w:sz w:val="18"/>
          <w:szCs w:val="18"/>
        </w:rPr>
        <w:t xml:space="preserve"> </w:t>
      </w:r>
      <w:proofErr w:type="spellStart"/>
      <w:r w:rsidR="00B61420" w:rsidRPr="006D76E0">
        <w:rPr>
          <w:rFonts w:ascii="Times New Roman" w:eastAsia="Arial" w:hAnsi="Times New Roman" w:cs="Times New Roman"/>
          <w:iCs/>
          <w:sz w:val="18"/>
          <w:szCs w:val="18"/>
          <w:lang w:val="uk-UA"/>
        </w:rPr>
        <w:t>Светлана</w:t>
      </w:r>
      <w:proofErr w:type="spellEnd"/>
      <w:r w:rsidR="00B61420" w:rsidRPr="006D76E0">
        <w:rPr>
          <w:rFonts w:ascii="Times New Roman" w:eastAsia="Arial" w:hAnsi="Times New Roman" w:cs="Times New Roman"/>
          <w:iCs/>
          <w:sz w:val="18"/>
          <w:szCs w:val="18"/>
          <w:lang w:val="uk-UA"/>
        </w:rPr>
        <w:t xml:space="preserve"> </w:t>
      </w:r>
      <w:r w:rsidR="00B61420" w:rsidRPr="006D76E0">
        <w:rPr>
          <w:rFonts w:ascii="Times New Roman" w:eastAsia="Arial" w:hAnsi="Times New Roman" w:cs="Times New Roman"/>
          <w:iCs/>
          <w:sz w:val="18"/>
          <w:szCs w:val="18"/>
        </w:rPr>
        <w:t xml:space="preserve"> </w:t>
      </w:r>
      <w:r w:rsidR="00B61420" w:rsidRPr="006D76E0">
        <w:rPr>
          <w:rFonts w:ascii="Times New Roman" w:eastAsia="Arial" w:hAnsi="Times New Roman" w:cs="Times New Roman"/>
          <w:iCs/>
          <w:sz w:val="18"/>
          <w:szCs w:val="18"/>
          <w:lang w:val="uk-UA"/>
        </w:rPr>
        <w:t>А</w:t>
      </w:r>
      <w:proofErr w:type="spellStart"/>
      <w:r w:rsidRPr="006D76E0">
        <w:rPr>
          <w:rFonts w:ascii="Times New Roman" w:eastAsia="Arial" w:hAnsi="Times New Roman" w:cs="Times New Roman"/>
          <w:iCs/>
          <w:sz w:val="18"/>
          <w:szCs w:val="18"/>
        </w:rPr>
        <w:t>нат</w:t>
      </w:r>
      <w:r w:rsidR="00B61420" w:rsidRPr="006D76E0">
        <w:rPr>
          <w:rFonts w:ascii="Times New Roman" w:eastAsia="Arial" w:hAnsi="Times New Roman" w:cs="Times New Roman"/>
          <w:iCs/>
          <w:sz w:val="18"/>
          <w:szCs w:val="18"/>
          <w:lang w:val="uk-UA"/>
        </w:rPr>
        <w:t>ольевна</w:t>
      </w:r>
      <w:proofErr w:type="spellEnd"/>
      <w:r w:rsidR="00B61420" w:rsidRPr="006D76E0">
        <w:rPr>
          <w:rFonts w:ascii="Times New Roman" w:eastAsia="Arial" w:hAnsi="Times New Roman" w:cs="Times New Roman"/>
          <w:iCs/>
          <w:sz w:val="18"/>
          <w:szCs w:val="18"/>
        </w:rPr>
        <w:t xml:space="preserve"> </w:t>
      </w:r>
      <w:r w:rsidR="00B61420" w:rsidRPr="006D76E0">
        <w:rPr>
          <w:rFonts w:ascii="Times New Roman" w:eastAsia="Arial" w:hAnsi="Times New Roman" w:cs="Times New Roman"/>
          <w:iCs/>
          <w:sz w:val="18"/>
          <w:szCs w:val="18"/>
          <w:lang w:val="uk-UA"/>
        </w:rPr>
        <w:t>Ш</w:t>
      </w:r>
      <w:proofErr w:type="spellStart"/>
      <w:r w:rsidRPr="006D76E0">
        <w:rPr>
          <w:rFonts w:ascii="Times New Roman" w:eastAsia="Arial" w:hAnsi="Times New Roman" w:cs="Times New Roman"/>
          <w:iCs/>
          <w:sz w:val="18"/>
          <w:szCs w:val="18"/>
        </w:rPr>
        <w:t>евел</w:t>
      </w:r>
      <w:r w:rsidR="00B61420" w:rsidRPr="006D76E0">
        <w:rPr>
          <w:rFonts w:ascii="Times New Roman" w:eastAsia="Arial" w:hAnsi="Times New Roman" w:cs="Times New Roman"/>
          <w:iCs/>
          <w:sz w:val="18"/>
          <w:szCs w:val="18"/>
          <w:lang w:val="uk-UA"/>
        </w:rPr>
        <w:t>ева</w:t>
      </w:r>
      <w:proofErr w:type="spellEnd"/>
      <w:r w:rsidRPr="006D76E0">
        <w:rPr>
          <w:rFonts w:ascii="Times New Roman" w:eastAsia="Arial" w:hAnsi="Times New Roman" w:cs="Times New Roman"/>
          <w:iCs/>
          <w:sz w:val="18"/>
          <w:szCs w:val="18"/>
        </w:rPr>
        <w:t>. – 2007 – 46 с.</w:t>
      </w:r>
    </w:p>
    <w:p w:rsidR="00EF51CC" w:rsidRPr="00766C70" w:rsidRDefault="00641125" w:rsidP="00EF51CC">
      <w:pPr>
        <w:pStyle w:val="a7"/>
        <w:numPr>
          <w:ilvl w:val="0"/>
          <w:numId w:val="6"/>
        </w:numPr>
        <w:spacing w:after="0" w:line="240" w:lineRule="auto"/>
        <w:ind w:left="0" w:firstLine="284"/>
        <w:jc w:val="both"/>
        <w:rPr>
          <w:rFonts w:ascii="Times New Roman" w:hAnsi="Times New Roman" w:cs="Times New Roman"/>
          <w:sz w:val="18"/>
          <w:szCs w:val="18"/>
          <w:lang w:val="uk-UA"/>
        </w:rPr>
      </w:pPr>
      <w:hyperlink r:id="rId9" w:history="1">
        <w:r w:rsidR="00735F8A" w:rsidRPr="00766C70">
          <w:rPr>
            <w:rStyle w:val="a8"/>
            <w:rFonts w:ascii="Times New Roman" w:hAnsi="Times New Roman" w:cs="Times New Roman"/>
            <w:color w:val="auto"/>
            <w:sz w:val="18"/>
            <w:szCs w:val="18"/>
            <w:lang w:val="uk-UA"/>
          </w:rPr>
          <w:t>http://www.agro-business.com.ua/u-pravovomu-poli/3202-vymogy-do-bezpeky-prodovolchoii-syrovyny.html</w:t>
        </w:r>
      </w:hyperlink>
    </w:p>
    <w:sectPr w:rsidR="00EF51CC" w:rsidRPr="00766C70" w:rsidSect="00FE0EBF">
      <w:pgSz w:w="8392" w:h="11907" w:code="9"/>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125" w:rsidRDefault="00641125" w:rsidP="003A3125">
      <w:pPr>
        <w:spacing w:after="0" w:line="240" w:lineRule="auto"/>
      </w:pPr>
      <w:r>
        <w:separator/>
      </w:r>
    </w:p>
  </w:endnote>
  <w:endnote w:type="continuationSeparator" w:id="0">
    <w:p w:rsidR="00641125" w:rsidRDefault="00641125" w:rsidP="003A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125" w:rsidRDefault="00641125" w:rsidP="003A3125">
      <w:pPr>
        <w:spacing w:after="0" w:line="240" w:lineRule="auto"/>
      </w:pPr>
      <w:r>
        <w:separator/>
      </w:r>
    </w:p>
  </w:footnote>
  <w:footnote w:type="continuationSeparator" w:id="0">
    <w:p w:rsidR="00641125" w:rsidRDefault="00641125" w:rsidP="003A31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C1FFC"/>
    <w:multiLevelType w:val="hybridMultilevel"/>
    <w:tmpl w:val="CFFA5784"/>
    <w:lvl w:ilvl="0" w:tplc="A61871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B71EFB"/>
    <w:multiLevelType w:val="hybridMultilevel"/>
    <w:tmpl w:val="81D2F220"/>
    <w:lvl w:ilvl="0" w:tplc="46F20C42">
      <w:start w:val="1"/>
      <w:numFmt w:val="bullet"/>
      <w:lvlText w:val="•"/>
      <w:lvlJc w:val="left"/>
      <w:pPr>
        <w:ind w:left="0" w:firstLine="0"/>
      </w:pPr>
    </w:lvl>
    <w:lvl w:ilvl="1" w:tplc="98B03CA8">
      <w:numFmt w:val="decimal"/>
      <w:lvlText w:val=""/>
      <w:lvlJc w:val="left"/>
      <w:pPr>
        <w:ind w:left="0" w:firstLine="0"/>
      </w:pPr>
    </w:lvl>
    <w:lvl w:ilvl="2" w:tplc="82C4FE62">
      <w:numFmt w:val="decimal"/>
      <w:lvlText w:val=""/>
      <w:lvlJc w:val="left"/>
      <w:pPr>
        <w:ind w:left="0" w:firstLine="0"/>
      </w:pPr>
    </w:lvl>
    <w:lvl w:ilvl="3" w:tplc="AA32BCCE">
      <w:numFmt w:val="decimal"/>
      <w:lvlText w:val=""/>
      <w:lvlJc w:val="left"/>
      <w:pPr>
        <w:ind w:left="0" w:firstLine="0"/>
      </w:pPr>
    </w:lvl>
    <w:lvl w:ilvl="4" w:tplc="B25C0AEA">
      <w:numFmt w:val="decimal"/>
      <w:lvlText w:val=""/>
      <w:lvlJc w:val="left"/>
      <w:pPr>
        <w:ind w:left="0" w:firstLine="0"/>
      </w:pPr>
    </w:lvl>
    <w:lvl w:ilvl="5" w:tplc="FA46E30C">
      <w:numFmt w:val="decimal"/>
      <w:lvlText w:val=""/>
      <w:lvlJc w:val="left"/>
      <w:pPr>
        <w:ind w:left="0" w:firstLine="0"/>
      </w:pPr>
    </w:lvl>
    <w:lvl w:ilvl="6" w:tplc="E2BE1C0A">
      <w:numFmt w:val="decimal"/>
      <w:lvlText w:val=""/>
      <w:lvlJc w:val="left"/>
      <w:pPr>
        <w:ind w:left="0" w:firstLine="0"/>
      </w:pPr>
    </w:lvl>
    <w:lvl w:ilvl="7" w:tplc="1A208F0E">
      <w:numFmt w:val="decimal"/>
      <w:lvlText w:val=""/>
      <w:lvlJc w:val="left"/>
      <w:pPr>
        <w:ind w:left="0" w:firstLine="0"/>
      </w:pPr>
    </w:lvl>
    <w:lvl w:ilvl="8" w:tplc="A32420D4">
      <w:numFmt w:val="decimal"/>
      <w:lvlText w:val=""/>
      <w:lvlJc w:val="left"/>
      <w:pPr>
        <w:ind w:left="0" w:firstLine="0"/>
      </w:pPr>
    </w:lvl>
  </w:abstractNum>
  <w:abstractNum w:abstractNumId="2">
    <w:nsid w:val="47124FC0"/>
    <w:multiLevelType w:val="hybridMultilevel"/>
    <w:tmpl w:val="52F88500"/>
    <w:lvl w:ilvl="0" w:tplc="A1EA204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612145"/>
    <w:multiLevelType w:val="hybridMultilevel"/>
    <w:tmpl w:val="CB9A664E"/>
    <w:lvl w:ilvl="0" w:tplc="F80EF1CC">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545E146"/>
    <w:multiLevelType w:val="hybridMultilevel"/>
    <w:tmpl w:val="4DDA1676"/>
    <w:lvl w:ilvl="0" w:tplc="1B40C8FC">
      <w:start w:val="1"/>
      <w:numFmt w:val="decimal"/>
      <w:lvlText w:val="%1."/>
      <w:lvlJc w:val="left"/>
      <w:pPr>
        <w:ind w:left="0" w:firstLine="0"/>
      </w:pPr>
    </w:lvl>
    <w:lvl w:ilvl="1" w:tplc="DE2268BE">
      <w:numFmt w:val="decimal"/>
      <w:lvlText w:val=""/>
      <w:lvlJc w:val="left"/>
      <w:pPr>
        <w:ind w:left="0" w:firstLine="0"/>
      </w:pPr>
    </w:lvl>
    <w:lvl w:ilvl="2" w:tplc="DE004DF0">
      <w:numFmt w:val="decimal"/>
      <w:lvlText w:val=""/>
      <w:lvlJc w:val="left"/>
      <w:pPr>
        <w:ind w:left="0" w:firstLine="0"/>
      </w:pPr>
    </w:lvl>
    <w:lvl w:ilvl="3" w:tplc="57D2A156">
      <w:numFmt w:val="decimal"/>
      <w:lvlText w:val=""/>
      <w:lvlJc w:val="left"/>
      <w:pPr>
        <w:ind w:left="0" w:firstLine="0"/>
      </w:pPr>
    </w:lvl>
    <w:lvl w:ilvl="4" w:tplc="D5908E18">
      <w:numFmt w:val="decimal"/>
      <w:lvlText w:val=""/>
      <w:lvlJc w:val="left"/>
      <w:pPr>
        <w:ind w:left="0" w:firstLine="0"/>
      </w:pPr>
    </w:lvl>
    <w:lvl w:ilvl="5" w:tplc="CF5CA8FE">
      <w:numFmt w:val="decimal"/>
      <w:lvlText w:val=""/>
      <w:lvlJc w:val="left"/>
      <w:pPr>
        <w:ind w:left="0" w:firstLine="0"/>
      </w:pPr>
    </w:lvl>
    <w:lvl w:ilvl="6" w:tplc="9EE65B44">
      <w:numFmt w:val="decimal"/>
      <w:lvlText w:val=""/>
      <w:lvlJc w:val="left"/>
      <w:pPr>
        <w:ind w:left="0" w:firstLine="0"/>
      </w:pPr>
    </w:lvl>
    <w:lvl w:ilvl="7" w:tplc="95E29866">
      <w:numFmt w:val="decimal"/>
      <w:lvlText w:val=""/>
      <w:lvlJc w:val="left"/>
      <w:pPr>
        <w:ind w:left="0" w:firstLine="0"/>
      </w:pPr>
    </w:lvl>
    <w:lvl w:ilvl="8" w:tplc="25FA59F0">
      <w:numFmt w:val="decimal"/>
      <w:lvlText w:val=""/>
      <w:lvlJc w:val="left"/>
      <w:pPr>
        <w:ind w:left="0" w:firstLine="0"/>
      </w:pPr>
    </w:lvl>
  </w:abstractNum>
  <w:abstractNum w:abstractNumId="5">
    <w:nsid w:val="79E2A9E3"/>
    <w:multiLevelType w:val="hybridMultilevel"/>
    <w:tmpl w:val="C0D657F8"/>
    <w:lvl w:ilvl="0" w:tplc="3148DD9C">
      <w:start w:val="1"/>
      <w:numFmt w:val="bullet"/>
      <w:lvlText w:val="•"/>
      <w:lvlJc w:val="left"/>
      <w:pPr>
        <w:ind w:left="0" w:firstLine="0"/>
      </w:pPr>
    </w:lvl>
    <w:lvl w:ilvl="1" w:tplc="271256D2">
      <w:numFmt w:val="decimal"/>
      <w:lvlText w:val=""/>
      <w:lvlJc w:val="left"/>
      <w:pPr>
        <w:ind w:left="0" w:firstLine="0"/>
      </w:pPr>
    </w:lvl>
    <w:lvl w:ilvl="2" w:tplc="460A5E38">
      <w:numFmt w:val="decimal"/>
      <w:lvlText w:val=""/>
      <w:lvlJc w:val="left"/>
      <w:pPr>
        <w:ind w:left="0" w:firstLine="0"/>
      </w:pPr>
    </w:lvl>
    <w:lvl w:ilvl="3" w:tplc="16D2DBDC">
      <w:numFmt w:val="decimal"/>
      <w:lvlText w:val=""/>
      <w:lvlJc w:val="left"/>
      <w:pPr>
        <w:ind w:left="0" w:firstLine="0"/>
      </w:pPr>
    </w:lvl>
    <w:lvl w:ilvl="4" w:tplc="21F645C2">
      <w:numFmt w:val="decimal"/>
      <w:lvlText w:val=""/>
      <w:lvlJc w:val="left"/>
      <w:pPr>
        <w:ind w:left="0" w:firstLine="0"/>
      </w:pPr>
    </w:lvl>
    <w:lvl w:ilvl="5" w:tplc="8DC0A22C">
      <w:numFmt w:val="decimal"/>
      <w:lvlText w:val=""/>
      <w:lvlJc w:val="left"/>
      <w:pPr>
        <w:ind w:left="0" w:firstLine="0"/>
      </w:pPr>
    </w:lvl>
    <w:lvl w:ilvl="6" w:tplc="217037AA">
      <w:numFmt w:val="decimal"/>
      <w:lvlText w:val=""/>
      <w:lvlJc w:val="left"/>
      <w:pPr>
        <w:ind w:left="0" w:firstLine="0"/>
      </w:pPr>
    </w:lvl>
    <w:lvl w:ilvl="7" w:tplc="E4D20B02">
      <w:numFmt w:val="decimal"/>
      <w:lvlText w:val=""/>
      <w:lvlJc w:val="left"/>
      <w:pPr>
        <w:ind w:left="0" w:firstLine="0"/>
      </w:pPr>
    </w:lvl>
    <w:lvl w:ilvl="8" w:tplc="A8962C84">
      <w:numFmt w:val="decimal"/>
      <w:lvlText w:val=""/>
      <w:lvlJc w:val="left"/>
      <w:pPr>
        <w:ind w:left="0" w:firstLine="0"/>
      </w:pPr>
    </w:lvl>
  </w:abstractNum>
  <w:num w:numId="1">
    <w:abstractNumId w:val="1"/>
  </w:num>
  <w:num w:numId="2">
    <w:abstractNumId w:val="5"/>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54"/>
    <w:rsid w:val="00026B8B"/>
    <w:rsid w:val="000318D4"/>
    <w:rsid w:val="00043DC6"/>
    <w:rsid w:val="00055BDA"/>
    <w:rsid w:val="00101E82"/>
    <w:rsid w:val="0012021D"/>
    <w:rsid w:val="001457A7"/>
    <w:rsid w:val="001462D6"/>
    <w:rsid w:val="00146EB1"/>
    <w:rsid w:val="001C294B"/>
    <w:rsid w:val="001C3949"/>
    <w:rsid w:val="001E5C4A"/>
    <w:rsid w:val="002451D8"/>
    <w:rsid w:val="002D00BE"/>
    <w:rsid w:val="003011E9"/>
    <w:rsid w:val="00306F68"/>
    <w:rsid w:val="003A3125"/>
    <w:rsid w:val="003C3DCC"/>
    <w:rsid w:val="003E023A"/>
    <w:rsid w:val="00447521"/>
    <w:rsid w:val="00457ECA"/>
    <w:rsid w:val="004647F1"/>
    <w:rsid w:val="00467CA2"/>
    <w:rsid w:val="004D15CF"/>
    <w:rsid w:val="00525031"/>
    <w:rsid w:val="0057098B"/>
    <w:rsid w:val="005C3F74"/>
    <w:rsid w:val="005F42CC"/>
    <w:rsid w:val="006257DA"/>
    <w:rsid w:val="00641125"/>
    <w:rsid w:val="006531B3"/>
    <w:rsid w:val="006D76E0"/>
    <w:rsid w:val="00735F8A"/>
    <w:rsid w:val="00766C70"/>
    <w:rsid w:val="007A7A4C"/>
    <w:rsid w:val="007F4D59"/>
    <w:rsid w:val="0081473E"/>
    <w:rsid w:val="00823E4B"/>
    <w:rsid w:val="0085010F"/>
    <w:rsid w:val="00891C24"/>
    <w:rsid w:val="00917730"/>
    <w:rsid w:val="009208BD"/>
    <w:rsid w:val="0096339F"/>
    <w:rsid w:val="00A26B46"/>
    <w:rsid w:val="00A63EAE"/>
    <w:rsid w:val="00A77B52"/>
    <w:rsid w:val="00B55701"/>
    <w:rsid w:val="00B61420"/>
    <w:rsid w:val="00B622CE"/>
    <w:rsid w:val="00B6381E"/>
    <w:rsid w:val="00BC1538"/>
    <w:rsid w:val="00BC167E"/>
    <w:rsid w:val="00BD2854"/>
    <w:rsid w:val="00C342D6"/>
    <w:rsid w:val="00C66032"/>
    <w:rsid w:val="00C83BD5"/>
    <w:rsid w:val="00C8502C"/>
    <w:rsid w:val="00CA12E7"/>
    <w:rsid w:val="00D72318"/>
    <w:rsid w:val="00D81A03"/>
    <w:rsid w:val="00DB6F2D"/>
    <w:rsid w:val="00DE08C8"/>
    <w:rsid w:val="00E619E1"/>
    <w:rsid w:val="00E74DC5"/>
    <w:rsid w:val="00EA1389"/>
    <w:rsid w:val="00EB20AD"/>
    <w:rsid w:val="00EC77BC"/>
    <w:rsid w:val="00EF51CC"/>
    <w:rsid w:val="00F23C62"/>
    <w:rsid w:val="00F3658B"/>
    <w:rsid w:val="00F37FB9"/>
    <w:rsid w:val="00F67C8E"/>
    <w:rsid w:val="00FE0EBF"/>
    <w:rsid w:val="00FF6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1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125"/>
  </w:style>
  <w:style w:type="paragraph" w:styleId="a5">
    <w:name w:val="footer"/>
    <w:basedOn w:val="a"/>
    <w:link w:val="a6"/>
    <w:uiPriority w:val="99"/>
    <w:unhideWhenUsed/>
    <w:rsid w:val="003A31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3125"/>
  </w:style>
  <w:style w:type="paragraph" w:styleId="a7">
    <w:name w:val="List Paragraph"/>
    <w:basedOn w:val="a"/>
    <w:uiPriority w:val="34"/>
    <w:qFormat/>
    <w:rsid w:val="00A77B52"/>
    <w:pPr>
      <w:ind w:left="720"/>
      <w:contextualSpacing/>
    </w:pPr>
  </w:style>
  <w:style w:type="character" w:styleId="a8">
    <w:name w:val="Hyperlink"/>
    <w:basedOn w:val="a0"/>
    <w:uiPriority w:val="99"/>
    <w:unhideWhenUsed/>
    <w:rsid w:val="00A26B46"/>
    <w:rPr>
      <w:color w:val="0000FF"/>
      <w:u w:val="single"/>
    </w:rPr>
  </w:style>
  <w:style w:type="character" w:customStyle="1" w:styleId="apple-converted-space">
    <w:name w:val="apple-converted-space"/>
    <w:basedOn w:val="a0"/>
    <w:rsid w:val="00A26B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1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125"/>
  </w:style>
  <w:style w:type="paragraph" w:styleId="a5">
    <w:name w:val="footer"/>
    <w:basedOn w:val="a"/>
    <w:link w:val="a6"/>
    <w:uiPriority w:val="99"/>
    <w:unhideWhenUsed/>
    <w:rsid w:val="003A31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3125"/>
  </w:style>
  <w:style w:type="paragraph" w:styleId="a7">
    <w:name w:val="List Paragraph"/>
    <w:basedOn w:val="a"/>
    <w:uiPriority w:val="34"/>
    <w:qFormat/>
    <w:rsid w:val="00A77B52"/>
    <w:pPr>
      <w:ind w:left="720"/>
      <w:contextualSpacing/>
    </w:pPr>
  </w:style>
  <w:style w:type="character" w:styleId="a8">
    <w:name w:val="Hyperlink"/>
    <w:basedOn w:val="a0"/>
    <w:uiPriority w:val="99"/>
    <w:unhideWhenUsed/>
    <w:rsid w:val="00A26B46"/>
    <w:rPr>
      <w:color w:val="0000FF"/>
      <w:u w:val="single"/>
    </w:rPr>
  </w:style>
  <w:style w:type="character" w:customStyle="1" w:styleId="apple-converted-space">
    <w:name w:val="apple-converted-space"/>
    <w:basedOn w:val="a0"/>
    <w:rsid w:val="00A26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29382">
      <w:bodyDiv w:val="1"/>
      <w:marLeft w:val="0"/>
      <w:marRight w:val="0"/>
      <w:marTop w:val="0"/>
      <w:marBottom w:val="0"/>
      <w:divBdr>
        <w:top w:val="none" w:sz="0" w:space="0" w:color="auto"/>
        <w:left w:val="none" w:sz="0" w:space="0" w:color="auto"/>
        <w:bottom w:val="none" w:sz="0" w:space="0" w:color="auto"/>
        <w:right w:val="none" w:sz="0" w:space="0" w:color="auto"/>
      </w:divBdr>
    </w:div>
    <w:div w:id="576062763">
      <w:bodyDiv w:val="1"/>
      <w:marLeft w:val="0"/>
      <w:marRight w:val="0"/>
      <w:marTop w:val="0"/>
      <w:marBottom w:val="0"/>
      <w:divBdr>
        <w:top w:val="none" w:sz="0" w:space="0" w:color="auto"/>
        <w:left w:val="none" w:sz="0" w:space="0" w:color="auto"/>
        <w:bottom w:val="none" w:sz="0" w:space="0" w:color="auto"/>
        <w:right w:val="none" w:sz="0" w:space="0" w:color="auto"/>
      </w:divBdr>
    </w:div>
    <w:div w:id="708991638">
      <w:bodyDiv w:val="1"/>
      <w:marLeft w:val="0"/>
      <w:marRight w:val="0"/>
      <w:marTop w:val="0"/>
      <w:marBottom w:val="0"/>
      <w:divBdr>
        <w:top w:val="none" w:sz="0" w:space="0" w:color="auto"/>
        <w:left w:val="none" w:sz="0" w:space="0" w:color="auto"/>
        <w:bottom w:val="none" w:sz="0" w:space="0" w:color="auto"/>
        <w:right w:val="none" w:sz="0" w:space="0" w:color="auto"/>
      </w:divBdr>
    </w:div>
    <w:div w:id="953560887">
      <w:bodyDiv w:val="1"/>
      <w:marLeft w:val="0"/>
      <w:marRight w:val="0"/>
      <w:marTop w:val="0"/>
      <w:marBottom w:val="0"/>
      <w:divBdr>
        <w:top w:val="none" w:sz="0" w:space="0" w:color="auto"/>
        <w:left w:val="none" w:sz="0" w:space="0" w:color="auto"/>
        <w:bottom w:val="none" w:sz="0" w:space="0" w:color="auto"/>
        <w:right w:val="none" w:sz="0" w:space="0" w:color="auto"/>
      </w:divBdr>
    </w:div>
    <w:div w:id="1688406739">
      <w:bodyDiv w:val="1"/>
      <w:marLeft w:val="0"/>
      <w:marRight w:val="0"/>
      <w:marTop w:val="0"/>
      <w:marBottom w:val="0"/>
      <w:divBdr>
        <w:top w:val="none" w:sz="0" w:space="0" w:color="auto"/>
        <w:left w:val="none" w:sz="0" w:space="0" w:color="auto"/>
        <w:bottom w:val="none" w:sz="0" w:space="0" w:color="auto"/>
        <w:right w:val="none" w:sz="0" w:space="0" w:color="auto"/>
      </w:divBdr>
    </w:div>
    <w:div w:id="17768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gro-business.com.ua/u-pravovomu-poli/3202-vymogy-do-bezpeky-prodovolchoii-syrovyn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0FD00-84E0-428D-923A-FF31AEFB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3</Pages>
  <Words>1066</Words>
  <Characters>6080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30</cp:revision>
  <dcterms:created xsi:type="dcterms:W3CDTF">2017-02-10T10:45:00Z</dcterms:created>
  <dcterms:modified xsi:type="dcterms:W3CDTF">2017-02-18T10:27:00Z</dcterms:modified>
</cp:coreProperties>
</file>