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81" w:rsidRPr="00500257" w:rsidRDefault="006809B1" w:rsidP="00754C01"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Сучасний стан </w:t>
      </w:r>
      <w:r w:rsidR="00577332">
        <w:rPr>
          <w:rFonts w:ascii="Times New Roman" w:hAnsi="Times New Roman" w:cs="Times New Roman"/>
          <w:b/>
        </w:rPr>
        <w:t>рекреаційно</w:t>
      </w:r>
      <w:r w:rsidR="00B956B9" w:rsidRPr="00500257">
        <w:rPr>
          <w:rFonts w:ascii="Times New Roman" w:hAnsi="Times New Roman" w:cs="Times New Roman"/>
          <w:b/>
        </w:rPr>
        <w:t>-</w:t>
      </w:r>
      <w:r w:rsidR="00577332">
        <w:rPr>
          <w:rFonts w:ascii="Times New Roman" w:hAnsi="Times New Roman" w:cs="Times New Roman"/>
          <w:b/>
          <w:lang w:val="uk-UA"/>
        </w:rPr>
        <w:t>т</w:t>
      </w:r>
      <w:r w:rsidR="00B956B9" w:rsidRPr="00500257">
        <w:rPr>
          <w:rFonts w:ascii="Times New Roman" w:hAnsi="Times New Roman" w:cs="Times New Roman"/>
          <w:b/>
        </w:rPr>
        <w:t>уристичного потенціалу Закарпатського регіону</w:t>
      </w:r>
    </w:p>
    <w:p w:rsidR="00B04581" w:rsidRPr="00500257" w:rsidRDefault="00B04581">
      <w:pPr>
        <w:pStyle w:val="normal"/>
        <w:rPr>
          <w:rFonts w:ascii="Times New Roman" w:hAnsi="Times New Roman" w:cs="Times New Roman"/>
        </w:rPr>
      </w:pPr>
    </w:p>
    <w:p w:rsidR="00B04581" w:rsidRPr="006809B1" w:rsidRDefault="008533D8" w:rsidP="00500257">
      <w:pPr>
        <w:pStyle w:val="normal"/>
        <w:widowControl w:val="0"/>
        <w:jc w:val="right"/>
        <w:rPr>
          <w:rFonts w:ascii="Times New Roman" w:hAnsi="Times New Roman" w:cs="Times New Roman"/>
          <w:lang w:val="uk-UA"/>
        </w:rPr>
      </w:pPr>
      <w:r w:rsidRPr="00500257">
        <w:rPr>
          <w:rFonts w:ascii="Times New Roman" w:hAnsi="Times New Roman" w:cs="Times New Roman"/>
        </w:rPr>
        <w:t xml:space="preserve">                            </w:t>
      </w:r>
      <w:r w:rsidR="00B956B9" w:rsidRPr="00500257">
        <w:rPr>
          <w:rFonts w:ascii="Times New Roman" w:hAnsi="Times New Roman" w:cs="Times New Roman"/>
        </w:rPr>
        <w:t xml:space="preserve">  </w:t>
      </w:r>
      <w:r w:rsidRPr="00500257">
        <w:rPr>
          <w:rFonts w:ascii="Times New Roman" w:hAnsi="Times New Roman" w:cs="Times New Roman"/>
        </w:rPr>
        <w:t xml:space="preserve"> Маркова</w:t>
      </w:r>
      <w:r w:rsidR="00EE0950" w:rsidRPr="00EE0950">
        <w:rPr>
          <w:rFonts w:ascii="Times New Roman" w:hAnsi="Times New Roman" w:cs="Times New Roman"/>
        </w:rPr>
        <w:t xml:space="preserve"> </w:t>
      </w:r>
      <w:r w:rsidR="00EE0950" w:rsidRPr="00500257">
        <w:rPr>
          <w:rFonts w:ascii="Times New Roman" w:hAnsi="Times New Roman" w:cs="Times New Roman"/>
        </w:rPr>
        <w:t>Д.О.</w:t>
      </w:r>
      <w:r w:rsidR="00D71107">
        <w:rPr>
          <w:rFonts w:ascii="Times New Roman" w:hAnsi="Times New Roman" w:cs="Times New Roman"/>
          <w:lang w:val="uk-UA"/>
        </w:rPr>
        <w:t>,</w:t>
      </w:r>
      <w:r w:rsidRPr="00500257">
        <w:rPr>
          <w:rFonts w:ascii="Times New Roman" w:hAnsi="Times New Roman" w:cs="Times New Roman"/>
        </w:rPr>
        <w:t xml:space="preserve"> студентка</w:t>
      </w:r>
      <w:r w:rsidR="00500257">
        <w:rPr>
          <w:rFonts w:ascii="Times New Roman" w:hAnsi="Times New Roman" w:cs="Times New Roman"/>
          <w:lang w:val="uk-UA"/>
        </w:rPr>
        <w:t xml:space="preserve"> </w:t>
      </w:r>
      <w:r w:rsidR="00577332">
        <w:rPr>
          <w:rFonts w:ascii="Times New Roman" w:hAnsi="Times New Roman" w:cs="Times New Roman"/>
        </w:rPr>
        <w:t>групи Т</w:t>
      </w:r>
      <w:r w:rsidR="00577332">
        <w:rPr>
          <w:rFonts w:ascii="Times New Roman" w:hAnsi="Times New Roman" w:cs="Times New Roman"/>
          <w:lang w:val="uk-UA"/>
        </w:rPr>
        <w:t>-</w:t>
      </w:r>
      <w:r w:rsidR="00B956B9" w:rsidRPr="00500257">
        <w:rPr>
          <w:rFonts w:ascii="Times New Roman" w:hAnsi="Times New Roman" w:cs="Times New Roman"/>
        </w:rPr>
        <w:t>41</w:t>
      </w:r>
    </w:p>
    <w:p w:rsidR="00B04581" w:rsidRPr="006809B1" w:rsidRDefault="00B956B9" w:rsidP="00500257">
      <w:pPr>
        <w:pStyle w:val="normal"/>
        <w:widowControl w:val="0"/>
        <w:jc w:val="right"/>
        <w:rPr>
          <w:rFonts w:ascii="Times New Roman" w:hAnsi="Times New Roman" w:cs="Times New Roman"/>
          <w:lang w:val="uk-UA"/>
        </w:rPr>
      </w:pPr>
      <w:r w:rsidRPr="00500257">
        <w:rPr>
          <w:rFonts w:ascii="Times New Roman" w:hAnsi="Times New Roman" w:cs="Times New Roman"/>
        </w:rPr>
        <w:t xml:space="preserve"> Науковий керівни</w:t>
      </w:r>
      <w:r w:rsidR="008533D8" w:rsidRPr="00500257">
        <w:rPr>
          <w:rFonts w:ascii="Times New Roman" w:hAnsi="Times New Roman" w:cs="Times New Roman"/>
        </w:rPr>
        <w:t>к:</w:t>
      </w:r>
      <w:r w:rsidR="00094F1E">
        <w:rPr>
          <w:rFonts w:ascii="Times New Roman" w:hAnsi="Times New Roman" w:cs="Times New Roman"/>
          <w:lang w:val="uk-UA"/>
        </w:rPr>
        <w:t xml:space="preserve"> </w:t>
      </w:r>
      <w:r w:rsidR="00754C01">
        <w:rPr>
          <w:rFonts w:ascii="Times New Roman" w:hAnsi="Times New Roman" w:cs="Times New Roman"/>
        </w:rPr>
        <w:t>Тараненко</w:t>
      </w:r>
      <w:r w:rsidR="00EE0950" w:rsidRPr="00EE0950">
        <w:rPr>
          <w:rFonts w:ascii="Times New Roman" w:hAnsi="Times New Roman" w:cs="Times New Roman"/>
        </w:rPr>
        <w:t xml:space="preserve"> </w:t>
      </w:r>
      <w:r w:rsidR="00EE0950">
        <w:rPr>
          <w:rFonts w:ascii="Times New Roman" w:hAnsi="Times New Roman" w:cs="Times New Roman"/>
        </w:rPr>
        <w:t>О.О.</w:t>
      </w:r>
      <w:r w:rsidR="008533D8" w:rsidRPr="00500257">
        <w:rPr>
          <w:rFonts w:ascii="Times New Roman" w:hAnsi="Times New Roman" w:cs="Times New Roman"/>
        </w:rPr>
        <w:t>,</w:t>
      </w:r>
      <w:r w:rsidR="00754C01">
        <w:rPr>
          <w:rFonts w:ascii="Times New Roman" w:hAnsi="Times New Roman" w:cs="Times New Roman"/>
          <w:lang w:val="uk-UA"/>
        </w:rPr>
        <w:t xml:space="preserve"> к.</w:t>
      </w:r>
      <w:r w:rsidR="008533D8" w:rsidRPr="00500257">
        <w:rPr>
          <w:rFonts w:ascii="Times New Roman" w:hAnsi="Times New Roman" w:cs="Times New Roman"/>
        </w:rPr>
        <w:t>е</w:t>
      </w:r>
      <w:r w:rsidR="00754C01">
        <w:rPr>
          <w:rFonts w:ascii="Times New Roman" w:hAnsi="Times New Roman" w:cs="Times New Roman"/>
          <w:lang w:val="uk-UA"/>
        </w:rPr>
        <w:t>.</w:t>
      </w:r>
      <w:r w:rsidR="008533D8" w:rsidRPr="00500257">
        <w:rPr>
          <w:rFonts w:ascii="Times New Roman" w:hAnsi="Times New Roman" w:cs="Times New Roman"/>
        </w:rPr>
        <w:t>н</w:t>
      </w:r>
      <w:r w:rsidR="00754C01">
        <w:rPr>
          <w:rFonts w:ascii="Times New Roman" w:hAnsi="Times New Roman" w:cs="Times New Roman"/>
          <w:lang w:val="uk-UA"/>
        </w:rPr>
        <w:t>.</w:t>
      </w:r>
      <w:r w:rsidR="009C30A0">
        <w:rPr>
          <w:rFonts w:ascii="Times New Roman" w:hAnsi="Times New Roman" w:cs="Times New Roman"/>
          <w:lang w:val="uk-UA"/>
        </w:rPr>
        <w:t xml:space="preserve"> </w:t>
      </w:r>
    </w:p>
    <w:p w:rsidR="00B04581" w:rsidRPr="00500257" w:rsidRDefault="00B956B9" w:rsidP="00500257">
      <w:pPr>
        <w:pStyle w:val="normal"/>
        <w:widowControl w:val="0"/>
        <w:jc w:val="right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>м. Полтава, Вищий навчальний заклад Укоопспілки</w:t>
      </w:r>
    </w:p>
    <w:p w:rsidR="00B04581" w:rsidRPr="00500257" w:rsidRDefault="008533D8" w:rsidP="00500257">
      <w:pPr>
        <w:pStyle w:val="normal"/>
        <w:widowControl w:val="0"/>
        <w:jc w:val="right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 xml:space="preserve"> </w:t>
      </w:r>
      <w:r w:rsidR="00B956B9" w:rsidRPr="00500257">
        <w:rPr>
          <w:rFonts w:ascii="Times New Roman" w:hAnsi="Times New Roman" w:cs="Times New Roman"/>
        </w:rPr>
        <w:t>«Полтавський університет економіки і торгівлі»</w:t>
      </w:r>
    </w:p>
    <w:p w:rsidR="00B04581" w:rsidRPr="00500257" w:rsidRDefault="00B956B9" w:rsidP="00500257">
      <w:pPr>
        <w:pStyle w:val="normal"/>
        <w:widowControl w:val="0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 xml:space="preserve"> </w:t>
      </w:r>
    </w:p>
    <w:p w:rsidR="006809B1" w:rsidRDefault="006809B1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сучасних економічних умовах </w:t>
      </w:r>
      <w:r w:rsidR="00754C01">
        <w:rPr>
          <w:rFonts w:ascii="Times New Roman" w:hAnsi="Times New Roman" w:cs="Times New Roman"/>
          <w:lang w:val="uk-UA"/>
        </w:rPr>
        <w:t>одним з найприбутковіших та найперспективніших видів діяльності</w:t>
      </w:r>
      <w:r>
        <w:rPr>
          <w:rFonts w:ascii="Times New Roman" w:hAnsi="Times New Roman" w:cs="Times New Roman"/>
          <w:lang w:val="uk-UA"/>
        </w:rPr>
        <w:t xml:space="preserve"> є туризм.</w:t>
      </w:r>
      <w:r w:rsidR="00754C01">
        <w:rPr>
          <w:rFonts w:ascii="Times New Roman" w:hAnsi="Times New Roman" w:cs="Times New Roman"/>
          <w:lang w:val="uk-UA"/>
        </w:rPr>
        <w:t xml:space="preserve"> Він охоплює </w:t>
      </w:r>
      <w:r w:rsidR="00B956B9" w:rsidRPr="00754C01">
        <w:rPr>
          <w:rFonts w:ascii="Times New Roman" w:hAnsi="Times New Roman" w:cs="Times New Roman"/>
          <w:lang w:val="uk-UA"/>
        </w:rPr>
        <w:t>сукупність організованих та спланованих заходів, прогулянок, екскурсій, походів, подорожей, що здійснюються з метою отримання географічних знань, активного і пізнавального відпочинку, пі</w:t>
      </w:r>
      <w:r w:rsidR="00754C01" w:rsidRPr="00754C01">
        <w:rPr>
          <w:rFonts w:ascii="Times New Roman" w:hAnsi="Times New Roman" w:cs="Times New Roman"/>
          <w:lang w:val="uk-UA"/>
        </w:rPr>
        <w:t>двищення рівня фізичного стану.</w:t>
      </w:r>
      <w:r>
        <w:rPr>
          <w:rFonts w:ascii="Times New Roman" w:hAnsi="Times New Roman" w:cs="Times New Roman"/>
          <w:lang w:val="uk-UA"/>
        </w:rPr>
        <w:t xml:space="preserve"> Широке різноманіття видів туризму дозволяє його розвивати на будь-якій території. Рівень забезпечення історико-культурними пам’ятками, </w:t>
      </w:r>
      <w:r w:rsidR="00756CA5">
        <w:rPr>
          <w:rFonts w:ascii="Times New Roman" w:hAnsi="Times New Roman" w:cs="Times New Roman"/>
          <w:lang w:val="uk-UA"/>
        </w:rPr>
        <w:t>природними ресурсами, розвиток туристичної інфраструктури формують туристичний потенціал на регіональному, державному чи міжнародному рівні. Сукупність цих елементів сформували рекреаційно-туристичний потенціал Закарпатського регіону.</w:t>
      </w:r>
    </w:p>
    <w:p w:rsidR="00B04581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6F6160">
        <w:rPr>
          <w:rFonts w:ascii="Times New Roman" w:hAnsi="Times New Roman" w:cs="Times New Roman"/>
        </w:rPr>
        <w:t>Закарпаття є областю Карпатського регіону, де стан і перспективи туристично-рекреаційної індустрії були і залишаються одн</w:t>
      </w:r>
      <w:r w:rsidR="006F6160" w:rsidRPr="006F6160">
        <w:rPr>
          <w:rFonts w:ascii="Times New Roman" w:hAnsi="Times New Roman" w:cs="Times New Roman"/>
        </w:rPr>
        <w:t>ими з найкращих в Україні. Ї</w:t>
      </w:r>
      <w:r w:rsidR="006F6160" w:rsidRPr="006F6160">
        <w:rPr>
          <w:rFonts w:ascii="Times New Roman" w:hAnsi="Times New Roman" w:cs="Times New Roman"/>
          <w:lang w:val="uk-UA"/>
        </w:rPr>
        <w:t>ї</w:t>
      </w:r>
      <w:r w:rsidRPr="006F6160">
        <w:rPr>
          <w:rFonts w:ascii="Times New Roman" w:hAnsi="Times New Roman" w:cs="Times New Roman"/>
        </w:rPr>
        <w:t xml:space="preserve"> природно-ресурсний потенціал у поєднанні з вигідним географічним положенням в центрі Європи та існуючий багаторічний досвід і напрацювання у сфері рекреації є достатньо вагомою передумовою пріоритетного</w:t>
      </w:r>
      <w:r w:rsidR="00094F1E" w:rsidRPr="006F6160">
        <w:rPr>
          <w:rFonts w:ascii="Times New Roman" w:hAnsi="Times New Roman" w:cs="Times New Roman"/>
          <w:lang w:val="uk-UA"/>
        </w:rPr>
        <w:t xml:space="preserve"> </w:t>
      </w:r>
      <w:r w:rsidRPr="006F6160">
        <w:rPr>
          <w:rFonts w:ascii="Times New Roman" w:hAnsi="Times New Roman" w:cs="Times New Roman"/>
        </w:rPr>
        <w:t>розвитку системи туризму, санаторно-курортного лікування, оздоровлення та відпочинку, орієнтованих як на внутрішнього споживача, так і на обслуговування іноземного контингенту.</w:t>
      </w:r>
    </w:p>
    <w:p w:rsidR="006809B1" w:rsidRPr="006809B1" w:rsidRDefault="006809B1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6809B1">
        <w:rPr>
          <w:rFonts w:ascii="Times New Roman" w:hAnsi="Times New Roman" w:cs="Times New Roman"/>
          <w:lang w:val="uk-UA"/>
        </w:rPr>
        <w:t>Туристична привабливість Закарпаття включає: геополітичне розташування, наявні туристично-рекреаційні ресурси, що дає можливість для розвитку різних видів туризму: лікувального, рекреаційного, спортивного, пізнавального, релігійного і тим самим привабити туристів, як місцевих, так і закордонних, які шукають нові місця для оздоровлення та відпочинку</w:t>
      </w:r>
      <w:r w:rsid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  <w:lang w:val="uk-UA"/>
        </w:rPr>
        <w:t>[</w:t>
      </w:r>
      <w:r w:rsidR="00D71107">
        <w:rPr>
          <w:rFonts w:ascii="Times New Roman" w:hAnsi="Times New Roman" w:cs="Times New Roman"/>
          <w:lang w:val="uk-UA"/>
        </w:rPr>
        <w:t>1</w:t>
      </w:r>
      <w:r w:rsidR="00D71107" w:rsidRPr="00D71107">
        <w:rPr>
          <w:rFonts w:ascii="Times New Roman" w:hAnsi="Times New Roman" w:cs="Times New Roman"/>
          <w:lang w:val="uk-UA"/>
        </w:rPr>
        <w:t>]</w:t>
      </w:r>
      <w:r w:rsidRPr="006809B1">
        <w:rPr>
          <w:rFonts w:ascii="Times New Roman" w:hAnsi="Times New Roman" w:cs="Times New Roman"/>
          <w:lang w:val="uk-UA"/>
        </w:rPr>
        <w:t>.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Туристично-рекреаційний потенціал Закарпаття розглядається через можливість ефективного використання </w:t>
      </w:r>
      <w:r w:rsidRPr="006F6160">
        <w:rPr>
          <w:rFonts w:ascii="Times New Roman" w:hAnsi="Times New Roman" w:cs="Times New Roman"/>
        </w:rPr>
        <w:lastRenderedPageBreak/>
        <w:t>наступної сукупності ресурсів та напрямів:</w:t>
      </w:r>
    </w:p>
    <w:p w:rsidR="00094F1E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6F6160">
        <w:rPr>
          <w:rFonts w:ascii="Times New Roman" w:hAnsi="Times New Roman" w:cs="Times New Roman"/>
        </w:rPr>
        <w:t xml:space="preserve">- бальнеологічні ресурси (мінеральні води, лікувальні грязі, озокерит); 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6F6160">
        <w:rPr>
          <w:rFonts w:ascii="Times New Roman" w:hAnsi="Times New Roman" w:cs="Times New Roman"/>
          <w:lang w:val="uk-UA"/>
        </w:rPr>
        <w:t>- лісові ресурси (міські лі</w:t>
      </w:r>
      <w:r w:rsidR="00754C01">
        <w:rPr>
          <w:rFonts w:ascii="Times New Roman" w:hAnsi="Times New Roman" w:cs="Times New Roman"/>
          <w:lang w:val="uk-UA"/>
        </w:rPr>
        <w:t>си, лісопарки, ліси зелених зон)</w:t>
      </w:r>
      <w:r w:rsidRPr="006F6160">
        <w:rPr>
          <w:rFonts w:ascii="Times New Roman" w:hAnsi="Times New Roman" w:cs="Times New Roman"/>
          <w:lang w:val="uk-UA"/>
        </w:rPr>
        <w:t xml:space="preserve">; </w:t>
      </w:r>
    </w:p>
    <w:p w:rsidR="00094F1E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6F6160">
        <w:rPr>
          <w:rFonts w:ascii="Times New Roman" w:hAnsi="Times New Roman" w:cs="Times New Roman"/>
        </w:rPr>
        <w:t xml:space="preserve">- водні рекреаційні ресурси (ріки, озера, ставки, водосховища, водоспади); 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>- спелеоресурси (печери);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- природно-заповідні території та об’єкти;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- пам’ятки історії та культури, архітектури (монастирі, замки тощо);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- санаторно-курортні комплекси .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- зимові види туризму та спорту (гірськолижний слалом, сноуборд);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- сільський зелений туризм</w:t>
      </w:r>
      <w:r w:rsid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  <w:lang w:val="uk-UA"/>
        </w:rPr>
        <w:t>[</w:t>
      </w:r>
      <w:r w:rsidR="00D71107">
        <w:rPr>
          <w:rFonts w:ascii="Times New Roman" w:hAnsi="Times New Roman" w:cs="Times New Roman"/>
          <w:lang w:val="uk-UA"/>
        </w:rPr>
        <w:t>2</w:t>
      </w:r>
      <w:r w:rsidR="00D71107" w:rsidRPr="00D71107">
        <w:rPr>
          <w:rFonts w:ascii="Times New Roman" w:hAnsi="Times New Roman" w:cs="Times New Roman"/>
          <w:lang w:val="uk-UA"/>
        </w:rPr>
        <w:t>]</w:t>
      </w:r>
      <w:r w:rsidRPr="006F6160">
        <w:rPr>
          <w:rFonts w:ascii="Times New Roman" w:hAnsi="Times New Roman" w:cs="Times New Roman"/>
        </w:rPr>
        <w:t>.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>В межах Закарпаття виділ</w:t>
      </w:r>
      <w:r w:rsidR="0098749A">
        <w:rPr>
          <w:rFonts w:ascii="Times New Roman" w:hAnsi="Times New Roman" w:cs="Times New Roman"/>
          <w:lang w:val="uk-UA"/>
        </w:rPr>
        <w:t>яють</w:t>
      </w:r>
      <w:r w:rsidRPr="006F6160">
        <w:rPr>
          <w:rFonts w:ascii="Times New Roman" w:hAnsi="Times New Roman" w:cs="Times New Roman"/>
        </w:rPr>
        <w:t xml:space="preserve"> чотири рекреаційні регіони, які відрізняються за спеціалізацією рекреаційного обслуговування, структурою рекреаційних ресурсів і напрямами їх використання. Це Північний, Західний, Центрально-Східний  та Південно</w:t>
      </w:r>
      <w:r w:rsidR="00500257" w:rsidRPr="006F6160">
        <w:rPr>
          <w:rFonts w:ascii="Times New Roman" w:hAnsi="Times New Roman" w:cs="Times New Roman"/>
          <w:lang w:val="uk-UA"/>
        </w:rPr>
        <w:t>-</w:t>
      </w:r>
      <w:r w:rsidRPr="006F6160">
        <w:rPr>
          <w:rFonts w:ascii="Times New Roman" w:hAnsi="Times New Roman" w:cs="Times New Roman"/>
        </w:rPr>
        <w:t xml:space="preserve">східний </w:t>
      </w:r>
      <w:r w:rsidR="006F6160" w:rsidRPr="006F6160">
        <w:rPr>
          <w:rFonts w:ascii="Times New Roman" w:hAnsi="Times New Roman" w:cs="Times New Roman"/>
        </w:rPr>
        <w:t xml:space="preserve"> регіони</w:t>
      </w:r>
      <w:r w:rsidR="006F6160" w:rsidRPr="006F6160">
        <w:rPr>
          <w:rFonts w:ascii="Times New Roman" w:hAnsi="Times New Roman" w:cs="Times New Roman"/>
          <w:lang w:val="uk-UA"/>
        </w:rPr>
        <w:t>.</w:t>
      </w:r>
      <w:r w:rsidRPr="006F6160">
        <w:rPr>
          <w:rFonts w:ascii="Times New Roman" w:hAnsi="Times New Roman" w:cs="Times New Roman"/>
        </w:rPr>
        <w:t xml:space="preserve"> У Північному та Центрально-східному рекреаційних регіонах розташовані унікальні сакральні пам’ятки ХVІІ-ХVІІІ століття</w:t>
      </w:r>
      <w:r w:rsidR="006F6160" w:rsidRPr="006F6160">
        <w:rPr>
          <w:rFonts w:ascii="Times New Roman" w:hAnsi="Times New Roman" w:cs="Times New Roman"/>
          <w:lang w:val="uk-UA"/>
        </w:rPr>
        <w:t xml:space="preserve">. </w:t>
      </w:r>
      <w:r w:rsidRPr="006F6160">
        <w:rPr>
          <w:rFonts w:ascii="Times New Roman" w:hAnsi="Times New Roman" w:cs="Times New Roman"/>
        </w:rPr>
        <w:t>Центрально-Східний регіон також характеризується поширенням родовищ мінеральних вод. В цьому регіоні знаходиться найбільша кількість бальнеологічних курортів. В Західному регіоні області збереглися археологічні пам’ятки (кургани та городища VІ-ІV ст. до н.е.) та старовинні замки (ХІV-ХІХ ст.). Особливістю Південно-Східного регіону є наявність атрактивних спелеоресурсів. Загалом в усіх регіонах області розташовані унікальні природно-заповідні об’єкти. Такі наприклад, як Синевирське озеро, Долина нарцисів, Карпатський біосферний заповідник, Ужанський національний природний парк</w:t>
      </w:r>
      <w:r w:rsid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  <w:lang w:val="uk-UA"/>
        </w:rPr>
        <w:t>[</w:t>
      </w:r>
      <w:r w:rsidR="00D71107">
        <w:rPr>
          <w:rFonts w:ascii="Times New Roman" w:hAnsi="Times New Roman" w:cs="Times New Roman"/>
          <w:lang w:val="uk-UA"/>
        </w:rPr>
        <w:t>4</w:t>
      </w:r>
      <w:r w:rsidR="00D71107" w:rsidRPr="00D71107">
        <w:rPr>
          <w:rFonts w:ascii="Times New Roman" w:hAnsi="Times New Roman" w:cs="Times New Roman"/>
          <w:lang w:val="uk-UA"/>
        </w:rPr>
        <w:t>]</w:t>
      </w:r>
      <w:r w:rsidRPr="006F6160">
        <w:rPr>
          <w:rFonts w:ascii="Times New Roman" w:hAnsi="Times New Roman" w:cs="Times New Roman"/>
        </w:rPr>
        <w:t>.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>Для розвитку туризму</w:t>
      </w:r>
      <w:r w:rsidR="00756CA5">
        <w:rPr>
          <w:rFonts w:ascii="Times New Roman" w:hAnsi="Times New Roman" w:cs="Times New Roman"/>
          <w:lang w:val="uk-UA"/>
        </w:rPr>
        <w:t xml:space="preserve"> на Закарпатті</w:t>
      </w:r>
      <w:r w:rsidRPr="006F6160">
        <w:rPr>
          <w:rFonts w:ascii="Times New Roman" w:hAnsi="Times New Roman" w:cs="Times New Roman"/>
        </w:rPr>
        <w:t xml:space="preserve"> велике значення мають пам’ятки історії, архітектури та культури. На Закарпатті, на порівняно невеликій площі, сконцентрована значна кількість пам’яток історії, архітектури та культури. В регіоні добре збереглися місцеві звичаї та обряди, оригінальний фольклор, художні промисли, що також підвищує туристичний інтерес і виступає значним рекреаційним ресурсом. На облік взято понад 700 пам’яток історії та культури, в тому числі понад 100 пам’яток архітектури. Пам’ятки архітектури охоплюють період в понад 1000 років і репрезентують всі основні стилі європейської архітектури. На Закарпатті збереглися 13 </w:t>
      </w:r>
      <w:r w:rsidRPr="006F6160">
        <w:rPr>
          <w:rFonts w:ascii="Times New Roman" w:hAnsi="Times New Roman" w:cs="Times New Roman"/>
        </w:rPr>
        <w:lastRenderedPageBreak/>
        <w:t>середньовічних замків, з них три замки Ужгородський, Мукачівський та Чинадіївський за своїм станом є придатними для проведення екскурсій. Інші замки в гіршому стані, але також можуть бути використані для туристично-екскурсійно</w:t>
      </w:r>
      <w:r w:rsidR="006F6160" w:rsidRPr="006F6160">
        <w:rPr>
          <w:rFonts w:ascii="Times New Roman" w:hAnsi="Times New Roman" w:cs="Times New Roman"/>
        </w:rPr>
        <w:t>го обслуговування відвідувачів</w:t>
      </w:r>
      <w:r w:rsid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  <w:lang w:val="uk-UA"/>
        </w:rPr>
        <w:t>[</w:t>
      </w:r>
      <w:r w:rsidR="00D71107">
        <w:rPr>
          <w:rFonts w:ascii="Times New Roman" w:hAnsi="Times New Roman" w:cs="Times New Roman"/>
          <w:lang w:val="uk-UA"/>
        </w:rPr>
        <w:t>3</w:t>
      </w:r>
      <w:r w:rsidR="00D71107" w:rsidRPr="00D71107">
        <w:rPr>
          <w:rFonts w:ascii="Times New Roman" w:hAnsi="Times New Roman" w:cs="Times New Roman"/>
          <w:lang w:val="uk-UA"/>
        </w:rPr>
        <w:t>]</w:t>
      </w:r>
      <w:r w:rsidRPr="006F6160">
        <w:rPr>
          <w:rFonts w:ascii="Times New Roman" w:hAnsi="Times New Roman" w:cs="Times New Roman"/>
        </w:rPr>
        <w:t>.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Закарпатська область володіє унікальними рекреаційно-туристичними ресурсами: гірські ландшафти, унікальні лісові комплекси, карстові печери та підземні ходи, єдині в Україні соляні шахти, у яких проводиться спелеотерапія і бальнео</w:t>
      </w:r>
      <w:r w:rsidR="00BE5EB5">
        <w:rPr>
          <w:rFonts w:ascii="Times New Roman" w:hAnsi="Times New Roman" w:cs="Times New Roman"/>
          <w:lang w:val="uk-UA"/>
        </w:rPr>
        <w:t>-</w:t>
      </w:r>
      <w:r w:rsidRPr="006F6160">
        <w:rPr>
          <w:rFonts w:ascii="Times New Roman" w:hAnsi="Times New Roman" w:cs="Times New Roman"/>
        </w:rPr>
        <w:t xml:space="preserve">грязелікування з використанням розсолу та пелоїдів озер, джерела мінеральних та термальних вод. Середньовічні архітектурні пам’ятки оборонного характеру, сакральні пам’ятки, об’єкти, пов’язані з народними промислами – вишиванням, ткацтвом, гончарством, лозоплетінням, </w:t>
      </w:r>
      <w:r w:rsidR="006F6160" w:rsidRPr="006F6160">
        <w:rPr>
          <w:rFonts w:ascii="Times New Roman" w:hAnsi="Times New Roman" w:cs="Times New Roman"/>
          <w:lang w:val="uk-UA"/>
        </w:rPr>
        <w:t>р</w:t>
      </w:r>
      <w:r w:rsidRPr="006F6160">
        <w:rPr>
          <w:rFonts w:ascii="Times New Roman" w:hAnsi="Times New Roman" w:cs="Times New Roman"/>
        </w:rPr>
        <w:t xml:space="preserve">ізьбленням по дереву збільшують туристичну привабливість регіону. В регіоні інтенсивно розвивається сільський зелений туризм, зростає мережа приватних садиб, власники яких пропонують цікаві програми відпочинку для своїх гостей. Все це дає підстави розглядати </w:t>
      </w:r>
      <w:r w:rsidR="00D71107">
        <w:rPr>
          <w:rFonts w:ascii="Times New Roman" w:hAnsi="Times New Roman" w:cs="Times New Roman"/>
          <w:lang w:val="uk-UA"/>
        </w:rPr>
        <w:t xml:space="preserve">Закарпатську </w:t>
      </w:r>
      <w:r w:rsidRPr="006F6160">
        <w:rPr>
          <w:rFonts w:ascii="Times New Roman" w:hAnsi="Times New Roman" w:cs="Times New Roman"/>
        </w:rPr>
        <w:t xml:space="preserve">область як одну з найбільш перспективних для розвитку туристичної </w:t>
      </w:r>
      <w:r w:rsidR="00D71107">
        <w:rPr>
          <w:rFonts w:ascii="Times New Roman" w:hAnsi="Times New Roman" w:cs="Times New Roman"/>
          <w:lang w:val="uk-UA"/>
        </w:rPr>
        <w:t xml:space="preserve">діяльності, зокрема </w:t>
      </w:r>
      <w:r w:rsidRPr="006F6160">
        <w:rPr>
          <w:rFonts w:ascii="Times New Roman" w:hAnsi="Times New Roman" w:cs="Times New Roman"/>
        </w:rPr>
        <w:t xml:space="preserve">рекреаційного туризму. 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 xml:space="preserve">    </w:t>
      </w:r>
    </w:p>
    <w:p w:rsidR="00B04581" w:rsidRPr="006F6160" w:rsidRDefault="00B956B9" w:rsidP="0098749A">
      <w:pPr>
        <w:pStyle w:val="normal"/>
        <w:widowControl w:val="0"/>
        <w:spacing w:line="216" w:lineRule="auto"/>
        <w:ind w:firstLine="567"/>
        <w:jc w:val="center"/>
        <w:rPr>
          <w:rFonts w:ascii="Times New Roman" w:hAnsi="Times New Roman" w:cs="Times New Roman"/>
        </w:rPr>
      </w:pPr>
      <w:r w:rsidRPr="006F6160">
        <w:rPr>
          <w:rFonts w:ascii="Times New Roman" w:hAnsi="Times New Roman" w:cs="Times New Roman"/>
        </w:rPr>
        <w:t>Список використаних інформаційних джерел</w:t>
      </w:r>
    </w:p>
    <w:p w:rsidR="00756CA5" w:rsidRPr="00D71107" w:rsidRDefault="00D71107" w:rsidP="00E62FDC">
      <w:pPr>
        <w:pStyle w:val="normal"/>
        <w:widowControl w:val="0"/>
        <w:numPr>
          <w:ilvl w:val="0"/>
          <w:numId w:val="1"/>
        </w:numPr>
        <w:tabs>
          <w:tab w:val="left" w:pos="851"/>
        </w:tabs>
        <w:spacing w:line="216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E62FDC">
        <w:rPr>
          <w:rFonts w:ascii="Times New Roman" w:hAnsi="Times New Roman" w:cs="Times New Roman"/>
          <w:lang w:val="uk-UA"/>
        </w:rPr>
        <w:t>В</w:t>
      </w:r>
      <w:r w:rsidRPr="00E62FDC">
        <w:rPr>
          <w:rFonts w:ascii="Times New Roman" w:hAnsi="Times New Roman" w:cs="Times New Roman"/>
        </w:rPr>
        <w:t>олошин І</w:t>
      </w:r>
      <w:r w:rsidRPr="00E62FDC">
        <w:rPr>
          <w:rFonts w:ascii="Times New Roman" w:hAnsi="Times New Roman" w:cs="Times New Roman"/>
          <w:lang w:val="uk-UA"/>
        </w:rPr>
        <w:t>.</w:t>
      </w:r>
      <w:r w:rsidRPr="00E62FDC">
        <w:rPr>
          <w:rFonts w:ascii="Times New Roman" w:hAnsi="Times New Roman" w:cs="Times New Roman"/>
        </w:rPr>
        <w:t xml:space="preserve"> </w:t>
      </w:r>
      <w:r w:rsidRPr="00E62FDC">
        <w:rPr>
          <w:rStyle w:val="a7"/>
          <w:rFonts w:ascii="Times New Roman" w:hAnsi="Times New Roman" w:cs="Times New Roman"/>
          <w:b w:val="0"/>
          <w:bdr w:val="none" w:sz="0" w:space="0" w:color="auto" w:frame="1"/>
          <w:lang w:val="uk-UA"/>
        </w:rPr>
        <w:t>Т</w:t>
      </w:r>
      <w:r w:rsidRPr="00E62FDC">
        <w:rPr>
          <w:rStyle w:val="a7"/>
          <w:rFonts w:ascii="Times New Roman" w:hAnsi="Times New Roman" w:cs="Times New Roman"/>
          <w:b w:val="0"/>
          <w:bdr w:val="none" w:sz="0" w:space="0" w:color="auto" w:frame="1"/>
        </w:rPr>
        <w:t xml:space="preserve">уристично-рекреаційний потенціал </w:t>
      </w:r>
      <w:r w:rsidRPr="00E62FDC">
        <w:rPr>
          <w:rStyle w:val="a7"/>
          <w:rFonts w:ascii="Times New Roman" w:hAnsi="Times New Roman" w:cs="Times New Roman"/>
          <w:b w:val="0"/>
          <w:bdr w:val="none" w:sz="0" w:space="0" w:color="auto" w:frame="1"/>
          <w:lang w:val="uk-UA"/>
        </w:rPr>
        <w:t>З</w:t>
      </w:r>
      <w:r w:rsidRPr="00E62FDC">
        <w:rPr>
          <w:rStyle w:val="a7"/>
          <w:rFonts w:ascii="Times New Roman" w:hAnsi="Times New Roman" w:cs="Times New Roman"/>
          <w:b w:val="0"/>
          <w:bdr w:val="none" w:sz="0" w:space="0" w:color="auto" w:frame="1"/>
        </w:rPr>
        <w:t>акарпаття</w:t>
      </w:r>
      <w:r w:rsidRPr="00E62FDC">
        <w:rPr>
          <w:rStyle w:val="a7"/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 / </w:t>
      </w:r>
      <w:r w:rsidRPr="00E62FDC">
        <w:rPr>
          <w:rFonts w:ascii="Times New Roman" w:hAnsi="Times New Roman" w:cs="Times New Roman"/>
        </w:rPr>
        <w:t>І</w:t>
      </w:r>
      <w:r w:rsidRPr="00E62FDC">
        <w:rPr>
          <w:rFonts w:ascii="Times New Roman" w:hAnsi="Times New Roman" w:cs="Times New Roman"/>
          <w:lang w:val="uk-UA"/>
        </w:rPr>
        <w:t>. В</w:t>
      </w:r>
      <w:r w:rsidRPr="00E62FDC">
        <w:rPr>
          <w:rFonts w:ascii="Times New Roman" w:hAnsi="Times New Roman" w:cs="Times New Roman"/>
        </w:rPr>
        <w:t>олошин, К</w:t>
      </w:r>
      <w:r w:rsidRPr="00E62FDC">
        <w:rPr>
          <w:rFonts w:ascii="Times New Roman" w:hAnsi="Times New Roman" w:cs="Times New Roman"/>
          <w:lang w:val="uk-UA"/>
        </w:rPr>
        <w:t>.</w:t>
      </w:r>
      <w:r w:rsidRPr="00E62FDC">
        <w:rPr>
          <w:rFonts w:ascii="Times New Roman" w:hAnsi="Times New Roman" w:cs="Times New Roman"/>
        </w:rPr>
        <w:t xml:space="preserve"> Ненько, Р</w:t>
      </w:r>
      <w:r w:rsidRPr="00E62FDC">
        <w:rPr>
          <w:rFonts w:ascii="Times New Roman" w:hAnsi="Times New Roman" w:cs="Times New Roman"/>
          <w:lang w:val="uk-UA"/>
        </w:rPr>
        <w:t>.</w:t>
      </w:r>
      <w:r w:rsidRPr="00E62FDC">
        <w:rPr>
          <w:rFonts w:ascii="Times New Roman" w:hAnsi="Times New Roman" w:cs="Times New Roman"/>
        </w:rPr>
        <w:t xml:space="preserve"> Щурокова</w:t>
      </w:r>
      <w:r w:rsidRPr="00E62FDC">
        <w:rPr>
          <w:rFonts w:ascii="Times New Roman" w:hAnsi="Times New Roman" w:cs="Times New Roman"/>
          <w:lang w:val="uk-UA"/>
        </w:rPr>
        <w:t xml:space="preserve"> // </w:t>
      </w:r>
      <w:r w:rsidRPr="00E62FDC">
        <w:rPr>
          <w:rFonts w:ascii="Times New Roman" w:hAnsi="Times New Roman" w:cs="Times New Roman"/>
        </w:rPr>
        <w:t xml:space="preserve">Наукові </w:t>
      </w:r>
      <w:r w:rsidRPr="00D71107">
        <w:rPr>
          <w:rFonts w:ascii="Times New Roman" w:hAnsi="Times New Roman" w:cs="Times New Roman"/>
        </w:rPr>
        <w:t>записки.</w:t>
      </w:r>
      <w:r w:rsidRPr="00D71107">
        <w:rPr>
          <w:rFonts w:ascii="Times New Roman" w:hAnsi="Times New Roman" w:cs="Times New Roman"/>
          <w:lang w:val="uk-UA"/>
        </w:rPr>
        <w:t xml:space="preserve"> –</w:t>
      </w:r>
      <w:r w:rsidRPr="00D71107">
        <w:rPr>
          <w:rFonts w:ascii="Times New Roman" w:hAnsi="Times New Roman" w:cs="Times New Roman"/>
        </w:rPr>
        <w:t xml:space="preserve"> №1.</w:t>
      </w:r>
      <w:r w:rsidRPr="00D71107">
        <w:rPr>
          <w:rFonts w:ascii="Times New Roman" w:hAnsi="Times New Roman" w:cs="Times New Roman"/>
          <w:lang w:val="uk-UA"/>
        </w:rPr>
        <w:t xml:space="preserve"> –</w:t>
      </w:r>
      <w:r w:rsidRPr="00D71107">
        <w:rPr>
          <w:rFonts w:ascii="Times New Roman" w:hAnsi="Times New Roman" w:cs="Times New Roman"/>
        </w:rPr>
        <w:t xml:space="preserve"> 2015.</w:t>
      </w:r>
      <w:r w:rsidRPr="00D71107">
        <w:rPr>
          <w:rFonts w:ascii="Times New Roman" w:hAnsi="Times New Roman" w:cs="Times New Roman"/>
          <w:lang w:val="uk-UA"/>
        </w:rPr>
        <w:t xml:space="preserve"> – С. 124-131.</w:t>
      </w:r>
    </w:p>
    <w:p w:rsidR="00B04581" w:rsidRPr="00A23D2A" w:rsidRDefault="00B956B9" w:rsidP="00E62FDC">
      <w:pPr>
        <w:pStyle w:val="normal"/>
        <w:widowControl w:val="0"/>
        <w:spacing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71107">
        <w:rPr>
          <w:rFonts w:ascii="Times New Roman" w:hAnsi="Times New Roman" w:cs="Times New Roman"/>
          <w:lang w:val="uk-UA"/>
        </w:rPr>
        <w:t>2.</w:t>
      </w:r>
      <w:r w:rsidR="000B65DB" w:rsidRP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</w:rPr>
        <w:t>Молнар О.С.</w:t>
      </w:r>
      <w:r w:rsidR="00D71107" w:rsidRPr="00D71107">
        <w:rPr>
          <w:rFonts w:ascii="Times New Roman" w:hAnsi="Times New Roman" w:cs="Times New Roman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</w:rPr>
        <w:t>Оцінка наявного туристи</w:t>
      </w:r>
      <w:r w:rsidR="00D71107" w:rsidRPr="00D71107">
        <w:rPr>
          <w:rFonts w:ascii="Times New Roman" w:hAnsi="Times New Roman" w:cs="Times New Roman"/>
          <w:lang w:val="uk-UA"/>
        </w:rPr>
        <w:t>ч</w:t>
      </w:r>
      <w:r w:rsidR="00D71107" w:rsidRPr="00D71107">
        <w:rPr>
          <w:rFonts w:ascii="Times New Roman" w:hAnsi="Times New Roman" w:cs="Times New Roman"/>
        </w:rPr>
        <w:t>но-рекреаційного потенціалу рекреаційних зон Закарпаття</w:t>
      </w:r>
      <w:r w:rsidR="00D71107" w:rsidRPr="00D71107">
        <w:rPr>
          <w:rFonts w:ascii="Times New Roman" w:hAnsi="Times New Roman" w:cs="Times New Roman"/>
          <w:lang w:val="uk-UA"/>
        </w:rPr>
        <w:t xml:space="preserve"> / О.С. Молнар, О.І. Марченко. </w:t>
      </w:r>
      <w:r w:rsidR="00BE5EB5">
        <w:rPr>
          <w:rFonts w:ascii="Times New Roman" w:hAnsi="Times New Roman" w:cs="Times New Roman"/>
          <w:lang w:val="uk-UA"/>
        </w:rPr>
        <w:t xml:space="preserve">– </w:t>
      </w:r>
      <w:r w:rsidR="00D71107" w:rsidRPr="00D71107">
        <w:rPr>
          <w:rFonts w:ascii="Times New Roman" w:hAnsi="Times New Roman" w:cs="Times New Roman"/>
          <w:lang w:val="en-US"/>
        </w:rPr>
        <w:t>URL</w:t>
      </w:r>
      <w:r w:rsidR="00D71107" w:rsidRPr="00A23D2A">
        <w:rPr>
          <w:rFonts w:ascii="Times New Roman" w:hAnsi="Times New Roman" w:cs="Times New Roman"/>
        </w:rPr>
        <w:t>:</w:t>
      </w:r>
      <w:r w:rsidR="00D71107" w:rsidRPr="00D71107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="00D71107" w:rsidRPr="00D71107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http://www.berehovo-tour.info/index.php?option=com_content&amp;view=article&amp;id=229:2009-01-31-09-00-00&amp;Itemid=123</w:t>
        </w:r>
      </w:hyperlink>
      <w:r w:rsidR="00A23D2A">
        <w:rPr>
          <w:lang w:val="uk-UA"/>
        </w:rPr>
        <w:t xml:space="preserve"> </w:t>
      </w:r>
      <w:r w:rsidR="00A23D2A">
        <w:rPr>
          <w:rFonts w:ascii="Times New Roman" w:hAnsi="Times New Roman"/>
          <w:shd w:val="clear" w:color="auto" w:fill="FFFFFF"/>
        </w:rPr>
        <w:t xml:space="preserve">(дата звернення: </w:t>
      </w:r>
      <w:r w:rsidR="00A23D2A">
        <w:rPr>
          <w:rFonts w:ascii="Times New Roman" w:hAnsi="Times New Roman"/>
          <w:shd w:val="clear" w:color="auto" w:fill="FFFFFF"/>
          <w:lang w:val="uk-UA"/>
        </w:rPr>
        <w:t>11</w:t>
      </w:r>
      <w:r w:rsidR="00A23D2A">
        <w:rPr>
          <w:rFonts w:ascii="Times New Roman" w:hAnsi="Times New Roman"/>
          <w:shd w:val="clear" w:color="auto" w:fill="FFFFFF"/>
        </w:rPr>
        <w:t>.1</w:t>
      </w:r>
      <w:r w:rsidR="00A23D2A">
        <w:rPr>
          <w:rFonts w:ascii="Times New Roman" w:hAnsi="Times New Roman"/>
          <w:shd w:val="clear" w:color="auto" w:fill="FFFFFF"/>
          <w:lang w:val="uk-UA"/>
        </w:rPr>
        <w:t>1</w:t>
      </w:r>
      <w:r w:rsidR="00A23D2A">
        <w:rPr>
          <w:rFonts w:ascii="Times New Roman" w:hAnsi="Times New Roman"/>
          <w:shd w:val="clear" w:color="auto" w:fill="FFFFFF"/>
        </w:rPr>
        <w:t>.2019).</w:t>
      </w:r>
    </w:p>
    <w:p w:rsidR="00E62FDC" w:rsidRPr="00A23D2A" w:rsidRDefault="00B956B9" w:rsidP="00E62FDC">
      <w:pPr>
        <w:pStyle w:val="2"/>
        <w:spacing w:before="0" w:after="0"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23D2A">
        <w:rPr>
          <w:rFonts w:ascii="Times New Roman" w:hAnsi="Times New Roman" w:cs="Times New Roman"/>
          <w:sz w:val="22"/>
          <w:szCs w:val="22"/>
        </w:rPr>
        <w:t>3.</w:t>
      </w:r>
      <w:r w:rsidR="00E62FDC" w:rsidRPr="00A23D2A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  <w:r w:rsidR="00D71107" w:rsidRPr="00A23D2A">
        <w:rPr>
          <w:rFonts w:ascii="Times New Roman" w:hAnsi="Times New Roman" w:cs="Times New Roman"/>
          <w:sz w:val="22"/>
          <w:szCs w:val="22"/>
          <w:lang w:val="uk-UA"/>
        </w:rPr>
        <w:t>Про Закарпатя.</w:t>
      </w:r>
      <w:r w:rsidR="00BE5EB5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="00D71107" w:rsidRPr="00A23D2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D71107" w:rsidRPr="00A23D2A">
        <w:rPr>
          <w:rFonts w:ascii="Times New Roman" w:hAnsi="Times New Roman" w:cs="Times New Roman"/>
          <w:sz w:val="22"/>
          <w:szCs w:val="22"/>
        </w:rPr>
        <w:t>URL:</w:t>
      </w:r>
      <w:r w:rsidR="00D71107" w:rsidRPr="00A23D2A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  <w:hyperlink r:id="rId8" w:history="1">
        <w:r w:rsidR="00D71107" w:rsidRPr="00A23D2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  <w:lang w:val="uk-UA"/>
          </w:rPr>
          <w:t>http://zaktour.gov.ua/about/</w:t>
        </w:r>
      </w:hyperlink>
      <w:r w:rsidR="00A23D2A" w:rsidRPr="00A23D2A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23D2A" w:rsidRPr="00A23D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(дата звернення: </w:t>
      </w:r>
      <w:r w:rsidR="00A23D2A" w:rsidRPr="00A23D2A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11</w:t>
      </w:r>
      <w:r w:rsidR="00A23D2A" w:rsidRPr="00A23D2A">
        <w:rPr>
          <w:rFonts w:ascii="Times New Roman" w:hAnsi="Times New Roman" w:cs="Times New Roman"/>
          <w:sz w:val="22"/>
          <w:szCs w:val="22"/>
          <w:shd w:val="clear" w:color="auto" w:fill="FFFFFF"/>
        </w:rPr>
        <w:t>.1</w:t>
      </w:r>
      <w:r w:rsidR="00A23D2A" w:rsidRPr="00A23D2A">
        <w:rPr>
          <w:rFonts w:ascii="Times New Roman" w:hAnsi="Times New Roman" w:cs="Times New Roman"/>
          <w:sz w:val="22"/>
          <w:szCs w:val="22"/>
          <w:shd w:val="clear" w:color="auto" w:fill="FFFFFF"/>
          <w:lang w:val="uk-UA"/>
        </w:rPr>
        <w:t>1</w:t>
      </w:r>
      <w:r w:rsidR="00A23D2A" w:rsidRPr="00A23D2A">
        <w:rPr>
          <w:rFonts w:ascii="Times New Roman" w:hAnsi="Times New Roman" w:cs="Times New Roman"/>
          <w:sz w:val="22"/>
          <w:szCs w:val="22"/>
          <w:shd w:val="clear" w:color="auto" w:fill="FFFFFF"/>
        </w:rPr>
        <w:t>.2019).</w:t>
      </w:r>
    </w:p>
    <w:p w:rsidR="00B04581" w:rsidRPr="00E62FDC" w:rsidRDefault="00B956B9" w:rsidP="00E62FDC">
      <w:pPr>
        <w:pStyle w:val="1"/>
        <w:spacing w:before="0" w:after="0" w:line="216" w:lineRule="auto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  <w:r w:rsidRPr="00D71107">
        <w:rPr>
          <w:rFonts w:ascii="Times New Roman" w:hAnsi="Times New Roman" w:cs="Times New Roman"/>
          <w:sz w:val="22"/>
          <w:szCs w:val="22"/>
        </w:rPr>
        <w:t>4.</w:t>
      </w:r>
      <w:r w:rsidR="00E62FDC" w:rsidRPr="00D7110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D71107" w:rsidRPr="00D71107">
        <w:rPr>
          <w:rFonts w:ascii="Times New Roman" w:hAnsi="Times New Roman" w:cs="Times New Roman"/>
          <w:sz w:val="22"/>
          <w:szCs w:val="22"/>
          <w:lang w:val="uk-UA"/>
        </w:rPr>
        <w:t>Січка І. І. Туристично-рекреаційний потенціал Закарпаття та</w:t>
      </w:r>
      <w:r w:rsidR="00D71107" w:rsidRPr="00E62FDC">
        <w:rPr>
          <w:rFonts w:ascii="Times New Roman" w:hAnsi="Times New Roman" w:cs="Times New Roman"/>
          <w:sz w:val="22"/>
          <w:szCs w:val="22"/>
          <w:lang w:val="uk-UA"/>
        </w:rPr>
        <w:t xml:space="preserve"> проблеми інвестиційного забезпечення регіону / І.І. Січка // Науковий вісник Ужгородського університету. Серія Економіка.</w:t>
      </w:r>
      <w:r w:rsidR="00D71107" w:rsidRPr="00B025B2">
        <w:rPr>
          <w:rFonts w:ascii="Times New Roman" w:hAnsi="Times New Roman" w:cs="Times New Roman"/>
          <w:lang w:val="uk-UA"/>
        </w:rPr>
        <w:t xml:space="preserve"> </w:t>
      </w:r>
      <w:r w:rsidR="00D71107" w:rsidRPr="00E62FDC">
        <w:rPr>
          <w:rFonts w:ascii="Times New Roman" w:hAnsi="Times New Roman" w:cs="Times New Roman"/>
          <w:sz w:val="22"/>
          <w:szCs w:val="22"/>
          <w:lang w:val="uk-UA"/>
        </w:rPr>
        <w:t>– Вип.</w:t>
      </w:r>
      <w:r w:rsidR="00BE5E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D71107" w:rsidRPr="00E62FDC">
        <w:rPr>
          <w:rFonts w:ascii="Times New Roman" w:hAnsi="Times New Roman" w:cs="Times New Roman"/>
          <w:sz w:val="22"/>
          <w:szCs w:val="22"/>
          <w:lang w:val="uk-UA"/>
        </w:rPr>
        <w:t>2 (34). – 2011. – C.47-53.</w:t>
      </w:r>
    </w:p>
    <w:sectPr w:rsidR="00B04581" w:rsidRPr="00E62FDC" w:rsidSect="0098749A">
      <w:pgSz w:w="8391" w:h="11907" w:code="11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45" w:rsidRDefault="00060F45" w:rsidP="008533D8">
      <w:pPr>
        <w:spacing w:line="240" w:lineRule="auto"/>
      </w:pPr>
      <w:r>
        <w:separator/>
      </w:r>
    </w:p>
  </w:endnote>
  <w:endnote w:type="continuationSeparator" w:id="1">
    <w:p w:rsidR="00060F45" w:rsidRDefault="00060F45" w:rsidP="00853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45" w:rsidRDefault="00060F45" w:rsidP="008533D8">
      <w:pPr>
        <w:spacing w:line="240" w:lineRule="auto"/>
      </w:pPr>
      <w:r>
        <w:separator/>
      </w:r>
    </w:p>
  </w:footnote>
  <w:footnote w:type="continuationSeparator" w:id="1">
    <w:p w:rsidR="00060F45" w:rsidRDefault="00060F45" w:rsidP="008533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C19"/>
    <w:multiLevelType w:val="hybridMultilevel"/>
    <w:tmpl w:val="81FE772E"/>
    <w:lvl w:ilvl="0" w:tplc="ECB2E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81"/>
    <w:rsid w:val="00016E9C"/>
    <w:rsid w:val="00060F45"/>
    <w:rsid w:val="00094F1E"/>
    <w:rsid w:val="000B65DB"/>
    <w:rsid w:val="000F642E"/>
    <w:rsid w:val="003148A2"/>
    <w:rsid w:val="00354BE5"/>
    <w:rsid w:val="00500257"/>
    <w:rsid w:val="0055602D"/>
    <w:rsid w:val="00577332"/>
    <w:rsid w:val="005C20C4"/>
    <w:rsid w:val="00651065"/>
    <w:rsid w:val="0066531D"/>
    <w:rsid w:val="006809B1"/>
    <w:rsid w:val="006F6160"/>
    <w:rsid w:val="00754C01"/>
    <w:rsid w:val="00756CA5"/>
    <w:rsid w:val="008533D8"/>
    <w:rsid w:val="009121B8"/>
    <w:rsid w:val="0098749A"/>
    <w:rsid w:val="00990AAA"/>
    <w:rsid w:val="009C30A0"/>
    <w:rsid w:val="00A23D2A"/>
    <w:rsid w:val="00B025B2"/>
    <w:rsid w:val="00B04581"/>
    <w:rsid w:val="00B956B9"/>
    <w:rsid w:val="00BE5EB5"/>
    <w:rsid w:val="00C1530E"/>
    <w:rsid w:val="00C72208"/>
    <w:rsid w:val="00C81820"/>
    <w:rsid w:val="00C84106"/>
    <w:rsid w:val="00D71107"/>
    <w:rsid w:val="00DD08BD"/>
    <w:rsid w:val="00E62FDC"/>
    <w:rsid w:val="00EE0950"/>
    <w:rsid w:val="00F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9C"/>
  </w:style>
  <w:style w:type="paragraph" w:styleId="1">
    <w:name w:val="heading 1"/>
    <w:basedOn w:val="normal"/>
    <w:next w:val="normal"/>
    <w:rsid w:val="00B045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045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045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045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045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045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4581"/>
  </w:style>
  <w:style w:type="table" w:customStyle="1" w:styleId="TableNormal">
    <w:name w:val="Table Normal"/>
    <w:rsid w:val="00B04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45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04581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B65D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6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2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tour.gov.ua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ehovo-tour.info/index.php?option=com_content&amp;view=article&amp;id=229:2009-01-31-09-00-00&amp;Item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Саша</cp:lastModifiedBy>
  <cp:revision>13</cp:revision>
  <dcterms:created xsi:type="dcterms:W3CDTF">2019-11-20T11:18:00Z</dcterms:created>
  <dcterms:modified xsi:type="dcterms:W3CDTF">2019-12-16T00:32:00Z</dcterms:modified>
</cp:coreProperties>
</file>