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DE" w:rsidRPr="00A62823" w:rsidRDefault="00021BDE" w:rsidP="00021BDE">
      <w:pPr>
        <w:widowControl w:val="0"/>
        <w:spacing w:line="240" w:lineRule="auto"/>
        <w:ind w:firstLine="0"/>
        <w:jc w:val="center"/>
        <w:rPr>
          <w:rFonts w:ascii="Cambria" w:hAnsi="Cambria" w:cs="Tahoma"/>
          <w:b/>
          <w:color w:val="000000"/>
        </w:rPr>
      </w:pPr>
      <w:r w:rsidRPr="00A62823">
        <w:rPr>
          <w:rFonts w:ascii="Cambria" w:hAnsi="Cambria" w:cs="Tahoma"/>
          <w:b/>
          <w:color w:val="000000"/>
        </w:rPr>
        <w:t>Вищий навчальний заклад Укоопспілки</w:t>
      </w:r>
    </w:p>
    <w:p w:rsidR="00021BDE" w:rsidRPr="00A62823" w:rsidRDefault="00021BDE" w:rsidP="00021BDE">
      <w:pPr>
        <w:widowControl w:val="0"/>
        <w:spacing w:line="240" w:lineRule="auto"/>
        <w:ind w:firstLine="0"/>
        <w:jc w:val="center"/>
        <w:rPr>
          <w:rFonts w:ascii="Cambria" w:hAnsi="Cambria" w:cs="Tahoma"/>
          <w:b/>
          <w:color w:val="000000"/>
        </w:rPr>
      </w:pPr>
      <w:r w:rsidRPr="00A62823">
        <w:rPr>
          <w:rFonts w:ascii="Cambria" w:hAnsi="Cambria" w:cs="Tahoma"/>
          <w:b/>
          <w:color w:val="000000"/>
        </w:rPr>
        <w:t>«ПОЛТАВСЬКИЙ УНІВЕРСИТЕТ ЕКОНОМІКИ І ТОРГІВЛІ» (ПУЕТ)</w:t>
      </w:r>
    </w:p>
    <w:p w:rsidR="00021BDE" w:rsidRPr="00A62823" w:rsidRDefault="00021BDE" w:rsidP="00021BDE">
      <w:pPr>
        <w:widowControl w:val="0"/>
        <w:spacing w:line="240" w:lineRule="auto"/>
        <w:ind w:firstLine="0"/>
        <w:jc w:val="center"/>
        <w:rPr>
          <w:rFonts w:ascii="Cambria" w:hAnsi="Cambria" w:cs="Tahoma"/>
          <w:color w:val="000000"/>
        </w:rPr>
      </w:pPr>
    </w:p>
    <w:p w:rsidR="00021BDE" w:rsidRPr="00A62823" w:rsidRDefault="00021BDE" w:rsidP="00021BDE">
      <w:pPr>
        <w:widowControl w:val="0"/>
        <w:spacing w:line="240" w:lineRule="auto"/>
        <w:ind w:firstLine="0"/>
        <w:jc w:val="center"/>
        <w:rPr>
          <w:rFonts w:ascii="Cambria" w:hAnsi="Cambria" w:cs="Tahoma"/>
          <w:color w:val="000000"/>
        </w:rPr>
      </w:pPr>
    </w:p>
    <w:p w:rsidR="00021BDE" w:rsidRPr="00A62823" w:rsidRDefault="00021BDE" w:rsidP="00021BDE">
      <w:pPr>
        <w:widowControl w:val="0"/>
        <w:spacing w:line="240" w:lineRule="auto"/>
        <w:ind w:firstLine="0"/>
        <w:jc w:val="center"/>
        <w:rPr>
          <w:rFonts w:ascii="Cambria" w:hAnsi="Cambria" w:cs="Tahoma"/>
          <w:color w:val="000000"/>
        </w:rPr>
      </w:pPr>
    </w:p>
    <w:p w:rsidR="00021BDE" w:rsidRDefault="00021BDE" w:rsidP="00021BDE">
      <w:pPr>
        <w:widowControl w:val="0"/>
        <w:spacing w:line="240" w:lineRule="auto"/>
        <w:ind w:firstLine="0"/>
        <w:jc w:val="center"/>
        <w:rPr>
          <w:rFonts w:ascii="Cambria" w:hAnsi="Cambria" w:cs="Tahoma"/>
          <w:color w:val="000000"/>
        </w:rPr>
      </w:pPr>
    </w:p>
    <w:p w:rsidR="00021BDE" w:rsidRPr="00A62823" w:rsidRDefault="00021BDE" w:rsidP="00021BDE">
      <w:pPr>
        <w:widowControl w:val="0"/>
        <w:spacing w:line="240" w:lineRule="auto"/>
        <w:ind w:firstLine="0"/>
        <w:jc w:val="center"/>
        <w:rPr>
          <w:rFonts w:ascii="Cambria" w:hAnsi="Cambria" w:cs="Tahoma"/>
          <w:color w:val="000000"/>
        </w:rPr>
      </w:pPr>
    </w:p>
    <w:p w:rsidR="00021BDE" w:rsidRDefault="00021BDE" w:rsidP="00021BDE">
      <w:pPr>
        <w:widowControl w:val="0"/>
        <w:spacing w:line="240" w:lineRule="auto"/>
        <w:ind w:firstLine="0"/>
        <w:jc w:val="center"/>
        <w:rPr>
          <w:rFonts w:ascii="Cambria" w:hAnsi="Cambria" w:cs="Tahoma"/>
          <w:color w:val="000000"/>
        </w:rPr>
      </w:pPr>
    </w:p>
    <w:p w:rsidR="00021BDE" w:rsidRDefault="00021BDE" w:rsidP="00021BDE">
      <w:pPr>
        <w:widowControl w:val="0"/>
        <w:spacing w:line="240" w:lineRule="auto"/>
        <w:ind w:firstLine="0"/>
        <w:jc w:val="center"/>
        <w:rPr>
          <w:rFonts w:ascii="Cambria" w:hAnsi="Cambria" w:cs="Tahoma"/>
          <w:color w:val="000000"/>
        </w:rPr>
      </w:pPr>
    </w:p>
    <w:p w:rsidR="00021BDE" w:rsidRDefault="00021BDE" w:rsidP="00021BDE">
      <w:pPr>
        <w:widowControl w:val="0"/>
        <w:spacing w:line="240" w:lineRule="auto"/>
        <w:ind w:firstLine="0"/>
        <w:jc w:val="center"/>
        <w:rPr>
          <w:rFonts w:ascii="Cambria" w:hAnsi="Cambria" w:cs="Tahoma"/>
          <w:color w:val="000000"/>
        </w:rPr>
      </w:pPr>
    </w:p>
    <w:p w:rsidR="00021BDE" w:rsidRDefault="00021BDE" w:rsidP="00021BDE">
      <w:pPr>
        <w:widowControl w:val="0"/>
        <w:spacing w:line="240" w:lineRule="auto"/>
        <w:ind w:firstLine="0"/>
        <w:jc w:val="center"/>
        <w:rPr>
          <w:rFonts w:ascii="Cambria" w:hAnsi="Cambria" w:cs="Tahoma"/>
          <w:color w:val="000000"/>
        </w:rPr>
      </w:pPr>
    </w:p>
    <w:p w:rsidR="00021BDE" w:rsidRPr="00E541E6" w:rsidRDefault="00021BDE" w:rsidP="00021BDE">
      <w:pPr>
        <w:spacing w:line="240" w:lineRule="auto"/>
        <w:ind w:firstLine="0"/>
        <w:jc w:val="center"/>
        <w:rPr>
          <w:rFonts w:ascii="Cambria" w:hAnsi="Cambria" w:cs="Tahoma"/>
          <w:b/>
          <w:caps/>
          <w:shadow/>
          <w:color w:val="000000"/>
          <w:sz w:val="28"/>
        </w:rPr>
      </w:pPr>
      <w:r w:rsidRPr="00E541E6">
        <w:rPr>
          <w:rFonts w:ascii="Cambria" w:hAnsi="Cambria" w:cs="Tahoma"/>
          <w:b/>
          <w:caps/>
          <w:shadow/>
          <w:color w:val="000000"/>
          <w:sz w:val="28"/>
        </w:rPr>
        <w:t xml:space="preserve">Інноваційні технології </w:t>
      </w:r>
      <w:r w:rsidRPr="00E541E6">
        <w:rPr>
          <w:rFonts w:ascii="Cambria" w:hAnsi="Cambria" w:cs="Tahoma"/>
          <w:b/>
          <w:caps/>
          <w:shadow/>
          <w:color w:val="000000"/>
          <w:sz w:val="28"/>
        </w:rPr>
        <w:br/>
        <w:t xml:space="preserve">борошняних кондитерських </w:t>
      </w:r>
      <w:r w:rsidRPr="00E541E6">
        <w:rPr>
          <w:rFonts w:ascii="Cambria" w:hAnsi="Cambria" w:cs="Tahoma"/>
          <w:b/>
          <w:caps/>
          <w:shadow/>
          <w:color w:val="000000"/>
          <w:sz w:val="28"/>
        </w:rPr>
        <w:br/>
        <w:t>виробів із використанням продуктів переробки гарбузового насіння</w:t>
      </w:r>
    </w:p>
    <w:p w:rsidR="00021BDE" w:rsidRPr="00A62823" w:rsidRDefault="00021BDE" w:rsidP="00021BDE">
      <w:pPr>
        <w:widowControl w:val="0"/>
        <w:spacing w:line="240" w:lineRule="auto"/>
        <w:ind w:firstLine="0"/>
        <w:jc w:val="center"/>
        <w:rPr>
          <w:rFonts w:ascii="Cambria" w:hAnsi="Cambria" w:cs="Tahoma"/>
          <w:color w:val="000000"/>
        </w:rPr>
      </w:pPr>
    </w:p>
    <w:p w:rsidR="00021BDE" w:rsidRPr="00A62823" w:rsidRDefault="00021BDE" w:rsidP="00021BDE">
      <w:pPr>
        <w:widowControl w:val="0"/>
        <w:spacing w:line="240" w:lineRule="auto"/>
        <w:ind w:firstLine="0"/>
        <w:jc w:val="center"/>
        <w:rPr>
          <w:rFonts w:ascii="Cambria" w:hAnsi="Cambria" w:cs="Tahoma"/>
          <w:b/>
          <w:color w:val="000000"/>
        </w:rPr>
      </w:pPr>
    </w:p>
    <w:p w:rsidR="00021BDE" w:rsidRPr="00A62823" w:rsidRDefault="00021BDE" w:rsidP="00021BDE">
      <w:pPr>
        <w:widowControl w:val="0"/>
        <w:spacing w:line="240" w:lineRule="auto"/>
        <w:ind w:firstLine="0"/>
        <w:jc w:val="center"/>
        <w:rPr>
          <w:rFonts w:ascii="Cambria" w:hAnsi="Cambria" w:cs="Tahoma"/>
          <w:b/>
          <w:color w:val="000000"/>
        </w:rPr>
      </w:pPr>
    </w:p>
    <w:p w:rsidR="00021BDE" w:rsidRPr="00A62823" w:rsidRDefault="00021BDE" w:rsidP="00021BDE">
      <w:pPr>
        <w:widowControl w:val="0"/>
        <w:spacing w:line="240" w:lineRule="auto"/>
        <w:ind w:firstLine="0"/>
        <w:jc w:val="center"/>
        <w:rPr>
          <w:rFonts w:ascii="Cambria" w:hAnsi="Cambria" w:cs="Tahoma"/>
          <w:b/>
          <w:color w:val="000000"/>
        </w:rPr>
      </w:pPr>
      <w:r w:rsidRPr="00A62823">
        <w:rPr>
          <w:rFonts w:ascii="Cambria" w:hAnsi="Cambria" w:cs="Tahoma"/>
          <w:b/>
          <w:color w:val="000000"/>
        </w:rPr>
        <w:t>Монографія</w:t>
      </w:r>
    </w:p>
    <w:p w:rsidR="00021BDE" w:rsidRPr="00A62823" w:rsidRDefault="00021BDE" w:rsidP="00021BDE">
      <w:pPr>
        <w:widowControl w:val="0"/>
        <w:spacing w:line="240" w:lineRule="auto"/>
        <w:ind w:firstLine="0"/>
        <w:jc w:val="center"/>
        <w:rPr>
          <w:rFonts w:ascii="Cambria" w:hAnsi="Cambria" w:cs="Tahoma"/>
          <w:color w:val="000000"/>
        </w:rPr>
      </w:pPr>
    </w:p>
    <w:p w:rsidR="00021BDE" w:rsidRPr="00A62823" w:rsidRDefault="00021BDE" w:rsidP="00021BDE">
      <w:pPr>
        <w:widowControl w:val="0"/>
        <w:spacing w:line="240" w:lineRule="auto"/>
        <w:ind w:firstLine="0"/>
        <w:jc w:val="center"/>
        <w:rPr>
          <w:rFonts w:ascii="Cambria" w:hAnsi="Cambria" w:cs="Tahoma"/>
          <w:color w:val="000000"/>
        </w:rPr>
      </w:pPr>
    </w:p>
    <w:p w:rsidR="00021BDE" w:rsidRPr="00A62823" w:rsidRDefault="00021BDE" w:rsidP="00021BDE">
      <w:pPr>
        <w:widowControl w:val="0"/>
        <w:spacing w:line="240" w:lineRule="auto"/>
        <w:ind w:firstLine="0"/>
        <w:jc w:val="center"/>
        <w:rPr>
          <w:rFonts w:ascii="Cambria" w:hAnsi="Cambria" w:cs="Tahoma"/>
          <w:b/>
          <w:color w:val="000000"/>
        </w:rPr>
      </w:pPr>
    </w:p>
    <w:p w:rsidR="00021BDE" w:rsidRPr="00A62823" w:rsidRDefault="00021BDE" w:rsidP="00021BDE">
      <w:pPr>
        <w:widowControl w:val="0"/>
        <w:spacing w:line="240" w:lineRule="auto"/>
        <w:ind w:firstLine="0"/>
        <w:jc w:val="center"/>
        <w:rPr>
          <w:rFonts w:ascii="Cambria" w:hAnsi="Cambria" w:cs="Tahoma"/>
          <w:color w:val="000000"/>
        </w:rPr>
      </w:pPr>
    </w:p>
    <w:p w:rsidR="00021BDE" w:rsidRDefault="00021BDE" w:rsidP="00021BDE">
      <w:pPr>
        <w:widowControl w:val="0"/>
        <w:spacing w:line="240" w:lineRule="auto"/>
        <w:ind w:firstLine="0"/>
        <w:jc w:val="center"/>
        <w:rPr>
          <w:rFonts w:ascii="Cambria" w:hAnsi="Cambria" w:cs="Tahoma"/>
          <w:color w:val="000000"/>
        </w:rPr>
      </w:pPr>
    </w:p>
    <w:p w:rsidR="00021BDE" w:rsidRDefault="00021BDE" w:rsidP="00021BDE">
      <w:pPr>
        <w:widowControl w:val="0"/>
        <w:spacing w:line="240" w:lineRule="auto"/>
        <w:ind w:firstLine="0"/>
        <w:jc w:val="center"/>
        <w:rPr>
          <w:rFonts w:ascii="Cambria" w:hAnsi="Cambria" w:cs="Tahoma"/>
          <w:color w:val="000000"/>
        </w:rPr>
      </w:pPr>
    </w:p>
    <w:p w:rsidR="00021BDE" w:rsidRDefault="00021BDE" w:rsidP="00021BDE">
      <w:pPr>
        <w:widowControl w:val="0"/>
        <w:spacing w:line="240" w:lineRule="auto"/>
        <w:ind w:firstLine="0"/>
        <w:jc w:val="center"/>
        <w:rPr>
          <w:rFonts w:ascii="Cambria" w:hAnsi="Cambria" w:cs="Tahoma"/>
          <w:color w:val="000000"/>
        </w:rPr>
      </w:pPr>
    </w:p>
    <w:p w:rsidR="00021BDE" w:rsidRDefault="00021BDE" w:rsidP="00021BDE">
      <w:pPr>
        <w:widowControl w:val="0"/>
        <w:spacing w:line="240" w:lineRule="auto"/>
        <w:ind w:firstLine="0"/>
        <w:jc w:val="center"/>
        <w:rPr>
          <w:rFonts w:ascii="Cambria" w:hAnsi="Cambria" w:cs="Tahoma"/>
          <w:color w:val="000000"/>
        </w:rPr>
      </w:pPr>
    </w:p>
    <w:p w:rsidR="00021BDE" w:rsidRDefault="00021BDE" w:rsidP="00021BDE">
      <w:pPr>
        <w:widowControl w:val="0"/>
        <w:spacing w:line="240" w:lineRule="auto"/>
        <w:ind w:firstLine="0"/>
        <w:jc w:val="center"/>
        <w:rPr>
          <w:rFonts w:ascii="Cambria" w:hAnsi="Cambria" w:cs="Tahoma"/>
          <w:color w:val="000000"/>
        </w:rPr>
      </w:pPr>
    </w:p>
    <w:p w:rsidR="00021BDE" w:rsidRDefault="00021BDE" w:rsidP="00021BDE">
      <w:pPr>
        <w:widowControl w:val="0"/>
        <w:spacing w:line="240" w:lineRule="auto"/>
        <w:ind w:firstLine="0"/>
        <w:jc w:val="center"/>
        <w:rPr>
          <w:rFonts w:ascii="Cambria" w:hAnsi="Cambria" w:cs="Tahoma"/>
          <w:color w:val="000000"/>
        </w:rPr>
      </w:pPr>
    </w:p>
    <w:p w:rsidR="00021BDE" w:rsidRDefault="00021BDE" w:rsidP="00021BDE">
      <w:pPr>
        <w:widowControl w:val="0"/>
        <w:spacing w:line="240" w:lineRule="auto"/>
        <w:ind w:firstLine="0"/>
        <w:jc w:val="center"/>
        <w:rPr>
          <w:rFonts w:ascii="Cambria" w:hAnsi="Cambria" w:cs="Tahoma"/>
          <w:color w:val="000000"/>
        </w:rPr>
      </w:pPr>
    </w:p>
    <w:p w:rsidR="00021BDE" w:rsidRDefault="00021BDE" w:rsidP="00021BDE">
      <w:pPr>
        <w:widowControl w:val="0"/>
        <w:spacing w:line="240" w:lineRule="auto"/>
        <w:ind w:firstLine="0"/>
        <w:jc w:val="center"/>
        <w:rPr>
          <w:rFonts w:ascii="Cambria" w:hAnsi="Cambria" w:cs="Tahoma"/>
          <w:color w:val="000000"/>
        </w:rPr>
      </w:pPr>
    </w:p>
    <w:p w:rsidR="00021BDE" w:rsidRDefault="00021BDE" w:rsidP="00021BDE">
      <w:pPr>
        <w:widowControl w:val="0"/>
        <w:spacing w:line="240" w:lineRule="auto"/>
        <w:ind w:firstLine="0"/>
        <w:jc w:val="center"/>
        <w:rPr>
          <w:rFonts w:ascii="Cambria" w:hAnsi="Cambria" w:cs="Tahoma"/>
          <w:color w:val="000000"/>
        </w:rPr>
      </w:pPr>
    </w:p>
    <w:p w:rsidR="00021BDE" w:rsidRPr="00A62823" w:rsidRDefault="00021BDE" w:rsidP="00021BDE">
      <w:pPr>
        <w:widowControl w:val="0"/>
        <w:spacing w:line="240" w:lineRule="auto"/>
        <w:ind w:firstLine="0"/>
        <w:jc w:val="center"/>
        <w:rPr>
          <w:rFonts w:ascii="Cambria" w:hAnsi="Cambria" w:cs="Tahoma"/>
          <w:b/>
          <w:color w:val="000000"/>
        </w:rPr>
      </w:pPr>
      <w:r w:rsidRPr="00A62823">
        <w:rPr>
          <w:rFonts w:ascii="Cambria" w:hAnsi="Cambria" w:cs="Tahoma"/>
          <w:b/>
          <w:color w:val="000000"/>
        </w:rPr>
        <w:t>ПОЛТАВА</w:t>
      </w:r>
    </w:p>
    <w:p w:rsidR="00021BDE" w:rsidRPr="00A62823" w:rsidRDefault="00021BDE" w:rsidP="00021BDE">
      <w:pPr>
        <w:widowControl w:val="0"/>
        <w:spacing w:line="240" w:lineRule="auto"/>
        <w:ind w:firstLine="0"/>
        <w:jc w:val="center"/>
        <w:rPr>
          <w:rFonts w:ascii="Cambria" w:hAnsi="Cambria" w:cs="Tahoma"/>
          <w:b/>
          <w:color w:val="000000"/>
        </w:rPr>
      </w:pPr>
      <w:r w:rsidRPr="00A62823">
        <w:rPr>
          <w:rFonts w:ascii="Cambria" w:hAnsi="Cambria" w:cs="Tahoma"/>
          <w:b/>
          <w:color w:val="000000"/>
        </w:rPr>
        <w:t>ПУЕТ</w:t>
      </w:r>
    </w:p>
    <w:p w:rsidR="00021BDE" w:rsidRDefault="00021BDE" w:rsidP="00021BDE">
      <w:pPr>
        <w:spacing w:line="240" w:lineRule="auto"/>
        <w:ind w:firstLine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7B06C8">
        <w:rPr>
          <w:rFonts w:ascii="Cambria" w:hAnsi="Cambria" w:cs="Tahoma"/>
          <w:b/>
          <w:noProof/>
          <w:color w:val="000000"/>
          <w:lang w:val="ru-RU"/>
        </w:rPr>
        <w:pict>
          <v:rect id="_x0000_s1027" style="position:absolute;left:0;text-align:left;margin-left:287.55pt;margin-top:39.55pt;width:34.5pt;height:32.25pt;z-index:251661312" strokecolor="white"/>
        </w:pict>
      </w:r>
      <w:r w:rsidRPr="00A62823">
        <w:rPr>
          <w:rFonts w:ascii="Cambria" w:hAnsi="Cambria" w:cs="Tahoma"/>
          <w:b/>
          <w:color w:val="000000"/>
        </w:rPr>
        <w:t>201</w:t>
      </w:r>
      <w:r>
        <w:rPr>
          <w:rFonts w:ascii="Cambria" w:hAnsi="Cambria" w:cs="Tahoma"/>
          <w:b/>
          <w:color w:val="000000"/>
        </w:rPr>
        <w:t>5</w:t>
      </w:r>
    </w:p>
    <w:p w:rsidR="00021BDE" w:rsidRDefault="00021BDE" w:rsidP="00021BDE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  <w:sectPr w:rsidR="00021BDE" w:rsidSect="00E541E6">
          <w:footerReference w:type="even" r:id="rId4"/>
          <w:footerReference w:type="default" r:id="rId5"/>
          <w:pgSz w:w="8392" w:h="11907" w:code="11"/>
          <w:pgMar w:top="1134" w:right="1134" w:bottom="1134" w:left="1134" w:header="0" w:footer="0" w:gutter="0"/>
          <w:cols w:space="708"/>
          <w:docGrid w:linePitch="360"/>
        </w:sectPr>
      </w:pPr>
    </w:p>
    <w:p w:rsidR="00021BDE" w:rsidRPr="00EB185F" w:rsidRDefault="00021BDE" w:rsidP="00021BDE">
      <w:pPr>
        <w:pStyle w:val="a8"/>
        <w:widowControl w:val="0"/>
        <w:spacing w:line="216" w:lineRule="auto"/>
        <w:jc w:val="both"/>
        <w:outlineLvl w:val="0"/>
        <w:rPr>
          <w:sz w:val="16"/>
          <w:szCs w:val="16"/>
        </w:rPr>
      </w:pPr>
      <w:r w:rsidRPr="00EB185F">
        <w:rPr>
          <w:sz w:val="16"/>
          <w:szCs w:val="16"/>
        </w:rPr>
        <w:lastRenderedPageBreak/>
        <w:t xml:space="preserve">УДК </w:t>
      </w:r>
      <w:r w:rsidRPr="007E29BC">
        <w:rPr>
          <w:sz w:val="16"/>
          <w:szCs w:val="16"/>
        </w:rPr>
        <w:t>[</w:t>
      </w:r>
      <w:r w:rsidRPr="00EB185F">
        <w:rPr>
          <w:sz w:val="16"/>
          <w:szCs w:val="16"/>
        </w:rPr>
        <w:t>664.68:635.62</w:t>
      </w:r>
      <w:r w:rsidRPr="007E29BC">
        <w:rPr>
          <w:sz w:val="16"/>
          <w:szCs w:val="16"/>
        </w:rPr>
        <w:t>]</w:t>
      </w:r>
      <w:r w:rsidRPr="00EB185F">
        <w:rPr>
          <w:sz w:val="16"/>
          <w:szCs w:val="16"/>
        </w:rPr>
        <w:t>:330.341.1</w:t>
      </w:r>
    </w:p>
    <w:p w:rsidR="00021BDE" w:rsidRPr="007E29BC" w:rsidRDefault="00021BDE" w:rsidP="00021BDE">
      <w:pPr>
        <w:pStyle w:val="a8"/>
        <w:widowControl w:val="0"/>
        <w:spacing w:line="216" w:lineRule="auto"/>
        <w:jc w:val="both"/>
        <w:outlineLvl w:val="0"/>
        <w:rPr>
          <w:sz w:val="16"/>
          <w:szCs w:val="16"/>
        </w:rPr>
      </w:pPr>
      <w:r w:rsidRPr="00EB185F">
        <w:rPr>
          <w:sz w:val="16"/>
          <w:szCs w:val="16"/>
        </w:rPr>
        <w:t>ББК 36.86</w:t>
      </w:r>
    </w:p>
    <w:p w:rsidR="00021BDE" w:rsidRPr="00EB185F" w:rsidRDefault="00021BDE" w:rsidP="00021BDE">
      <w:pPr>
        <w:widowControl w:val="0"/>
        <w:spacing w:line="216" w:lineRule="auto"/>
        <w:ind w:left="336" w:hanging="14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EB185F">
        <w:rPr>
          <w:rFonts w:ascii="Times New Roman" w:hAnsi="Times New Roman"/>
          <w:bCs/>
          <w:color w:val="000000"/>
          <w:sz w:val="20"/>
          <w:szCs w:val="20"/>
        </w:rPr>
        <w:t>І-66</w:t>
      </w:r>
    </w:p>
    <w:p w:rsidR="00021BDE" w:rsidRDefault="00021BDE" w:rsidP="00021BDE">
      <w:pPr>
        <w:widowControl w:val="0"/>
        <w:spacing w:line="216" w:lineRule="auto"/>
        <w:ind w:firstLine="0"/>
        <w:jc w:val="both"/>
        <w:rPr>
          <w:rFonts w:ascii="Times New Roman" w:hAnsi="Times New Roman"/>
          <w:bCs/>
          <w:color w:val="000000"/>
          <w:sz w:val="10"/>
          <w:szCs w:val="16"/>
        </w:rPr>
      </w:pPr>
    </w:p>
    <w:p w:rsidR="00021BDE" w:rsidRPr="003D3B67" w:rsidRDefault="00021BDE" w:rsidP="00021BDE">
      <w:pPr>
        <w:widowControl w:val="0"/>
        <w:spacing w:line="216" w:lineRule="auto"/>
        <w:ind w:firstLine="0"/>
        <w:jc w:val="both"/>
        <w:rPr>
          <w:rFonts w:ascii="Times New Roman" w:hAnsi="Times New Roman"/>
          <w:bCs/>
          <w:color w:val="000000"/>
          <w:sz w:val="10"/>
          <w:szCs w:val="16"/>
        </w:rPr>
      </w:pPr>
    </w:p>
    <w:p w:rsidR="00021BDE" w:rsidRPr="00CF0032" w:rsidRDefault="00021BDE" w:rsidP="00021BDE">
      <w:pPr>
        <w:widowControl w:val="0"/>
        <w:spacing w:line="216" w:lineRule="auto"/>
        <w:ind w:firstLine="0"/>
        <w:jc w:val="both"/>
        <w:rPr>
          <w:rFonts w:ascii="Times New Roman" w:hAnsi="Times New Roman"/>
          <w:sz w:val="16"/>
          <w:szCs w:val="16"/>
        </w:rPr>
      </w:pPr>
      <w:r w:rsidRPr="00A70447">
        <w:rPr>
          <w:rFonts w:ascii="Times New Roman" w:hAnsi="Times New Roman"/>
          <w:bCs/>
          <w:color w:val="000000"/>
          <w:sz w:val="16"/>
          <w:szCs w:val="16"/>
        </w:rPr>
        <w:t>Рекоменд</w:t>
      </w:r>
      <w:r>
        <w:rPr>
          <w:rFonts w:ascii="Times New Roman" w:hAnsi="Times New Roman"/>
          <w:bCs/>
          <w:color w:val="000000"/>
          <w:sz w:val="16"/>
          <w:szCs w:val="16"/>
        </w:rPr>
        <w:t>у</w:t>
      </w:r>
      <w:r w:rsidRPr="00A70447">
        <w:rPr>
          <w:rFonts w:ascii="Times New Roman" w:hAnsi="Times New Roman"/>
          <w:bCs/>
          <w:color w:val="000000"/>
          <w:sz w:val="16"/>
          <w:szCs w:val="16"/>
        </w:rPr>
        <w:t>ва</w:t>
      </w:r>
      <w:r>
        <w:rPr>
          <w:rFonts w:ascii="Times New Roman" w:hAnsi="Times New Roman"/>
          <w:bCs/>
          <w:color w:val="000000"/>
          <w:sz w:val="16"/>
          <w:szCs w:val="16"/>
        </w:rPr>
        <w:t>ла</w:t>
      </w:r>
      <w:r w:rsidRPr="00A70447">
        <w:rPr>
          <w:rFonts w:ascii="Times New Roman" w:hAnsi="Times New Roman"/>
          <w:bCs/>
          <w:color w:val="000000"/>
          <w:sz w:val="16"/>
          <w:szCs w:val="16"/>
        </w:rPr>
        <w:t xml:space="preserve"> до видання, розміщення в електронній бібліотеці та використання </w:t>
      </w:r>
      <w:r>
        <w:rPr>
          <w:rFonts w:ascii="Times New Roman" w:hAnsi="Times New Roman"/>
          <w:bCs/>
          <w:color w:val="000000"/>
          <w:sz w:val="16"/>
          <w:szCs w:val="16"/>
        </w:rPr>
        <w:br/>
      </w:r>
      <w:r w:rsidRPr="00A70447">
        <w:rPr>
          <w:rFonts w:ascii="Times New Roman" w:hAnsi="Times New Roman"/>
          <w:bCs/>
          <w:color w:val="000000"/>
          <w:sz w:val="16"/>
          <w:szCs w:val="16"/>
        </w:rPr>
        <w:t>в навчальному процесі вчен</w:t>
      </w:r>
      <w:r>
        <w:rPr>
          <w:rFonts w:ascii="Times New Roman" w:hAnsi="Times New Roman"/>
          <w:bCs/>
          <w:color w:val="000000"/>
          <w:sz w:val="16"/>
          <w:szCs w:val="16"/>
        </w:rPr>
        <w:t>а</w:t>
      </w:r>
      <w:r w:rsidRPr="00A70447">
        <w:rPr>
          <w:rFonts w:ascii="Times New Roman" w:hAnsi="Times New Roman"/>
          <w:bCs/>
          <w:color w:val="000000"/>
          <w:sz w:val="16"/>
          <w:szCs w:val="16"/>
        </w:rPr>
        <w:t xml:space="preserve"> рад</w:t>
      </w:r>
      <w:r>
        <w:rPr>
          <w:rFonts w:ascii="Times New Roman" w:hAnsi="Times New Roman"/>
          <w:bCs/>
          <w:color w:val="000000"/>
          <w:sz w:val="16"/>
          <w:szCs w:val="16"/>
        </w:rPr>
        <w:t>а</w:t>
      </w:r>
      <w:r w:rsidRPr="00A70447">
        <w:rPr>
          <w:rFonts w:ascii="Times New Roman" w:hAnsi="Times New Roman"/>
          <w:bCs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Cs/>
          <w:color w:val="000000"/>
          <w:sz w:val="16"/>
          <w:szCs w:val="16"/>
        </w:rPr>
        <w:t xml:space="preserve">Вищого навчального закладу </w:t>
      </w:r>
      <w:r w:rsidRPr="00A70447">
        <w:rPr>
          <w:rFonts w:ascii="Times New Roman" w:hAnsi="Times New Roman"/>
          <w:sz w:val="16"/>
          <w:szCs w:val="16"/>
        </w:rPr>
        <w:t>Укоопспілки «Полтавський університет економіки і торгівлі»,</w:t>
      </w:r>
      <w:r w:rsidRPr="00A70447">
        <w:rPr>
          <w:rFonts w:ascii="Times New Roman" w:hAnsi="Times New Roman"/>
          <w:bCs/>
          <w:sz w:val="16"/>
          <w:szCs w:val="16"/>
        </w:rPr>
        <w:t xml:space="preserve"> </w:t>
      </w:r>
      <w:r w:rsidRPr="00CF0032">
        <w:rPr>
          <w:rFonts w:ascii="Times New Roman" w:hAnsi="Times New Roman"/>
          <w:bCs/>
          <w:iCs/>
          <w:sz w:val="16"/>
          <w:szCs w:val="16"/>
        </w:rPr>
        <w:t xml:space="preserve">протокол № </w:t>
      </w:r>
      <w:r w:rsidRPr="00CE6F80">
        <w:rPr>
          <w:rFonts w:ascii="Times New Roman" w:hAnsi="Times New Roman"/>
          <w:bCs/>
          <w:iCs/>
          <w:sz w:val="16"/>
          <w:szCs w:val="16"/>
        </w:rPr>
        <w:t>12</w:t>
      </w:r>
      <w:r>
        <w:rPr>
          <w:rFonts w:ascii="Times New Roman" w:hAnsi="Times New Roman"/>
          <w:bCs/>
          <w:iCs/>
          <w:sz w:val="16"/>
          <w:szCs w:val="16"/>
        </w:rPr>
        <w:t xml:space="preserve"> від 1</w:t>
      </w:r>
      <w:r w:rsidRPr="00CE6F80">
        <w:rPr>
          <w:rFonts w:ascii="Times New Roman" w:hAnsi="Times New Roman"/>
          <w:bCs/>
          <w:iCs/>
          <w:sz w:val="16"/>
          <w:szCs w:val="16"/>
        </w:rPr>
        <w:t>6</w:t>
      </w:r>
      <w:r>
        <w:rPr>
          <w:rFonts w:ascii="Times New Roman" w:hAnsi="Times New Roman"/>
          <w:bCs/>
          <w:iCs/>
          <w:sz w:val="16"/>
          <w:szCs w:val="16"/>
        </w:rPr>
        <w:t xml:space="preserve"> грудня 2015 р.</w:t>
      </w:r>
    </w:p>
    <w:p w:rsidR="00021BDE" w:rsidRPr="003D3B67" w:rsidRDefault="00021BDE" w:rsidP="00021BDE">
      <w:pPr>
        <w:widowControl w:val="0"/>
        <w:spacing w:line="216" w:lineRule="auto"/>
        <w:ind w:firstLine="284"/>
        <w:jc w:val="both"/>
        <w:rPr>
          <w:rFonts w:ascii="Times New Roman" w:hAnsi="Times New Roman"/>
          <w:color w:val="000000"/>
          <w:sz w:val="6"/>
          <w:szCs w:val="16"/>
        </w:rPr>
      </w:pPr>
    </w:p>
    <w:p w:rsidR="00021BDE" w:rsidRDefault="00021BDE" w:rsidP="00021BDE">
      <w:pPr>
        <w:widowControl w:val="0"/>
        <w:spacing w:line="216" w:lineRule="auto"/>
        <w:ind w:firstLine="284"/>
        <w:jc w:val="both"/>
        <w:rPr>
          <w:rFonts w:ascii="Times New Roman" w:hAnsi="Times New Roman"/>
          <w:color w:val="000000"/>
          <w:sz w:val="10"/>
          <w:szCs w:val="16"/>
        </w:rPr>
      </w:pPr>
    </w:p>
    <w:p w:rsidR="00021BDE" w:rsidRDefault="00021BDE" w:rsidP="00021BDE">
      <w:pPr>
        <w:widowControl w:val="0"/>
        <w:spacing w:line="216" w:lineRule="auto"/>
        <w:ind w:firstLine="284"/>
        <w:jc w:val="both"/>
        <w:rPr>
          <w:rFonts w:ascii="Times New Roman" w:hAnsi="Times New Roman"/>
          <w:color w:val="000000"/>
          <w:sz w:val="10"/>
          <w:szCs w:val="16"/>
        </w:rPr>
      </w:pPr>
    </w:p>
    <w:p w:rsidR="00021BDE" w:rsidRPr="00A70447" w:rsidRDefault="00021BDE" w:rsidP="00021BDE">
      <w:pPr>
        <w:widowControl w:val="0"/>
        <w:spacing w:line="216" w:lineRule="auto"/>
        <w:ind w:firstLine="284"/>
        <w:jc w:val="both"/>
        <w:rPr>
          <w:rFonts w:ascii="Times New Roman" w:hAnsi="Times New Roman"/>
          <w:color w:val="000000"/>
          <w:sz w:val="10"/>
          <w:szCs w:val="16"/>
        </w:rPr>
      </w:pPr>
    </w:p>
    <w:p w:rsidR="00021BDE" w:rsidRPr="00A70447" w:rsidRDefault="00021BDE" w:rsidP="00021BDE">
      <w:pPr>
        <w:widowControl w:val="0"/>
        <w:spacing w:line="216" w:lineRule="auto"/>
        <w:ind w:firstLine="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Автори</w:t>
      </w:r>
      <w:r w:rsidRPr="00E541E6">
        <w:rPr>
          <w:rFonts w:ascii="Times New Roman" w:hAnsi="Times New Roman"/>
          <w:b/>
          <w:color w:val="000000"/>
          <w:sz w:val="20"/>
          <w:szCs w:val="20"/>
        </w:rPr>
        <w:t>:</w:t>
      </w:r>
    </w:p>
    <w:p w:rsidR="00021BDE" w:rsidRPr="00E541E6" w:rsidRDefault="00021BDE" w:rsidP="00021BDE">
      <w:pPr>
        <w:widowControl w:val="0"/>
        <w:spacing w:line="216" w:lineRule="auto"/>
        <w:ind w:firstLine="0"/>
        <w:jc w:val="both"/>
        <w:outlineLvl w:val="0"/>
        <w:rPr>
          <w:rFonts w:ascii="Times New Roman" w:hAnsi="Times New Roman"/>
          <w:b/>
          <w:i/>
          <w:color w:val="000000"/>
          <w:sz w:val="18"/>
          <w:szCs w:val="18"/>
        </w:rPr>
      </w:pPr>
      <w:r>
        <w:rPr>
          <w:rFonts w:ascii="Times New Roman" w:hAnsi="Times New Roman"/>
          <w:b/>
          <w:i/>
          <w:color w:val="000000"/>
          <w:sz w:val="18"/>
          <w:szCs w:val="18"/>
        </w:rPr>
        <w:t>Т. В. </w:t>
      </w:r>
      <w:proofErr w:type="spellStart"/>
      <w:r>
        <w:rPr>
          <w:rFonts w:ascii="Times New Roman" w:hAnsi="Times New Roman"/>
          <w:b/>
          <w:i/>
          <w:color w:val="000000"/>
          <w:sz w:val="18"/>
          <w:szCs w:val="18"/>
        </w:rPr>
        <w:t>Капліна</w:t>
      </w:r>
      <w:proofErr w:type="spellEnd"/>
      <w:r>
        <w:rPr>
          <w:rFonts w:ascii="Times New Roman" w:hAnsi="Times New Roman"/>
          <w:b/>
          <w:i/>
          <w:color w:val="000000"/>
          <w:sz w:val="18"/>
          <w:szCs w:val="18"/>
        </w:rPr>
        <w:t xml:space="preserve">, В. М. Столярчук, С. О. </w:t>
      </w:r>
      <w:proofErr w:type="spellStart"/>
      <w:r>
        <w:rPr>
          <w:rFonts w:ascii="Times New Roman" w:hAnsi="Times New Roman"/>
          <w:b/>
          <w:i/>
          <w:color w:val="000000"/>
          <w:sz w:val="18"/>
          <w:szCs w:val="18"/>
        </w:rPr>
        <w:t>Овчіннікова-Дудник</w:t>
      </w:r>
      <w:proofErr w:type="spellEnd"/>
      <w:r>
        <w:rPr>
          <w:rFonts w:ascii="Times New Roman" w:hAnsi="Times New Roman"/>
          <w:b/>
          <w:i/>
          <w:color w:val="000000"/>
          <w:sz w:val="18"/>
          <w:szCs w:val="18"/>
        </w:rPr>
        <w:t>, Е. М. Бровко</w:t>
      </w:r>
    </w:p>
    <w:p w:rsidR="00021BDE" w:rsidRDefault="00021BDE" w:rsidP="00021BDE">
      <w:pPr>
        <w:widowControl w:val="0"/>
        <w:spacing w:line="216" w:lineRule="auto"/>
        <w:jc w:val="both"/>
        <w:rPr>
          <w:rFonts w:ascii="Times New Roman" w:hAnsi="Times New Roman"/>
          <w:b/>
          <w:color w:val="000000"/>
          <w:sz w:val="14"/>
          <w:szCs w:val="20"/>
          <w:lang w:val="ru-RU"/>
        </w:rPr>
      </w:pPr>
      <w:r>
        <w:rPr>
          <w:rFonts w:ascii="Times New Roman" w:hAnsi="Times New Roman"/>
          <w:b/>
          <w:color w:val="000000"/>
          <w:sz w:val="14"/>
          <w:szCs w:val="20"/>
          <w:lang w:val="ru-RU"/>
        </w:rPr>
        <w:t xml:space="preserve"> </w:t>
      </w:r>
    </w:p>
    <w:p w:rsidR="00021BDE" w:rsidRDefault="00021BDE" w:rsidP="00021BDE">
      <w:pPr>
        <w:widowControl w:val="0"/>
        <w:spacing w:line="216" w:lineRule="auto"/>
        <w:jc w:val="both"/>
        <w:rPr>
          <w:rFonts w:ascii="Times New Roman" w:hAnsi="Times New Roman"/>
          <w:b/>
          <w:color w:val="000000"/>
          <w:sz w:val="14"/>
          <w:szCs w:val="20"/>
          <w:lang w:val="ru-RU"/>
        </w:rPr>
      </w:pPr>
    </w:p>
    <w:p w:rsidR="00021BDE" w:rsidRDefault="00021BDE" w:rsidP="00021BDE">
      <w:pPr>
        <w:widowControl w:val="0"/>
        <w:spacing w:line="216" w:lineRule="auto"/>
        <w:jc w:val="both"/>
        <w:rPr>
          <w:rFonts w:ascii="Times New Roman" w:hAnsi="Times New Roman"/>
          <w:b/>
          <w:color w:val="000000"/>
          <w:sz w:val="14"/>
          <w:szCs w:val="20"/>
          <w:lang w:val="ru-RU"/>
        </w:rPr>
      </w:pPr>
    </w:p>
    <w:p w:rsidR="00021BDE" w:rsidRPr="00A70447" w:rsidRDefault="00021BDE" w:rsidP="00021BDE">
      <w:pPr>
        <w:widowControl w:val="0"/>
        <w:spacing w:line="216" w:lineRule="auto"/>
        <w:jc w:val="both"/>
        <w:rPr>
          <w:rFonts w:ascii="Times New Roman" w:hAnsi="Times New Roman"/>
          <w:b/>
          <w:color w:val="000000"/>
          <w:sz w:val="14"/>
          <w:szCs w:val="20"/>
          <w:lang w:val="ru-RU"/>
        </w:rPr>
      </w:pPr>
    </w:p>
    <w:p w:rsidR="00021BDE" w:rsidRPr="00A70447" w:rsidRDefault="00021BDE" w:rsidP="00021BDE">
      <w:pPr>
        <w:widowControl w:val="0"/>
        <w:spacing w:line="216" w:lineRule="auto"/>
        <w:ind w:firstLine="0"/>
        <w:jc w:val="center"/>
        <w:rPr>
          <w:rFonts w:ascii="Times New Roman" w:hAnsi="Times New Roman"/>
          <w:b/>
          <w:color w:val="000000"/>
          <w:sz w:val="20"/>
          <w:szCs w:val="18"/>
        </w:rPr>
      </w:pPr>
      <w:r w:rsidRPr="00A70447">
        <w:rPr>
          <w:rFonts w:ascii="Times New Roman" w:hAnsi="Times New Roman"/>
          <w:b/>
          <w:color w:val="000000"/>
          <w:sz w:val="20"/>
          <w:szCs w:val="18"/>
        </w:rPr>
        <w:t>Рецензенти:</w:t>
      </w:r>
    </w:p>
    <w:p w:rsidR="00021BDE" w:rsidRPr="00E541E6" w:rsidRDefault="00021BDE" w:rsidP="00021BDE">
      <w:pPr>
        <w:widowControl w:val="0"/>
        <w:spacing w:line="216" w:lineRule="auto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E541E6">
        <w:rPr>
          <w:rFonts w:ascii="Times New Roman" w:hAnsi="Times New Roman" w:cs="Times New Roman"/>
          <w:b/>
          <w:i/>
          <w:sz w:val="18"/>
          <w:szCs w:val="18"/>
        </w:rPr>
        <w:t>Л. П. Малюк,</w:t>
      </w:r>
      <w:r w:rsidRPr="00E541E6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д. </w:t>
      </w:r>
      <w:r w:rsidRPr="00E541E6">
        <w:rPr>
          <w:rFonts w:ascii="Times New Roman" w:hAnsi="Times New Roman" w:cs="Times New Roman"/>
          <w:sz w:val="18"/>
          <w:szCs w:val="18"/>
        </w:rPr>
        <w:t>т</w:t>
      </w:r>
      <w:r>
        <w:rPr>
          <w:rFonts w:ascii="Times New Roman" w:hAnsi="Times New Roman" w:cs="Times New Roman"/>
          <w:sz w:val="18"/>
          <w:szCs w:val="18"/>
        </w:rPr>
        <w:t>. </w:t>
      </w:r>
      <w:r w:rsidRPr="00E541E6">
        <w:rPr>
          <w:rFonts w:ascii="Times New Roman" w:hAnsi="Times New Roman" w:cs="Times New Roman"/>
          <w:sz w:val="18"/>
          <w:szCs w:val="18"/>
        </w:rPr>
        <w:t>н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E541E6">
        <w:rPr>
          <w:rFonts w:ascii="Times New Roman" w:hAnsi="Times New Roman" w:cs="Times New Roman"/>
          <w:sz w:val="18"/>
          <w:szCs w:val="18"/>
        </w:rPr>
        <w:t>, професор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E541E6">
        <w:rPr>
          <w:rFonts w:ascii="Times New Roman" w:hAnsi="Times New Roman" w:cs="Times New Roman"/>
          <w:sz w:val="18"/>
          <w:szCs w:val="18"/>
        </w:rPr>
        <w:t xml:space="preserve"> завідувач кафедри готельного і ресторанного бізнесу Харківського державного університету харчування і торгівлі;</w:t>
      </w:r>
    </w:p>
    <w:p w:rsidR="00021BDE" w:rsidRDefault="00021BDE" w:rsidP="00021BDE">
      <w:pPr>
        <w:widowControl w:val="0"/>
        <w:spacing w:line="216" w:lineRule="auto"/>
        <w:ind w:firstLine="0"/>
        <w:jc w:val="both"/>
        <w:rPr>
          <w:rFonts w:ascii="Times New Roman" w:hAnsi="Times New Roman"/>
          <w:b/>
          <w:i/>
          <w:sz w:val="18"/>
          <w:szCs w:val="20"/>
        </w:rPr>
      </w:pPr>
      <w:r w:rsidRPr="00235456">
        <w:rPr>
          <w:rFonts w:ascii="Times New Roman" w:hAnsi="Times New Roman" w:cs="Times New Roman"/>
          <w:b/>
          <w:i/>
          <w:spacing w:val="-4"/>
          <w:sz w:val="18"/>
          <w:szCs w:val="18"/>
        </w:rPr>
        <w:t>А. Т. </w:t>
      </w:r>
      <w:proofErr w:type="spellStart"/>
      <w:r w:rsidRPr="00235456">
        <w:rPr>
          <w:rFonts w:ascii="Times New Roman" w:hAnsi="Times New Roman" w:cs="Times New Roman"/>
          <w:b/>
          <w:i/>
          <w:spacing w:val="-4"/>
          <w:sz w:val="18"/>
          <w:szCs w:val="18"/>
        </w:rPr>
        <w:t>Безусов</w:t>
      </w:r>
      <w:proofErr w:type="spellEnd"/>
      <w:r w:rsidRPr="00235456">
        <w:rPr>
          <w:rFonts w:ascii="Times New Roman" w:hAnsi="Times New Roman" w:cs="Times New Roman"/>
          <w:b/>
          <w:i/>
          <w:spacing w:val="-4"/>
          <w:sz w:val="18"/>
          <w:szCs w:val="18"/>
        </w:rPr>
        <w:t>,</w:t>
      </w:r>
      <w:r w:rsidRPr="00235456">
        <w:rPr>
          <w:rFonts w:ascii="Times New Roman" w:hAnsi="Times New Roman" w:cs="Times New Roman"/>
          <w:b/>
          <w:spacing w:val="-4"/>
          <w:sz w:val="18"/>
          <w:szCs w:val="18"/>
        </w:rPr>
        <w:t xml:space="preserve"> </w:t>
      </w:r>
      <w:r w:rsidRPr="00235456">
        <w:rPr>
          <w:rFonts w:ascii="Times New Roman" w:hAnsi="Times New Roman" w:cs="Times New Roman"/>
          <w:spacing w:val="-4"/>
          <w:sz w:val="18"/>
          <w:szCs w:val="18"/>
        </w:rPr>
        <w:t>д. т. н., професор, завідувач кафедри біотехнології консервованих</w:t>
      </w:r>
      <w:r w:rsidRPr="00E541E6">
        <w:rPr>
          <w:rFonts w:ascii="Times New Roman" w:hAnsi="Times New Roman" w:cs="Times New Roman"/>
          <w:sz w:val="18"/>
          <w:szCs w:val="18"/>
        </w:rPr>
        <w:t xml:space="preserve"> продуктів і напоїв Одеської національної академії харчових технологій.</w:t>
      </w:r>
    </w:p>
    <w:p w:rsidR="00021BDE" w:rsidRDefault="00021BDE" w:rsidP="00021BDE">
      <w:pPr>
        <w:widowControl w:val="0"/>
        <w:spacing w:line="216" w:lineRule="auto"/>
        <w:ind w:firstLine="0"/>
        <w:jc w:val="both"/>
        <w:rPr>
          <w:rFonts w:ascii="Times New Roman" w:hAnsi="Times New Roman"/>
          <w:b/>
          <w:i/>
          <w:sz w:val="14"/>
          <w:szCs w:val="20"/>
        </w:rPr>
      </w:pPr>
    </w:p>
    <w:p w:rsidR="00021BDE" w:rsidRDefault="00021BDE" w:rsidP="00021BDE">
      <w:pPr>
        <w:widowControl w:val="0"/>
        <w:spacing w:line="216" w:lineRule="auto"/>
        <w:ind w:firstLine="0"/>
        <w:jc w:val="both"/>
        <w:rPr>
          <w:rFonts w:ascii="Times New Roman" w:hAnsi="Times New Roman"/>
          <w:b/>
          <w:i/>
          <w:sz w:val="14"/>
          <w:szCs w:val="20"/>
        </w:rPr>
      </w:pPr>
    </w:p>
    <w:p w:rsidR="00021BDE" w:rsidRPr="00561759" w:rsidRDefault="00021BDE" w:rsidP="00021BDE">
      <w:pPr>
        <w:widowControl w:val="0"/>
        <w:spacing w:line="216" w:lineRule="auto"/>
        <w:ind w:firstLine="0"/>
        <w:jc w:val="both"/>
        <w:rPr>
          <w:rFonts w:ascii="Times New Roman" w:hAnsi="Times New Roman"/>
          <w:b/>
          <w:i/>
          <w:sz w:val="14"/>
          <w:szCs w:val="20"/>
        </w:rPr>
      </w:pPr>
    </w:p>
    <w:p w:rsidR="00021BDE" w:rsidRDefault="00021BDE" w:rsidP="00021BDE">
      <w:pPr>
        <w:widowControl w:val="0"/>
        <w:spacing w:line="216" w:lineRule="auto"/>
        <w:ind w:firstLine="0"/>
        <w:jc w:val="both"/>
        <w:rPr>
          <w:rFonts w:ascii="Times New Roman" w:hAnsi="Times New Roman"/>
          <w:b/>
          <w:i/>
          <w:color w:val="000000"/>
          <w:sz w:val="10"/>
          <w:szCs w:val="18"/>
        </w:rPr>
      </w:pPr>
    </w:p>
    <w:p w:rsidR="00021BDE" w:rsidRPr="00561759" w:rsidRDefault="00021BDE" w:rsidP="00021BDE">
      <w:pPr>
        <w:widowControl w:val="0"/>
        <w:spacing w:line="216" w:lineRule="auto"/>
        <w:ind w:firstLine="0"/>
        <w:jc w:val="both"/>
        <w:rPr>
          <w:rFonts w:ascii="Times New Roman" w:hAnsi="Times New Roman"/>
          <w:sz w:val="12"/>
          <w:szCs w:val="18"/>
        </w:rPr>
      </w:pPr>
    </w:p>
    <w:p w:rsidR="00021BDE" w:rsidRPr="00A22C2A" w:rsidRDefault="00021BDE" w:rsidP="00021BDE">
      <w:pPr>
        <w:widowControl w:val="0"/>
        <w:spacing w:line="216" w:lineRule="auto"/>
        <w:ind w:left="476" w:firstLine="284"/>
        <w:jc w:val="both"/>
        <w:outlineLvl w:val="0"/>
        <w:rPr>
          <w:rFonts w:ascii="Times New Roman" w:hAnsi="Times New Roman"/>
          <w:sz w:val="20"/>
          <w:szCs w:val="20"/>
        </w:rPr>
      </w:pPr>
      <w:r w:rsidRPr="007B06C8">
        <w:rPr>
          <w:rFonts w:ascii="Times New Roman" w:hAnsi="Times New Roman"/>
          <w:b/>
          <w:noProof/>
          <w:sz w:val="20"/>
          <w:szCs w:val="20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.4pt;margin-top:10.45pt;width:18.3pt;height:10.35pt;z-index:251662336" stroked="f">
            <v:textbox style="mso-next-textbox:#_x0000_s1028;mso-fit-shape-to-text:t" inset="0,0,0,0">
              <w:txbxContent>
                <w:p w:rsidR="00021BDE" w:rsidRPr="00CF0032" w:rsidRDefault="00021BDE" w:rsidP="00021BDE">
                  <w:pPr>
                    <w:widowControl w:val="0"/>
                    <w:spacing w:line="216" w:lineRule="auto"/>
                    <w:ind w:firstLine="0"/>
                    <w:jc w:val="both"/>
                    <w:rPr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І-66</w:t>
                  </w:r>
                </w:p>
              </w:txbxContent>
            </v:textbox>
          </v:shape>
        </w:pict>
      </w:r>
      <w:r w:rsidRPr="003308D5">
        <w:rPr>
          <w:rFonts w:ascii="Times New Roman" w:hAnsi="Times New Roman"/>
          <w:b/>
          <w:sz w:val="20"/>
          <w:szCs w:val="20"/>
        </w:rPr>
        <w:t>Інноваційні</w:t>
      </w:r>
      <w:r w:rsidRPr="00A22C2A">
        <w:rPr>
          <w:rFonts w:ascii="Times New Roman" w:hAnsi="Times New Roman"/>
          <w:sz w:val="20"/>
          <w:szCs w:val="20"/>
        </w:rPr>
        <w:t xml:space="preserve"> технології борошняних кондитерських виробів із </w:t>
      </w:r>
      <w:r w:rsidRPr="00A22C2A">
        <w:rPr>
          <w:rFonts w:ascii="Times New Roman" w:hAnsi="Times New Roman"/>
          <w:spacing w:val="-8"/>
          <w:sz w:val="20"/>
          <w:szCs w:val="20"/>
        </w:rPr>
        <w:t>використанням продуктів переробки гарбузового насіння :</w:t>
      </w:r>
      <w:r w:rsidRPr="00A22C2A">
        <w:rPr>
          <w:rFonts w:ascii="Times New Roman" w:hAnsi="Times New Roman"/>
          <w:color w:val="000000"/>
          <w:spacing w:val="-8"/>
          <w:sz w:val="20"/>
          <w:szCs w:val="20"/>
        </w:rPr>
        <w:t xml:space="preserve"> монографія /</w:t>
      </w:r>
      <w:r w:rsidRPr="00A22C2A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 w:rsidRPr="00CE6F80">
        <w:rPr>
          <w:rFonts w:ascii="Times New Roman" w:hAnsi="Times New Roman"/>
          <w:color w:val="000000"/>
          <w:spacing w:val="-10"/>
          <w:sz w:val="20"/>
          <w:szCs w:val="20"/>
        </w:rPr>
        <w:t>Т. В. </w:t>
      </w:r>
      <w:proofErr w:type="spellStart"/>
      <w:r w:rsidRPr="00CE6F80">
        <w:rPr>
          <w:rFonts w:ascii="Times New Roman" w:hAnsi="Times New Roman"/>
          <w:color w:val="000000"/>
          <w:spacing w:val="-10"/>
          <w:sz w:val="20"/>
          <w:szCs w:val="20"/>
        </w:rPr>
        <w:t>Капліна</w:t>
      </w:r>
      <w:proofErr w:type="spellEnd"/>
      <w:r w:rsidRPr="00CE6F80">
        <w:rPr>
          <w:rFonts w:ascii="Times New Roman" w:hAnsi="Times New Roman"/>
          <w:color w:val="000000"/>
          <w:spacing w:val="-10"/>
          <w:sz w:val="20"/>
          <w:szCs w:val="20"/>
        </w:rPr>
        <w:t>, В. М. Столярчук, С. О. </w:t>
      </w:r>
      <w:proofErr w:type="spellStart"/>
      <w:r w:rsidRPr="00CE6F80">
        <w:rPr>
          <w:rFonts w:ascii="Times New Roman" w:hAnsi="Times New Roman"/>
          <w:color w:val="000000"/>
          <w:spacing w:val="-10"/>
          <w:sz w:val="20"/>
          <w:szCs w:val="20"/>
        </w:rPr>
        <w:t>Овчіннікова-Дудник</w:t>
      </w:r>
      <w:proofErr w:type="spellEnd"/>
      <w:r w:rsidRPr="00CE6F80">
        <w:rPr>
          <w:rFonts w:ascii="Times New Roman" w:hAnsi="Times New Roman"/>
          <w:color w:val="000000"/>
          <w:spacing w:val="-10"/>
          <w:sz w:val="20"/>
          <w:szCs w:val="20"/>
        </w:rPr>
        <w:t>, Е. М. Бровко</w:t>
      </w:r>
      <w:r w:rsidRPr="00A22C2A">
        <w:rPr>
          <w:rFonts w:ascii="Times New Roman" w:hAnsi="Times New Roman"/>
          <w:color w:val="000000"/>
          <w:sz w:val="20"/>
          <w:szCs w:val="20"/>
        </w:rPr>
        <w:t>. – Полтава : ПУЕТ, 2015. – 356 с.</w:t>
      </w:r>
    </w:p>
    <w:p w:rsidR="00021BDE" w:rsidRPr="003308D5" w:rsidRDefault="00021BDE" w:rsidP="00021BDE">
      <w:pPr>
        <w:widowControl w:val="0"/>
        <w:spacing w:line="216" w:lineRule="auto"/>
        <w:ind w:left="476" w:firstLine="284"/>
        <w:jc w:val="both"/>
        <w:rPr>
          <w:rFonts w:ascii="Times New Roman" w:hAnsi="Times New Roman"/>
          <w:color w:val="000000"/>
          <w:spacing w:val="-4"/>
          <w:sz w:val="12"/>
          <w:szCs w:val="20"/>
        </w:rPr>
      </w:pPr>
    </w:p>
    <w:p w:rsidR="00021BDE" w:rsidRPr="00A70447" w:rsidRDefault="00021BDE" w:rsidP="00021BDE">
      <w:pPr>
        <w:widowControl w:val="0"/>
        <w:spacing w:line="216" w:lineRule="auto"/>
        <w:ind w:left="476" w:firstLine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A70447">
        <w:rPr>
          <w:rFonts w:ascii="Times New Roman" w:hAnsi="Times New Roman"/>
          <w:color w:val="000000"/>
          <w:sz w:val="20"/>
          <w:szCs w:val="20"/>
        </w:rPr>
        <w:t xml:space="preserve">ISBN </w:t>
      </w:r>
      <w:r>
        <w:rPr>
          <w:rFonts w:ascii="Times New Roman" w:hAnsi="Times New Roman"/>
          <w:color w:val="000000"/>
          <w:sz w:val="20"/>
          <w:szCs w:val="20"/>
        </w:rPr>
        <w:t>978-966-184-216-7</w:t>
      </w:r>
    </w:p>
    <w:p w:rsidR="00021BDE" w:rsidRPr="003308D5" w:rsidRDefault="00021BDE" w:rsidP="00021BDE">
      <w:pPr>
        <w:widowControl w:val="0"/>
        <w:spacing w:line="216" w:lineRule="auto"/>
        <w:ind w:left="476" w:firstLine="284"/>
        <w:jc w:val="both"/>
        <w:rPr>
          <w:rFonts w:ascii="Times New Roman" w:hAnsi="Times New Roman"/>
          <w:color w:val="000000"/>
          <w:sz w:val="12"/>
          <w:szCs w:val="16"/>
        </w:rPr>
      </w:pPr>
    </w:p>
    <w:p w:rsidR="00021BDE" w:rsidRPr="003308D5" w:rsidRDefault="00021BDE" w:rsidP="00021BDE">
      <w:pPr>
        <w:spacing w:line="216" w:lineRule="auto"/>
        <w:ind w:left="476" w:firstLine="284"/>
        <w:jc w:val="both"/>
        <w:rPr>
          <w:rFonts w:ascii="Times New Roman" w:eastAsia="Calibri" w:hAnsi="Times New Roman" w:cs="Times New Roman"/>
          <w:sz w:val="16"/>
        </w:rPr>
      </w:pPr>
      <w:r w:rsidRPr="003308D5">
        <w:rPr>
          <w:rFonts w:ascii="Times New Roman" w:hAnsi="Times New Roman"/>
          <w:spacing w:val="-4"/>
          <w:sz w:val="16"/>
          <w:szCs w:val="20"/>
        </w:rPr>
        <w:t>У монографії</w:t>
      </w:r>
      <w:r w:rsidRPr="003308D5">
        <w:rPr>
          <w:rFonts w:ascii="Times New Roman" w:hAnsi="Times New Roman"/>
          <w:color w:val="FF0000"/>
          <w:spacing w:val="-4"/>
          <w:sz w:val="16"/>
          <w:szCs w:val="20"/>
        </w:rPr>
        <w:t xml:space="preserve"> </w:t>
      </w:r>
      <w:r w:rsidRPr="003308D5">
        <w:rPr>
          <w:rFonts w:ascii="Times New Roman" w:hAnsi="Times New Roman"/>
          <w:spacing w:val="-4"/>
          <w:sz w:val="16"/>
        </w:rPr>
        <w:t xml:space="preserve">розкрито </w:t>
      </w:r>
      <w:r w:rsidRPr="003308D5">
        <w:rPr>
          <w:rFonts w:ascii="Times New Roman" w:eastAsia="Calibri" w:hAnsi="Times New Roman" w:cs="Times New Roman"/>
          <w:spacing w:val="-4"/>
          <w:sz w:val="16"/>
        </w:rPr>
        <w:t>наукові та практичні передумови використання</w:t>
      </w:r>
      <w:r w:rsidRPr="003308D5">
        <w:rPr>
          <w:rFonts w:ascii="Times New Roman" w:eastAsia="Calibri" w:hAnsi="Times New Roman" w:cs="Times New Roman"/>
          <w:sz w:val="16"/>
        </w:rPr>
        <w:t xml:space="preserve"> олійної сировини в харчових технологіях. Проаналізован</w:t>
      </w:r>
      <w:r>
        <w:rPr>
          <w:rFonts w:ascii="Times New Roman" w:eastAsia="Calibri" w:hAnsi="Times New Roman" w:cs="Times New Roman"/>
          <w:sz w:val="16"/>
        </w:rPr>
        <w:t>о</w:t>
      </w:r>
      <w:r w:rsidRPr="003308D5">
        <w:rPr>
          <w:rFonts w:ascii="Times New Roman" w:eastAsia="Calibri" w:hAnsi="Times New Roman" w:cs="Times New Roman"/>
          <w:sz w:val="16"/>
        </w:rPr>
        <w:t xml:space="preserve"> сучасн</w:t>
      </w:r>
      <w:r>
        <w:rPr>
          <w:rFonts w:ascii="Times New Roman" w:eastAsia="Calibri" w:hAnsi="Times New Roman" w:cs="Times New Roman"/>
          <w:sz w:val="16"/>
        </w:rPr>
        <w:t>у</w:t>
      </w:r>
      <w:r w:rsidRPr="003308D5">
        <w:rPr>
          <w:rFonts w:ascii="Times New Roman" w:eastAsia="Calibri" w:hAnsi="Times New Roman" w:cs="Times New Roman"/>
          <w:sz w:val="16"/>
        </w:rPr>
        <w:t xml:space="preserve"> баз</w:t>
      </w:r>
      <w:r>
        <w:rPr>
          <w:rFonts w:ascii="Times New Roman" w:eastAsia="Calibri" w:hAnsi="Times New Roman" w:cs="Times New Roman"/>
          <w:sz w:val="16"/>
        </w:rPr>
        <w:t>у</w:t>
      </w:r>
      <w:r w:rsidRPr="003308D5">
        <w:rPr>
          <w:rFonts w:ascii="Times New Roman" w:eastAsia="Calibri" w:hAnsi="Times New Roman" w:cs="Times New Roman"/>
          <w:sz w:val="16"/>
        </w:rPr>
        <w:t xml:space="preserve"> олійної сировини в контексті якісного та достатнього продовольчого </w:t>
      </w:r>
      <w:r w:rsidRPr="003308D5">
        <w:rPr>
          <w:rFonts w:ascii="Times New Roman" w:eastAsia="Calibri" w:hAnsi="Times New Roman" w:cs="Times New Roman"/>
          <w:spacing w:val="-2"/>
          <w:sz w:val="16"/>
        </w:rPr>
        <w:t>забезпечення населення. Досліджено, що гарбузове насіння є потенційним</w:t>
      </w:r>
      <w:r w:rsidRPr="003308D5">
        <w:rPr>
          <w:rFonts w:ascii="Times New Roman" w:eastAsia="Calibri" w:hAnsi="Times New Roman" w:cs="Times New Roman"/>
          <w:sz w:val="16"/>
        </w:rPr>
        <w:t xml:space="preserve"> сировинним джерелом, яке цінне хімічним складом і біологічними властивостями. </w:t>
      </w:r>
    </w:p>
    <w:p w:rsidR="00021BDE" w:rsidRPr="003308D5" w:rsidRDefault="00021BDE" w:rsidP="00021BDE">
      <w:pPr>
        <w:pStyle w:val="a4"/>
        <w:spacing w:line="216" w:lineRule="auto"/>
        <w:ind w:left="476" w:firstLine="284"/>
        <w:rPr>
          <w:spacing w:val="-4"/>
          <w:sz w:val="16"/>
          <w:szCs w:val="22"/>
        </w:rPr>
      </w:pPr>
      <w:r w:rsidRPr="003308D5">
        <w:rPr>
          <w:spacing w:val="-8"/>
          <w:sz w:val="16"/>
          <w:szCs w:val="22"/>
        </w:rPr>
        <w:t>Розроблено технології борошняних кондитерських виробів (із пісочного, бісквітного,</w:t>
      </w:r>
      <w:r w:rsidRPr="003308D5">
        <w:rPr>
          <w:sz w:val="16"/>
          <w:szCs w:val="22"/>
        </w:rPr>
        <w:t xml:space="preserve"> </w:t>
      </w:r>
      <w:proofErr w:type="spellStart"/>
      <w:r w:rsidRPr="003308D5">
        <w:rPr>
          <w:spacing w:val="-4"/>
          <w:sz w:val="16"/>
          <w:szCs w:val="22"/>
        </w:rPr>
        <w:t>кексового</w:t>
      </w:r>
      <w:proofErr w:type="spellEnd"/>
      <w:r w:rsidRPr="003308D5">
        <w:rPr>
          <w:spacing w:val="-4"/>
          <w:sz w:val="16"/>
          <w:szCs w:val="22"/>
        </w:rPr>
        <w:t xml:space="preserve"> тіста) із заміною частки пшеничного борошна на гарбузове </w:t>
      </w:r>
      <w:proofErr w:type="spellStart"/>
      <w:r w:rsidRPr="003308D5">
        <w:rPr>
          <w:spacing w:val="-4"/>
          <w:sz w:val="16"/>
          <w:szCs w:val="22"/>
        </w:rPr>
        <w:t>голонасінне</w:t>
      </w:r>
      <w:proofErr w:type="spellEnd"/>
      <w:r w:rsidRPr="003308D5">
        <w:rPr>
          <w:spacing w:val="-4"/>
          <w:sz w:val="16"/>
          <w:szCs w:val="22"/>
        </w:rPr>
        <w:t>.</w:t>
      </w:r>
    </w:p>
    <w:p w:rsidR="00021BDE" w:rsidRPr="003308D5" w:rsidRDefault="00021BDE" w:rsidP="00021BDE">
      <w:pPr>
        <w:pStyle w:val="a4"/>
        <w:spacing w:line="216" w:lineRule="auto"/>
        <w:ind w:left="476" w:firstLine="284"/>
        <w:rPr>
          <w:sz w:val="20"/>
        </w:rPr>
      </w:pPr>
      <w:r w:rsidRPr="003308D5">
        <w:rPr>
          <w:sz w:val="16"/>
          <w:szCs w:val="22"/>
        </w:rPr>
        <w:t>Рекомендовано для науковців, практиків, магістрантів і населення, небайду</w:t>
      </w:r>
      <w:r>
        <w:rPr>
          <w:sz w:val="16"/>
          <w:szCs w:val="22"/>
        </w:rPr>
        <w:softHyphen/>
      </w:r>
      <w:r w:rsidRPr="003308D5">
        <w:rPr>
          <w:sz w:val="16"/>
          <w:szCs w:val="22"/>
        </w:rPr>
        <w:t>жого до якісного харчування.</w:t>
      </w:r>
    </w:p>
    <w:p w:rsidR="00021BDE" w:rsidRPr="003308D5" w:rsidRDefault="00021BDE" w:rsidP="00021BDE">
      <w:pPr>
        <w:widowControl w:val="0"/>
        <w:tabs>
          <w:tab w:val="center" w:pos="5102"/>
          <w:tab w:val="right" w:pos="9638"/>
        </w:tabs>
        <w:spacing w:line="216" w:lineRule="auto"/>
        <w:ind w:firstLine="284"/>
        <w:jc w:val="both"/>
        <w:rPr>
          <w:rFonts w:ascii="Times New Roman" w:hAnsi="Times New Roman"/>
          <w:color w:val="000000"/>
          <w:sz w:val="12"/>
          <w:szCs w:val="16"/>
        </w:rPr>
      </w:pPr>
    </w:p>
    <w:p w:rsidR="00021BDE" w:rsidRPr="00EB185F" w:rsidRDefault="00021BDE" w:rsidP="00021BDE">
      <w:pPr>
        <w:pStyle w:val="a8"/>
        <w:widowControl w:val="0"/>
        <w:spacing w:line="216" w:lineRule="auto"/>
        <w:ind w:left="3850"/>
        <w:jc w:val="both"/>
        <w:outlineLvl w:val="0"/>
        <w:rPr>
          <w:b/>
          <w:sz w:val="16"/>
          <w:szCs w:val="16"/>
        </w:rPr>
      </w:pPr>
      <w:r w:rsidRPr="009C7087">
        <w:rPr>
          <w:b/>
          <w:color w:val="000000"/>
          <w:sz w:val="16"/>
          <w:szCs w:val="16"/>
        </w:rPr>
        <w:t xml:space="preserve">УДК </w:t>
      </w:r>
      <w:r w:rsidRPr="00EB185F">
        <w:rPr>
          <w:b/>
          <w:sz w:val="16"/>
          <w:szCs w:val="16"/>
          <w:lang w:val="ru-RU"/>
        </w:rPr>
        <w:t>[</w:t>
      </w:r>
      <w:r w:rsidRPr="00EB185F">
        <w:rPr>
          <w:b/>
          <w:sz w:val="16"/>
          <w:szCs w:val="16"/>
        </w:rPr>
        <w:t>664.68:635.62</w:t>
      </w:r>
      <w:r w:rsidRPr="00EB185F">
        <w:rPr>
          <w:b/>
          <w:sz w:val="16"/>
          <w:szCs w:val="16"/>
          <w:lang w:val="ru-RU"/>
        </w:rPr>
        <w:t>]</w:t>
      </w:r>
      <w:r w:rsidRPr="00EB185F">
        <w:rPr>
          <w:b/>
          <w:sz w:val="16"/>
          <w:szCs w:val="16"/>
        </w:rPr>
        <w:t>:330.341.1</w:t>
      </w:r>
    </w:p>
    <w:p w:rsidR="00021BDE" w:rsidRPr="009C7087" w:rsidRDefault="00021BDE" w:rsidP="00021BDE">
      <w:pPr>
        <w:widowControl w:val="0"/>
        <w:tabs>
          <w:tab w:val="center" w:pos="5102"/>
          <w:tab w:val="right" w:pos="9638"/>
        </w:tabs>
        <w:spacing w:line="216" w:lineRule="auto"/>
        <w:ind w:firstLine="3828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9C7087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ББК </w:t>
      </w:r>
      <w:r w:rsidRPr="009C7087">
        <w:rPr>
          <w:rFonts w:ascii="Times New Roman" w:hAnsi="Times New Roman" w:cs="Times New Roman"/>
          <w:b/>
          <w:sz w:val="16"/>
          <w:szCs w:val="16"/>
        </w:rPr>
        <w:t>36.86</w:t>
      </w:r>
    </w:p>
    <w:p w:rsidR="00021BDE" w:rsidRDefault="00021BDE" w:rsidP="00021BDE">
      <w:pPr>
        <w:widowControl w:val="0"/>
        <w:spacing w:line="216" w:lineRule="auto"/>
        <w:ind w:firstLine="284"/>
        <w:jc w:val="both"/>
        <w:rPr>
          <w:rFonts w:ascii="Times New Roman" w:hAnsi="Times New Roman"/>
          <w:b/>
          <w:i/>
          <w:szCs w:val="16"/>
          <w:lang w:val="ru-RU"/>
        </w:rPr>
      </w:pPr>
    </w:p>
    <w:p w:rsidR="00021BDE" w:rsidRDefault="00021BDE" w:rsidP="00021BDE">
      <w:pPr>
        <w:widowControl w:val="0"/>
        <w:spacing w:line="216" w:lineRule="auto"/>
        <w:ind w:firstLine="284"/>
        <w:jc w:val="both"/>
        <w:rPr>
          <w:rFonts w:ascii="Times New Roman" w:hAnsi="Times New Roman"/>
          <w:b/>
          <w:i/>
          <w:szCs w:val="16"/>
          <w:lang w:val="ru-RU"/>
        </w:rPr>
      </w:pPr>
    </w:p>
    <w:p w:rsidR="00021BDE" w:rsidRDefault="00021BDE" w:rsidP="00021BDE">
      <w:pPr>
        <w:widowControl w:val="0"/>
        <w:spacing w:line="216" w:lineRule="auto"/>
        <w:ind w:firstLine="284"/>
        <w:jc w:val="both"/>
        <w:rPr>
          <w:rFonts w:ascii="Times New Roman" w:hAnsi="Times New Roman"/>
          <w:b/>
          <w:i/>
          <w:szCs w:val="16"/>
          <w:lang w:val="ru-RU"/>
        </w:rPr>
      </w:pPr>
    </w:p>
    <w:p w:rsidR="00021BDE" w:rsidRDefault="00021BDE" w:rsidP="00021BDE">
      <w:pPr>
        <w:widowControl w:val="0"/>
        <w:spacing w:line="216" w:lineRule="auto"/>
        <w:ind w:firstLine="284"/>
        <w:jc w:val="both"/>
        <w:rPr>
          <w:rFonts w:ascii="Times New Roman" w:hAnsi="Times New Roman"/>
          <w:b/>
          <w:i/>
          <w:szCs w:val="16"/>
          <w:lang w:val="ru-RU"/>
        </w:rPr>
      </w:pPr>
    </w:p>
    <w:p w:rsidR="00021BDE" w:rsidRDefault="00021BDE" w:rsidP="00021BDE">
      <w:pPr>
        <w:widowControl w:val="0"/>
        <w:spacing w:line="216" w:lineRule="auto"/>
        <w:ind w:firstLine="284"/>
        <w:jc w:val="both"/>
        <w:rPr>
          <w:rFonts w:ascii="Times New Roman" w:hAnsi="Times New Roman"/>
          <w:b/>
          <w:i/>
          <w:szCs w:val="16"/>
          <w:lang w:val="ru-RU"/>
        </w:rPr>
      </w:pPr>
    </w:p>
    <w:p w:rsidR="00021BDE" w:rsidRPr="00D7646F" w:rsidRDefault="00021BDE" w:rsidP="00021BDE">
      <w:pPr>
        <w:widowControl w:val="0"/>
        <w:spacing w:line="216" w:lineRule="auto"/>
        <w:ind w:firstLine="284"/>
        <w:jc w:val="both"/>
        <w:rPr>
          <w:rFonts w:ascii="Times New Roman" w:hAnsi="Times New Roman"/>
          <w:b/>
          <w:i/>
          <w:sz w:val="16"/>
          <w:szCs w:val="16"/>
          <w:lang w:val="ru-RU"/>
        </w:rPr>
      </w:pPr>
    </w:p>
    <w:p w:rsidR="00021BDE" w:rsidRDefault="00021BDE" w:rsidP="00021BDE">
      <w:pPr>
        <w:widowControl w:val="0"/>
        <w:spacing w:line="216" w:lineRule="auto"/>
        <w:ind w:firstLine="284"/>
        <w:jc w:val="both"/>
        <w:rPr>
          <w:rFonts w:ascii="Times New Roman" w:hAnsi="Times New Roman"/>
          <w:b/>
          <w:i/>
          <w:szCs w:val="16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3220"/>
        <w:gridCol w:w="2904"/>
      </w:tblGrid>
      <w:tr w:rsidR="00021BDE" w:rsidRPr="00A70447" w:rsidTr="003269D5">
        <w:trPr>
          <w:trHeight w:val="60"/>
        </w:trPr>
        <w:tc>
          <w:tcPr>
            <w:tcW w:w="3220" w:type="dxa"/>
            <w:vAlign w:val="bottom"/>
          </w:tcPr>
          <w:p w:rsidR="00021BDE" w:rsidRPr="00A70447" w:rsidRDefault="00021BDE" w:rsidP="003269D5">
            <w:pPr>
              <w:widowControl w:val="0"/>
              <w:spacing w:line="216" w:lineRule="auto"/>
              <w:ind w:left="14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25120">
              <w:rPr>
                <w:rFonts w:ascii="Times New Roman" w:hAnsi="Times New Roman"/>
                <w:sz w:val="16"/>
                <w:szCs w:val="20"/>
                <w:lang w:val="en-US"/>
              </w:rPr>
              <w:t>ISBN</w:t>
            </w:r>
            <w:r w:rsidRPr="0082512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Pr="00825120">
              <w:rPr>
                <w:rFonts w:ascii="Times New Roman" w:hAnsi="Times New Roman"/>
                <w:color w:val="000000"/>
                <w:sz w:val="16"/>
                <w:szCs w:val="20"/>
              </w:rPr>
              <w:t>978-966-184-216-7</w:t>
            </w:r>
          </w:p>
        </w:tc>
        <w:tc>
          <w:tcPr>
            <w:tcW w:w="2904" w:type="dxa"/>
          </w:tcPr>
          <w:p w:rsidR="00021BDE" w:rsidRPr="00A70447" w:rsidRDefault="00021BDE" w:rsidP="003269D5">
            <w:pPr>
              <w:tabs>
                <w:tab w:val="left" w:pos="4380"/>
              </w:tabs>
              <w:spacing w:line="216" w:lineRule="auto"/>
              <w:ind w:left="154" w:right="7" w:hanging="15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©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 Т. В.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Капліна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та ін., 2015</w:t>
            </w:r>
          </w:p>
          <w:p w:rsidR="00021BDE" w:rsidRPr="00A70447" w:rsidRDefault="00021BDE" w:rsidP="003269D5">
            <w:pPr>
              <w:pStyle w:val="1"/>
              <w:spacing w:line="216" w:lineRule="auto"/>
              <w:ind w:left="145" w:right="7" w:hanging="145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© </w:t>
            </w:r>
            <w:r w:rsidRPr="00235456">
              <w:rPr>
                <w:sz w:val="16"/>
                <w:szCs w:val="16"/>
              </w:rPr>
              <w:t>Вищий навчальний заклад Укоопспілки «Полтавський університет економіки і торгівлі», 2015</w:t>
            </w:r>
          </w:p>
        </w:tc>
      </w:tr>
    </w:tbl>
    <w:p w:rsidR="00021BDE" w:rsidRPr="00235456" w:rsidRDefault="00021BDE" w:rsidP="00021BDE">
      <w:pPr>
        <w:widowControl w:val="0"/>
        <w:spacing w:line="216" w:lineRule="auto"/>
        <w:ind w:firstLine="284"/>
        <w:rPr>
          <w:rFonts w:ascii="Times New Roman" w:hAnsi="Times New Roman" w:cs="Times New Roman"/>
          <w:sz w:val="4"/>
        </w:rPr>
        <w:sectPr w:rsidR="00021BDE" w:rsidRPr="00235456" w:rsidSect="00C77928">
          <w:footerReference w:type="even" r:id="rId6"/>
          <w:footerReference w:type="default" r:id="rId7"/>
          <w:pgSz w:w="8392" w:h="11907" w:code="11"/>
          <w:pgMar w:top="1134" w:right="1134" w:bottom="1134" w:left="1134" w:header="0" w:footer="0" w:gutter="0"/>
          <w:cols w:space="708"/>
          <w:docGrid w:linePitch="360"/>
        </w:sectPr>
      </w:pPr>
      <w:r w:rsidRPr="007B06C8">
        <w:rPr>
          <w:rFonts w:ascii="Times New Roman" w:hAnsi="Times New Roman" w:cs="Times New Roman"/>
          <w:noProof/>
          <w:sz w:val="4"/>
          <w:lang w:val="ru-RU" w:eastAsia="ru-RU"/>
        </w:rPr>
        <w:pict>
          <v:rect id="_x0000_s1029" style="position:absolute;left:0;text-align:left;margin-left:-13.95pt;margin-top:29.05pt;width:40.05pt;height:33pt;z-index:251663360;mso-position-horizontal-relative:text;mso-position-vertical-relative:text" stroked="f"/>
        </w:pict>
      </w:r>
    </w:p>
    <w:p w:rsidR="00021BDE" w:rsidRPr="000B2027" w:rsidRDefault="00021BDE" w:rsidP="00021BDE">
      <w:pPr>
        <w:widowControl w:val="0"/>
        <w:spacing w:after="120" w:line="240" w:lineRule="auto"/>
        <w:ind w:firstLine="0"/>
        <w:jc w:val="center"/>
        <w:rPr>
          <w:rFonts w:ascii="Tahoma" w:hAnsi="Tahoma" w:cs="Tahoma"/>
          <w:b/>
        </w:rPr>
      </w:pPr>
      <w:r w:rsidRPr="000B2027">
        <w:rPr>
          <w:rFonts w:ascii="Tahoma" w:hAnsi="Tahoma" w:cs="Tahoma"/>
          <w:b/>
        </w:rPr>
        <w:lastRenderedPageBreak/>
        <w:t xml:space="preserve">ЗМІСТ </w:t>
      </w:r>
    </w:p>
    <w:p w:rsidR="00021BDE" w:rsidRPr="000B2027" w:rsidRDefault="00021BDE" w:rsidP="00021BDE">
      <w:pPr>
        <w:pStyle w:val="a8"/>
        <w:widowControl w:val="0"/>
        <w:tabs>
          <w:tab w:val="right" w:leader="dot" w:pos="6124"/>
        </w:tabs>
        <w:spacing w:after="120"/>
        <w:jc w:val="left"/>
        <w:rPr>
          <w:sz w:val="22"/>
          <w:szCs w:val="22"/>
          <w:lang w:eastAsia="en-US"/>
        </w:rPr>
      </w:pPr>
      <w:r w:rsidRPr="000B2027">
        <w:rPr>
          <w:sz w:val="22"/>
          <w:szCs w:val="22"/>
        </w:rPr>
        <w:t>Прийняті скорочення</w:t>
      </w:r>
      <w:r>
        <w:rPr>
          <w:sz w:val="22"/>
          <w:szCs w:val="22"/>
        </w:rPr>
        <w:tab/>
        <w:t>6</w:t>
      </w:r>
    </w:p>
    <w:p w:rsidR="00021BDE" w:rsidRPr="009F1ECC" w:rsidRDefault="00021BDE" w:rsidP="00021BDE">
      <w:pPr>
        <w:pStyle w:val="a8"/>
        <w:widowControl w:val="0"/>
        <w:tabs>
          <w:tab w:val="right" w:leader="dot" w:pos="6124"/>
        </w:tabs>
        <w:spacing w:after="120"/>
        <w:jc w:val="left"/>
        <w:rPr>
          <w:b/>
          <w:sz w:val="22"/>
          <w:szCs w:val="22"/>
          <w:lang w:eastAsia="en-US"/>
        </w:rPr>
      </w:pPr>
      <w:r w:rsidRPr="00D83EAB">
        <w:rPr>
          <w:sz w:val="22"/>
          <w:szCs w:val="22"/>
          <w:lang w:eastAsia="en-US"/>
        </w:rPr>
        <w:t>Вступ</w:t>
      </w:r>
      <w:r w:rsidRPr="009F1ECC"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>7</w:t>
      </w:r>
    </w:p>
    <w:p w:rsidR="00021BDE" w:rsidRPr="009F1ECC" w:rsidRDefault="00021BDE" w:rsidP="00021BDE">
      <w:pPr>
        <w:widowControl w:val="0"/>
        <w:tabs>
          <w:tab w:val="right" w:leader="dot" w:pos="6124"/>
        </w:tabs>
        <w:spacing w:after="120" w:line="240" w:lineRule="auto"/>
        <w:ind w:firstLine="0"/>
        <w:rPr>
          <w:rFonts w:ascii="Times New Roman" w:hAnsi="Times New Roman" w:cs="Times New Roman"/>
          <w:b/>
        </w:rPr>
      </w:pPr>
      <w:r w:rsidRPr="009F1ECC">
        <w:rPr>
          <w:rFonts w:ascii="Times New Roman" w:hAnsi="Times New Roman" w:cs="Times New Roman"/>
          <w:b/>
        </w:rPr>
        <w:t xml:space="preserve">РОЗДІЛ 1. Наукові та практичні </w:t>
      </w:r>
      <w:r>
        <w:rPr>
          <w:rFonts w:ascii="Times New Roman" w:hAnsi="Times New Roman" w:cs="Times New Roman"/>
          <w:b/>
        </w:rPr>
        <w:br/>
      </w:r>
      <w:r w:rsidRPr="009F1ECC">
        <w:rPr>
          <w:rFonts w:ascii="Times New Roman" w:hAnsi="Times New Roman" w:cs="Times New Roman"/>
          <w:b/>
        </w:rPr>
        <w:t xml:space="preserve">передумови використання олійної </w:t>
      </w:r>
      <w:r>
        <w:rPr>
          <w:rFonts w:ascii="Times New Roman" w:hAnsi="Times New Roman" w:cs="Times New Roman"/>
          <w:b/>
        </w:rPr>
        <w:br/>
      </w:r>
      <w:r w:rsidRPr="009F1ECC">
        <w:rPr>
          <w:rFonts w:ascii="Times New Roman" w:hAnsi="Times New Roman" w:cs="Times New Roman"/>
          <w:b/>
        </w:rPr>
        <w:t>сировини в харчових технологіях</w:t>
      </w:r>
      <w:r w:rsidRPr="009F1EC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9</w:t>
      </w:r>
      <w:r w:rsidRPr="009F1ECC">
        <w:rPr>
          <w:rFonts w:ascii="Times New Roman" w:hAnsi="Times New Roman" w:cs="Times New Roman"/>
          <w:b/>
        </w:rPr>
        <w:t xml:space="preserve"> </w:t>
      </w:r>
    </w:p>
    <w:p w:rsidR="00021BDE" w:rsidRPr="000B2027" w:rsidRDefault="00021BDE" w:rsidP="00021BDE">
      <w:pPr>
        <w:pStyle w:val="a8"/>
        <w:widowControl w:val="0"/>
        <w:tabs>
          <w:tab w:val="left" w:pos="885"/>
          <w:tab w:val="left" w:pos="2268"/>
          <w:tab w:val="right" w:leader="dot" w:pos="6124"/>
        </w:tabs>
        <w:spacing w:after="120"/>
        <w:ind w:left="391" w:hanging="391"/>
        <w:jc w:val="left"/>
        <w:rPr>
          <w:sz w:val="22"/>
          <w:szCs w:val="22"/>
          <w:lang w:eastAsia="en-US"/>
        </w:rPr>
      </w:pPr>
      <w:r w:rsidRPr="000B2027">
        <w:rPr>
          <w:sz w:val="22"/>
          <w:szCs w:val="22"/>
        </w:rPr>
        <w:t xml:space="preserve">1.1. Сучасна база олійної сировини </w:t>
      </w:r>
      <w:r>
        <w:rPr>
          <w:sz w:val="22"/>
          <w:szCs w:val="22"/>
        </w:rPr>
        <w:br/>
      </w:r>
      <w:r w:rsidRPr="000B2027">
        <w:rPr>
          <w:sz w:val="22"/>
          <w:szCs w:val="22"/>
        </w:rPr>
        <w:t xml:space="preserve">в контексті якісного та достатнього </w:t>
      </w:r>
      <w:r>
        <w:rPr>
          <w:sz w:val="22"/>
          <w:szCs w:val="22"/>
        </w:rPr>
        <w:br/>
      </w:r>
      <w:r w:rsidRPr="000B2027">
        <w:rPr>
          <w:sz w:val="22"/>
          <w:szCs w:val="22"/>
        </w:rPr>
        <w:t>продовольчого забезпечення населення</w:t>
      </w:r>
      <w:r>
        <w:rPr>
          <w:sz w:val="22"/>
          <w:szCs w:val="22"/>
        </w:rPr>
        <w:tab/>
        <w:t>9</w:t>
      </w:r>
      <w:r w:rsidRPr="000B2027">
        <w:rPr>
          <w:sz w:val="22"/>
          <w:szCs w:val="22"/>
        </w:rPr>
        <w:t xml:space="preserve"> </w:t>
      </w:r>
    </w:p>
    <w:p w:rsidR="00021BDE" w:rsidRPr="000B2027" w:rsidRDefault="00021BDE" w:rsidP="00021BDE">
      <w:pPr>
        <w:pStyle w:val="a3"/>
        <w:widowControl w:val="0"/>
        <w:tabs>
          <w:tab w:val="left" w:pos="885"/>
          <w:tab w:val="left" w:pos="2268"/>
          <w:tab w:val="right" w:leader="dot" w:pos="6124"/>
        </w:tabs>
        <w:spacing w:after="120" w:line="240" w:lineRule="auto"/>
        <w:ind w:left="391" w:hanging="391"/>
        <w:contextualSpacing w:val="0"/>
        <w:rPr>
          <w:rFonts w:ascii="Times New Roman" w:hAnsi="Times New Roman" w:cs="Times New Roman"/>
        </w:rPr>
      </w:pPr>
      <w:r w:rsidRPr="000B2027">
        <w:rPr>
          <w:rFonts w:ascii="Times New Roman" w:hAnsi="Times New Roman" w:cs="Times New Roman"/>
        </w:rPr>
        <w:t xml:space="preserve">1.2. Загальна характеристика </w:t>
      </w:r>
      <w:r>
        <w:rPr>
          <w:rFonts w:ascii="Times New Roman" w:hAnsi="Times New Roman" w:cs="Times New Roman"/>
        </w:rPr>
        <w:br/>
      </w:r>
      <w:r w:rsidRPr="000B2027">
        <w:rPr>
          <w:rFonts w:ascii="Times New Roman" w:hAnsi="Times New Roman" w:cs="Times New Roman"/>
        </w:rPr>
        <w:t>традиційної олійної сировини</w:t>
      </w:r>
      <w:r>
        <w:rPr>
          <w:rFonts w:ascii="Times New Roman" w:hAnsi="Times New Roman" w:cs="Times New Roman"/>
        </w:rPr>
        <w:tab/>
        <w:t>20</w:t>
      </w:r>
      <w:r w:rsidRPr="000B2027">
        <w:rPr>
          <w:rFonts w:ascii="Times New Roman" w:hAnsi="Times New Roman" w:cs="Times New Roman"/>
        </w:rPr>
        <w:t xml:space="preserve"> </w:t>
      </w:r>
    </w:p>
    <w:p w:rsidR="00021BDE" w:rsidRPr="000B2027" w:rsidRDefault="00021BDE" w:rsidP="00021BDE">
      <w:pPr>
        <w:pStyle w:val="a3"/>
        <w:widowControl w:val="0"/>
        <w:tabs>
          <w:tab w:val="left" w:pos="885"/>
          <w:tab w:val="right" w:leader="dot" w:pos="6124"/>
        </w:tabs>
        <w:spacing w:after="120" w:line="240" w:lineRule="auto"/>
        <w:ind w:left="391" w:hanging="391"/>
        <w:contextualSpacing w:val="0"/>
        <w:rPr>
          <w:rFonts w:ascii="Times New Roman" w:hAnsi="Times New Roman" w:cs="Times New Roman"/>
        </w:rPr>
      </w:pPr>
      <w:r w:rsidRPr="000B2027">
        <w:rPr>
          <w:rFonts w:ascii="Times New Roman" w:hAnsi="Times New Roman" w:cs="Times New Roman"/>
        </w:rPr>
        <w:t xml:space="preserve">1.3. </w:t>
      </w:r>
      <w:proofErr w:type="spellStart"/>
      <w:r w:rsidRPr="000B2027">
        <w:rPr>
          <w:rFonts w:ascii="Times New Roman" w:hAnsi="Times New Roman" w:cs="Times New Roman"/>
        </w:rPr>
        <w:t>Жировмісні</w:t>
      </w:r>
      <w:proofErr w:type="spellEnd"/>
      <w:r w:rsidRPr="000B2027">
        <w:rPr>
          <w:rFonts w:ascii="Times New Roman" w:hAnsi="Times New Roman" w:cs="Times New Roman"/>
        </w:rPr>
        <w:t xml:space="preserve"> відходи харчових виробництв </w:t>
      </w:r>
      <w:r>
        <w:rPr>
          <w:rFonts w:ascii="Times New Roman" w:hAnsi="Times New Roman" w:cs="Times New Roman"/>
        </w:rPr>
        <w:br/>
      </w:r>
      <w:r w:rsidRPr="000B2027">
        <w:rPr>
          <w:rFonts w:ascii="Times New Roman" w:hAnsi="Times New Roman" w:cs="Times New Roman"/>
        </w:rPr>
        <w:t>як потенційне сировинне джерело</w:t>
      </w:r>
      <w:r>
        <w:rPr>
          <w:rFonts w:ascii="Times New Roman" w:hAnsi="Times New Roman" w:cs="Times New Roman"/>
        </w:rPr>
        <w:tab/>
        <w:t>33</w:t>
      </w:r>
      <w:r w:rsidRPr="000B2027">
        <w:rPr>
          <w:rFonts w:ascii="Times New Roman" w:hAnsi="Times New Roman" w:cs="Times New Roman"/>
        </w:rPr>
        <w:t xml:space="preserve"> </w:t>
      </w:r>
    </w:p>
    <w:p w:rsidR="00021BDE" w:rsidRPr="000B2027" w:rsidRDefault="00021BDE" w:rsidP="00021BDE">
      <w:pPr>
        <w:widowControl w:val="0"/>
        <w:tabs>
          <w:tab w:val="left" w:pos="885"/>
          <w:tab w:val="right" w:leader="dot" w:pos="6124"/>
        </w:tabs>
        <w:spacing w:after="120" w:line="240" w:lineRule="auto"/>
        <w:ind w:left="391" w:hanging="391"/>
        <w:rPr>
          <w:rFonts w:ascii="Times New Roman" w:hAnsi="Times New Roman" w:cs="Times New Roman"/>
        </w:rPr>
      </w:pPr>
      <w:r w:rsidRPr="000B2027">
        <w:rPr>
          <w:rFonts w:ascii="Times New Roman" w:hAnsi="Times New Roman" w:cs="Times New Roman"/>
        </w:rPr>
        <w:t xml:space="preserve">1.4. Порівняльна характеристика </w:t>
      </w:r>
      <w:r>
        <w:rPr>
          <w:rFonts w:ascii="Times New Roman" w:hAnsi="Times New Roman" w:cs="Times New Roman"/>
        </w:rPr>
        <w:br/>
      </w:r>
      <w:r w:rsidRPr="000B2027">
        <w:rPr>
          <w:rFonts w:ascii="Times New Roman" w:hAnsi="Times New Roman" w:cs="Times New Roman"/>
        </w:rPr>
        <w:t>насіння культур родини гарбузових</w:t>
      </w:r>
      <w:r>
        <w:rPr>
          <w:rFonts w:ascii="Times New Roman" w:hAnsi="Times New Roman" w:cs="Times New Roman"/>
        </w:rPr>
        <w:tab/>
        <w:t>40</w:t>
      </w:r>
      <w:r w:rsidRPr="000B2027">
        <w:rPr>
          <w:rFonts w:ascii="Times New Roman" w:hAnsi="Times New Roman" w:cs="Times New Roman"/>
        </w:rPr>
        <w:t xml:space="preserve"> </w:t>
      </w:r>
    </w:p>
    <w:p w:rsidR="00021BDE" w:rsidRPr="000B2027" w:rsidRDefault="00021BDE" w:rsidP="00021BDE">
      <w:pPr>
        <w:widowControl w:val="0"/>
        <w:tabs>
          <w:tab w:val="left" w:pos="885"/>
          <w:tab w:val="right" w:leader="dot" w:pos="6124"/>
        </w:tabs>
        <w:spacing w:after="120" w:line="240" w:lineRule="auto"/>
        <w:ind w:left="391" w:hanging="391"/>
        <w:rPr>
          <w:rFonts w:ascii="Times New Roman" w:hAnsi="Times New Roman" w:cs="Times New Roman"/>
        </w:rPr>
      </w:pPr>
      <w:r w:rsidRPr="000B2027">
        <w:rPr>
          <w:rFonts w:ascii="Times New Roman" w:hAnsi="Times New Roman" w:cs="Times New Roman"/>
        </w:rPr>
        <w:t xml:space="preserve">1.5. Гарбузове насіння як нетрадиційна </w:t>
      </w:r>
      <w:r>
        <w:rPr>
          <w:rFonts w:ascii="Times New Roman" w:hAnsi="Times New Roman" w:cs="Times New Roman"/>
        </w:rPr>
        <w:br/>
      </w:r>
      <w:r w:rsidRPr="000B2027">
        <w:rPr>
          <w:rFonts w:ascii="Times New Roman" w:hAnsi="Times New Roman" w:cs="Times New Roman"/>
        </w:rPr>
        <w:t>сировина для харчової промисловості</w:t>
      </w:r>
      <w:r>
        <w:rPr>
          <w:rFonts w:ascii="Times New Roman" w:hAnsi="Times New Roman" w:cs="Times New Roman"/>
        </w:rPr>
        <w:tab/>
        <w:t>45</w:t>
      </w:r>
      <w:r w:rsidRPr="000B2027">
        <w:rPr>
          <w:rFonts w:ascii="Times New Roman" w:hAnsi="Times New Roman" w:cs="Times New Roman"/>
        </w:rPr>
        <w:t xml:space="preserve"> </w:t>
      </w:r>
    </w:p>
    <w:p w:rsidR="00021BDE" w:rsidRPr="009F1ECC" w:rsidRDefault="00021BDE" w:rsidP="00021BDE">
      <w:pPr>
        <w:pStyle w:val="a8"/>
        <w:widowControl w:val="0"/>
        <w:tabs>
          <w:tab w:val="right" w:leader="dot" w:pos="6124"/>
        </w:tabs>
        <w:spacing w:after="120"/>
        <w:jc w:val="left"/>
        <w:rPr>
          <w:b/>
          <w:sz w:val="22"/>
          <w:szCs w:val="22"/>
          <w:lang w:eastAsia="en-US"/>
        </w:rPr>
      </w:pPr>
      <w:r w:rsidRPr="009F1ECC">
        <w:rPr>
          <w:b/>
          <w:sz w:val="22"/>
          <w:szCs w:val="22"/>
          <w:lang w:eastAsia="en-US"/>
        </w:rPr>
        <w:t xml:space="preserve">РОЗДІЛ 2. </w:t>
      </w:r>
      <w:r w:rsidRPr="009F1ECC">
        <w:rPr>
          <w:b/>
          <w:sz w:val="22"/>
          <w:szCs w:val="22"/>
        </w:rPr>
        <w:t>Обґрунтування перспективних напрямів переробки гарбузового насіння на харчові продукти</w:t>
      </w:r>
      <w:r w:rsidRPr="0042695E">
        <w:rPr>
          <w:sz w:val="22"/>
          <w:szCs w:val="22"/>
        </w:rPr>
        <w:tab/>
      </w:r>
      <w:r>
        <w:rPr>
          <w:sz w:val="22"/>
          <w:szCs w:val="22"/>
        </w:rPr>
        <w:t>63</w:t>
      </w:r>
      <w:r w:rsidRPr="009F1ECC">
        <w:rPr>
          <w:b/>
          <w:sz w:val="22"/>
          <w:szCs w:val="22"/>
        </w:rPr>
        <w:t xml:space="preserve"> </w:t>
      </w:r>
    </w:p>
    <w:p w:rsidR="00021BDE" w:rsidRPr="000B2027" w:rsidRDefault="00021BDE" w:rsidP="00021BDE">
      <w:pPr>
        <w:pStyle w:val="a8"/>
        <w:widowControl w:val="0"/>
        <w:tabs>
          <w:tab w:val="right" w:leader="dot" w:pos="6124"/>
        </w:tabs>
        <w:spacing w:after="120"/>
        <w:ind w:left="391" w:hanging="391"/>
        <w:jc w:val="left"/>
        <w:rPr>
          <w:sz w:val="22"/>
          <w:szCs w:val="22"/>
          <w:lang w:eastAsia="en-US"/>
        </w:rPr>
      </w:pPr>
      <w:r w:rsidRPr="000B2027">
        <w:rPr>
          <w:sz w:val="22"/>
          <w:szCs w:val="22"/>
          <w:lang w:eastAsia="en-US"/>
        </w:rPr>
        <w:t xml:space="preserve">2.1. Аналіз технологій переробки традиційної </w:t>
      </w:r>
      <w:r>
        <w:rPr>
          <w:sz w:val="22"/>
          <w:szCs w:val="22"/>
          <w:lang w:eastAsia="en-US"/>
        </w:rPr>
        <w:br/>
      </w:r>
      <w:r w:rsidRPr="000B2027">
        <w:rPr>
          <w:sz w:val="22"/>
          <w:szCs w:val="22"/>
          <w:lang w:eastAsia="en-US"/>
        </w:rPr>
        <w:t>олійної сировини на харчові продукти</w:t>
      </w:r>
      <w:r>
        <w:rPr>
          <w:sz w:val="22"/>
          <w:szCs w:val="22"/>
          <w:lang w:eastAsia="en-US"/>
        </w:rPr>
        <w:tab/>
        <w:t>63</w:t>
      </w:r>
      <w:r w:rsidRPr="000B2027">
        <w:rPr>
          <w:sz w:val="22"/>
          <w:szCs w:val="22"/>
          <w:lang w:eastAsia="en-US"/>
        </w:rPr>
        <w:t xml:space="preserve"> </w:t>
      </w:r>
    </w:p>
    <w:p w:rsidR="00021BDE" w:rsidRPr="000B2027" w:rsidRDefault="00021BDE" w:rsidP="00021BDE">
      <w:pPr>
        <w:pStyle w:val="a8"/>
        <w:widowControl w:val="0"/>
        <w:tabs>
          <w:tab w:val="right" w:leader="dot" w:pos="6124"/>
        </w:tabs>
        <w:spacing w:after="120"/>
        <w:ind w:left="391" w:hanging="391"/>
        <w:jc w:val="left"/>
        <w:rPr>
          <w:sz w:val="22"/>
          <w:szCs w:val="22"/>
          <w:lang w:eastAsia="en-US"/>
        </w:rPr>
      </w:pPr>
      <w:r w:rsidRPr="000B2027">
        <w:rPr>
          <w:sz w:val="22"/>
          <w:szCs w:val="22"/>
        </w:rPr>
        <w:t xml:space="preserve">2.2. Характеристика сучасного стану </w:t>
      </w:r>
      <w:r>
        <w:rPr>
          <w:sz w:val="22"/>
          <w:szCs w:val="22"/>
        </w:rPr>
        <w:br/>
      </w:r>
      <w:r w:rsidRPr="000B2027">
        <w:rPr>
          <w:sz w:val="22"/>
          <w:szCs w:val="22"/>
        </w:rPr>
        <w:t>переробки гарбузового насіння</w:t>
      </w:r>
      <w:r>
        <w:rPr>
          <w:sz w:val="22"/>
          <w:szCs w:val="22"/>
        </w:rPr>
        <w:tab/>
        <w:t>75</w:t>
      </w:r>
      <w:r w:rsidRPr="000B2027">
        <w:rPr>
          <w:sz w:val="22"/>
          <w:szCs w:val="22"/>
        </w:rPr>
        <w:t xml:space="preserve"> </w:t>
      </w:r>
    </w:p>
    <w:p w:rsidR="00021BDE" w:rsidRPr="009F1ECC" w:rsidRDefault="00021BDE" w:rsidP="00021BDE">
      <w:pPr>
        <w:widowControl w:val="0"/>
        <w:tabs>
          <w:tab w:val="left" w:pos="2268"/>
          <w:tab w:val="right" w:leader="dot" w:pos="6124"/>
        </w:tabs>
        <w:spacing w:after="120" w:line="240" w:lineRule="auto"/>
        <w:ind w:firstLine="0"/>
        <w:rPr>
          <w:rFonts w:ascii="Times New Roman" w:hAnsi="Times New Roman" w:cs="Times New Roman"/>
          <w:b/>
        </w:rPr>
      </w:pPr>
      <w:r w:rsidRPr="009F1ECC">
        <w:rPr>
          <w:rFonts w:ascii="Times New Roman" w:hAnsi="Times New Roman" w:cs="Times New Roman"/>
          <w:b/>
        </w:rPr>
        <w:t xml:space="preserve">РОЗДІЛ 3. Вивчення фізико-хімічних </w:t>
      </w:r>
      <w:r>
        <w:rPr>
          <w:rFonts w:ascii="Times New Roman" w:hAnsi="Times New Roman" w:cs="Times New Roman"/>
          <w:b/>
        </w:rPr>
        <w:br/>
      </w:r>
      <w:r w:rsidRPr="009F1ECC">
        <w:rPr>
          <w:rFonts w:ascii="Times New Roman" w:hAnsi="Times New Roman" w:cs="Times New Roman"/>
          <w:b/>
        </w:rPr>
        <w:t xml:space="preserve">і функціонально-технологічних властивостей </w:t>
      </w:r>
      <w:r>
        <w:rPr>
          <w:rFonts w:ascii="Times New Roman" w:hAnsi="Times New Roman" w:cs="Times New Roman"/>
          <w:b/>
        </w:rPr>
        <w:br/>
      </w:r>
      <w:r w:rsidRPr="009F1ECC">
        <w:rPr>
          <w:rFonts w:ascii="Times New Roman" w:hAnsi="Times New Roman" w:cs="Times New Roman"/>
          <w:b/>
        </w:rPr>
        <w:t>продуктів переробки гарбузового насіння</w:t>
      </w:r>
      <w:r w:rsidRPr="004269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104</w:t>
      </w:r>
      <w:r w:rsidRPr="009F1ECC">
        <w:rPr>
          <w:rFonts w:ascii="Times New Roman" w:hAnsi="Times New Roman" w:cs="Times New Roman"/>
          <w:b/>
        </w:rPr>
        <w:t xml:space="preserve"> </w:t>
      </w:r>
    </w:p>
    <w:p w:rsidR="00021BDE" w:rsidRPr="000B2027" w:rsidRDefault="00021BDE" w:rsidP="00021BDE">
      <w:pPr>
        <w:widowControl w:val="0"/>
        <w:tabs>
          <w:tab w:val="left" w:pos="2268"/>
          <w:tab w:val="right" w:leader="dot" w:pos="6124"/>
        </w:tabs>
        <w:spacing w:after="120" w:line="240" w:lineRule="auto"/>
        <w:ind w:left="391" w:hanging="391"/>
        <w:rPr>
          <w:rFonts w:ascii="Times New Roman" w:hAnsi="Times New Roman" w:cs="Times New Roman"/>
        </w:rPr>
      </w:pPr>
      <w:r w:rsidRPr="000B2027">
        <w:rPr>
          <w:rFonts w:ascii="Times New Roman" w:hAnsi="Times New Roman" w:cs="Times New Roman"/>
        </w:rPr>
        <w:t xml:space="preserve">3.1. Показники якості продуктів </w:t>
      </w:r>
      <w:r>
        <w:rPr>
          <w:rFonts w:ascii="Times New Roman" w:hAnsi="Times New Roman" w:cs="Times New Roman"/>
        </w:rPr>
        <w:br/>
      </w:r>
      <w:r w:rsidRPr="000B2027">
        <w:rPr>
          <w:rFonts w:ascii="Times New Roman" w:hAnsi="Times New Roman" w:cs="Times New Roman"/>
        </w:rPr>
        <w:t>переробки гарбузового насіння</w:t>
      </w:r>
      <w:r>
        <w:rPr>
          <w:rFonts w:ascii="Times New Roman" w:hAnsi="Times New Roman" w:cs="Times New Roman"/>
        </w:rPr>
        <w:tab/>
        <w:t>104</w:t>
      </w:r>
      <w:r w:rsidRPr="000B2027">
        <w:rPr>
          <w:rFonts w:ascii="Times New Roman" w:hAnsi="Times New Roman" w:cs="Times New Roman"/>
        </w:rPr>
        <w:t xml:space="preserve"> </w:t>
      </w:r>
    </w:p>
    <w:p w:rsidR="00021BDE" w:rsidRPr="000B2027" w:rsidRDefault="00021BDE" w:rsidP="00021BDE">
      <w:pPr>
        <w:widowControl w:val="0"/>
        <w:tabs>
          <w:tab w:val="left" w:pos="2268"/>
          <w:tab w:val="right" w:leader="dot" w:pos="6124"/>
        </w:tabs>
        <w:spacing w:after="120" w:line="240" w:lineRule="auto"/>
        <w:ind w:left="391" w:hanging="391"/>
        <w:rPr>
          <w:rFonts w:ascii="Times New Roman" w:hAnsi="Times New Roman" w:cs="Times New Roman"/>
        </w:rPr>
      </w:pPr>
      <w:r w:rsidRPr="007B06C8">
        <w:rPr>
          <w:rFonts w:ascii="Times New Roman" w:hAnsi="Times New Roman" w:cs="Times New Roman"/>
          <w:noProof/>
          <w:lang w:val="ru-RU" w:eastAsia="ru-RU"/>
        </w:rPr>
        <w:pict>
          <v:rect id="_x0000_s1026" style="position:absolute;left:0;text-align:left;margin-left:274.45pt;margin-top:28.15pt;width:43.95pt;height:31.8pt;z-index:251660288" stroked="f"/>
        </w:pict>
      </w:r>
      <w:r w:rsidRPr="000B2027">
        <w:rPr>
          <w:rFonts w:ascii="Times New Roman" w:hAnsi="Times New Roman" w:cs="Times New Roman"/>
        </w:rPr>
        <w:t>3.2. Функціонально-технологічні властивості</w:t>
      </w:r>
      <w:r>
        <w:rPr>
          <w:rFonts w:ascii="Times New Roman" w:hAnsi="Times New Roman" w:cs="Times New Roman"/>
        </w:rPr>
        <w:tab/>
        <w:t>114</w:t>
      </w:r>
      <w:r w:rsidRPr="000B2027">
        <w:rPr>
          <w:rFonts w:ascii="Times New Roman" w:hAnsi="Times New Roman" w:cs="Times New Roman"/>
        </w:rPr>
        <w:t xml:space="preserve"> </w:t>
      </w:r>
    </w:p>
    <w:p w:rsidR="00021BDE" w:rsidRPr="009F1ECC" w:rsidRDefault="00021BDE" w:rsidP="00021BDE">
      <w:pPr>
        <w:pStyle w:val="a8"/>
        <w:widowControl w:val="0"/>
        <w:tabs>
          <w:tab w:val="right" w:leader="dot" w:pos="6124"/>
        </w:tabs>
        <w:spacing w:after="120" w:line="247" w:lineRule="auto"/>
        <w:jc w:val="left"/>
        <w:rPr>
          <w:b/>
          <w:sz w:val="22"/>
          <w:szCs w:val="22"/>
          <w:lang w:eastAsia="en-US"/>
        </w:rPr>
      </w:pPr>
      <w:r w:rsidRPr="009F1ECC">
        <w:rPr>
          <w:b/>
          <w:sz w:val="22"/>
          <w:szCs w:val="22"/>
        </w:rPr>
        <w:t xml:space="preserve">РОЗДІЛ 4. Розробка технології виробів </w:t>
      </w:r>
      <w:r>
        <w:rPr>
          <w:b/>
          <w:sz w:val="22"/>
          <w:szCs w:val="22"/>
        </w:rPr>
        <w:br/>
      </w:r>
      <w:r w:rsidRPr="009F1ECC">
        <w:rPr>
          <w:b/>
          <w:sz w:val="22"/>
          <w:szCs w:val="22"/>
        </w:rPr>
        <w:t xml:space="preserve">із пісочного тіста з використанням </w:t>
      </w:r>
      <w:r>
        <w:rPr>
          <w:b/>
          <w:sz w:val="22"/>
          <w:szCs w:val="22"/>
        </w:rPr>
        <w:br/>
      </w:r>
      <w:r w:rsidRPr="009F1ECC">
        <w:rPr>
          <w:b/>
          <w:sz w:val="22"/>
          <w:szCs w:val="22"/>
        </w:rPr>
        <w:lastRenderedPageBreak/>
        <w:t>борошна гарбузового насіння</w:t>
      </w:r>
      <w:r w:rsidRPr="0042695E">
        <w:rPr>
          <w:sz w:val="22"/>
          <w:szCs w:val="22"/>
        </w:rPr>
        <w:tab/>
      </w:r>
      <w:r>
        <w:rPr>
          <w:sz w:val="22"/>
          <w:szCs w:val="22"/>
        </w:rPr>
        <w:t>135</w:t>
      </w:r>
      <w:r w:rsidRPr="009F1ECC">
        <w:rPr>
          <w:b/>
          <w:sz w:val="22"/>
          <w:szCs w:val="22"/>
        </w:rPr>
        <w:t xml:space="preserve"> </w:t>
      </w:r>
    </w:p>
    <w:p w:rsidR="00021BDE" w:rsidRPr="000B2027" w:rsidRDefault="00021BDE" w:rsidP="00021BDE">
      <w:pPr>
        <w:pStyle w:val="a8"/>
        <w:widowControl w:val="0"/>
        <w:tabs>
          <w:tab w:val="right" w:leader="dot" w:pos="6124"/>
        </w:tabs>
        <w:spacing w:after="120" w:line="247" w:lineRule="auto"/>
        <w:ind w:left="391" w:hanging="391"/>
        <w:jc w:val="left"/>
        <w:rPr>
          <w:i/>
          <w:sz w:val="22"/>
          <w:szCs w:val="22"/>
          <w:highlight w:val="lightGray"/>
          <w:lang w:eastAsia="en-US"/>
        </w:rPr>
      </w:pPr>
      <w:r w:rsidRPr="000B2027">
        <w:rPr>
          <w:sz w:val="22"/>
          <w:szCs w:val="22"/>
        </w:rPr>
        <w:t xml:space="preserve">4.1. Аналіз технології виробів із пісочного тіста </w:t>
      </w:r>
      <w:r>
        <w:rPr>
          <w:sz w:val="22"/>
          <w:szCs w:val="22"/>
        </w:rPr>
        <w:br/>
      </w:r>
      <w:r w:rsidRPr="000B2027">
        <w:rPr>
          <w:sz w:val="22"/>
          <w:szCs w:val="22"/>
        </w:rPr>
        <w:t xml:space="preserve">та обґрунтування раціональних параметрів </w:t>
      </w:r>
      <w:r>
        <w:rPr>
          <w:sz w:val="22"/>
          <w:szCs w:val="22"/>
        </w:rPr>
        <w:br/>
      </w:r>
      <w:r w:rsidRPr="000B2027">
        <w:rPr>
          <w:sz w:val="22"/>
          <w:szCs w:val="22"/>
        </w:rPr>
        <w:t>додавання борошна гарбузового насіння</w:t>
      </w:r>
      <w:r>
        <w:rPr>
          <w:sz w:val="22"/>
          <w:szCs w:val="22"/>
        </w:rPr>
        <w:tab/>
        <w:t>135</w:t>
      </w:r>
    </w:p>
    <w:p w:rsidR="00021BDE" w:rsidRPr="000B2027" w:rsidRDefault="00021BDE" w:rsidP="00021BDE">
      <w:pPr>
        <w:pStyle w:val="a8"/>
        <w:widowControl w:val="0"/>
        <w:tabs>
          <w:tab w:val="left" w:pos="2268"/>
          <w:tab w:val="right" w:leader="dot" w:pos="6124"/>
        </w:tabs>
        <w:spacing w:after="120" w:line="247" w:lineRule="auto"/>
        <w:ind w:left="391" w:hanging="391"/>
        <w:jc w:val="left"/>
        <w:rPr>
          <w:sz w:val="22"/>
          <w:szCs w:val="22"/>
          <w:lang w:eastAsia="en-US"/>
        </w:rPr>
      </w:pPr>
      <w:r w:rsidRPr="000B2027">
        <w:rPr>
          <w:sz w:val="22"/>
          <w:szCs w:val="22"/>
        </w:rPr>
        <w:t xml:space="preserve">4.2. Зміни органолептичних властивостей </w:t>
      </w:r>
      <w:r>
        <w:rPr>
          <w:sz w:val="22"/>
          <w:szCs w:val="22"/>
        </w:rPr>
        <w:br/>
      </w:r>
      <w:r w:rsidRPr="000B2027">
        <w:rPr>
          <w:bCs/>
          <w:sz w:val="22"/>
          <w:szCs w:val="22"/>
        </w:rPr>
        <w:t xml:space="preserve">виробів залежно від частки заміни </w:t>
      </w:r>
      <w:r>
        <w:rPr>
          <w:bCs/>
          <w:sz w:val="22"/>
          <w:szCs w:val="22"/>
        </w:rPr>
        <w:br/>
        <w:t>пшеничного борошна на гарбузове</w:t>
      </w:r>
      <w:r>
        <w:rPr>
          <w:bCs/>
          <w:sz w:val="22"/>
          <w:szCs w:val="22"/>
        </w:rPr>
        <w:tab/>
        <w:t>143</w:t>
      </w:r>
    </w:p>
    <w:p w:rsidR="00021BDE" w:rsidRPr="000B2027" w:rsidRDefault="00021BDE" w:rsidP="00021BDE">
      <w:pPr>
        <w:pStyle w:val="a8"/>
        <w:widowControl w:val="0"/>
        <w:tabs>
          <w:tab w:val="right" w:leader="dot" w:pos="6124"/>
        </w:tabs>
        <w:spacing w:after="120" w:line="247" w:lineRule="auto"/>
        <w:ind w:left="391" w:hanging="391"/>
        <w:jc w:val="left"/>
        <w:rPr>
          <w:sz w:val="22"/>
          <w:szCs w:val="22"/>
          <w:lang w:eastAsia="en-US"/>
        </w:rPr>
      </w:pPr>
      <w:r w:rsidRPr="000B2027">
        <w:rPr>
          <w:sz w:val="22"/>
          <w:szCs w:val="22"/>
        </w:rPr>
        <w:t xml:space="preserve">4.3. Зміни реологічних властивостей </w:t>
      </w:r>
      <w:r>
        <w:rPr>
          <w:sz w:val="22"/>
          <w:szCs w:val="22"/>
        </w:rPr>
        <w:br/>
      </w:r>
      <w:r w:rsidRPr="000B2027">
        <w:rPr>
          <w:bCs/>
          <w:sz w:val="22"/>
          <w:szCs w:val="22"/>
        </w:rPr>
        <w:t xml:space="preserve">пісочного тіста залежно від частки </w:t>
      </w:r>
      <w:r>
        <w:rPr>
          <w:bCs/>
          <w:sz w:val="22"/>
          <w:szCs w:val="22"/>
        </w:rPr>
        <w:br/>
      </w:r>
      <w:r w:rsidRPr="000B2027">
        <w:rPr>
          <w:bCs/>
          <w:sz w:val="22"/>
          <w:szCs w:val="22"/>
        </w:rPr>
        <w:t xml:space="preserve">заміни </w:t>
      </w:r>
      <w:r>
        <w:rPr>
          <w:bCs/>
          <w:sz w:val="22"/>
          <w:szCs w:val="22"/>
        </w:rPr>
        <w:t>пшеничного борошна на гарбузове</w:t>
      </w:r>
      <w:r>
        <w:rPr>
          <w:bCs/>
          <w:sz w:val="22"/>
          <w:szCs w:val="22"/>
        </w:rPr>
        <w:tab/>
        <w:t>145</w:t>
      </w:r>
    </w:p>
    <w:p w:rsidR="00021BDE" w:rsidRPr="000B2027" w:rsidRDefault="00021BDE" w:rsidP="00021BDE">
      <w:pPr>
        <w:pStyle w:val="a8"/>
        <w:widowControl w:val="0"/>
        <w:tabs>
          <w:tab w:val="right" w:leader="dot" w:pos="6124"/>
        </w:tabs>
        <w:spacing w:after="120" w:line="247" w:lineRule="auto"/>
        <w:ind w:left="391" w:hanging="391"/>
        <w:jc w:val="left"/>
        <w:rPr>
          <w:sz w:val="22"/>
          <w:szCs w:val="22"/>
          <w:lang w:eastAsia="en-US"/>
        </w:rPr>
      </w:pPr>
      <w:r w:rsidRPr="000B2027">
        <w:rPr>
          <w:sz w:val="22"/>
          <w:szCs w:val="22"/>
        </w:rPr>
        <w:t xml:space="preserve">4.4. Вплив послідовності внесення гарбузового </w:t>
      </w:r>
      <w:r>
        <w:rPr>
          <w:sz w:val="22"/>
          <w:szCs w:val="22"/>
        </w:rPr>
        <w:br/>
      </w:r>
      <w:r w:rsidRPr="000B2027">
        <w:rPr>
          <w:sz w:val="22"/>
          <w:szCs w:val="22"/>
        </w:rPr>
        <w:t xml:space="preserve">борошна в тісто на його структурно-механічні </w:t>
      </w:r>
      <w:r>
        <w:rPr>
          <w:sz w:val="22"/>
          <w:szCs w:val="22"/>
        </w:rPr>
        <w:br/>
      </w:r>
      <w:r w:rsidRPr="000B2027">
        <w:rPr>
          <w:sz w:val="22"/>
          <w:szCs w:val="22"/>
        </w:rPr>
        <w:t>пока</w:t>
      </w:r>
      <w:r>
        <w:rPr>
          <w:sz w:val="22"/>
          <w:szCs w:val="22"/>
        </w:rPr>
        <w:t>зники та якість готових виробів</w:t>
      </w:r>
      <w:r>
        <w:rPr>
          <w:sz w:val="22"/>
          <w:szCs w:val="22"/>
        </w:rPr>
        <w:tab/>
        <w:t>151</w:t>
      </w:r>
    </w:p>
    <w:p w:rsidR="00021BDE" w:rsidRPr="000B2027" w:rsidRDefault="00021BDE" w:rsidP="00021BDE">
      <w:pPr>
        <w:widowControl w:val="0"/>
        <w:tabs>
          <w:tab w:val="right" w:leader="dot" w:pos="6124"/>
        </w:tabs>
        <w:spacing w:after="120" w:line="247" w:lineRule="auto"/>
        <w:ind w:left="391" w:hanging="391"/>
        <w:rPr>
          <w:rFonts w:ascii="Times New Roman" w:hAnsi="Times New Roman" w:cs="Times New Roman"/>
        </w:rPr>
      </w:pPr>
      <w:r w:rsidRPr="000B2027">
        <w:rPr>
          <w:rFonts w:ascii="Times New Roman" w:hAnsi="Times New Roman" w:cs="Times New Roman"/>
        </w:rPr>
        <w:t xml:space="preserve">4.5. Обґрунтування раціональної кількості </w:t>
      </w:r>
      <w:r>
        <w:rPr>
          <w:rFonts w:ascii="Times New Roman" w:hAnsi="Times New Roman" w:cs="Times New Roman"/>
        </w:rPr>
        <w:br/>
      </w:r>
      <w:r w:rsidRPr="000B2027">
        <w:rPr>
          <w:rFonts w:ascii="Times New Roman" w:hAnsi="Times New Roman" w:cs="Times New Roman"/>
        </w:rPr>
        <w:t xml:space="preserve">основних рецептурних компонентів </w:t>
      </w:r>
      <w:r>
        <w:rPr>
          <w:rFonts w:ascii="Times New Roman" w:hAnsi="Times New Roman" w:cs="Times New Roman"/>
        </w:rPr>
        <w:br/>
      </w:r>
      <w:r w:rsidRPr="000B2027">
        <w:rPr>
          <w:rFonts w:ascii="Times New Roman" w:hAnsi="Times New Roman" w:cs="Times New Roman"/>
        </w:rPr>
        <w:t>пісочного тіста</w:t>
      </w:r>
      <w:r>
        <w:rPr>
          <w:rFonts w:ascii="Times New Roman" w:hAnsi="Times New Roman" w:cs="Times New Roman"/>
        </w:rPr>
        <w:t xml:space="preserve"> з борошном гарбузового насіння</w:t>
      </w:r>
      <w:r>
        <w:rPr>
          <w:rFonts w:ascii="Times New Roman" w:hAnsi="Times New Roman" w:cs="Times New Roman"/>
        </w:rPr>
        <w:tab/>
        <w:t>165</w:t>
      </w:r>
    </w:p>
    <w:p w:rsidR="00021BDE" w:rsidRPr="000B2027" w:rsidRDefault="00021BDE" w:rsidP="00021BDE">
      <w:pPr>
        <w:pStyle w:val="a8"/>
        <w:widowControl w:val="0"/>
        <w:tabs>
          <w:tab w:val="left" w:pos="2268"/>
          <w:tab w:val="right" w:leader="dot" w:pos="6124"/>
        </w:tabs>
        <w:spacing w:after="120" w:line="247" w:lineRule="auto"/>
        <w:ind w:left="391" w:hanging="391"/>
        <w:jc w:val="left"/>
        <w:rPr>
          <w:sz w:val="22"/>
          <w:szCs w:val="22"/>
          <w:lang w:eastAsia="en-US"/>
        </w:rPr>
      </w:pPr>
      <w:r w:rsidRPr="000B2027">
        <w:rPr>
          <w:sz w:val="22"/>
          <w:szCs w:val="22"/>
        </w:rPr>
        <w:t xml:space="preserve">4.6. Вплив технологічних параметрів </w:t>
      </w:r>
      <w:r>
        <w:rPr>
          <w:sz w:val="22"/>
          <w:szCs w:val="22"/>
        </w:rPr>
        <w:br/>
      </w:r>
      <w:r w:rsidRPr="000B2027">
        <w:rPr>
          <w:sz w:val="22"/>
          <w:szCs w:val="22"/>
        </w:rPr>
        <w:t xml:space="preserve">приготування цукрово-жирової суміші </w:t>
      </w:r>
      <w:r>
        <w:rPr>
          <w:sz w:val="22"/>
          <w:szCs w:val="22"/>
        </w:rPr>
        <w:br/>
      </w:r>
      <w:r w:rsidRPr="000B2027">
        <w:rPr>
          <w:sz w:val="22"/>
          <w:szCs w:val="22"/>
        </w:rPr>
        <w:t xml:space="preserve">пісочного тіста з борошном гарбузового </w:t>
      </w:r>
      <w:r>
        <w:rPr>
          <w:sz w:val="22"/>
          <w:szCs w:val="22"/>
        </w:rPr>
        <w:br/>
      </w:r>
      <w:r w:rsidRPr="000B2027">
        <w:rPr>
          <w:sz w:val="22"/>
          <w:szCs w:val="22"/>
        </w:rPr>
        <w:t>насіння на показники якості готових виробів</w:t>
      </w:r>
      <w:r>
        <w:rPr>
          <w:sz w:val="22"/>
          <w:szCs w:val="22"/>
        </w:rPr>
        <w:tab/>
        <w:t>183</w:t>
      </w:r>
      <w:r w:rsidRPr="000B2027">
        <w:rPr>
          <w:sz w:val="22"/>
          <w:szCs w:val="22"/>
        </w:rPr>
        <w:t xml:space="preserve"> </w:t>
      </w:r>
    </w:p>
    <w:p w:rsidR="00021BDE" w:rsidRPr="009F1ECC" w:rsidRDefault="00021BDE" w:rsidP="00021BDE">
      <w:pPr>
        <w:widowControl w:val="0"/>
        <w:tabs>
          <w:tab w:val="right" w:leader="dot" w:pos="6124"/>
        </w:tabs>
        <w:spacing w:after="120" w:line="247" w:lineRule="auto"/>
        <w:ind w:firstLine="0"/>
        <w:rPr>
          <w:rFonts w:ascii="Times New Roman" w:hAnsi="Times New Roman" w:cs="Times New Roman"/>
          <w:b/>
        </w:rPr>
      </w:pPr>
      <w:r w:rsidRPr="009F1ECC">
        <w:rPr>
          <w:rFonts w:ascii="Times New Roman" w:hAnsi="Times New Roman" w:cs="Times New Roman"/>
          <w:b/>
          <w:bCs/>
        </w:rPr>
        <w:t xml:space="preserve">РОЗДІЛ 5. Технологія бісквіту </w:t>
      </w:r>
      <w:r>
        <w:rPr>
          <w:rFonts w:ascii="Times New Roman" w:hAnsi="Times New Roman" w:cs="Times New Roman"/>
          <w:b/>
          <w:bCs/>
        </w:rPr>
        <w:br/>
      </w:r>
      <w:r w:rsidRPr="009F1ECC">
        <w:rPr>
          <w:rFonts w:ascii="Times New Roman" w:hAnsi="Times New Roman" w:cs="Times New Roman"/>
          <w:b/>
          <w:bCs/>
        </w:rPr>
        <w:t>масляного з крупкою гарбузового насіння</w:t>
      </w:r>
      <w:r w:rsidRPr="00E55BE2"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</w:rPr>
        <w:t>192</w:t>
      </w:r>
      <w:r w:rsidRPr="009F1ECC">
        <w:rPr>
          <w:rFonts w:ascii="Times New Roman" w:hAnsi="Times New Roman" w:cs="Times New Roman"/>
          <w:b/>
          <w:bCs/>
        </w:rPr>
        <w:t xml:space="preserve"> </w:t>
      </w:r>
    </w:p>
    <w:p w:rsidR="00021BDE" w:rsidRPr="000B2027" w:rsidRDefault="00021BDE" w:rsidP="00021BDE">
      <w:pPr>
        <w:widowControl w:val="0"/>
        <w:tabs>
          <w:tab w:val="left" w:pos="2268"/>
          <w:tab w:val="right" w:leader="dot" w:pos="6124"/>
        </w:tabs>
        <w:spacing w:after="120" w:line="247" w:lineRule="auto"/>
        <w:ind w:left="391" w:hanging="391"/>
        <w:rPr>
          <w:rFonts w:ascii="Times New Roman" w:hAnsi="Times New Roman" w:cs="Times New Roman"/>
          <w:highlight w:val="lightGray"/>
        </w:rPr>
      </w:pPr>
      <w:r w:rsidRPr="000B2027">
        <w:rPr>
          <w:rFonts w:ascii="Times New Roman" w:hAnsi="Times New Roman" w:cs="Times New Roman"/>
        </w:rPr>
        <w:t xml:space="preserve">5.1. Функціонально-технологічна роль рецептурних </w:t>
      </w:r>
      <w:r>
        <w:rPr>
          <w:rFonts w:ascii="Times New Roman" w:hAnsi="Times New Roman" w:cs="Times New Roman"/>
        </w:rPr>
        <w:br/>
      </w:r>
      <w:r w:rsidRPr="000B2027">
        <w:rPr>
          <w:rFonts w:ascii="Times New Roman" w:hAnsi="Times New Roman" w:cs="Times New Roman"/>
        </w:rPr>
        <w:t xml:space="preserve">складових технології масляного бісквіту </w:t>
      </w:r>
      <w:r>
        <w:rPr>
          <w:rFonts w:ascii="Times New Roman" w:hAnsi="Times New Roman" w:cs="Times New Roman"/>
        </w:rPr>
        <w:br/>
      </w:r>
      <w:r w:rsidRPr="000B2027">
        <w:rPr>
          <w:rFonts w:ascii="Times New Roman" w:hAnsi="Times New Roman" w:cs="Times New Roman"/>
        </w:rPr>
        <w:t xml:space="preserve">та обґрунтування можливості додавання </w:t>
      </w:r>
      <w:r>
        <w:rPr>
          <w:rFonts w:ascii="Times New Roman" w:hAnsi="Times New Roman" w:cs="Times New Roman"/>
        </w:rPr>
        <w:br/>
      </w:r>
      <w:r w:rsidRPr="000B2027">
        <w:rPr>
          <w:rFonts w:ascii="Times New Roman" w:hAnsi="Times New Roman" w:cs="Times New Roman"/>
        </w:rPr>
        <w:t>продуктів переробки гарбузового насіння</w:t>
      </w:r>
      <w:r>
        <w:rPr>
          <w:rFonts w:ascii="Times New Roman" w:hAnsi="Times New Roman" w:cs="Times New Roman"/>
        </w:rPr>
        <w:tab/>
        <w:t>192</w:t>
      </w:r>
    </w:p>
    <w:p w:rsidR="00021BDE" w:rsidRPr="000B2027" w:rsidRDefault="00021BDE" w:rsidP="00021BDE">
      <w:pPr>
        <w:widowControl w:val="0"/>
        <w:tabs>
          <w:tab w:val="right" w:leader="dot" w:pos="6124"/>
        </w:tabs>
        <w:spacing w:after="120" w:line="247" w:lineRule="auto"/>
        <w:ind w:left="391" w:hanging="391"/>
        <w:rPr>
          <w:rFonts w:ascii="Times New Roman" w:hAnsi="Times New Roman" w:cs="Times New Roman"/>
        </w:rPr>
      </w:pPr>
      <w:r w:rsidRPr="000B2027">
        <w:rPr>
          <w:rFonts w:ascii="Times New Roman" w:hAnsi="Times New Roman" w:cs="Times New Roman"/>
          <w:bCs/>
        </w:rPr>
        <w:t xml:space="preserve">5.2. Визначення інтервалу співвідношення основних рецептурних компонентів технології бісквіту </w:t>
      </w:r>
      <w:r>
        <w:rPr>
          <w:rFonts w:ascii="Times New Roman" w:hAnsi="Times New Roman" w:cs="Times New Roman"/>
          <w:bCs/>
        </w:rPr>
        <w:br/>
      </w:r>
      <w:r w:rsidRPr="000B2027">
        <w:rPr>
          <w:rFonts w:ascii="Times New Roman" w:hAnsi="Times New Roman" w:cs="Times New Roman"/>
          <w:bCs/>
        </w:rPr>
        <w:t>на основі аналізу традиційних рецептур</w:t>
      </w:r>
      <w:r>
        <w:rPr>
          <w:rFonts w:ascii="Times New Roman" w:hAnsi="Times New Roman" w:cs="Times New Roman"/>
          <w:bCs/>
        </w:rPr>
        <w:tab/>
        <w:t>208</w:t>
      </w:r>
      <w:r w:rsidRPr="000B2027">
        <w:rPr>
          <w:rFonts w:ascii="Times New Roman" w:hAnsi="Times New Roman" w:cs="Times New Roman"/>
          <w:bCs/>
        </w:rPr>
        <w:t xml:space="preserve"> </w:t>
      </w:r>
    </w:p>
    <w:p w:rsidR="00021BDE" w:rsidRPr="000B2027" w:rsidRDefault="00021BDE" w:rsidP="00021BDE">
      <w:pPr>
        <w:widowControl w:val="0"/>
        <w:tabs>
          <w:tab w:val="left" w:pos="2268"/>
          <w:tab w:val="right" w:leader="dot" w:pos="6124"/>
        </w:tabs>
        <w:spacing w:after="120" w:line="240" w:lineRule="auto"/>
        <w:ind w:left="391" w:hanging="391"/>
        <w:rPr>
          <w:rFonts w:ascii="Times New Roman" w:hAnsi="Times New Roman" w:cs="Times New Roman"/>
        </w:rPr>
      </w:pPr>
      <w:r w:rsidRPr="000B2027">
        <w:rPr>
          <w:rFonts w:ascii="Times New Roman" w:hAnsi="Times New Roman" w:cs="Times New Roman"/>
        </w:rPr>
        <w:t>5.3</w:t>
      </w:r>
      <w:r>
        <w:rPr>
          <w:rFonts w:ascii="Times New Roman" w:hAnsi="Times New Roman" w:cs="Times New Roman"/>
        </w:rPr>
        <w:t>.</w:t>
      </w:r>
      <w:r w:rsidRPr="000B2027">
        <w:rPr>
          <w:rFonts w:ascii="Times New Roman" w:hAnsi="Times New Roman" w:cs="Times New Roman"/>
        </w:rPr>
        <w:t xml:space="preserve"> Дослідження впливу частки заміни какао-порошку </w:t>
      </w:r>
      <w:r>
        <w:rPr>
          <w:rFonts w:ascii="Times New Roman" w:hAnsi="Times New Roman" w:cs="Times New Roman"/>
        </w:rPr>
        <w:br/>
      </w:r>
      <w:r w:rsidRPr="000B2027">
        <w:rPr>
          <w:rFonts w:ascii="Times New Roman" w:hAnsi="Times New Roman" w:cs="Times New Roman"/>
        </w:rPr>
        <w:t>на крупку гарбузового насіння в рецептурі на органолептичні властивості готових виробів</w:t>
      </w:r>
      <w:r>
        <w:rPr>
          <w:rFonts w:ascii="Times New Roman" w:hAnsi="Times New Roman" w:cs="Times New Roman"/>
        </w:rPr>
        <w:tab/>
        <w:t>212</w:t>
      </w:r>
      <w:r w:rsidRPr="000B2027">
        <w:rPr>
          <w:rFonts w:ascii="Times New Roman" w:hAnsi="Times New Roman" w:cs="Times New Roman"/>
        </w:rPr>
        <w:t xml:space="preserve"> </w:t>
      </w:r>
    </w:p>
    <w:p w:rsidR="00021BDE" w:rsidRPr="000B2027" w:rsidRDefault="00021BDE" w:rsidP="00021BDE">
      <w:pPr>
        <w:widowControl w:val="0"/>
        <w:tabs>
          <w:tab w:val="left" w:pos="2268"/>
          <w:tab w:val="right" w:leader="dot" w:pos="6124"/>
        </w:tabs>
        <w:spacing w:after="120" w:line="240" w:lineRule="auto"/>
        <w:ind w:left="391" w:hanging="391"/>
        <w:rPr>
          <w:rFonts w:ascii="Times New Roman" w:hAnsi="Times New Roman" w:cs="Times New Roman"/>
        </w:rPr>
      </w:pPr>
      <w:r w:rsidRPr="000B2027">
        <w:rPr>
          <w:rFonts w:ascii="Times New Roman" w:hAnsi="Times New Roman" w:cs="Times New Roman"/>
        </w:rPr>
        <w:lastRenderedPageBreak/>
        <w:t xml:space="preserve">5.4. Вивчення впливу частки крупки гарбузового </w:t>
      </w:r>
      <w:r>
        <w:rPr>
          <w:rFonts w:ascii="Times New Roman" w:hAnsi="Times New Roman" w:cs="Times New Roman"/>
        </w:rPr>
        <w:br/>
      </w:r>
      <w:r w:rsidRPr="000B2027">
        <w:rPr>
          <w:rFonts w:ascii="Times New Roman" w:hAnsi="Times New Roman" w:cs="Times New Roman"/>
        </w:rPr>
        <w:t xml:space="preserve">насіння в рецептурі на органолептичні властивості </w:t>
      </w:r>
      <w:r>
        <w:rPr>
          <w:rFonts w:ascii="Times New Roman" w:hAnsi="Times New Roman" w:cs="Times New Roman"/>
        </w:rPr>
        <w:br/>
      </w:r>
      <w:r w:rsidRPr="000B2027">
        <w:rPr>
          <w:rFonts w:ascii="Times New Roman" w:hAnsi="Times New Roman" w:cs="Times New Roman"/>
        </w:rPr>
        <w:t>готових виробів за допомогою профільного методу</w:t>
      </w:r>
      <w:r>
        <w:rPr>
          <w:rFonts w:ascii="Times New Roman" w:hAnsi="Times New Roman" w:cs="Times New Roman"/>
        </w:rPr>
        <w:tab/>
        <w:t>214</w:t>
      </w:r>
      <w:r w:rsidRPr="000B2027">
        <w:rPr>
          <w:rFonts w:ascii="Times New Roman" w:hAnsi="Times New Roman" w:cs="Times New Roman"/>
        </w:rPr>
        <w:t xml:space="preserve"> </w:t>
      </w:r>
    </w:p>
    <w:p w:rsidR="00021BDE" w:rsidRPr="000B2027" w:rsidRDefault="00021BDE" w:rsidP="00021BDE">
      <w:pPr>
        <w:widowControl w:val="0"/>
        <w:tabs>
          <w:tab w:val="left" w:pos="2268"/>
          <w:tab w:val="right" w:leader="dot" w:pos="6124"/>
        </w:tabs>
        <w:spacing w:after="120" w:line="240" w:lineRule="auto"/>
        <w:ind w:left="391" w:hanging="391"/>
        <w:rPr>
          <w:rFonts w:ascii="Times New Roman" w:hAnsi="Times New Roman" w:cs="Times New Roman"/>
          <w:highlight w:val="lightGray"/>
        </w:rPr>
      </w:pPr>
      <w:r w:rsidRPr="000B2027">
        <w:rPr>
          <w:rFonts w:ascii="Times New Roman" w:hAnsi="Times New Roman" w:cs="Times New Roman"/>
          <w:bCs/>
        </w:rPr>
        <w:t xml:space="preserve">5.5. Дослідження фізико-хімічних </w:t>
      </w:r>
      <w:r>
        <w:rPr>
          <w:rFonts w:ascii="Times New Roman" w:hAnsi="Times New Roman" w:cs="Times New Roman"/>
          <w:bCs/>
        </w:rPr>
        <w:br/>
      </w:r>
      <w:r w:rsidRPr="000B2027">
        <w:rPr>
          <w:rFonts w:ascii="Times New Roman" w:hAnsi="Times New Roman" w:cs="Times New Roman"/>
          <w:bCs/>
        </w:rPr>
        <w:t xml:space="preserve">показників якості бісквітних виробів </w:t>
      </w:r>
      <w:r>
        <w:rPr>
          <w:rFonts w:ascii="Times New Roman" w:hAnsi="Times New Roman" w:cs="Times New Roman"/>
          <w:bCs/>
        </w:rPr>
        <w:br/>
      </w:r>
      <w:r w:rsidRPr="000B2027">
        <w:rPr>
          <w:rFonts w:ascii="Times New Roman" w:hAnsi="Times New Roman" w:cs="Times New Roman"/>
          <w:bCs/>
        </w:rPr>
        <w:t>із крупкою гарбузового насіння</w:t>
      </w:r>
      <w:r>
        <w:rPr>
          <w:rFonts w:ascii="Times New Roman" w:hAnsi="Times New Roman" w:cs="Times New Roman"/>
          <w:bCs/>
        </w:rPr>
        <w:tab/>
        <w:t>221</w:t>
      </w:r>
    </w:p>
    <w:p w:rsidR="00021BDE" w:rsidRPr="009F1ECC" w:rsidRDefault="00021BDE" w:rsidP="00021BDE">
      <w:pPr>
        <w:widowControl w:val="0"/>
        <w:tabs>
          <w:tab w:val="left" w:pos="2268"/>
          <w:tab w:val="right" w:leader="dot" w:pos="6124"/>
        </w:tabs>
        <w:spacing w:after="120" w:line="240" w:lineRule="auto"/>
        <w:ind w:firstLine="0"/>
        <w:rPr>
          <w:rFonts w:ascii="Times New Roman" w:hAnsi="Times New Roman" w:cs="Times New Roman"/>
          <w:b/>
          <w:bCs/>
        </w:rPr>
      </w:pPr>
      <w:r w:rsidRPr="009F1ECC">
        <w:rPr>
          <w:rFonts w:ascii="Times New Roman" w:hAnsi="Times New Roman" w:cs="Times New Roman"/>
          <w:b/>
          <w:bCs/>
        </w:rPr>
        <w:t>РОЗДІЛ 6. розроблення технології кексів</w:t>
      </w:r>
      <w:r>
        <w:rPr>
          <w:rFonts w:ascii="Times New Roman" w:hAnsi="Times New Roman" w:cs="Times New Roman"/>
          <w:b/>
          <w:bCs/>
        </w:rPr>
        <w:br/>
      </w:r>
      <w:r w:rsidRPr="009F1ECC">
        <w:rPr>
          <w:rFonts w:ascii="Times New Roman" w:hAnsi="Times New Roman" w:cs="Times New Roman"/>
          <w:b/>
          <w:bCs/>
        </w:rPr>
        <w:t>із продуктами переробки гарбузового насіння</w:t>
      </w:r>
      <w:r w:rsidRPr="00E55BE2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228</w:t>
      </w:r>
      <w:r w:rsidRPr="009F1ECC">
        <w:rPr>
          <w:rFonts w:ascii="Times New Roman" w:hAnsi="Times New Roman" w:cs="Times New Roman"/>
          <w:b/>
          <w:bCs/>
        </w:rPr>
        <w:t xml:space="preserve"> </w:t>
      </w:r>
    </w:p>
    <w:p w:rsidR="00021BDE" w:rsidRPr="000B2027" w:rsidRDefault="00021BDE" w:rsidP="00021BDE">
      <w:pPr>
        <w:widowControl w:val="0"/>
        <w:tabs>
          <w:tab w:val="left" w:pos="2268"/>
          <w:tab w:val="right" w:leader="dot" w:pos="6124"/>
        </w:tabs>
        <w:spacing w:after="120" w:line="240" w:lineRule="auto"/>
        <w:ind w:left="391" w:hanging="391"/>
        <w:rPr>
          <w:rFonts w:ascii="Times New Roman" w:hAnsi="Times New Roman" w:cs="Times New Roman"/>
          <w:bCs/>
          <w:highlight w:val="lightGray"/>
        </w:rPr>
      </w:pPr>
      <w:r>
        <w:rPr>
          <w:rFonts w:ascii="Times New Roman" w:hAnsi="Times New Roman" w:cs="Times New Roman"/>
        </w:rPr>
        <w:t>6.1. </w:t>
      </w:r>
      <w:r w:rsidRPr="000B2027">
        <w:rPr>
          <w:rFonts w:ascii="Times New Roman" w:hAnsi="Times New Roman" w:cs="Times New Roman"/>
        </w:rPr>
        <w:t xml:space="preserve">Функціонально-технологічна роль </w:t>
      </w:r>
      <w:r>
        <w:rPr>
          <w:rFonts w:ascii="Times New Roman" w:hAnsi="Times New Roman" w:cs="Times New Roman"/>
        </w:rPr>
        <w:br/>
      </w:r>
      <w:r w:rsidRPr="000B2027">
        <w:rPr>
          <w:rFonts w:ascii="Times New Roman" w:hAnsi="Times New Roman" w:cs="Times New Roman"/>
        </w:rPr>
        <w:t xml:space="preserve">рецептурних складових технології кексів </w:t>
      </w:r>
      <w:r>
        <w:rPr>
          <w:rFonts w:ascii="Times New Roman" w:hAnsi="Times New Roman" w:cs="Times New Roman"/>
        </w:rPr>
        <w:br/>
      </w:r>
      <w:r w:rsidRPr="000B2027">
        <w:rPr>
          <w:rFonts w:ascii="Times New Roman" w:hAnsi="Times New Roman" w:cs="Times New Roman"/>
        </w:rPr>
        <w:t xml:space="preserve">на хімічних розпушувачах і підвищення </w:t>
      </w:r>
      <w:r>
        <w:rPr>
          <w:rFonts w:ascii="Times New Roman" w:hAnsi="Times New Roman" w:cs="Times New Roman"/>
        </w:rPr>
        <w:br/>
      </w:r>
      <w:r w:rsidRPr="000B2027">
        <w:rPr>
          <w:rFonts w:ascii="Times New Roman" w:hAnsi="Times New Roman" w:cs="Times New Roman"/>
        </w:rPr>
        <w:t xml:space="preserve">їх харчової цінності за рахунок </w:t>
      </w:r>
      <w:r>
        <w:rPr>
          <w:rFonts w:ascii="Times New Roman" w:hAnsi="Times New Roman" w:cs="Times New Roman"/>
        </w:rPr>
        <w:br/>
      </w:r>
      <w:r w:rsidRPr="000B2027">
        <w:rPr>
          <w:rFonts w:ascii="Times New Roman" w:hAnsi="Times New Roman" w:cs="Times New Roman"/>
        </w:rPr>
        <w:t>нетрадиційної рослинної сировини</w:t>
      </w:r>
      <w:r>
        <w:rPr>
          <w:rFonts w:ascii="Times New Roman" w:hAnsi="Times New Roman" w:cs="Times New Roman"/>
        </w:rPr>
        <w:tab/>
        <w:t>228</w:t>
      </w:r>
    </w:p>
    <w:p w:rsidR="00021BDE" w:rsidRPr="000B2027" w:rsidRDefault="00021BDE" w:rsidP="00021BDE">
      <w:pPr>
        <w:widowControl w:val="0"/>
        <w:tabs>
          <w:tab w:val="left" w:pos="2268"/>
          <w:tab w:val="right" w:leader="dot" w:pos="6124"/>
        </w:tabs>
        <w:spacing w:after="120" w:line="240" w:lineRule="auto"/>
        <w:ind w:left="391" w:hanging="391"/>
        <w:rPr>
          <w:rFonts w:ascii="Times New Roman" w:hAnsi="Times New Roman" w:cs="Times New Roman"/>
        </w:rPr>
      </w:pPr>
      <w:r w:rsidRPr="000B2027">
        <w:rPr>
          <w:rFonts w:ascii="Times New Roman" w:hAnsi="Times New Roman" w:cs="Times New Roman"/>
        </w:rPr>
        <w:t>6.2. Технологія кексу з борошном гарбузового насіння</w:t>
      </w:r>
      <w:r>
        <w:rPr>
          <w:rFonts w:ascii="Times New Roman" w:hAnsi="Times New Roman" w:cs="Times New Roman"/>
        </w:rPr>
        <w:tab/>
        <w:t>237</w:t>
      </w:r>
      <w:r w:rsidRPr="000B2027">
        <w:rPr>
          <w:rFonts w:ascii="Times New Roman" w:hAnsi="Times New Roman" w:cs="Times New Roman"/>
        </w:rPr>
        <w:t xml:space="preserve"> </w:t>
      </w:r>
    </w:p>
    <w:p w:rsidR="00021BDE" w:rsidRPr="009F1ECC" w:rsidRDefault="00021BDE" w:rsidP="00021BDE">
      <w:pPr>
        <w:widowControl w:val="0"/>
        <w:tabs>
          <w:tab w:val="left" w:pos="2268"/>
          <w:tab w:val="right" w:leader="dot" w:pos="6124"/>
        </w:tabs>
        <w:spacing w:after="120" w:line="240" w:lineRule="auto"/>
        <w:ind w:firstLine="0"/>
        <w:rPr>
          <w:rFonts w:ascii="Times New Roman" w:hAnsi="Times New Roman" w:cs="Times New Roman"/>
          <w:b/>
        </w:rPr>
      </w:pPr>
      <w:r w:rsidRPr="009F1ECC">
        <w:rPr>
          <w:rFonts w:ascii="Times New Roman" w:hAnsi="Times New Roman" w:cs="Times New Roman"/>
          <w:b/>
        </w:rPr>
        <w:t xml:space="preserve">РОЗДІЛ 7. </w:t>
      </w:r>
      <w:r w:rsidRPr="009F1ECC">
        <w:rPr>
          <w:rFonts w:ascii="Times New Roman" w:hAnsi="Times New Roman" w:cs="Times New Roman"/>
          <w:b/>
          <w:bCs/>
        </w:rPr>
        <w:t xml:space="preserve">Оцінка якості розроблених </w:t>
      </w:r>
      <w:r>
        <w:rPr>
          <w:rFonts w:ascii="Times New Roman" w:hAnsi="Times New Roman" w:cs="Times New Roman"/>
          <w:b/>
          <w:bCs/>
        </w:rPr>
        <w:br/>
      </w:r>
      <w:r w:rsidRPr="009F1ECC">
        <w:rPr>
          <w:rFonts w:ascii="Times New Roman" w:hAnsi="Times New Roman" w:cs="Times New Roman"/>
          <w:b/>
          <w:bCs/>
        </w:rPr>
        <w:t>виробів і безпечності впровадження їх технологій</w:t>
      </w:r>
      <w:r w:rsidRPr="00E55BE2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272</w:t>
      </w:r>
      <w:r w:rsidRPr="009F1ECC">
        <w:rPr>
          <w:rFonts w:ascii="Times New Roman" w:hAnsi="Times New Roman" w:cs="Times New Roman"/>
          <w:b/>
          <w:bCs/>
        </w:rPr>
        <w:t xml:space="preserve"> </w:t>
      </w:r>
    </w:p>
    <w:p w:rsidR="00021BDE" w:rsidRPr="000B2027" w:rsidRDefault="00021BDE" w:rsidP="00021BDE">
      <w:pPr>
        <w:widowControl w:val="0"/>
        <w:tabs>
          <w:tab w:val="left" w:pos="2268"/>
          <w:tab w:val="right" w:leader="dot" w:pos="6124"/>
        </w:tabs>
        <w:spacing w:after="120" w:line="240" w:lineRule="auto"/>
        <w:ind w:left="391" w:hanging="391"/>
        <w:rPr>
          <w:rFonts w:ascii="Times New Roman" w:hAnsi="Times New Roman" w:cs="Times New Roman"/>
        </w:rPr>
      </w:pPr>
      <w:r w:rsidRPr="000B2027">
        <w:rPr>
          <w:rFonts w:ascii="Times New Roman" w:hAnsi="Times New Roman" w:cs="Times New Roman"/>
        </w:rPr>
        <w:t xml:space="preserve">7.1. Оцінка якості виробів із пісочного </w:t>
      </w:r>
      <w:r>
        <w:rPr>
          <w:rFonts w:ascii="Times New Roman" w:hAnsi="Times New Roman" w:cs="Times New Roman"/>
        </w:rPr>
        <w:br/>
      </w:r>
      <w:r w:rsidRPr="000B2027">
        <w:rPr>
          <w:rFonts w:ascii="Times New Roman" w:hAnsi="Times New Roman" w:cs="Times New Roman"/>
        </w:rPr>
        <w:t>тіста з борошном гарбузовим голонасінним</w:t>
      </w:r>
      <w:r>
        <w:rPr>
          <w:rFonts w:ascii="Times New Roman" w:hAnsi="Times New Roman" w:cs="Times New Roman"/>
        </w:rPr>
        <w:tab/>
        <w:t>272</w:t>
      </w:r>
      <w:r w:rsidRPr="000B2027">
        <w:rPr>
          <w:rFonts w:ascii="Times New Roman" w:hAnsi="Times New Roman" w:cs="Times New Roman"/>
        </w:rPr>
        <w:t xml:space="preserve"> </w:t>
      </w:r>
    </w:p>
    <w:p w:rsidR="00021BDE" w:rsidRPr="000B2027" w:rsidRDefault="00021BDE" w:rsidP="00021BDE">
      <w:pPr>
        <w:widowControl w:val="0"/>
        <w:tabs>
          <w:tab w:val="left" w:pos="2268"/>
          <w:tab w:val="right" w:leader="dot" w:pos="6124"/>
        </w:tabs>
        <w:spacing w:after="120" w:line="240" w:lineRule="auto"/>
        <w:ind w:left="391" w:hanging="391"/>
        <w:rPr>
          <w:rFonts w:ascii="Times New Roman" w:hAnsi="Times New Roman" w:cs="Times New Roman"/>
        </w:rPr>
      </w:pPr>
      <w:r w:rsidRPr="000B2027">
        <w:rPr>
          <w:rFonts w:ascii="Times New Roman" w:hAnsi="Times New Roman" w:cs="Times New Roman"/>
        </w:rPr>
        <w:t>7.2. Упровадження системи управління безпечністю борошняних кондитерських виробів із продуктами переробки гарбузового насіння на підприємствах</w:t>
      </w:r>
      <w:r>
        <w:rPr>
          <w:rFonts w:ascii="Times New Roman" w:hAnsi="Times New Roman" w:cs="Times New Roman"/>
        </w:rPr>
        <w:tab/>
        <w:t>288</w:t>
      </w:r>
    </w:p>
    <w:p w:rsidR="00021BDE" w:rsidRPr="009F1ECC" w:rsidRDefault="00021BDE" w:rsidP="00021BDE">
      <w:pPr>
        <w:widowControl w:val="0"/>
        <w:tabs>
          <w:tab w:val="left" w:pos="2268"/>
          <w:tab w:val="right" w:leader="dot" w:pos="6124"/>
        </w:tabs>
        <w:spacing w:after="120" w:line="240" w:lineRule="auto"/>
        <w:ind w:firstLine="0"/>
        <w:rPr>
          <w:rFonts w:ascii="Times New Roman" w:hAnsi="Times New Roman" w:cs="Times New Roman"/>
          <w:b/>
          <w:highlight w:val="lightGray"/>
        </w:rPr>
      </w:pPr>
      <w:r w:rsidRPr="009F1ECC">
        <w:rPr>
          <w:rFonts w:ascii="Times New Roman" w:hAnsi="Times New Roman" w:cs="Times New Roman"/>
          <w:b/>
        </w:rPr>
        <w:t xml:space="preserve">РОЗДІЛ 8. Управління якістю нових </w:t>
      </w:r>
      <w:r>
        <w:rPr>
          <w:rFonts w:ascii="Times New Roman" w:hAnsi="Times New Roman" w:cs="Times New Roman"/>
          <w:b/>
        </w:rPr>
        <w:br/>
      </w:r>
      <w:r w:rsidRPr="009F1ECC">
        <w:rPr>
          <w:rFonts w:ascii="Times New Roman" w:hAnsi="Times New Roman" w:cs="Times New Roman"/>
          <w:b/>
        </w:rPr>
        <w:t>технологій борошняних кондитерських виробів</w:t>
      </w:r>
      <w:r w:rsidRPr="00D0633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304</w:t>
      </w:r>
    </w:p>
    <w:p w:rsidR="00021BDE" w:rsidRPr="00D83EAB" w:rsidRDefault="00021BDE" w:rsidP="00021BDE">
      <w:pPr>
        <w:pStyle w:val="a8"/>
        <w:widowControl w:val="0"/>
        <w:tabs>
          <w:tab w:val="right" w:leader="dot" w:pos="6124"/>
        </w:tabs>
        <w:spacing w:after="120"/>
        <w:jc w:val="left"/>
        <w:rPr>
          <w:sz w:val="22"/>
          <w:szCs w:val="22"/>
          <w:lang w:eastAsia="en-US"/>
        </w:rPr>
      </w:pPr>
      <w:r w:rsidRPr="00D83EAB">
        <w:rPr>
          <w:sz w:val="22"/>
          <w:szCs w:val="22"/>
          <w:lang w:eastAsia="en-US"/>
        </w:rPr>
        <w:t>Висновки</w:t>
      </w:r>
      <w:r w:rsidRPr="00D83EAB">
        <w:rPr>
          <w:sz w:val="22"/>
          <w:szCs w:val="22"/>
          <w:lang w:eastAsia="en-US"/>
        </w:rPr>
        <w:tab/>
        <w:t>314</w:t>
      </w:r>
    </w:p>
    <w:p w:rsidR="00021BDE" w:rsidRPr="009F1ECC" w:rsidRDefault="00021BDE" w:rsidP="00021BDE">
      <w:pPr>
        <w:pStyle w:val="a8"/>
        <w:widowControl w:val="0"/>
        <w:tabs>
          <w:tab w:val="left" w:pos="2268"/>
          <w:tab w:val="right" w:leader="dot" w:pos="6124"/>
        </w:tabs>
        <w:spacing w:after="120"/>
        <w:jc w:val="left"/>
        <w:rPr>
          <w:b/>
          <w:sz w:val="22"/>
          <w:szCs w:val="22"/>
          <w:lang w:eastAsia="en-US"/>
        </w:rPr>
      </w:pPr>
      <w:r w:rsidRPr="00D83EAB">
        <w:rPr>
          <w:sz w:val="22"/>
          <w:szCs w:val="22"/>
          <w:lang w:eastAsia="en-US"/>
        </w:rPr>
        <w:t>Список використаних джерел</w:t>
      </w:r>
      <w:r w:rsidRPr="00D06334"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>317</w:t>
      </w:r>
    </w:p>
    <w:p w:rsidR="00021BDE" w:rsidRPr="000B2027" w:rsidRDefault="00021BDE" w:rsidP="00021BDE">
      <w:pPr>
        <w:widowControl w:val="0"/>
        <w:spacing w:after="120" w:line="240" w:lineRule="auto"/>
        <w:ind w:firstLine="284"/>
        <w:jc w:val="center"/>
        <w:rPr>
          <w:rFonts w:ascii="Times New Roman" w:hAnsi="Times New Roman" w:cs="Times New Roman"/>
        </w:rPr>
      </w:pPr>
    </w:p>
    <w:p w:rsidR="00021BDE" w:rsidRPr="00F34371" w:rsidRDefault="00021BDE" w:rsidP="00021BDE">
      <w:pPr>
        <w:spacing w:line="240" w:lineRule="auto"/>
        <w:ind w:firstLine="0"/>
        <w:jc w:val="center"/>
        <w:rPr>
          <w:rFonts w:ascii="Cambria" w:hAnsi="Cambria"/>
          <w:sz w:val="20"/>
        </w:rPr>
      </w:pPr>
      <w:r w:rsidRPr="000B2027">
        <w:rPr>
          <w:rFonts w:ascii="Times New Roman" w:hAnsi="Times New Roman" w:cs="Times New Roman"/>
        </w:rPr>
        <w:br w:type="column"/>
      </w:r>
      <w:r w:rsidRPr="00F34371">
        <w:rPr>
          <w:rFonts w:ascii="Cambria" w:hAnsi="Cambria"/>
          <w:sz w:val="20"/>
        </w:rPr>
        <w:lastRenderedPageBreak/>
        <w:t>Наукове видання</w:t>
      </w:r>
    </w:p>
    <w:p w:rsidR="00021BDE" w:rsidRPr="00F34371" w:rsidRDefault="00021BDE" w:rsidP="00021BDE">
      <w:pPr>
        <w:spacing w:line="240" w:lineRule="auto"/>
        <w:ind w:firstLine="0"/>
        <w:jc w:val="center"/>
        <w:rPr>
          <w:rFonts w:ascii="Cambria" w:hAnsi="Cambria"/>
          <w:sz w:val="20"/>
        </w:rPr>
      </w:pPr>
    </w:p>
    <w:p w:rsidR="00021BDE" w:rsidRPr="00F34371" w:rsidRDefault="00021BDE" w:rsidP="00021BDE">
      <w:pPr>
        <w:spacing w:line="240" w:lineRule="auto"/>
        <w:ind w:firstLine="0"/>
        <w:jc w:val="both"/>
        <w:rPr>
          <w:rFonts w:ascii="Cambria" w:hAnsi="Cambria"/>
          <w:sz w:val="20"/>
        </w:rPr>
      </w:pPr>
    </w:p>
    <w:p w:rsidR="00021BDE" w:rsidRPr="00F34371" w:rsidRDefault="00021BDE" w:rsidP="00021BDE">
      <w:pPr>
        <w:spacing w:line="240" w:lineRule="auto"/>
        <w:ind w:firstLine="0"/>
        <w:jc w:val="center"/>
        <w:rPr>
          <w:rFonts w:ascii="Cambria" w:hAnsi="Cambria"/>
          <w:sz w:val="16"/>
        </w:rPr>
      </w:pPr>
    </w:p>
    <w:p w:rsidR="00021BDE" w:rsidRPr="00F34371" w:rsidRDefault="00021BDE" w:rsidP="00021BDE">
      <w:pPr>
        <w:spacing w:line="240" w:lineRule="auto"/>
        <w:ind w:firstLine="0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 xml:space="preserve">КАПЛІНА </w:t>
      </w:r>
      <w:r>
        <w:rPr>
          <w:rFonts w:ascii="Cambria" w:hAnsi="Cambria"/>
          <w:sz w:val="20"/>
        </w:rPr>
        <w:t>Тетяна Вікторівна</w:t>
      </w:r>
      <w:r w:rsidRPr="00F34371">
        <w:rPr>
          <w:rFonts w:ascii="Cambria" w:hAnsi="Cambria"/>
          <w:b/>
          <w:sz w:val="20"/>
        </w:rPr>
        <w:t xml:space="preserve"> </w:t>
      </w:r>
    </w:p>
    <w:p w:rsidR="00021BDE" w:rsidRPr="007207EE" w:rsidRDefault="00021BDE" w:rsidP="00021BDE">
      <w:pPr>
        <w:spacing w:line="240" w:lineRule="auto"/>
        <w:ind w:firstLine="0"/>
        <w:jc w:val="center"/>
        <w:rPr>
          <w:rFonts w:ascii="Cambria" w:hAnsi="Cambria"/>
          <w:b/>
          <w:sz w:val="20"/>
        </w:rPr>
      </w:pPr>
      <w:r w:rsidRPr="007207EE">
        <w:rPr>
          <w:rFonts w:ascii="Cambria" w:hAnsi="Cambria"/>
          <w:b/>
          <w:sz w:val="20"/>
        </w:rPr>
        <w:t xml:space="preserve">СТОЛЯРЧУК </w:t>
      </w:r>
      <w:r w:rsidRPr="007207EE">
        <w:rPr>
          <w:rFonts w:ascii="Cambria" w:hAnsi="Cambria"/>
          <w:sz w:val="20"/>
        </w:rPr>
        <w:t>Валентина Миколаївна</w:t>
      </w:r>
    </w:p>
    <w:p w:rsidR="00021BDE" w:rsidRPr="007207EE" w:rsidRDefault="00021BDE" w:rsidP="00021BDE">
      <w:pPr>
        <w:spacing w:line="240" w:lineRule="auto"/>
        <w:ind w:firstLine="0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ОВЧІННІКОВА-</w:t>
      </w:r>
      <w:r w:rsidRPr="007207EE">
        <w:rPr>
          <w:rFonts w:ascii="Cambria" w:hAnsi="Cambria"/>
          <w:b/>
          <w:sz w:val="20"/>
        </w:rPr>
        <w:t xml:space="preserve">ДУДНИК </w:t>
      </w:r>
      <w:r w:rsidRPr="007207EE">
        <w:rPr>
          <w:rFonts w:ascii="Cambria" w:hAnsi="Cambria"/>
          <w:sz w:val="20"/>
        </w:rPr>
        <w:t>Світлана Олексіївна</w:t>
      </w:r>
    </w:p>
    <w:p w:rsidR="00021BDE" w:rsidRPr="00AF3039" w:rsidRDefault="00021BDE" w:rsidP="00021BDE">
      <w:pPr>
        <w:spacing w:line="240" w:lineRule="auto"/>
        <w:ind w:firstLine="0"/>
        <w:jc w:val="center"/>
        <w:rPr>
          <w:rFonts w:ascii="Cambria" w:hAnsi="Cambria"/>
          <w:b/>
          <w:sz w:val="20"/>
        </w:rPr>
      </w:pPr>
      <w:r w:rsidRPr="00AF3039">
        <w:rPr>
          <w:rFonts w:ascii="Cambria" w:hAnsi="Cambria"/>
          <w:b/>
          <w:sz w:val="20"/>
        </w:rPr>
        <w:t xml:space="preserve">БРОВКО </w:t>
      </w:r>
      <w:r w:rsidRPr="00AF3039">
        <w:rPr>
          <w:rFonts w:ascii="Cambria" w:hAnsi="Cambria"/>
          <w:sz w:val="20"/>
        </w:rPr>
        <w:t>Елеонора Максимівна</w:t>
      </w:r>
    </w:p>
    <w:p w:rsidR="00021BDE" w:rsidRDefault="00021BDE" w:rsidP="00021BDE">
      <w:pPr>
        <w:spacing w:line="240" w:lineRule="auto"/>
        <w:ind w:firstLine="0"/>
        <w:jc w:val="center"/>
        <w:rPr>
          <w:rFonts w:ascii="Cambria" w:hAnsi="Cambria"/>
          <w:sz w:val="20"/>
        </w:rPr>
      </w:pPr>
    </w:p>
    <w:p w:rsidR="00021BDE" w:rsidRDefault="00021BDE" w:rsidP="00021BDE">
      <w:pPr>
        <w:spacing w:line="240" w:lineRule="auto"/>
        <w:ind w:firstLine="0"/>
        <w:jc w:val="center"/>
        <w:rPr>
          <w:rFonts w:ascii="Cambria" w:hAnsi="Cambria"/>
          <w:sz w:val="20"/>
        </w:rPr>
      </w:pPr>
    </w:p>
    <w:p w:rsidR="00021BDE" w:rsidRDefault="00021BDE" w:rsidP="00021BDE">
      <w:pPr>
        <w:spacing w:line="240" w:lineRule="auto"/>
        <w:ind w:firstLine="0"/>
        <w:jc w:val="center"/>
        <w:rPr>
          <w:rFonts w:ascii="Cambria" w:hAnsi="Cambria"/>
          <w:sz w:val="20"/>
        </w:rPr>
      </w:pPr>
    </w:p>
    <w:p w:rsidR="00021BDE" w:rsidRDefault="00021BDE" w:rsidP="00021BDE">
      <w:pPr>
        <w:spacing w:line="240" w:lineRule="auto"/>
        <w:ind w:firstLine="0"/>
        <w:jc w:val="center"/>
        <w:rPr>
          <w:rFonts w:ascii="Cambria" w:hAnsi="Cambria"/>
          <w:sz w:val="20"/>
        </w:rPr>
      </w:pPr>
    </w:p>
    <w:p w:rsidR="00021BDE" w:rsidRPr="00E541E6" w:rsidRDefault="00021BDE" w:rsidP="00021BDE">
      <w:pPr>
        <w:spacing w:line="240" w:lineRule="auto"/>
        <w:ind w:firstLine="0"/>
        <w:jc w:val="center"/>
        <w:rPr>
          <w:rFonts w:ascii="Cambria" w:hAnsi="Cambria" w:cs="Tahoma"/>
          <w:b/>
          <w:caps/>
          <w:shadow/>
          <w:color w:val="000000"/>
          <w:sz w:val="28"/>
        </w:rPr>
      </w:pPr>
      <w:r w:rsidRPr="00E541E6">
        <w:rPr>
          <w:rFonts w:ascii="Cambria" w:hAnsi="Cambria" w:cs="Tahoma"/>
          <w:b/>
          <w:caps/>
          <w:shadow/>
          <w:color w:val="000000"/>
          <w:sz w:val="28"/>
        </w:rPr>
        <w:t xml:space="preserve">Інноваційні технології </w:t>
      </w:r>
      <w:r w:rsidRPr="00E541E6">
        <w:rPr>
          <w:rFonts w:ascii="Cambria" w:hAnsi="Cambria" w:cs="Tahoma"/>
          <w:b/>
          <w:caps/>
          <w:shadow/>
          <w:color w:val="000000"/>
          <w:sz w:val="28"/>
        </w:rPr>
        <w:br/>
        <w:t xml:space="preserve">борошняних кондитерських </w:t>
      </w:r>
      <w:r w:rsidRPr="00E541E6">
        <w:rPr>
          <w:rFonts w:ascii="Cambria" w:hAnsi="Cambria" w:cs="Tahoma"/>
          <w:b/>
          <w:caps/>
          <w:shadow/>
          <w:color w:val="000000"/>
          <w:sz w:val="28"/>
        </w:rPr>
        <w:br/>
        <w:t>виробів із використанням продуктів переробки гарбузового насіння</w:t>
      </w:r>
    </w:p>
    <w:p w:rsidR="00021BDE" w:rsidRPr="00F34371" w:rsidRDefault="00021BDE" w:rsidP="00021BDE">
      <w:pPr>
        <w:spacing w:line="240" w:lineRule="auto"/>
        <w:ind w:firstLine="0"/>
        <w:jc w:val="center"/>
        <w:rPr>
          <w:rFonts w:ascii="Cambria" w:hAnsi="Cambria"/>
          <w:sz w:val="20"/>
        </w:rPr>
      </w:pPr>
    </w:p>
    <w:p w:rsidR="00021BDE" w:rsidRPr="00F34371" w:rsidRDefault="00021BDE" w:rsidP="00021BDE">
      <w:pPr>
        <w:spacing w:line="240" w:lineRule="auto"/>
        <w:ind w:firstLine="0"/>
        <w:jc w:val="center"/>
        <w:rPr>
          <w:rFonts w:ascii="Cambria" w:hAnsi="Cambria"/>
          <w:b/>
          <w:sz w:val="18"/>
        </w:rPr>
      </w:pPr>
    </w:p>
    <w:p w:rsidR="00021BDE" w:rsidRPr="00F34371" w:rsidRDefault="00021BDE" w:rsidP="00021BDE">
      <w:pPr>
        <w:spacing w:line="240" w:lineRule="auto"/>
        <w:ind w:firstLine="0"/>
        <w:jc w:val="center"/>
        <w:rPr>
          <w:rFonts w:ascii="Cambria" w:hAnsi="Cambria"/>
          <w:sz w:val="20"/>
        </w:rPr>
      </w:pPr>
      <w:r w:rsidRPr="00F34371">
        <w:rPr>
          <w:rFonts w:ascii="Cambria" w:hAnsi="Cambria"/>
          <w:sz w:val="20"/>
        </w:rPr>
        <w:t>Монографія</w:t>
      </w:r>
    </w:p>
    <w:p w:rsidR="00021BDE" w:rsidRPr="00F34371" w:rsidRDefault="00021BDE" w:rsidP="00021BDE">
      <w:pPr>
        <w:spacing w:line="240" w:lineRule="auto"/>
        <w:ind w:firstLine="0"/>
        <w:jc w:val="center"/>
        <w:rPr>
          <w:rFonts w:ascii="Cambria" w:hAnsi="Cambria"/>
        </w:rPr>
      </w:pPr>
    </w:p>
    <w:p w:rsidR="00021BDE" w:rsidRDefault="00021BDE" w:rsidP="00021BDE">
      <w:pPr>
        <w:spacing w:line="240" w:lineRule="auto"/>
        <w:ind w:firstLine="0"/>
        <w:jc w:val="center"/>
        <w:rPr>
          <w:rFonts w:ascii="Cambria" w:hAnsi="Cambria"/>
          <w:lang w:val="ru-RU"/>
        </w:rPr>
      </w:pPr>
    </w:p>
    <w:p w:rsidR="00021BDE" w:rsidRDefault="00021BDE" w:rsidP="00021BDE">
      <w:pPr>
        <w:spacing w:line="240" w:lineRule="auto"/>
        <w:ind w:firstLine="0"/>
        <w:jc w:val="center"/>
        <w:rPr>
          <w:rFonts w:ascii="Cambria" w:hAnsi="Cambria"/>
          <w:sz w:val="20"/>
          <w:lang w:val="ru-RU"/>
        </w:rPr>
      </w:pPr>
    </w:p>
    <w:p w:rsidR="00021BDE" w:rsidRDefault="00021BDE" w:rsidP="00021BDE">
      <w:pPr>
        <w:spacing w:line="240" w:lineRule="auto"/>
        <w:ind w:firstLine="0"/>
        <w:jc w:val="center"/>
        <w:rPr>
          <w:rFonts w:ascii="Cambria" w:hAnsi="Cambria"/>
          <w:sz w:val="20"/>
          <w:lang w:val="ru-RU"/>
        </w:rPr>
      </w:pPr>
    </w:p>
    <w:p w:rsidR="00021BDE" w:rsidRPr="00F34371" w:rsidRDefault="00021BDE" w:rsidP="00021BDE">
      <w:pPr>
        <w:spacing w:line="240" w:lineRule="auto"/>
        <w:ind w:firstLine="0"/>
        <w:jc w:val="center"/>
        <w:rPr>
          <w:rFonts w:ascii="Cambria" w:hAnsi="Cambria" w:cs="Arial"/>
          <w:sz w:val="20"/>
        </w:rPr>
      </w:pPr>
      <w:r w:rsidRPr="00F34371">
        <w:rPr>
          <w:rFonts w:ascii="Cambria" w:hAnsi="Cambria" w:cs="Arial"/>
          <w:sz w:val="20"/>
        </w:rPr>
        <w:t xml:space="preserve">Головний редактор  </w:t>
      </w:r>
      <w:r w:rsidRPr="00F34371">
        <w:rPr>
          <w:rFonts w:ascii="Cambria" w:hAnsi="Cambria" w:cs="Arial"/>
          <w:i/>
          <w:sz w:val="20"/>
        </w:rPr>
        <w:t xml:space="preserve">М. П. </w:t>
      </w:r>
      <w:proofErr w:type="spellStart"/>
      <w:r w:rsidRPr="00F34371">
        <w:rPr>
          <w:rFonts w:ascii="Cambria" w:hAnsi="Cambria" w:cs="Arial"/>
          <w:i/>
          <w:sz w:val="20"/>
        </w:rPr>
        <w:t>Гречук</w:t>
      </w:r>
      <w:proofErr w:type="spellEnd"/>
    </w:p>
    <w:p w:rsidR="00021BDE" w:rsidRPr="00F34371" w:rsidRDefault="00021BDE" w:rsidP="00021BDE">
      <w:pPr>
        <w:spacing w:line="240" w:lineRule="auto"/>
        <w:ind w:firstLine="0"/>
        <w:jc w:val="center"/>
        <w:rPr>
          <w:rFonts w:ascii="Cambria" w:hAnsi="Cambria" w:cs="Arial"/>
          <w:lang w:val="ru-RU"/>
        </w:rPr>
      </w:pPr>
    </w:p>
    <w:p w:rsidR="00021BDE" w:rsidRPr="00F34371" w:rsidRDefault="00021BDE" w:rsidP="00021BDE">
      <w:pPr>
        <w:spacing w:line="240" w:lineRule="auto"/>
        <w:ind w:firstLine="0"/>
        <w:jc w:val="center"/>
        <w:rPr>
          <w:rFonts w:ascii="Cambria" w:hAnsi="Cambria" w:cs="Arial"/>
          <w:lang w:val="ru-RU"/>
        </w:rPr>
      </w:pPr>
    </w:p>
    <w:p w:rsidR="00021BDE" w:rsidRPr="00F34371" w:rsidRDefault="00021BDE" w:rsidP="00021BDE">
      <w:pPr>
        <w:spacing w:line="240" w:lineRule="auto"/>
        <w:ind w:firstLine="0"/>
        <w:jc w:val="center"/>
        <w:rPr>
          <w:rFonts w:ascii="Cambria" w:hAnsi="Cambria" w:cs="Arial"/>
          <w:sz w:val="18"/>
        </w:rPr>
      </w:pPr>
      <w:r w:rsidRPr="00F34371">
        <w:rPr>
          <w:rFonts w:ascii="Cambria" w:hAnsi="Cambria" w:cs="Arial"/>
          <w:sz w:val="18"/>
        </w:rPr>
        <w:t xml:space="preserve">Формат 60×84/16. Ум. друк. арк. </w:t>
      </w:r>
      <w:r>
        <w:rPr>
          <w:rFonts w:ascii="Cambria" w:hAnsi="Cambria" w:cs="Arial"/>
          <w:sz w:val="18"/>
        </w:rPr>
        <w:t>20,6.</w:t>
      </w:r>
    </w:p>
    <w:p w:rsidR="00021BDE" w:rsidRPr="00F34371" w:rsidRDefault="00021BDE" w:rsidP="00021BDE">
      <w:pPr>
        <w:spacing w:line="240" w:lineRule="auto"/>
        <w:ind w:firstLine="0"/>
        <w:jc w:val="center"/>
        <w:rPr>
          <w:rFonts w:ascii="Cambria" w:hAnsi="Cambria" w:cs="Arial"/>
          <w:sz w:val="18"/>
        </w:rPr>
      </w:pPr>
      <w:r>
        <w:rPr>
          <w:rFonts w:ascii="Cambria" w:hAnsi="Cambria" w:cs="Arial"/>
          <w:sz w:val="18"/>
        </w:rPr>
        <w:t>Тираж 300 пр</w:t>
      </w:r>
      <w:r w:rsidRPr="00F34371">
        <w:rPr>
          <w:rFonts w:ascii="Cambria" w:hAnsi="Cambria" w:cs="Arial"/>
          <w:sz w:val="18"/>
        </w:rPr>
        <w:t xml:space="preserve">. Зам. № </w:t>
      </w:r>
      <w:r>
        <w:rPr>
          <w:rFonts w:ascii="Cambria" w:hAnsi="Cambria" w:cs="Arial"/>
          <w:sz w:val="18"/>
        </w:rPr>
        <w:t>135/163.</w:t>
      </w:r>
    </w:p>
    <w:p w:rsidR="00021BDE" w:rsidRDefault="00021BDE" w:rsidP="00021BDE">
      <w:pPr>
        <w:spacing w:line="240" w:lineRule="auto"/>
        <w:ind w:firstLine="0"/>
        <w:jc w:val="center"/>
        <w:rPr>
          <w:rFonts w:ascii="Cambria" w:hAnsi="Cambria" w:cs="Arial"/>
          <w:sz w:val="20"/>
          <w:lang w:val="ru-RU"/>
        </w:rPr>
      </w:pPr>
    </w:p>
    <w:p w:rsidR="00021BDE" w:rsidRPr="007207EE" w:rsidRDefault="00021BDE" w:rsidP="00021BDE">
      <w:pPr>
        <w:spacing w:line="240" w:lineRule="auto"/>
        <w:ind w:firstLine="0"/>
        <w:jc w:val="center"/>
        <w:rPr>
          <w:rFonts w:ascii="Cambria" w:hAnsi="Cambria" w:cs="Arial"/>
          <w:sz w:val="16"/>
          <w:lang w:val="ru-RU"/>
        </w:rPr>
      </w:pPr>
    </w:p>
    <w:p w:rsidR="00021BDE" w:rsidRPr="00B951B5" w:rsidRDefault="00021BDE" w:rsidP="00021BDE">
      <w:pPr>
        <w:spacing w:line="240" w:lineRule="auto"/>
        <w:ind w:firstLine="0"/>
        <w:jc w:val="center"/>
        <w:rPr>
          <w:rFonts w:ascii="Cambria" w:hAnsi="Cambria" w:cs="Arial"/>
          <w:sz w:val="20"/>
          <w:lang w:val="ru-RU"/>
        </w:rPr>
      </w:pPr>
    </w:p>
    <w:p w:rsidR="00021BDE" w:rsidRPr="00E541E6" w:rsidRDefault="00021BDE" w:rsidP="00021BDE">
      <w:pPr>
        <w:spacing w:line="240" w:lineRule="auto"/>
        <w:ind w:firstLine="0"/>
        <w:jc w:val="center"/>
        <w:rPr>
          <w:rFonts w:ascii="Cambria" w:hAnsi="Cambria" w:cs="Arial"/>
          <w:sz w:val="20"/>
          <w:lang w:val="ru-RU"/>
        </w:rPr>
      </w:pPr>
    </w:p>
    <w:tbl>
      <w:tblPr>
        <w:tblW w:w="0" w:type="auto"/>
        <w:tblLook w:val="04A0"/>
      </w:tblPr>
      <w:tblGrid>
        <w:gridCol w:w="3652"/>
        <w:gridCol w:w="2687"/>
      </w:tblGrid>
      <w:tr w:rsidR="00021BDE" w:rsidRPr="00FA2B8B" w:rsidTr="003269D5">
        <w:tc>
          <w:tcPr>
            <w:tcW w:w="3652" w:type="dxa"/>
          </w:tcPr>
          <w:p w:rsidR="00021BDE" w:rsidRPr="006C477A" w:rsidRDefault="00021BDE" w:rsidP="003269D5">
            <w:pPr>
              <w:widowControl w:val="0"/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6C477A">
              <w:rPr>
                <w:rFonts w:ascii="Arial" w:hAnsi="Arial" w:cs="Arial"/>
                <w:i/>
                <w:sz w:val="14"/>
                <w:szCs w:val="16"/>
              </w:rPr>
              <w:t>Видавець і виготовлювач</w:t>
            </w:r>
          </w:p>
          <w:p w:rsidR="00021BDE" w:rsidRPr="006C477A" w:rsidRDefault="00021BDE" w:rsidP="003269D5">
            <w:pPr>
              <w:widowControl w:val="0"/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6C477A">
              <w:rPr>
                <w:rFonts w:ascii="Arial" w:hAnsi="Arial" w:cs="Arial"/>
                <w:i/>
                <w:sz w:val="14"/>
                <w:szCs w:val="16"/>
              </w:rPr>
              <w:t>Вищий навчальний заклад Укоопспілки</w:t>
            </w:r>
            <w:r w:rsidRPr="006C477A">
              <w:rPr>
                <w:rFonts w:ascii="Arial" w:hAnsi="Arial" w:cs="Arial"/>
                <w:i/>
                <w:sz w:val="14"/>
                <w:szCs w:val="16"/>
              </w:rPr>
              <w:br/>
              <w:t>«Полтавський університет економіки і торгівлі»,</w:t>
            </w:r>
          </w:p>
          <w:p w:rsidR="00021BDE" w:rsidRPr="006C477A" w:rsidRDefault="00021BDE" w:rsidP="003269D5">
            <w:pPr>
              <w:widowControl w:val="0"/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i/>
                <w:sz w:val="14"/>
                <w:szCs w:val="16"/>
              </w:rPr>
              <w:t>к</w:t>
            </w:r>
            <w:r w:rsidRPr="006C477A">
              <w:rPr>
                <w:rFonts w:ascii="Arial" w:hAnsi="Arial" w:cs="Arial"/>
                <w:i/>
                <w:sz w:val="14"/>
                <w:szCs w:val="16"/>
              </w:rPr>
              <w:t xml:space="preserve">. 115, вул. Коваля, </w:t>
            </w:r>
            <w:smartTag w:uri="urn:schemas-microsoft-com:office:smarttags" w:element="metricconverter">
              <w:smartTagPr>
                <w:attr w:name="ProductID" w:val="3, м"/>
              </w:smartTagPr>
              <w:r w:rsidRPr="006C477A">
                <w:rPr>
                  <w:rFonts w:ascii="Arial" w:hAnsi="Arial" w:cs="Arial"/>
                  <w:i/>
                  <w:sz w:val="14"/>
                  <w:szCs w:val="16"/>
                </w:rPr>
                <w:t>3, м</w:t>
              </w:r>
            </w:smartTag>
            <w:r w:rsidRPr="006C477A">
              <w:rPr>
                <w:rFonts w:ascii="Arial" w:hAnsi="Arial" w:cs="Arial"/>
                <w:i/>
                <w:sz w:val="14"/>
                <w:szCs w:val="16"/>
              </w:rPr>
              <w:t xml:space="preserve">. Полтава, 36014; </w:t>
            </w:r>
            <w:r w:rsidRPr="006C477A">
              <w:rPr>
                <w:rFonts w:ascii="Arial" w:hAnsi="Arial" w:cs="Arial"/>
                <w:i/>
                <w:sz w:val="14"/>
                <w:szCs w:val="16"/>
              </w:rPr>
              <w:br/>
            </w:r>
            <w:r w:rsidRPr="006C477A">
              <w:rPr>
                <w:rFonts w:ascii="Arial" w:hAnsi="Arial" w:cs="Arial"/>
                <w:sz w:val="14"/>
                <w:szCs w:val="16"/>
              </w:rPr>
              <w:sym w:font="Wingdings" w:char="F028"/>
            </w:r>
            <w:r w:rsidRPr="006C477A">
              <w:rPr>
                <w:rFonts w:ascii="Arial" w:hAnsi="Arial" w:cs="Arial"/>
                <w:i/>
                <w:sz w:val="14"/>
                <w:szCs w:val="16"/>
              </w:rPr>
              <w:t xml:space="preserve"> (0532) 50-24-81</w:t>
            </w:r>
          </w:p>
          <w:p w:rsidR="00021BDE" w:rsidRPr="006C477A" w:rsidRDefault="00021BDE" w:rsidP="003269D5">
            <w:pPr>
              <w:widowControl w:val="0"/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10"/>
                <w:szCs w:val="16"/>
              </w:rPr>
            </w:pPr>
          </w:p>
          <w:p w:rsidR="00021BDE" w:rsidRPr="006C477A" w:rsidRDefault="00021BDE" w:rsidP="003269D5">
            <w:pPr>
              <w:widowControl w:val="0"/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021BDE" w:rsidRPr="006C477A" w:rsidRDefault="00021BDE" w:rsidP="003269D5">
            <w:pPr>
              <w:widowControl w:val="0"/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477A">
              <w:rPr>
                <w:rFonts w:ascii="Arial" w:hAnsi="Arial" w:cs="Arial"/>
                <w:i/>
                <w:sz w:val="14"/>
                <w:szCs w:val="14"/>
              </w:rPr>
              <w:t xml:space="preserve">Свідоцтво про внесення до Державного реєстру видавців, </w:t>
            </w:r>
            <w:proofErr w:type="spellStart"/>
            <w:r w:rsidRPr="006C477A">
              <w:rPr>
                <w:rFonts w:ascii="Arial" w:hAnsi="Arial" w:cs="Arial"/>
                <w:i/>
                <w:sz w:val="14"/>
                <w:szCs w:val="14"/>
              </w:rPr>
              <w:t>виготівників</w:t>
            </w:r>
            <w:proofErr w:type="spellEnd"/>
            <w:r w:rsidRPr="006C477A">
              <w:rPr>
                <w:rFonts w:ascii="Arial" w:hAnsi="Arial" w:cs="Arial"/>
                <w:i/>
                <w:sz w:val="14"/>
                <w:szCs w:val="14"/>
              </w:rPr>
              <w:t xml:space="preserve"> і розповсюджувачів видавничої продукції </w:t>
            </w:r>
            <w:proofErr w:type="spellStart"/>
            <w:r w:rsidRPr="006C477A">
              <w:rPr>
                <w:rFonts w:ascii="Arial" w:hAnsi="Arial" w:cs="Arial"/>
                <w:i/>
                <w:sz w:val="14"/>
                <w:szCs w:val="14"/>
              </w:rPr>
              <w:t>ДК</w:t>
            </w:r>
            <w:proofErr w:type="spellEnd"/>
            <w:r w:rsidRPr="006C477A">
              <w:rPr>
                <w:rFonts w:ascii="Arial" w:hAnsi="Arial" w:cs="Arial"/>
                <w:i/>
                <w:sz w:val="14"/>
                <w:szCs w:val="14"/>
              </w:rPr>
              <w:t xml:space="preserve"> № 3827 від 08.07.2010 р.</w:t>
            </w:r>
          </w:p>
        </w:tc>
        <w:tc>
          <w:tcPr>
            <w:tcW w:w="2687" w:type="dxa"/>
          </w:tcPr>
          <w:p w:rsidR="00021BDE" w:rsidRPr="001D098D" w:rsidRDefault="00021BDE" w:rsidP="003269D5">
            <w:pPr>
              <w:widowControl w:val="0"/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10"/>
                <w:szCs w:val="16"/>
                <w:lang w:val="ru-RU"/>
              </w:rPr>
            </w:pPr>
          </w:p>
          <w:p w:rsidR="00021BDE" w:rsidRPr="00FA2B8B" w:rsidRDefault="00021BDE" w:rsidP="003269D5">
            <w:pPr>
              <w:widowControl w:val="0"/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16"/>
                <w:szCs w:val="16"/>
                <w:highlight w:val="red"/>
              </w:rPr>
            </w:pPr>
            <w:r w:rsidRPr="001D098D">
              <w:rPr>
                <w:rFonts w:ascii="Arial" w:hAnsi="Arial" w:cs="Arial"/>
                <w:i/>
                <w:noProof/>
                <w:sz w:val="16"/>
                <w:szCs w:val="16"/>
                <w:lang w:eastAsia="uk-UA"/>
              </w:rPr>
              <w:drawing>
                <wp:inline distT="0" distB="0" distL="0" distR="0">
                  <wp:extent cx="1339850" cy="933450"/>
                  <wp:effectExtent l="0" t="0" r="0" b="0"/>
                  <wp:docPr id="61" name="Рисунок 1" descr="C:\Users\derkach\Desktop\!!!!штрих код c ISB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rkach\Desktop\!!!!штрих код c ISB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510" cy="9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06C8">
              <w:rPr>
                <w:rFonts w:ascii="Arial" w:hAnsi="Arial" w:cs="Arial"/>
                <w:i/>
                <w:noProof/>
                <w:sz w:val="16"/>
                <w:szCs w:val="16"/>
                <w:lang w:val="ru-RU"/>
              </w:rPr>
              <w:pict>
                <v:rect id="_x0000_s1030" style="position:absolute;left:0;text-align:left;margin-left:83.9pt;margin-top:104.55pt;width:52.35pt;height:31.75pt;z-index:251665408;mso-position-horizontal-relative:text;mso-position-vertical-relative:text" strokecolor="white"/>
              </w:pict>
            </w:r>
          </w:p>
        </w:tc>
      </w:tr>
    </w:tbl>
    <w:p w:rsidR="0086233C" w:rsidRDefault="0086233C" w:rsidP="00021BDE"/>
    <w:sectPr w:rsidR="0086233C" w:rsidSect="00021BDE">
      <w:pgSz w:w="8391" w:h="11907" w:code="11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8D5" w:rsidRPr="0085668D" w:rsidRDefault="00021BDE" w:rsidP="00561759">
    <w:pPr>
      <w:pStyle w:val="a6"/>
      <w:spacing w:before="240"/>
      <w:rPr>
        <w:rFonts w:ascii="Times New Roman" w:hAnsi="Times New Roman"/>
        <w:sz w:val="20"/>
        <w:szCs w:val="20"/>
      </w:rPr>
    </w:pPr>
    <w:r w:rsidRPr="0085668D">
      <w:rPr>
        <w:rFonts w:ascii="Times New Roman" w:hAnsi="Times New Roman"/>
        <w:sz w:val="20"/>
        <w:szCs w:val="20"/>
      </w:rPr>
      <w:fldChar w:fldCharType="begin"/>
    </w:r>
    <w:r w:rsidRPr="0085668D">
      <w:rPr>
        <w:rFonts w:ascii="Times New Roman" w:hAnsi="Times New Roman"/>
        <w:sz w:val="20"/>
        <w:szCs w:val="20"/>
      </w:rPr>
      <w:instrText xml:space="preserve"> PAGE   \* MERGEFORMAT </w:instrText>
    </w:r>
    <w:r w:rsidRPr="0085668D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85668D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8D5" w:rsidRPr="0085668D" w:rsidRDefault="00021BDE" w:rsidP="00561759">
    <w:pPr>
      <w:pStyle w:val="a6"/>
      <w:spacing w:before="240"/>
      <w:jc w:val="right"/>
      <w:rPr>
        <w:rFonts w:ascii="Times New Roman" w:hAnsi="Times New Roman"/>
        <w:sz w:val="20"/>
        <w:szCs w:val="20"/>
      </w:rPr>
    </w:pPr>
    <w:r w:rsidRPr="0085668D">
      <w:rPr>
        <w:rFonts w:ascii="Times New Roman" w:hAnsi="Times New Roman"/>
        <w:sz w:val="20"/>
        <w:szCs w:val="20"/>
      </w:rPr>
      <w:fldChar w:fldCharType="begin"/>
    </w:r>
    <w:r w:rsidRPr="0085668D">
      <w:rPr>
        <w:rFonts w:ascii="Times New Roman" w:hAnsi="Times New Roman"/>
        <w:sz w:val="20"/>
        <w:szCs w:val="20"/>
      </w:rPr>
      <w:instrText xml:space="preserve"> PAGE   \* MERGEFORMAT </w:instrText>
    </w:r>
    <w:r w:rsidRPr="0085668D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1</w:t>
    </w:r>
    <w:r w:rsidRPr="0085668D">
      <w:rPr>
        <w:rFonts w:ascii="Times New Roman" w:hAnsi="Times New Roman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00149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308D5" w:rsidRDefault="00021BDE" w:rsidP="004E418A">
        <w:pPr>
          <w:pStyle w:val="a6"/>
          <w:spacing w:before="240"/>
          <w:ind w:firstLine="0"/>
        </w:pPr>
        <w:r w:rsidRPr="004E418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E418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E418A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4E418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0014976"/>
      <w:docPartObj>
        <w:docPartGallery w:val="Page Numbers (Bottom of Page)"/>
        <w:docPartUnique/>
      </w:docPartObj>
    </w:sdtPr>
    <w:sdtEndPr/>
    <w:sdtContent>
      <w:p w:rsidR="003308D5" w:rsidRDefault="00021BDE" w:rsidP="004E418A">
        <w:pPr>
          <w:pStyle w:val="a6"/>
          <w:spacing w:before="240"/>
          <w:ind w:firstLine="0"/>
          <w:jc w:val="right"/>
        </w:pPr>
        <w:r w:rsidRPr="004E418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E418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E418A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E418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1BDE"/>
    <w:rsid w:val="00021BDE"/>
    <w:rsid w:val="005B32A7"/>
    <w:rsid w:val="00620B18"/>
    <w:rsid w:val="00862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BDE"/>
    <w:pPr>
      <w:spacing w:after="0" w:line="360" w:lineRule="auto"/>
      <w:ind w:firstLine="709"/>
    </w:pPr>
  </w:style>
  <w:style w:type="paragraph" w:styleId="1">
    <w:name w:val="heading 1"/>
    <w:basedOn w:val="a"/>
    <w:next w:val="a"/>
    <w:link w:val="10"/>
    <w:qFormat/>
    <w:rsid w:val="00021BDE"/>
    <w:pPr>
      <w:keepNext/>
      <w:spacing w:line="240" w:lineRule="auto"/>
      <w:ind w:firstLine="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1B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21BDE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021BDE"/>
    <w:pPr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21B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21BD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1BDE"/>
  </w:style>
  <w:style w:type="paragraph" w:styleId="a8">
    <w:name w:val="Title"/>
    <w:basedOn w:val="a"/>
    <w:link w:val="a9"/>
    <w:qFormat/>
    <w:rsid w:val="00021BDE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021B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21B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1B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10" Type="http://schemas.openxmlformats.org/officeDocument/2006/relationships/theme" Target="theme/theme1.xml"/><Relationship Id="rId4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3975</Words>
  <Characters>2266</Characters>
  <Application>Microsoft Office Word</Application>
  <DocSecurity>0</DocSecurity>
  <Lines>18</Lines>
  <Paragraphs>12</Paragraphs>
  <ScaleCrop>false</ScaleCrop>
  <Company>Krokoz™</Company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kurnis57</dc:creator>
  <cp:keywords/>
  <dc:description/>
  <cp:lastModifiedBy>kurnis57</cp:lastModifiedBy>
  <cp:revision>2</cp:revision>
  <dcterms:created xsi:type="dcterms:W3CDTF">2019-11-13T15:25:00Z</dcterms:created>
  <dcterms:modified xsi:type="dcterms:W3CDTF">2019-11-13T15:26:00Z</dcterms:modified>
</cp:coreProperties>
</file>