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CD4" w:rsidRDefault="00A2352E" w:rsidP="009732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МЕДІАЦІЯ І ТРЕТЕЙСЬКИЙ РОЗГЛЯД ГОСПОДАРСЬКИХ СПОРІВ</w:t>
      </w:r>
    </w:p>
    <w:p w:rsidR="00E61CD4" w:rsidRDefault="00E61CD4" w:rsidP="009732A5">
      <w:pPr>
        <w:spacing w:after="0" w:line="240" w:lineRule="auto"/>
        <w:jc w:val="right"/>
        <w:rPr>
          <w:rFonts w:ascii="Times New Roman" w:hAnsi="Times New Roman" w:cs="Times New Roman"/>
          <w:sz w:val="28"/>
          <w:szCs w:val="28"/>
        </w:rPr>
      </w:pPr>
    </w:p>
    <w:p w:rsidR="00E61CD4" w:rsidRDefault="00A2352E" w:rsidP="009732A5">
      <w:pPr>
        <w:spacing w:after="0" w:line="240" w:lineRule="auto"/>
        <w:jc w:val="right"/>
        <w:rPr>
          <w:rFonts w:ascii="Times New Roman" w:hAnsi="Times New Roman" w:cs="Times New Roman"/>
          <w:sz w:val="28"/>
          <w:szCs w:val="28"/>
        </w:rPr>
      </w:pPr>
      <w:r w:rsidRPr="00A83D9C">
        <w:rPr>
          <w:rFonts w:ascii="Times New Roman" w:hAnsi="Times New Roman" w:cs="Times New Roman"/>
          <w:sz w:val="28"/>
          <w:szCs w:val="28"/>
          <w:lang w:val="ru-RU"/>
        </w:rPr>
        <w:t>Алефіренко Анна Сергіївна</w:t>
      </w:r>
    </w:p>
    <w:p w:rsidR="00E61CD4" w:rsidRDefault="00A2352E" w:rsidP="009732A5">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ВНЗ Укоопспілки «Полтавський університет економіки та торгівлі»</w:t>
      </w:r>
    </w:p>
    <w:p w:rsidR="009732A5" w:rsidRDefault="009732A5" w:rsidP="009732A5">
      <w:pPr>
        <w:spacing w:after="0" w:line="240" w:lineRule="auto"/>
        <w:jc w:val="right"/>
        <w:rPr>
          <w:rFonts w:ascii="Times New Roman" w:hAnsi="Times New Roman" w:cs="Times New Roman"/>
          <w:i/>
          <w:sz w:val="28"/>
          <w:szCs w:val="28"/>
        </w:rPr>
      </w:pPr>
    </w:p>
    <w:p w:rsidR="00E61CD4" w:rsidRDefault="00A2352E" w:rsidP="009732A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Анотація. </w:t>
      </w:r>
      <w:r>
        <w:rPr>
          <w:rFonts w:ascii="Times New Roman" w:hAnsi="Times New Roman" w:cs="Times New Roman"/>
          <w:sz w:val="28"/>
          <w:szCs w:val="28"/>
        </w:rPr>
        <w:t>Дана робота показує сучасні методи врегулювання господарських спорів, які дозволяють прискорити вирішення спору та дійти до найбільш прийнятних методів вирішення для обох сторін.</w:t>
      </w:r>
    </w:p>
    <w:p w:rsidR="00E61CD4" w:rsidRDefault="00A2352E" w:rsidP="009732A5">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Ключові слова. </w:t>
      </w:r>
      <w:r>
        <w:rPr>
          <w:rFonts w:ascii="Times New Roman" w:hAnsi="Times New Roman" w:cs="Times New Roman"/>
          <w:sz w:val="28"/>
          <w:szCs w:val="28"/>
        </w:rPr>
        <w:t>Медіація як форма захисту прав інвесторів у сфері господарювання, договірна форма захисту прав інвесторів, судовий процес, арбітражний процес, третейський суд.</w:t>
      </w:r>
    </w:p>
    <w:p w:rsidR="00E61CD4" w:rsidRDefault="00A2352E" w:rsidP="009732A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Постановка проблеми. </w:t>
      </w:r>
      <w:r>
        <w:rPr>
          <w:rFonts w:ascii="Times New Roman" w:hAnsi="Times New Roman" w:cs="Times New Roman"/>
          <w:sz w:val="28"/>
          <w:szCs w:val="28"/>
        </w:rPr>
        <w:t>На сучасному етапі розвитку української держави запровадження альтернативних несудових методів вирішення спорів сприятиме зменшенню навантаження на судову систему, позитивно вплине на правову культуру та свідомість, пришвидшить вирішення спорів, дасть можливість вимірювати справедливість самостійно. З огляду на те, що медіація на сьогодні ще не має юридичного підґрунтя, виствітлення цього питання є досить важливим та актуальним.</w:t>
      </w:r>
    </w:p>
    <w:p w:rsidR="00E61CD4" w:rsidRPr="00945B54" w:rsidRDefault="00A2352E" w:rsidP="009732A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Велике теоретичне значення для розвитку інституту медіації мають роботи таких учених, як: О. А. Беляневич, Н. Бондаренко-Зелінська, А. М. Гршеньов, М. А. Гурвіч, Г. Єрьоменко, П. П. Заворотько, В. В. Комаров, О. В. Кудрявцева, Д. Д. Луспеник, Ю. Притика, Д. Проценко, В. І. Тертишніков, Г. Ф. Фазікош, Н. А. </w:t>
      </w:r>
      <w:r w:rsidRPr="00945B54">
        <w:rPr>
          <w:rFonts w:ascii="Times New Roman" w:hAnsi="Times New Roman" w:cs="Times New Roman"/>
          <w:sz w:val="28"/>
          <w:szCs w:val="28"/>
        </w:rPr>
        <w:t>Чечина, Д. М. Чечот, М. Й. Штефан, В. Н. Щеглов, К. С. Юдельсон, А. П. Гаврилішин, В. П. Козирєва, Б. А. Леко, Г. І. Чуйко та ін.</w:t>
      </w:r>
    </w:p>
    <w:p w:rsidR="00E61CD4" w:rsidRPr="00945B54" w:rsidRDefault="00A2352E" w:rsidP="009732A5">
      <w:pPr>
        <w:spacing w:after="0" w:line="240" w:lineRule="auto"/>
        <w:ind w:firstLine="709"/>
        <w:contextualSpacing/>
        <w:jc w:val="both"/>
        <w:rPr>
          <w:rFonts w:ascii="Times New Roman" w:hAnsi="Times New Roman" w:cs="Times New Roman"/>
          <w:b/>
          <w:sz w:val="28"/>
          <w:szCs w:val="28"/>
        </w:rPr>
      </w:pPr>
      <w:r w:rsidRPr="00945B54">
        <w:rPr>
          <w:rFonts w:ascii="Times New Roman" w:hAnsi="Times New Roman" w:cs="Times New Roman"/>
          <w:b/>
          <w:sz w:val="28"/>
          <w:szCs w:val="28"/>
        </w:rPr>
        <w:t xml:space="preserve">Мета. </w:t>
      </w:r>
      <w:r w:rsidRPr="00945B54">
        <w:rPr>
          <w:rFonts w:ascii="Times New Roman" w:hAnsi="Times New Roman" w:cs="Times New Roman"/>
          <w:sz w:val="28"/>
          <w:szCs w:val="28"/>
        </w:rPr>
        <w:t>Здійснення комплексного аналізу наявних у світовій практиці способів альтернативного вирішення господарських спорів, визначення місця медіації та третейського суду в цій системі, як ефективних способів вирішення юридичних конфліктів.</w:t>
      </w:r>
    </w:p>
    <w:p w:rsidR="00E61CD4" w:rsidRPr="00945B54" w:rsidRDefault="00A2352E" w:rsidP="009732A5">
      <w:pPr>
        <w:tabs>
          <w:tab w:val="left" w:pos="2805"/>
        </w:tabs>
        <w:spacing w:after="0" w:line="240" w:lineRule="auto"/>
        <w:ind w:firstLine="709"/>
        <w:contextualSpacing/>
        <w:jc w:val="both"/>
        <w:rPr>
          <w:rFonts w:ascii="Times New Roman" w:hAnsi="Times New Roman" w:cs="Times New Roman"/>
          <w:b/>
          <w:sz w:val="28"/>
          <w:szCs w:val="28"/>
        </w:rPr>
      </w:pPr>
      <w:r w:rsidRPr="00945B54">
        <w:rPr>
          <w:rFonts w:ascii="Times New Roman" w:hAnsi="Times New Roman" w:cs="Times New Roman"/>
          <w:b/>
          <w:sz w:val="28"/>
          <w:szCs w:val="28"/>
        </w:rPr>
        <w:t>Виклад Основного матеріалу.</w:t>
      </w:r>
    </w:p>
    <w:p w:rsidR="00E61CD4" w:rsidRPr="00945B54" w:rsidRDefault="00A2352E" w:rsidP="009732A5">
      <w:pPr>
        <w:tabs>
          <w:tab w:val="left" w:pos="2805"/>
        </w:tabs>
        <w:spacing w:after="0" w:line="240" w:lineRule="auto"/>
        <w:ind w:firstLine="709"/>
        <w:contextualSpacing/>
        <w:jc w:val="both"/>
        <w:rPr>
          <w:rFonts w:ascii="Times New Roman" w:hAnsi="Times New Roman" w:cs="Times New Roman"/>
          <w:sz w:val="28"/>
          <w:szCs w:val="28"/>
        </w:rPr>
      </w:pPr>
      <w:r w:rsidRPr="00945B54">
        <w:rPr>
          <w:rFonts w:ascii="Times New Roman" w:hAnsi="Times New Roman" w:cs="Times New Roman"/>
          <w:sz w:val="28"/>
          <w:szCs w:val="28"/>
        </w:rPr>
        <w:t>Виходячи з багаторічного досвіду, за наслідками розгляду господарських спорів одна зі сторін завжди залишається незадоволеною результатом. Широкого застосування в зарубіжній практиці зазнали позасудові</w:t>
      </w:r>
      <w:r w:rsidR="00CD5EE6" w:rsidRPr="00945B54">
        <w:rPr>
          <w:rFonts w:ascii="Times New Roman" w:hAnsi="Times New Roman" w:cs="Times New Roman"/>
          <w:sz w:val="28"/>
          <w:szCs w:val="28"/>
        </w:rPr>
        <w:t xml:space="preserve"> </w:t>
      </w:r>
      <w:r w:rsidRPr="00945B54">
        <w:rPr>
          <w:rFonts w:ascii="Times New Roman" w:hAnsi="Times New Roman" w:cs="Times New Roman"/>
          <w:sz w:val="28"/>
          <w:szCs w:val="28"/>
        </w:rPr>
        <w:t>(альтернативні судовим) способи вирішення спорів. Альтернативне вирішення спорів визначається як група процесів, за допомогою яких вирішуються спори, конфлікти та справи без звернення до судових розглядів. До них можна віднести переговори, медіацію, арбітраж, технології оцінки справи й приватного суддівства, які призначені допомогти залученим у конфлікт сторонам дійти обопільної згоди у вирішення справи.</w:t>
      </w:r>
    </w:p>
    <w:p w:rsidR="00CD5EE6" w:rsidRPr="00945B54" w:rsidRDefault="00CD5EE6" w:rsidP="009732A5">
      <w:pPr>
        <w:tabs>
          <w:tab w:val="left" w:pos="2805"/>
        </w:tabs>
        <w:spacing w:after="0" w:line="240" w:lineRule="auto"/>
        <w:ind w:firstLine="709"/>
        <w:contextualSpacing/>
        <w:jc w:val="both"/>
        <w:rPr>
          <w:rFonts w:ascii="Times New Roman" w:hAnsi="Times New Roman" w:cs="Times New Roman"/>
          <w:sz w:val="28"/>
          <w:szCs w:val="28"/>
        </w:rPr>
      </w:pPr>
      <w:r w:rsidRPr="00945B54">
        <w:rPr>
          <w:rFonts w:ascii="Times New Roman" w:hAnsi="Times New Roman" w:cs="Times New Roman"/>
          <w:sz w:val="28"/>
          <w:szCs w:val="28"/>
        </w:rPr>
        <w:t xml:space="preserve">В Україні найбільш поширеним способом є досудове врегулювання спору у претензійному порядку. Слід зазначити, що до 2005 року при розв’язанні спорів щодо перевезень обов’язково застосовувався досудовий (претензійний) порядок, згідно з яким поданню позовної заяви до господарського суду передувало звернення до винної сторони з претензією [1, с. 547]. Проте згідно із внесеними змінами до Господарського та Господарського процесуального </w:t>
      </w:r>
      <w:r w:rsidRPr="00945B54">
        <w:rPr>
          <w:rFonts w:ascii="Times New Roman" w:hAnsi="Times New Roman" w:cs="Times New Roman"/>
          <w:sz w:val="28"/>
          <w:szCs w:val="28"/>
        </w:rPr>
        <w:lastRenderedPageBreak/>
        <w:t>кодексів після 2005 року претензійний порядок вирішення спорів залишився можливим, але сторона, право якої порушено, отримала право минаючи цю процедуру звертатися одразу до господарського суду [1, с. 547]. Сьогодні у зв’язку із прийняттям нової редакції Господарського процесуального кодексу претензійний порядок став обов’язковим не лише щодо спорів із перевезень, а щодо усіх господарських спорів в Україні. Проте останнім часом усе більше уваги суб’єктами господарювання надається медіації.</w:t>
      </w:r>
    </w:p>
    <w:p w:rsidR="00E61CD4" w:rsidRPr="00945B54" w:rsidRDefault="00A2352E" w:rsidP="009732A5">
      <w:pPr>
        <w:tabs>
          <w:tab w:val="left" w:pos="2805"/>
        </w:tabs>
        <w:spacing w:after="0" w:line="240" w:lineRule="auto"/>
        <w:ind w:firstLine="709"/>
        <w:contextualSpacing/>
        <w:jc w:val="both"/>
        <w:rPr>
          <w:rFonts w:ascii="Times New Roman" w:hAnsi="Times New Roman" w:cs="Times New Roman"/>
          <w:sz w:val="28"/>
          <w:szCs w:val="28"/>
        </w:rPr>
      </w:pPr>
      <w:r w:rsidRPr="00945B54">
        <w:rPr>
          <w:rFonts w:ascii="Times New Roman" w:hAnsi="Times New Roman" w:cs="Times New Roman"/>
          <w:sz w:val="28"/>
          <w:szCs w:val="28"/>
        </w:rPr>
        <w:t>За останній час у нашій державі з’являється дедалі більше інформації про медіацію</w:t>
      </w:r>
      <w:r w:rsidR="00A83D9C" w:rsidRPr="00945B54">
        <w:rPr>
          <w:rFonts w:ascii="Times New Roman" w:hAnsi="Times New Roman" w:cs="Times New Roman"/>
          <w:sz w:val="28"/>
          <w:szCs w:val="28"/>
        </w:rPr>
        <w:t xml:space="preserve"> </w:t>
      </w:r>
      <w:r w:rsidRPr="00945B54">
        <w:rPr>
          <w:rFonts w:ascii="Times New Roman" w:hAnsi="Times New Roman" w:cs="Times New Roman"/>
          <w:sz w:val="28"/>
          <w:szCs w:val="28"/>
        </w:rPr>
        <w:t>(відновлене правосуддя), яка має досить поширену практику застосування в західних країнах і викликає зростаючий інтерес громадськості України. І хоча медіація в Україні, на думку деяких фахівців поки що є «явищ</w:t>
      </w:r>
      <w:r w:rsidR="00A83D9C" w:rsidRPr="00945B54">
        <w:rPr>
          <w:rFonts w:ascii="Times New Roman" w:hAnsi="Times New Roman" w:cs="Times New Roman"/>
          <w:sz w:val="28"/>
          <w:szCs w:val="28"/>
        </w:rPr>
        <w:t>ем малознайомим та загадковим»,</w:t>
      </w:r>
      <w:r w:rsidRPr="00945B54">
        <w:rPr>
          <w:rFonts w:ascii="Times New Roman" w:hAnsi="Times New Roman" w:cs="Times New Roman"/>
          <w:sz w:val="28"/>
          <w:szCs w:val="28"/>
        </w:rPr>
        <w:t xml:space="preserve"> проте поступово набирає темпи і популярність</w:t>
      </w:r>
      <w:r w:rsidR="00A83D9C" w:rsidRPr="00945B54">
        <w:rPr>
          <w:rFonts w:ascii="Times New Roman" w:hAnsi="Times New Roman" w:cs="Times New Roman"/>
          <w:sz w:val="28"/>
          <w:szCs w:val="28"/>
        </w:rPr>
        <w:t xml:space="preserve"> </w:t>
      </w:r>
      <w:r w:rsidR="00945B54">
        <w:rPr>
          <w:rFonts w:ascii="Times New Roman" w:hAnsi="Times New Roman" w:cs="Times New Roman"/>
          <w:sz w:val="28"/>
          <w:szCs w:val="28"/>
        </w:rPr>
        <w:t>[2</w:t>
      </w:r>
      <w:r w:rsidRPr="00945B54">
        <w:rPr>
          <w:rFonts w:ascii="Times New Roman" w:hAnsi="Times New Roman" w:cs="Times New Roman"/>
          <w:sz w:val="28"/>
          <w:szCs w:val="28"/>
        </w:rPr>
        <w:t>].</w:t>
      </w:r>
    </w:p>
    <w:p w:rsidR="00E61CD4" w:rsidRDefault="00A2352E" w:rsidP="009732A5">
      <w:pPr>
        <w:tabs>
          <w:tab w:val="left" w:pos="2805"/>
        </w:tabs>
        <w:spacing w:after="0" w:line="240" w:lineRule="auto"/>
        <w:ind w:firstLine="709"/>
        <w:contextualSpacing/>
        <w:jc w:val="both"/>
        <w:rPr>
          <w:rFonts w:ascii="Times New Roman" w:hAnsi="Times New Roman" w:cs="Times New Roman"/>
          <w:sz w:val="28"/>
          <w:szCs w:val="28"/>
          <w:lang w:val="ru-RU"/>
        </w:rPr>
      </w:pPr>
      <w:r w:rsidRPr="00945B54">
        <w:rPr>
          <w:rFonts w:ascii="Times New Roman" w:hAnsi="Times New Roman" w:cs="Times New Roman"/>
          <w:sz w:val="28"/>
          <w:szCs w:val="28"/>
        </w:rPr>
        <w:t>Альтернативне врегулювання спорів – це також група процесів, за допомогою яких вирішуються спори і конфлікти</w:t>
      </w:r>
      <w:r>
        <w:rPr>
          <w:rFonts w:ascii="Times New Roman" w:hAnsi="Times New Roman" w:cs="Times New Roman"/>
          <w:sz w:val="28"/>
          <w:szCs w:val="28"/>
        </w:rPr>
        <w:t xml:space="preserve"> без звернення до формальної системи судочинства. Альтернативне врегулювання спорів здійснюється, як правило, недержавним органом чи приватною особою, виходячи з принципів добровільності, нейтральності, конфіденційності, диспозитивності, рівноправності</w:t>
      </w:r>
      <w:r w:rsidR="00A83D9C">
        <w:rPr>
          <w:rFonts w:ascii="Times New Roman" w:hAnsi="Times New Roman" w:cs="Times New Roman"/>
          <w:sz w:val="28"/>
          <w:szCs w:val="28"/>
        </w:rPr>
        <w:t xml:space="preserve"> </w:t>
      </w:r>
      <w:r>
        <w:rPr>
          <w:rFonts w:ascii="Times New Roman" w:hAnsi="Times New Roman" w:cs="Times New Roman"/>
          <w:sz w:val="28"/>
          <w:szCs w:val="28"/>
          <w:lang w:val="ru-RU"/>
        </w:rPr>
        <w:t>[</w:t>
      </w:r>
      <w:r w:rsidR="00945B54">
        <w:rPr>
          <w:rFonts w:ascii="Times New Roman" w:hAnsi="Times New Roman" w:cs="Times New Roman"/>
          <w:sz w:val="28"/>
          <w:szCs w:val="28"/>
        </w:rPr>
        <w:t>3</w:t>
      </w:r>
      <w:r w:rsidR="00A83D9C">
        <w:rPr>
          <w:rFonts w:ascii="Times New Roman" w:hAnsi="Times New Roman" w:cs="Times New Roman"/>
          <w:sz w:val="28"/>
          <w:szCs w:val="28"/>
        </w:rPr>
        <w:t>, </w:t>
      </w:r>
      <w:r>
        <w:rPr>
          <w:rFonts w:ascii="Times New Roman" w:hAnsi="Times New Roman" w:cs="Times New Roman"/>
          <w:sz w:val="28"/>
          <w:szCs w:val="28"/>
        </w:rPr>
        <w:t>с.</w:t>
      </w:r>
      <w:r w:rsidR="00A83D9C">
        <w:rPr>
          <w:rFonts w:ascii="Times New Roman" w:hAnsi="Times New Roman" w:cs="Times New Roman"/>
          <w:sz w:val="28"/>
          <w:szCs w:val="28"/>
        </w:rPr>
        <w:t> </w:t>
      </w:r>
      <w:r>
        <w:rPr>
          <w:rFonts w:ascii="Times New Roman" w:hAnsi="Times New Roman" w:cs="Times New Roman"/>
          <w:sz w:val="28"/>
          <w:szCs w:val="28"/>
        </w:rPr>
        <w:t>10</w:t>
      </w:r>
      <w:r>
        <w:rPr>
          <w:rFonts w:ascii="Times New Roman" w:hAnsi="Times New Roman" w:cs="Times New Roman"/>
          <w:sz w:val="28"/>
          <w:szCs w:val="28"/>
          <w:lang w:val="ru-RU"/>
        </w:rPr>
        <w:t>].</w:t>
      </w:r>
    </w:p>
    <w:p w:rsidR="00E61CD4" w:rsidRDefault="00A2352E" w:rsidP="009732A5">
      <w:pPr>
        <w:tabs>
          <w:tab w:val="left" w:pos="2805"/>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Переваги медіації (конфіденційність, відносна швидкість вирішення спору, економність, узгодження інтересів кожної зі сторін тощо), порівняно із захистом прав суб'єктів господарювання в судовому порядку, має сприяти, з одного боку, розширенню практики її застосування, з іншого – зменшенню навантаження на судові органи. Водночас, важливо пам'ятати, що медіація не є якоюсь панацеєю, – вона може стати допоміжним засобом, дієвим альтернативним способом вирішення господарського спору лише тоді, коли сторони будуть готові й спроможні взяти участь у медіації. Застосування медіації є найбільш доцільним при вирішенні спорів, що виникають в межах довгострокових господарських договорів (контрактів), коли виникають питання технічного характеру, невизначеність щодо тлумачення положень договору, а предмет спору є лише видимою причиною конфлікту. В кожному разі головним для сторін повинно бути бажання вирішити спір шляхом переговорів. Законодавець наразі не планує запровадження медіації як примирної процедури в її класичному вигляді (як альтернативи державному судовому розгляду), а розглядає лише можливість додаткового способу вирішення спорів, що передані на вирішенні суду (в т.ч. господарського). Пояснюється це тим, що в Україні поки що не вистачає кваліфікованих медіаторів, а тому як єдино прийнятна форма медіації розглядається та запроваджується лише, так звана, "судова медіація", коли процедура медіації проводиться в рамках розпочатого в суді провадження по справі суддею чи науковим співробітником цього ж суду, які мають відповідну підготовку медіатора</w:t>
      </w:r>
      <w:r w:rsidR="00945B54">
        <w:rPr>
          <w:rFonts w:ascii="Times New Roman" w:hAnsi="Times New Roman" w:cs="Times New Roman"/>
          <w:sz w:val="28"/>
          <w:szCs w:val="28"/>
        </w:rPr>
        <w:t xml:space="preserve"> [3</w:t>
      </w:r>
      <w:r w:rsidR="00A83D9C">
        <w:rPr>
          <w:rFonts w:ascii="Times New Roman" w:hAnsi="Times New Roman" w:cs="Times New Roman"/>
          <w:sz w:val="28"/>
          <w:szCs w:val="28"/>
        </w:rPr>
        <w:t>, </w:t>
      </w:r>
      <w:r>
        <w:rPr>
          <w:rFonts w:ascii="Times New Roman" w:hAnsi="Times New Roman" w:cs="Times New Roman"/>
          <w:sz w:val="28"/>
          <w:szCs w:val="28"/>
        </w:rPr>
        <w:t>с.</w:t>
      </w:r>
      <w:r w:rsidR="00A83D9C">
        <w:rPr>
          <w:rFonts w:ascii="Times New Roman" w:hAnsi="Times New Roman" w:cs="Times New Roman"/>
          <w:sz w:val="28"/>
          <w:szCs w:val="28"/>
        </w:rPr>
        <w:t> </w:t>
      </w:r>
      <w:r>
        <w:rPr>
          <w:rFonts w:ascii="Times New Roman" w:hAnsi="Times New Roman" w:cs="Times New Roman"/>
          <w:sz w:val="28"/>
          <w:szCs w:val="28"/>
        </w:rPr>
        <w:t>12].</w:t>
      </w:r>
    </w:p>
    <w:p w:rsidR="00E61CD4" w:rsidRDefault="00A2352E" w:rsidP="009732A5">
      <w:pPr>
        <w:tabs>
          <w:tab w:val="left" w:pos="2805"/>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Альтернативним вирішенням спорів пропонується вважати погоджений вибір(застосування), виходячи з конкретної ситуації, наявного(медіація, третейський розгляд тощо) або спільного моделювання власного найбільш </w:t>
      </w:r>
      <w:r>
        <w:rPr>
          <w:rFonts w:ascii="Times New Roman" w:hAnsi="Times New Roman" w:cs="Times New Roman"/>
          <w:sz w:val="28"/>
          <w:szCs w:val="28"/>
        </w:rPr>
        <w:lastRenderedPageBreak/>
        <w:t>ефективного недержавного способу вирішення спору чи врегулювання правового конфлікту, способом, незабороненим законом, з метою досягнення необхідного правового результату(установлення суб’єктивних прав та обов’язків сторін)</w:t>
      </w:r>
      <w:r w:rsidR="00A83D9C">
        <w:rPr>
          <w:rFonts w:ascii="Times New Roman" w:hAnsi="Times New Roman" w:cs="Times New Roman"/>
          <w:sz w:val="28"/>
          <w:szCs w:val="28"/>
        </w:rPr>
        <w:t xml:space="preserve"> </w:t>
      </w:r>
      <w:r>
        <w:rPr>
          <w:rFonts w:ascii="Times New Roman" w:hAnsi="Times New Roman" w:cs="Times New Roman"/>
          <w:sz w:val="28"/>
          <w:szCs w:val="28"/>
        </w:rPr>
        <w:t>[</w:t>
      </w:r>
      <w:r w:rsidR="00945B54">
        <w:rPr>
          <w:rFonts w:ascii="Times New Roman" w:hAnsi="Times New Roman" w:cs="Times New Roman"/>
          <w:sz w:val="28"/>
          <w:szCs w:val="28"/>
          <w:lang w:val="ru-RU"/>
        </w:rPr>
        <w:t>4</w:t>
      </w:r>
      <w:r w:rsidR="00A83D9C">
        <w:rPr>
          <w:rFonts w:ascii="Times New Roman" w:hAnsi="Times New Roman" w:cs="Times New Roman"/>
          <w:sz w:val="28"/>
          <w:szCs w:val="28"/>
          <w:lang w:val="ru-RU"/>
        </w:rPr>
        <w:t>, </w:t>
      </w:r>
      <w:r>
        <w:rPr>
          <w:rFonts w:ascii="Times New Roman" w:hAnsi="Times New Roman" w:cs="Times New Roman"/>
          <w:sz w:val="28"/>
          <w:szCs w:val="28"/>
          <w:lang w:val="ru-RU"/>
        </w:rPr>
        <w:t>c.</w:t>
      </w:r>
      <w:r w:rsidR="00A83D9C">
        <w:rPr>
          <w:rFonts w:ascii="Times New Roman" w:hAnsi="Times New Roman" w:cs="Times New Roman"/>
          <w:sz w:val="28"/>
          <w:szCs w:val="28"/>
          <w:lang w:val="ru-RU"/>
        </w:rPr>
        <w:t> </w:t>
      </w:r>
      <w:r>
        <w:rPr>
          <w:rFonts w:ascii="Times New Roman" w:hAnsi="Times New Roman" w:cs="Times New Roman"/>
          <w:sz w:val="28"/>
          <w:szCs w:val="28"/>
          <w:lang w:val="ru-RU"/>
        </w:rPr>
        <w:t>12</w:t>
      </w:r>
      <w:r>
        <w:rPr>
          <w:rFonts w:ascii="Times New Roman" w:hAnsi="Times New Roman" w:cs="Times New Roman"/>
          <w:sz w:val="28"/>
          <w:szCs w:val="28"/>
        </w:rPr>
        <w:t>].</w:t>
      </w:r>
    </w:p>
    <w:p w:rsidR="00E61CD4" w:rsidRPr="00945B54" w:rsidRDefault="00A2352E" w:rsidP="009732A5">
      <w:pPr>
        <w:tabs>
          <w:tab w:val="left" w:pos="2805"/>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Третейський розгляд і медіація, хоча і полягають у залученні незалежної особи, мають різну спрямованість і методи. Медіація, на відміну від арбітражу, має на меті не винесення обов’язкового для сторін рішення, а врегулювання спору шляхом досягнення компромісу, тобто медіатор не оцінює обставини спору з позиції норм права та не досліджує докази, а є посередником між сторонами, які самостійно визначають умови для припинення спору, що на далі оформляється мировою угодою. Саме тому різняться й методи досягнення поставленої мети: змагальний в арбітражі та погоджувальний для медіації. Добровільність медіації полягає в тому, що сторони, по-перше, мають рівний статус і не займають позицію позивача чи відповідача, а по-друге, можуть у будь-який момент вийти в односторонньому порядку з процесу посередництва, тоді як у третейському розгляді позивач не може ухилитися від подачі позову до арбітражу, подавши його до державного суду, а відповідач – відмовитися від участі в третейському розгляді, якщо провадження в арбітражі вже розпочалося. Враховуючи вище наведене, зазвичай, мирова чи інша угода, укладена в результаті медіації, не має самостійного значення: вона не може бути звернена до виконання шляхом видачі виконавчого документа. Деякі правові системи встановлюють можливості її примусового виконання як арбітражного рішення, якщо дотримано вимогу щодо затвердження судом чи нотаріального </w:t>
      </w:r>
      <w:r w:rsidRPr="00945B54">
        <w:rPr>
          <w:rFonts w:ascii="Times New Roman" w:hAnsi="Times New Roman" w:cs="Times New Roman"/>
          <w:sz w:val="28"/>
          <w:szCs w:val="28"/>
        </w:rPr>
        <w:t>засвідчення</w:t>
      </w:r>
      <w:r w:rsidR="00A83D9C" w:rsidRPr="00945B54">
        <w:rPr>
          <w:rFonts w:ascii="Times New Roman" w:hAnsi="Times New Roman" w:cs="Times New Roman"/>
          <w:sz w:val="28"/>
          <w:szCs w:val="28"/>
        </w:rPr>
        <w:t xml:space="preserve"> (наприклад, ФРН</w:t>
      </w:r>
      <w:r w:rsidRPr="00945B54">
        <w:rPr>
          <w:rFonts w:ascii="Times New Roman" w:hAnsi="Times New Roman" w:cs="Times New Roman"/>
          <w:sz w:val="28"/>
          <w:szCs w:val="28"/>
        </w:rPr>
        <w:t>, де як посередник може бути нотаріус) або взагалі без дотримання додаткових вимог</w:t>
      </w:r>
      <w:r w:rsidR="00A83D9C" w:rsidRPr="00945B54">
        <w:rPr>
          <w:rFonts w:ascii="Times New Roman" w:hAnsi="Times New Roman" w:cs="Times New Roman"/>
          <w:sz w:val="28"/>
          <w:szCs w:val="28"/>
        </w:rPr>
        <w:t xml:space="preserve"> [3, </w:t>
      </w:r>
      <w:r w:rsidRPr="00945B54">
        <w:rPr>
          <w:rFonts w:ascii="Times New Roman" w:hAnsi="Times New Roman" w:cs="Times New Roman"/>
          <w:sz w:val="28"/>
          <w:szCs w:val="28"/>
          <w:lang w:val="en-US"/>
        </w:rPr>
        <w:t>c</w:t>
      </w:r>
      <w:r w:rsidRPr="00945B54">
        <w:rPr>
          <w:rFonts w:ascii="Times New Roman" w:hAnsi="Times New Roman" w:cs="Times New Roman"/>
          <w:sz w:val="28"/>
          <w:szCs w:val="28"/>
        </w:rPr>
        <w:t>.</w:t>
      </w:r>
      <w:r w:rsidR="00A83D9C" w:rsidRPr="00945B54">
        <w:rPr>
          <w:rFonts w:ascii="Times New Roman" w:hAnsi="Times New Roman" w:cs="Times New Roman"/>
          <w:sz w:val="28"/>
          <w:szCs w:val="28"/>
        </w:rPr>
        <w:t> </w:t>
      </w:r>
      <w:r w:rsidRPr="00945B54">
        <w:rPr>
          <w:rFonts w:ascii="Times New Roman" w:hAnsi="Times New Roman" w:cs="Times New Roman"/>
          <w:sz w:val="28"/>
          <w:szCs w:val="28"/>
        </w:rPr>
        <w:t>25].</w:t>
      </w:r>
    </w:p>
    <w:p w:rsidR="00E61CD4" w:rsidRPr="00945B54" w:rsidRDefault="00E61CD4">
      <w:pPr>
        <w:jc w:val="both"/>
        <w:rPr>
          <w:rFonts w:ascii="Times New Roman" w:hAnsi="Times New Roman" w:cs="Times New Roman"/>
          <w:sz w:val="28"/>
          <w:szCs w:val="28"/>
        </w:rPr>
      </w:pPr>
    </w:p>
    <w:p w:rsidR="00E61CD4" w:rsidRPr="00945B54" w:rsidRDefault="00A2352E">
      <w:pPr>
        <w:tabs>
          <w:tab w:val="left" w:pos="6675"/>
        </w:tabs>
        <w:jc w:val="center"/>
        <w:rPr>
          <w:rFonts w:ascii="Times New Roman" w:hAnsi="Times New Roman" w:cs="Times New Roman"/>
          <w:sz w:val="28"/>
          <w:szCs w:val="28"/>
        </w:rPr>
      </w:pPr>
      <w:r w:rsidRPr="00945B54">
        <w:rPr>
          <w:rFonts w:ascii="Times New Roman" w:hAnsi="Times New Roman" w:cs="Times New Roman"/>
          <w:sz w:val="28"/>
          <w:szCs w:val="28"/>
        </w:rPr>
        <w:t>ЛІТЕРАТУРА</w:t>
      </w:r>
    </w:p>
    <w:p w:rsidR="00945B54" w:rsidRPr="00945B54" w:rsidRDefault="00945B54" w:rsidP="00945B54">
      <w:pPr>
        <w:pStyle w:val="a3"/>
        <w:numPr>
          <w:ilvl w:val="0"/>
          <w:numId w:val="1"/>
        </w:numPr>
        <w:tabs>
          <w:tab w:val="left" w:pos="6675"/>
        </w:tabs>
        <w:spacing w:after="0" w:line="240" w:lineRule="auto"/>
        <w:ind w:left="425" w:hanging="425"/>
        <w:jc w:val="both"/>
        <w:rPr>
          <w:rFonts w:ascii="Times New Roman" w:hAnsi="Times New Roman" w:cs="Times New Roman"/>
          <w:sz w:val="28"/>
          <w:szCs w:val="28"/>
        </w:rPr>
      </w:pPr>
      <w:r w:rsidRPr="00945B54">
        <w:rPr>
          <w:rFonts w:ascii="Times New Roman" w:hAnsi="Times New Roman" w:cs="Times New Roman"/>
          <w:sz w:val="28"/>
          <w:szCs w:val="28"/>
        </w:rPr>
        <w:t>Шелухін М. Л. Транспортне право України. Академічний курс. [підручн</w:t>
      </w:r>
      <w:r w:rsidR="009732A5">
        <w:rPr>
          <w:rFonts w:ascii="Times New Roman" w:hAnsi="Times New Roman" w:cs="Times New Roman"/>
          <w:sz w:val="28"/>
          <w:szCs w:val="28"/>
        </w:rPr>
        <w:t xml:space="preserve">ик] / за ред. М. Л. Шелухіна. К.: Ін Юре, 2008. </w:t>
      </w:r>
      <w:r w:rsidRPr="00945B54">
        <w:rPr>
          <w:rFonts w:ascii="Times New Roman" w:hAnsi="Times New Roman" w:cs="Times New Roman"/>
          <w:sz w:val="28"/>
          <w:szCs w:val="28"/>
        </w:rPr>
        <w:t>896 с.</w:t>
      </w:r>
    </w:p>
    <w:p w:rsidR="00E61CD4" w:rsidRPr="00945B54" w:rsidRDefault="00A2352E" w:rsidP="00945B54">
      <w:pPr>
        <w:pStyle w:val="a3"/>
        <w:numPr>
          <w:ilvl w:val="0"/>
          <w:numId w:val="1"/>
        </w:numPr>
        <w:tabs>
          <w:tab w:val="left" w:pos="6675"/>
        </w:tabs>
        <w:spacing w:after="0" w:line="240" w:lineRule="auto"/>
        <w:ind w:left="425" w:hanging="425"/>
        <w:jc w:val="both"/>
        <w:rPr>
          <w:rFonts w:ascii="Times New Roman" w:hAnsi="Times New Roman" w:cs="Times New Roman"/>
          <w:sz w:val="28"/>
          <w:szCs w:val="28"/>
        </w:rPr>
      </w:pPr>
      <w:r w:rsidRPr="00945B54">
        <w:rPr>
          <w:rFonts w:ascii="Times New Roman" w:hAnsi="Times New Roman" w:cs="Times New Roman"/>
          <w:sz w:val="28"/>
          <w:szCs w:val="28"/>
        </w:rPr>
        <w:t>Вікторчук М. В. Медіація як альтернативний спосіб вирішення господарських спо</w:t>
      </w:r>
      <w:r w:rsidR="009732A5">
        <w:rPr>
          <w:rFonts w:ascii="Times New Roman" w:hAnsi="Times New Roman" w:cs="Times New Roman"/>
          <w:sz w:val="28"/>
          <w:szCs w:val="28"/>
        </w:rPr>
        <w:t xml:space="preserve">рів в Україні. </w:t>
      </w:r>
      <w:r w:rsidRPr="009732A5">
        <w:rPr>
          <w:rFonts w:ascii="Times New Roman" w:hAnsi="Times New Roman" w:cs="Times New Roman"/>
          <w:i/>
          <w:sz w:val="28"/>
          <w:szCs w:val="28"/>
        </w:rPr>
        <w:t>Вісник Луганського державного університету внут</w:t>
      </w:r>
      <w:r w:rsidR="00A83D9C" w:rsidRPr="009732A5">
        <w:rPr>
          <w:rFonts w:ascii="Times New Roman" w:hAnsi="Times New Roman" w:cs="Times New Roman"/>
          <w:i/>
          <w:sz w:val="28"/>
          <w:szCs w:val="28"/>
        </w:rPr>
        <w:t>рішніх справ.</w:t>
      </w:r>
      <w:r w:rsidR="009732A5">
        <w:rPr>
          <w:rFonts w:ascii="Times New Roman" w:hAnsi="Times New Roman" w:cs="Times New Roman"/>
          <w:sz w:val="28"/>
          <w:szCs w:val="28"/>
        </w:rPr>
        <w:t xml:space="preserve"> 2016. Вип.3.</w:t>
      </w:r>
      <w:r w:rsidRPr="00945B54">
        <w:rPr>
          <w:rFonts w:ascii="Times New Roman" w:hAnsi="Times New Roman" w:cs="Times New Roman"/>
          <w:sz w:val="28"/>
          <w:szCs w:val="28"/>
        </w:rPr>
        <w:t xml:space="preserve"> [Електронний ресурс]. Режим доступу: </w:t>
      </w:r>
      <w:r w:rsidRPr="00945B54">
        <w:rPr>
          <w:rFonts w:ascii="Times New Roman" w:hAnsi="Times New Roman" w:cs="Times New Roman"/>
          <w:sz w:val="28"/>
          <w:szCs w:val="28"/>
          <w:lang w:val="en-US"/>
        </w:rPr>
        <w:t>http</w:t>
      </w:r>
      <w:r w:rsidRPr="00945B54">
        <w:rPr>
          <w:rFonts w:ascii="Times New Roman" w:hAnsi="Times New Roman" w:cs="Times New Roman"/>
          <w:sz w:val="28"/>
          <w:szCs w:val="28"/>
        </w:rPr>
        <w:t>//</w:t>
      </w:r>
      <w:r w:rsidRPr="00945B54">
        <w:rPr>
          <w:rFonts w:ascii="Times New Roman" w:hAnsi="Times New Roman" w:cs="Times New Roman"/>
          <w:sz w:val="28"/>
          <w:szCs w:val="28"/>
          <w:lang w:val="en-US"/>
        </w:rPr>
        <w:t>nbuv</w:t>
      </w:r>
      <w:r w:rsidRPr="00945B54">
        <w:rPr>
          <w:rFonts w:ascii="Times New Roman" w:hAnsi="Times New Roman" w:cs="Times New Roman"/>
          <w:sz w:val="28"/>
          <w:szCs w:val="28"/>
        </w:rPr>
        <w:t>.</w:t>
      </w:r>
      <w:r w:rsidRPr="00945B54">
        <w:rPr>
          <w:rFonts w:ascii="Times New Roman" w:hAnsi="Times New Roman" w:cs="Times New Roman"/>
          <w:sz w:val="28"/>
          <w:szCs w:val="28"/>
          <w:lang w:val="en-US"/>
        </w:rPr>
        <w:t>ua</w:t>
      </w:r>
      <w:r w:rsidRPr="00945B54">
        <w:rPr>
          <w:rFonts w:ascii="Times New Roman" w:hAnsi="Times New Roman" w:cs="Times New Roman"/>
          <w:sz w:val="28"/>
          <w:szCs w:val="28"/>
        </w:rPr>
        <w:t>/</w:t>
      </w:r>
      <w:r w:rsidRPr="00945B54">
        <w:rPr>
          <w:rFonts w:ascii="Times New Roman" w:hAnsi="Times New Roman" w:cs="Times New Roman"/>
          <w:sz w:val="28"/>
          <w:szCs w:val="28"/>
          <w:lang w:val="en-US"/>
        </w:rPr>
        <w:t>UJRN</w:t>
      </w:r>
      <w:r w:rsidRPr="00945B54">
        <w:rPr>
          <w:rFonts w:ascii="Times New Roman" w:hAnsi="Times New Roman" w:cs="Times New Roman"/>
          <w:sz w:val="28"/>
          <w:szCs w:val="28"/>
        </w:rPr>
        <w:t>/</w:t>
      </w:r>
      <w:r w:rsidRPr="00945B54">
        <w:rPr>
          <w:rFonts w:ascii="Times New Roman" w:hAnsi="Times New Roman" w:cs="Times New Roman"/>
          <w:sz w:val="28"/>
          <w:szCs w:val="28"/>
          <w:lang w:val="en-US"/>
        </w:rPr>
        <w:t>VIduvs</w:t>
      </w:r>
      <w:r w:rsidR="00A83D9C" w:rsidRPr="00945B54">
        <w:rPr>
          <w:rFonts w:ascii="Times New Roman" w:hAnsi="Times New Roman" w:cs="Times New Roman"/>
          <w:sz w:val="28"/>
          <w:szCs w:val="28"/>
        </w:rPr>
        <w:t>_2016_3_20</w:t>
      </w:r>
    </w:p>
    <w:p w:rsidR="00A83D9C" w:rsidRDefault="00A2352E" w:rsidP="00945B54">
      <w:pPr>
        <w:pStyle w:val="a3"/>
        <w:numPr>
          <w:ilvl w:val="0"/>
          <w:numId w:val="1"/>
        </w:numPr>
        <w:tabs>
          <w:tab w:val="left" w:pos="6675"/>
        </w:tabs>
        <w:spacing w:after="0" w:line="240" w:lineRule="auto"/>
        <w:ind w:left="425" w:hanging="425"/>
        <w:jc w:val="both"/>
        <w:rPr>
          <w:rFonts w:ascii="Times New Roman" w:hAnsi="Times New Roman" w:cs="Times New Roman"/>
          <w:sz w:val="28"/>
          <w:szCs w:val="28"/>
        </w:rPr>
      </w:pPr>
      <w:r w:rsidRPr="00945B54">
        <w:rPr>
          <w:rFonts w:ascii="Times New Roman" w:hAnsi="Times New Roman" w:cs="Times New Roman"/>
          <w:sz w:val="28"/>
          <w:szCs w:val="28"/>
        </w:rPr>
        <w:t>Рє</w:t>
      </w:r>
      <w:r w:rsidR="00A83D9C" w:rsidRPr="00945B54">
        <w:rPr>
          <w:rFonts w:ascii="Times New Roman" w:hAnsi="Times New Roman" w:cs="Times New Roman"/>
          <w:sz w:val="28"/>
          <w:szCs w:val="28"/>
        </w:rPr>
        <w:t>з</w:t>
      </w:r>
      <w:r w:rsidR="009732A5">
        <w:rPr>
          <w:rFonts w:ascii="Times New Roman" w:hAnsi="Times New Roman" w:cs="Times New Roman"/>
          <w:sz w:val="28"/>
          <w:szCs w:val="28"/>
        </w:rPr>
        <w:t>нікова </w:t>
      </w:r>
      <w:r w:rsidRPr="00945B54">
        <w:rPr>
          <w:rFonts w:ascii="Times New Roman" w:hAnsi="Times New Roman" w:cs="Times New Roman"/>
          <w:sz w:val="28"/>
          <w:szCs w:val="28"/>
        </w:rPr>
        <w:t>В.В. Медіація</w:t>
      </w:r>
      <w:r w:rsidR="00A83D9C" w:rsidRPr="00945B54">
        <w:rPr>
          <w:rFonts w:ascii="Times New Roman" w:hAnsi="Times New Roman" w:cs="Times New Roman"/>
          <w:sz w:val="28"/>
          <w:szCs w:val="28"/>
        </w:rPr>
        <w:t xml:space="preserve"> </w:t>
      </w:r>
      <w:r w:rsidRPr="00945B54">
        <w:rPr>
          <w:rFonts w:ascii="Times New Roman" w:hAnsi="Times New Roman" w:cs="Times New Roman"/>
          <w:sz w:val="28"/>
          <w:szCs w:val="28"/>
        </w:rPr>
        <w:t>(посередництво) як спосіб вирі</w:t>
      </w:r>
      <w:r w:rsidR="009732A5">
        <w:rPr>
          <w:rFonts w:ascii="Times New Roman" w:hAnsi="Times New Roman" w:cs="Times New Roman"/>
          <w:sz w:val="28"/>
          <w:szCs w:val="28"/>
        </w:rPr>
        <w:t>шення господарських спорів.</w:t>
      </w:r>
      <w:r w:rsidRPr="00A83D9C">
        <w:rPr>
          <w:rFonts w:ascii="Times New Roman" w:hAnsi="Times New Roman" w:cs="Times New Roman"/>
          <w:sz w:val="28"/>
          <w:szCs w:val="28"/>
        </w:rPr>
        <w:t xml:space="preserve"> </w:t>
      </w:r>
      <w:r w:rsidRPr="009732A5">
        <w:rPr>
          <w:rFonts w:ascii="Times New Roman" w:hAnsi="Times New Roman" w:cs="Times New Roman"/>
          <w:i/>
          <w:sz w:val="28"/>
          <w:szCs w:val="28"/>
        </w:rPr>
        <w:t>Вісник Київського національного університету ім. Тараса Шевченка. Серія «Юридичні науки».</w:t>
      </w:r>
      <w:r w:rsidRPr="00A83D9C">
        <w:rPr>
          <w:rFonts w:ascii="Times New Roman" w:hAnsi="Times New Roman" w:cs="Times New Roman"/>
          <w:sz w:val="28"/>
          <w:szCs w:val="28"/>
        </w:rPr>
        <w:t xml:space="preserve"> – 2012.</w:t>
      </w:r>
    </w:p>
    <w:p w:rsidR="00E61CD4" w:rsidRPr="00945B54" w:rsidRDefault="00A83D9C" w:rsidP="00945B54">
      <w:pPr>
        <w:pStyle w:val="a3"/>
        <w:numPr>
          <w:ilvl w:val="0"/>
          <w:numId w:val="1"/>
        </w:numPr>
        <w:tabs>
          <w:tab w:val="left" w:pos="6675"/>
        </w:tabs>
        <w:spacing w:after="0" w:line="240" w:lineRule="auto"/>
        <w:ind w:left="425" w:hanging="425"/>
        <w:jc w:val="both"/>
        <w:rPr>
          <w:rFonts w:ascii="Times New Roman" w:hAnsi="Times New Roman" w:cs="Times New Roman"/>
          <w:sz w:val="28"/>
          <w:szCs w:val="28"/>
        </w:rPr>
      </w:pPr>
      <w:r>
        <w:rPr>
          <w:rFonts w:ascii="Times New Roman" w:hAnsi="Times New Roman" w:cs="Times New Roman"/>
          <w:sz w:val="28"/>
          <w:szCs w:val="28"/>
        </w:rPr>
        <w:t>Севастянов Г.</w:t>
      </w:r>
      <w:r w:rsidR="00A2352E" w:rsidRPr="00A83D9C">
        <w:rPr>
          <w:rFonts w:ascii="Times New Roman" w:hAnsi="Times New Roman" w:cs="Times New Roman"/>
          <w:sz w:val="28"/>
          <w:szCs w:val="28"/>
        </w:rPr>
        <w:t>В. Концепції приватного про</w:t>
      </w:r>
      <w:r w:rsidR="009732A5">
        <w:rPr>
          <w:rFonts w:ascii="Times New Roman" w:hAnsi="Times New Roman" w:cs="Times New Roman"/>
          <w:sz w:val="28"/>
          <w:szCs w:val="28"/>
        </w:rPr>
        <w:t>цесуального права.</w:t>
      </w:r>
      <w:r w:rsidR="00A2352E" w:rsidRPr="00A83D9C">
        <w:rPr>
          <w:rFonts w:ascii="Times New Roman" w:hAnsi="Times New Roman" w:cs="Times New Roman"/>
          <w:sz w:val="28"/>
          <w:szCs w:val="28"/>
        </w:rPr>
        <w:t xml:space="preserve"> </w:t>
      </w:r>
      <w:r w:rsidR="00A2352E" w:rsidRPr="009732A5">
        <w:rPr>
          <w:rFonts w:ascii="Times New Roman" w:hAnsi="Times New Roman" w:cs="Times New Roman"/>
          <w:i/>
          <w:sz w:val="28"/>
          <w:szCs w:val="28"/>
        </w:rPr>
        <w:t>Третейський суд.</w:t>
      </w:r>
      <w:r w:rsidR="009732A5">
        <w:rPr>
          <w:rFonts w:ascii="Times New Roman" w:hAnsi="Times New Roman" w:cs="Times New Roman"/>
          <w:sz w:val="28"/>
          <w:szCs w:val="28"/>
        </w:rPr>
        <w:t xml:space="preserve"> </w:t>
      </w:r>
      <w:r w:rsidR="00A2352E" w:rsidRPr="00A83D9C">
        <w:rPr>
          <w:rFonts w:ascii="Times New Roman" w:hAnsi="Times New Roman" w:cs="Times New Roman"/>
          <w:sz w:val="28"/>
          <w:szCs w:val="28"/>
        </w:rPr>
        <w:t>2009. №</w:t>
      </w:r>
      <w:r>
        <w:rPr>
          <w:rFonts w:ascii="Times New Roman" w:hAnsi="Times New Roman" w:cs="Times New Roman"/>
          <w:sz w:val="28"/>
          <w:szCs w:val="28"/>
        </w:rPr>
        <w:t> </w:t>
      </w:r>
      <w:r w:rsidR="00A2352E" w:rsidRPr="00A83D9C">
        <w:rPr>
          <w:rFonts w:ascii="Times New Roman" w:hAnsi="Times New Roman" w:cs="Times New Roman"/>
          <w:sz w:val="28"/>
          <w:szCs w:val="28"/>
        </w:rPr>
        <w:t>1.</w:t>
      </w:r>
      <w:bookmarkStart w:id="0" w:name="_GoBack"/>
      <w:bookmarkEnd w:id="0"/>
    </w:p>
    <w:sectPr w:rsidR="00E61CD4" w:rsidRPr="00945B54" w:rsidSect="009732A5">
      <w:headerReference w:type="default" r:id="rId8"/>
      <w:pgSz w:w="11906" w:h="16838"/>
      <w:pgMar w:top="1814" w:right="851" w:bottom="851" w:left="1418" w:header="0" w:footer="709"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70E" w:rsidRDefault="001E470E" w:rsidP="009732A5">
      <w:pPr>
        <w:spacing w:after="0" w:line="240" w:lineRule="auto"/>
      </w:pPr>
      <w:r>
        <w:separator/>
      </w:r>
    </w:p>
  </w:endnote>
  <w:endnote w:type="continuationSeparator" w:id="0">
    <w:p w:rsidR="001E470E" w:rsidRDefault="001E470E" w:rsidP="00973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70E" w:rsidRDefault="001E470E" w:rsidP="009732A5">
      <w:pPr>
        <w:spacing w:after="0" w:line="240" w:lineRule="auto"/>
      </w:pPr>
      <w:r>
        <w:separator/>
      </w:r>
    </w:p>
  </w:footnote>
  <w:footnote w:type="continuationSeparator" w:id="0">
    <w:p w:rsidR="001E470E" w:rsidRDefault="001E470E" w:rsidP="009732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311387"/>
      <w:docPartObj>
        <w:docPartGallery w:val="Page Numbers (Top of Page)"/>
        <w:docPartUnique/>
      </w:docPartObj>
    </w:sdtPr>
    <w:sdtContent>
      <w:p w:rsidR="009732A5" w:rsidRDefault="009732A5">
        <w:pPr>
          <w:pStyle w:val="a4"/>
          <w:jc w:val="right"/>
        </w:pPr>
        <w:r>
          <w:fldChar w:fldCharType="begin"/>
        </w:r>
        <w:r>
          <w:instrText>PAGE   \* MERGEFORMAT</w:instrText>
        </w:r>
        <w:r>
          <w:fldChar w:fldCharType="separate"/>
        </w:r>
        <w:r w:rsidRPr="009732A5">
          <w:rPr>
            <w:noProof/>
            <w:lang w:val="ru-RU"/>
          </w:rPr>
          <w:t>10</w:t>
        </w:r>
        <w:r>
          <w:fldChar w:fldCharType="end"/>
        </w:r>
      </w:p>
    </w:sdtContent>
  </w:sdt>
  <w:p w:rsidR="009732A5" w:rsidRDefault="009732A5" w:rsidP="009732A5">
    <w:pPr>
      <w:pStyle w:val="a4"/>
      <w:jc w:val="both"/>
    </w:pPr>
    <w:r w:rsidRPr="00001F05">
      <w:rPr>
        <w:szCs w:val="28"/>
      </w:rPr>
      <w:t>Алефіренко А.С. Медіація і третейський розгляд господарських спорів</w:t>
    </w:r>
    <w:r w:rsidRPr="00001F05">
      <w:rPr>
        <w:bCs/>
        <w:iCs/>
        <w:szCs w:val="28"/>
      </w:rPr>
      <w:t xml:space="preserve"> </w:t>
    </w:r>
    <w:r>
      <w:rPr>
        <w:szCs w:val="28"/>
      </w:rPr>
      <w:t>[Текст].</w:t>
    </w:r>
    <w:r w:rsidRPr="00001F05">
      <w:rPr>
        <w:bCs/>
        <w:iCs/>
        <w:szCs w:val="28"/>
      </w:rPr>
      <w:t xml:space="preserve"> </w:t>
    </w:r>
    <w:r w:rsidRPr="00001F05">
      <w:rPr>
        <w:szCs w:val="28"/>
      </w:rPr>
      <w:t>Господарське право та процес в умовах трансформації суспільних відносин</w:t>
    </w:r>
    <w:r w:rsidRPr="00001F05">
      <w:rPr>
        <w:bCs/>
        <w:szCs w:val="28"/>
      </w:rPr>
      <w:t>: м</w:t>
    </w:r>
    <w:r w:rsidRPr="00001F05">
      <w:rPr>
        <w:szCs w:val="28"/>
      </w:rPr>
      <w:t>атеріали Всеукраїнської науково-практичної конференції (в авторській редакції), (м. Кри</w:t>
    </w:r>
    <w:r>
      <w:rPr>
        <w:szCs w:val="28"/>
      </w:rPr>
      <w:t>вий Ріг, 27 вересня 2018 року.</w:t>
    </w:r>
    <w:r w:rsidRPr="00001F05">
      <w:rPr>
        <w:szCs w:val="28"/>
      </w:rPr>
      <w:t xml:space="preserve"> Криви</w:t>
    </w:r>
    <w:r>
      <w:rPr>
        <w:szCs w:val="28"/>
      </w:rPr>
      <w:t xml:space="preserve">й Ріг: ДЮІ МВС України, 2018. </w:t>
    </w:r>
    <w:r w:rsidRPr="00001F05">
      <w:rPr>
        <w:bCs/>
        <w:iCs/>
        <w:szCs w:val="28"/>
      </w:rPr>
      <w:t>С. 10</w:t>
    </w:r>
    <w:r w:rsidRPr="00001F05">
      <w:rPr>
        <w:szCs w:val="28"/>
      </w:rPr>
      <w:t>—</w:t>
    </w:r>
    <w:r w:rsidRPr="00001F05">
      <w:rPr>
        <w:bCs/>
        <w:iCs/>
        <w:szCs w:val="28"/>
      </w:rPr>
      <w:t>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14534"/>
    <w:multiLevelType w:val="hybridMultilevel"/>
    <w:tmpl w:val="DA3852BE"/>
    <w:lvl w:ilvl="0" w:tplc="D7B4C01E">
      <w:start w:val="1"/>
      <w:numFmt w:val="decimal"/>
      <w:lvlText w:val="%1."/>
      <w:lvlJc w:val="left"/>
      <w:pPr>
        <w:ind w:left="1655" w:hanging="975"/>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CD4"/>
    <w:rsid w:val="001E470E"/>
    <w:rsid w:val="00945B54"/>
    <w:rsid w:val="009732A5"/>
    <w:rsid w:val="00A2352E"/>
    <w:rsid w:val="00A83D9C"/>
    <w:rsid w:val="00CD5EE6"/>
    <w:rsid w:val="00E61C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3D9C"/>
    <w:pPr>
      <w:ind w:left="720"/>
      <w:contextualSpacing/>
    </w:pPr>
  </w:style>
  <w:style w:type="paragraph" w:styleId="a4">
    <w:name w:val="header"/>
    <w:basedOn w:val="a"/>
    <w:link w:val="a5"/>
    <w:uiPriority w:val="99"/>
    <w:unhideWhenUsed/>
    <w:rsid w:val="009732A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732A5"/>
  </w:style>
  <w:style w:type="paragraph" w:styleId="a6">
    <w:name w:val="footer"/>
    <w:basedOn w:val="a"/>
    <w:link w:val="a7"/>
    <w:uiPriority w:val="99"/>
    <w:unhideWhenUsed/>
    <w:rsid w:val="009732A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732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3D9C"/>
    <w:pPr>
      <w:ind w:left="720"/>
      <w:contextualSpacing/>
    </w:pPr>
  </w:style>
  <w:style w:type="paragraph" w:styleId="a4">
    <w:name w:val="header"/>
    <w:basedOn w:val="a"/>
    <w:link w:val="a5"/>
    <w:uiPriority w:val="99"/>
    <w:unhideWhenUsed/>
    <w:rsid w:val="009732A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732A5"/>
  </w:style>
  <w:style w:type="paragraph" w:styleId="a6">
    <w:name w:val="footer"/>
    <w:basedOn w:val="a"/>
    <w:link w:val="a7"/>
    <w:uiPriority w:val="99"/>
    <w:unhideWhenUsed/>
    <w:rsid w:val="009732A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73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3</Pages>
  <Words>1214</Words>
  <Characters>6924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гыук</cp:lastModifiedBy>
  <cp:revision>5</cp:revision>
  <dcterms:created xsi:type="dcterms:W3CDTF">2018-09-20T15:12:00Z</dcterms:created>
  <dcterms:modified xsi:type="dcterms:W3CDTF">2019-02-25T08:11:00Z</dcterms:modified>
</cp:coreProperties>
</file>