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9F" w:rsidRPr="005D799F" w:rsidRDefault="005D799F" w:rsidP="005D799F">
      <w:pPr>
        <w:rPr>
          <w:rFonts w:ascii="Times New Roman" w:hAnsi="Times New Roman" w:cs="Times New Roman"/>
          <w:i/>
          <w:lang w:val="uk"/>
        </w:rPr>
      </w:pPr>
      <w:r w:rsidRPr="005D799F">
        <w:rPr>
          <w:rFonts w:ascii="Times New Roman" w:hAnsi="Times New Roman" w:cs="Times New Roman"/>
          <w:i/>
          <w:lang w:val="uk"/>
        </w:rPr>
        <w:t>О. В. Манжура, д. е. н., проректор з науково-педагогічної роботи</w:t>
      </w:r>
    </w:p>
    <w:p w:rsidR="005D799F" w:rsidRPr="005D799F" w:rsidRDefault="005D799F" w:rsidP="005D799F">
      <w:pPr>
        <w:rPr>
          <w:rFonts w:ascii="Times New Roman" w:hAnsi="Times New Roman" w:cs="Times New Roman"/>
          <w:i/>
          <w:lang w:val="uk"/>
        </w:rPr>
      </w:pPr>
      <w:r w:rsidRPr="005D799F">
        <w:rPr>
          <w:rFonts w:ascii="Times New Roman" w:hAnsi="Times New Roman" w:cs="Times New Roman"/>
          <w:i/>
          <w:lang w:val="uk"/>
        </w:rPr>
        <w:t>Вищий навчальний заклад Укоопспілки</w:t>
      </w:r>
    </w:p>
    <w:p w:rsidR="005D799F" w:rsidRPr="005D799F" w:rsidRDefault="005D799F" w:rsidP="005D799F">
      <w:pPr>
        <w:rPr>
          <w:rFonts w:ascii="Times New Roman" w:hAnsi="Times New Roman" w:cs="Times New Roman"/>
          <w:i/>
          <w:lang w:val="uk"/>
        </w:rPr>
      </w:pPr>
      <w:r w:rsidRPr="005D799F">
        <w:rPr>
          <w:rFonts w:ascii="Times New Roman" w:hAnsi="Times New Roman" w:cs="Times New Roman"/>
          <w:i/>
          <w:lang w:val="uk"/>
        </w:rPr>
        <w:t>«Полтавський університет економіки і торгівлі»</w:t>
      </w:r>
    </w:p>
    <w:p w:rsidR="005D799F" w:rsidRPr="005D799F" w:rsidRDefault="005D799F" w:rsidP="005D799F">
      <w:pPr>
        <w:rPr>
          <w:rFonts w:ascii="Times New Roman" w:hAnsi="Times New Roman" w:cs="Times New Roman"/>
          <w:i/>
          <w:lang w:val="uk"/>
        </w:rPr>
      </w:pPr>
      <w:r w:rsidRPr="005D799F">
        <w:rPr>
          <w:rFonts w:ascii="Times New Roman" w:hAnsi="Times New Roman" w:cs="Times New Roman"/>
          <w:i/>
          <w:lang w:val="uk"/>
        </w:rPr>
        <w:t>О. В. Гаркуша, к. е. н., керуючий відділенням</w:t>
      </w:r>
    </w:p>
    <w:p w:rsidR="005D799F" w:rsidRPr="005D799F" w:rsidRDefault="005D799F" w:rsidP="005D799F">
      <w:pPr>
        <w:rPr>
          <w:rFonts w:ascii="Times New Roman" w:hAnsi="Times New Roman" w:cs="Times New Roman"/>
          <w:i/>
          <w:lang w:val="uk"/>
        </w:rPr>
      </w:pPr>
      <w:r w:rsidRPr="005D799F">
        <w:rPr>
          <w:rFonts w:ascii="Times New Roman" w:hAnsi="Times New Roman" w:cs="Times New Roman"/>
          <w:i/>
          <w:lang w:val="uk"/>
        </w:rPr>
        <w:t>«Столичне» АТ «ОТП Банк» м. Київ</w:t>
      </w:r>
    </w:p>
    <w:p w:rsidR="005D799F" w:rsidRPr="005D799F" w:rsidRDefault="005D799F" w:rsidP="005D799F">
      <w:pPr>
        <w:rPr>
          <w:rFonts w:ascii="Times New Roman" w:hAnsi="Times New Roman" w:cs="Times New Roman"/>
          <w:i/>
          <w:lang w:val="uk"/>
        </w:rPr>
      </w:pPr>
      <w:r w:rsidRPr="005D799F">
        <w:rPr>
          <w:rFonts w:ascii="Times New Roman" w:hAnsi="Times New Roman" w:cs="Times New Roman"/>
          <w:i/>
          <w:lang w:val="uk"/>
        </w:rPr>
        <w:t>В. І. Клименко, к. е. н., доцент</w:t>
      </w:r>
    </w:p>
    <w:p w:rsidR="005D799F" w:rsidRPr="005D799F" w:rsidRDefault="005D799F" w:rsidP="005D799F">
      <w:pPr>
        <w:rPr>
          <w:rFonts w:ascii="Times New Roman" w:hAnsi="Times New Roman" w:cs="Times New Roman"/>
          <w:i/>
          <w:lang w:val="uk"/>
        </w:rPr>
      </w:pPr>
      <w:r w:rsidRPr="005D799F">
        <w:rPr>
          <w:rFonts w:ascii="Times New Roman" w:hAnsi="Times New Roman" w:cs="Times New Roman"/>
          <w:i/>
          <w:lang w:val="uk"/>
        </w:rPr>
        <w:t>Вищий навчальний заклад Укоопспілки</w:t>
      </w:r>
    </w:p>
    <w:p w:rsidR="005D799F" w:rsidRDefault="005D799F" w:rsidP="005D799F">
      <w:pPr>
        <w:rPr>
          <w:rFonts w:ascii="Times New Roman" w:hAnsi="Times New Roman" w:cs="Times New Roman"/>
          <w:i/>
          <w:lang w:val="uk"/>
        </w:rPr>
      </w:pPr>
      <w:r w:rsidRPr="005D799F">
        <w:rPr>
          <w:rFonts w:ascii="Times New Roman" w:hAnsi="Times New Roman" w:cs="Times New Roman"/>
          <w:i/>
          <w:lang w:val="uk"/>
        </w:rPr>
        <w:t>«Полтавський університет економіки і торгівлі»</w:t>
      </w:r>
    </w:p>
    <w:p w:rsidR="005D799F" w:rsidRPr="005D799F" w:rsidRDefault="005D799F" w:rsidP="005D799F">
      <w:pPr>
        <w:rPr>
          <w:rFonts w:ascii="Times New Roman" w:hAnsi="Times New Roman" w:cs="Times New Roman"/>
          <w:i/>
          <w:lang w:val="uk"/>
        </w:rPr>
      </w:pPr>
    </w:p>
    <w:p w:rsidR="005D799F" w:rsidRDefault="005D799F" w:rsidP="005D799F">
      <w:pPr>
        <w:jc w:val="center"/>
        <w:rPr>
          <w:rFonts w:ascii="Times New Roman" w:hAnsi="Times New Roman" w:cs="Times New Roman"/>
          <w:lang w:val="uk"/>
        </w:rPr>
      </w:pPr>
      <w:bookmarkStart w:id="0" w:name="_GoBack"/>
      <w:r w:rsidRPr="005D799F">
        <w:rPr>
          <w:rFonts w:ascii="Times New Roman" w:hAnsi="Times New Roman" w:cs="Times New Roman"/>
          <w:lang w:val="uk"/>
        </w:rPr>
        <w:t xml:space="preserve">КООПЕРАТИВНА СИСТЕМА ЄВРОПИ В БАНКІВСЬКОМУ СЕКТОРІ: </w:t>
      </w:r>
    </w:p>
    <w:p w:rsidR="005D799F" w:rsidRPr="005D799F" w:rsidRDefault="005D799F" w:rsidP="005D799F">
      <w:pPr>
        <w:jc w:val="center"/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ДОСВІД ДЛЯ УКРАЇНИ</w:t>
      </w:r>
    </w:p>
    <w:bookmarkEnd w:id="0"/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Кооперативні банки є основою різноманітності Європейсько- го банківського сектору. За даними Європейської асоціації ко- оперативних банків (EACB) у Європі налічується 3 135 коопера- тивних банків, вони займають близько 20 % ринок банківських депозитів та позик, обслуговують 209 мільйон клієнтів – близь- ко половини населення ЄС, мають 80,5 мільйонів членів, що дає підстави говорити про їх основну роль у європейській еко- номіці.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 xml:space="preserve">Особливістю кооперативних банків Європи є відсутність єди- ної універсальної моделі, яка у всіх деталях є притаманною кож- ному кооперативному банку. Європейський кооперативний сек- тор є «спільнотою з відмінностями», оскільки існує єдиний на- бір базових принципів, а практична діяльність у багатьох сферах різниться. Це зумовлює гнучкість кооперативної моделі, можли- вість її адаптації до умов конкретного бізнес-середовища. Базо- вими засадами функціонування кооперативних банків є: ство- рення на засадах кооперації шляхом внесків (майнових та гро- шових) його засновників не для отримання прибутку, а з метою взаємодопомоги своїм членам; </w:t>
      </w:r>
      <w:r>
        <w:rPr>
          <w:rFonts w:ascii="Times New Roman" w:hAnsi="Times New Roman" w:cs="Times New Roman"/>
          <w:lang w:val="uk"/>
        </w:rPr>
        <w:t>рівний та вільний доступ до кре</w:t>
      </w:r>
      <w:r w:rsidRPr="005D799F">
        <w:rPr>
          <w:rFonts w:ascii="Times New Roman" w:hAnsi="Times New Roman" w:cs="Times New Roman"/>
          <w:lang w:val="uk"/>
        </w:rPr>
        <w:t>дитних ресурсів членів банку; формування вигідної для членів тарифно-цінової політики тощо [1, c. 167].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Кооперативна банківська система Європи, як правило, харак- теризуються пірамідною структурою. В її основі знаходяться місцеві, регіональні банки з мільйонами членів. Місцеві коопе- ративні банки володіють регіональними банками, а регіональні банки – центральною установою.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Банківські кооперативні групи деяких країн організовані як дворівнева система (місцеві банки – центральні установи), а ін- ших – як трирівнева система (місцеві банки – регіональні бан-  ки – центральні установи). Роль центральної установи, яке спільно належить місцевим або регіональним банкам чітко ви- значена. Її фундаментальні завдання полягають у забезпеченні ліквідності в межах групи, забезпеченні готівкою, клірингових послугах місцевим та регіональним кооперативним банкам. Вона також служить платформою для доступу до національних центральних банків.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Формальна побудова кооперативних банківських мереж пе- редбачає дві моделі: базову та інтегровану. В базовій моделі співпраця між членами обмежена, але кооперативні банки спіль- но володіють центральною установою, яка зазвичай забезпечує ліквідність мережі, розрахунково-касове обслуговування, доступ до національного центрального банку та фінансових ринків. Ця модель характерна кооперативними банками у Польщі чи Угор- щині.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 xml:space="preserve">Більшість спільних банківських груп в Європі організовані за інтегрованою моделлю. Вона характеризується спільним брен- дом, загальною рекламою та спільними продуктами тощо. Що стосується юридичної структури, існують різні форми інтегро- ваних кооперативних груп з </w:t>
      </w:r>
      <w:r w:rsidRPr="005D799F">
        <w:rPr>
          <w:rFonts w:ascii="Times New Roman" w:hAnsi="Times New Roman" w:cs="Times New Roman"/>
          <w:lang w:val="uk"/>
        </w:rPr>
        <w:lastRenderedPageBreak/>
        <w:t>різними рівні інтеграції управління, централізованого контролю та незалежності місцевого (регіо- нального) банку. Однак будь-яка форма інтеграції має загальні риси однакову структура власності.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Ця модель застосовується, наприклад, компаніями Credit Agricole, Credit Mutuel, BPCE (FR), OP-Pohjola (FI), Österreichischer, Genossenschaftsverband-Volksbanken (AT), Credito Agricola (P</w:t>
      </w:r>
      <w:r>
        <w:rPr>
          <w:rFonts w:ascii="Times New Roman" w:hAnsi="Times New Roman" w:cs="Times New Roman"/>
          <w:lang w:val="uk"/>
        </w:rPr>
        <w:t>T), Raiffeisen Luxembourg (LU).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Кооперативна модель банківництва, яка поширена в Європі, має високу довіру серед населення, є стабільною і стійкою до фінансових потрясінь, сприяє розвитку малого і середнього біз- несу. Іноземний досвід, зокрема Німеччини, свідчить, що кре- дитні кооперативні банки відіграють важливу роль у боротьбі з відмиванням грошей, реалізуючи екстенсивні та ефективні захо- ди анти легалізації.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Кооперативні банки відіграють важливу роль у фінансуванні малого і середнього бізнесу. Станом на 01.01.2017 р. найбільшу частку ринку МСБ утримують Рабобанк Нідерландів – 43,0 %, Кредіт Агріколь і Кредитне взаємне товариство (Франція) ра- зом – 45,7 %, Австрійські Райффайзен банки – 37,0 %, Коопера- тивна фінансова мережа Германії – 33,4 %, Фінансова група ОР Фінляндії – 37,8 % [2].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Станом на 01.01.2017 р. активи кооперативних банків країн ЄС-27 становили 7 120,9 млрд євро. Більше половини активів кооперативних банків  приходиться  на  Францію  (52,6 %,  або  3 751,6 млрд євро). Другою і третьою за значущістю є Німеччи- на (17,07 %) і Нідерланди (9,3 %) [3].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Кооперативні банки мають потужну регіональну мережу, всього на країни-члени ЄС приходиться 3 135 місцевих банків, на країни. Найбільш розгалуженою є мережа місцевих банків Німеччини (972 банка), Польщі (558), Австрійських Райффай- зенбанків (434), Італії (335), Фінляндії (173), Нідерландів (103). Стійкий розвиток кооперативних банків обумовлюють такі фак- тори: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1.</w:t>
      </w:r>
      <w:r w:rsidRPr="005D799F">
        <w:rPr>
          <w:rFonts w:ascii="Times New Roman" w:hAnsi="Times New Roman" w:cs="Times New Roman"/>
          <w:lang w:val="uk"/>
        </w:rPr>
        <w:tab/>
        <w:t>Клієнтами кооперативних банків є передусім їх власники - пайовики.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2.</w:t>
      </w:r>
      <w:r w:rsidRPr="005D799F">
        <w:rPr>
          <w:rFonts w:ascii="Times New Roman" w:hAnsi="Times New Roman" w:cs="Times New Roman"/>
          <w:lang w:val="uk"/>
        </w:rPr>
        <w:tab/>
        <w:t>Кооперативні банки спеціалізуються в першу чергу на кредитуванні малого і середнього бізнесу своїх пайовиків та їх споживчих потреб.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3.</w:t>
      </w:r>
      <w:r w:rsidRPr="005D799F">
        <w:rPr>
          <w:rFonts w:ascii="Times New Roman" w:hAnsi="Times New Roman" w:cs="Times New Roman"/>
          <w:lang w:val="uk"/>
        </w:rPr>
        <w:tab/>
        <w:t xml:space="preserve">Структура управління кооперативних банків підпорядко- вується системній ієрархічній координації у мережі на чолі з центральною інституцією, переважно у формі центрального ко- оперативного банку чи національної асоціації </w:t>
      </w:r>
      <w:r>
        <w:rPr>
          <w:rFonts w:ascii="Times New Roman" w:hAnsi="Times New Roman" w:cs="Times New Roman"/>
          <w:lang w:val="uk"/>
        </w:rPr>
        <w:t>кооперативних банків та спілок.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4.</w:t>
      </w:r>
      <w:r w:rsidRPr="005D799F">
        <w:rPr>
          <w:rFonts w:ascii="Times New Roman" w:hAnsi="Times New Roman" w:cs="Times New Roman"/>
          <w:lang w:val="uk"/>
        </w:rPr>
        <w:tab/>
        <w:t>Важливим аспектом побудови системи управління коопе- ративних банків є принцип «одна особа – один голос», що за- безпечує паритетну участь усіх пайовиків в управлінні банком.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5.</w:t>
      </w:r>
      <w:r w:rsidRPr="005D799F">
        <w:rPr>
          <w:rFonts w:ascii="Times New Roman" w:hAnsi="Times New Roman" w:cs="Times New Roman"/>
          <w:lang w:val="uk"/>
        </w:rPr>
        <w:tab/>
        <w:t>Розгалуженість системи дозволяє оптимізувати фінансові потоки, ефективно розподілити ризики, скоротити витрати, оп- тимізувати спектр банківських операцій.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6.</w:t>
      </w:r>
      <w:r w:rsidRPr="005D799F">
        <w:rPr>
          <w:rFonts w:ascii="Times New Roman" w:hAnsi="Times New Roman" w:cs="Times New Roman"/>
          <w:lang w:val="uk"/>
        </w:rPr>
        <w:tab/>
        <w:t>Автономність центральних кооперативних банків забезпе- чує стійкість системи рефінансування, що захищає систему ко- оперативних банків від ефекту «доміно».</w:t>
      </w:r>
    </w:p>
    <w:p w:rsid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7.</w:t>
      </w:r>
      <w:r w:rsidRPr="005D799F">
        <w:rPr>
          <w:rFonts w:ascii="Times New Roman" w:hAnsi="Times New Roman" w:cs="Times New Roman"/>
          <w:lang w:val="uk"/>
        </w:rPr>
        <w:tab/>
        <w:t>Наявність внутрішньосистемних гарантійних фондів, кош- ти яких забезпечують фінансове оздоровлення кооперативів; внутрішня консолідація, характерна для кооперативної системи і дотримання фундаментальних кооперативних принципів.</w:t>
      </w:r>
    </w:p>
    <w:p w:rsidR="005D799F" w:rsidRDefault="005D799F" w:rsidP="005D799F">
      <w:pPr>
        <w:rPr>
          <w:rFonts w:ascii="Times New Roman" w:hAnsi="Times New Roman" w:cs="Times New Roman"/>
          <w:lang w:val="uk"/>
        </w:rPr>
      </w:pPr>
    </w:p>
    <w:p w:rsidR="005D799F" w:rsidRDefault="005D799F" w:rsidP="005D799F">
      <w:pPr>
        <w:rPr>
          <w:rFonts w:ascii="Times New Roman" w:hAnsi="Times New Roman" w:cs="Times New Roman"/>
          <w:lang w:val="uk"/>
        </w:rPr>
      </w:pPr>
    </w:p>
    <w:p w:rsidR="005D799F" w:rsidRDefault="005D799F" w:rsidP="005D799F">
      <w:pPr>
        <w:rPr>
          <w:rFonts w:ascii="Times New Roman" w:hAnsi="Times New Roman" w:cs="Times New Roman"/>
          <w:lang w:val="uk"/>
        </w:rPr>
      </w:pPr>
    </w:p>
    <w:p w:rsidR="005D799F" w:rsidRDefault="005D799F" w:rsidP="005D799F">
      <w:pPr>
        <w:rPr>
          <w:rFonts w:ascii="Times New Roman" w:hAnsi="Times New Roman" w:cs="Times New Roman"/>
          <w:lang w:val="uk"/>
        </w:rPr>
      </w:pP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</w:p>
    <w:p w:rsidR="005D799F" w:rsidRPr="005D799F" w:rsidRDefault="005D799F" w:rsidP="005D799F">
      <w:pPr>
        <w:jc w:val="center"/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lastRenderedPageBreak/>
        <w:t>Список використаних інформаційних джерел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1.</w:t>
      </w:r>
      <w:r w:rsidRPr="005D799F">
        <w:rPr>
          <w:rFonts w:ascii="Times New Roman" w:hAnsi="Times New Roman" w:cs="Times New Roman"/>
          <w:lang w:val="uk"/>
        </w:rPr>
        <w:tab/>
        <w:t>Стойка В. С. Розвиток та функціонування кооперативних банків: зарубіжний досвід / В. С. Стойка // Теоретичні і прак- тичні аспекти економіки та інтелектуальної власності. –  2013. – Вип. 2. – Т. 1. – С. 165–170.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2.</w:t>
      </w:r>
      <w:r w:rsidRPr="005D799F">
        <w:rPr>
          <w:rFonts w:ascii="Times New Roman" w:hAnsi="Times New Roman" w:cs="Times New Roman"/>
          <w:lang w:val="uk"/>
        </w:rPr>
        <w:tab/>
        <w:t>Heiko Hesse and Martin Čihák. Cooperative Banks and Financial Stability. International Monetary Fund, 2007. – Retrived from: https://www.imf.org/external/pubs/ft/wp/2007/wp0702.pdf.</w:t>
      </w:r>
    </w:p>
    <w:p w:rsidR="005D799F" w:rsidRPr="005D799F" w:rsidRDefault="005D799F" w:rsidP="005D799F">
      <w:pPr>
        <w:rPr>
          <w:rFonts w:ascii="Times New Roman" w:hAnsi="Times New Roman" w:cs="Times New Roman"/>
          <w:lang w:val="uk"/>
        </w:rPr>
      </w:pPr>
      <w:r w:rsidRPr="005D799F">
        <w:rPr>
          <w:rFonts w:ascii="Times New Roman" w:hAnsi="Times New Roman" w:cs="Times New Roman"/>
          <w:lang w:val="uk"/>
        </w:rPr>
        <w:t>3.</w:t>
      </w:r>
      <w:r w:rsidRPr="005D799F">
        <w:rPr>
          <w:rFonts w:ascii="Times New Roman" w:hAnsi="Times New Roman" w:cs="Times New Roman"/>
          <w:lang w:val="uk"/>
        </w:rPr>
        <w:tab/>
        <w:t>European Association of Co-operative Banks KEY STATISTICS as on 31-12-12 (Financial Indicators) (When not  specified  figures</w:t>
      </w:r>
      <w:r w:rsidRPr="005D799F">
        <w:rPr>
          <w:rFonts w:ascii="Times New Roman" w:hAnsi="Times New Roman" w:cs="Times New Roman"/>
          <w:lang w:val="uk"/>
        </w:rPr>
        <w:tab/>
        <w:t>refer</w:t>
      </w:r>
      <w:r w:rsidRPr="005D799F">
        <w:rPr>
          <w:rFonts w:ascii="Times New Roman" w:hAnsi="Times New Roman" w:cs="Times New Roman"/>
          <w:lang w:val="uk"/>
        </w:rPr>
        <w:tab/>
        <w:t>to</w:t>
      </w:r>
      <w:r w:rsidRPr="005D799F">
        <w:rPr>
          <w:rFonts w:ascii="Times New Roman" w:hAnsi="Times New Roman" w:cs="Times New Roman"/>
          <w:lang w:val="uk"/>
        </w:rPr>
        <w:tab/>
        <w:t>the</w:t>
      </w:r>
      <w:r w:rsidRPr="005D799F">
        <w:rPr>
          <w:rFonts w:ascii="Times New Roman" w:hAnsi="Times New Roman" w:cs="Times New Roman"/>
          <w:lang w:val="uk"/>
        </w:rPr>
        <w:tab/>
        <w:t>Group).</w:t>
      </w:r>
      <w:r w:rsidRPr="005D799F">
        <w:rPr>
          <w:rFonts w:ascii="Times New Roman" w:hAnsi="Times New Roman" w:cs="Times New Roman"/>
          <w:lang w:val="uk"/>
        </w:rPr>
        <w:tab/>
        <w:t>–</w:t>
      </w:r>
      <w:r w:rsidRPr="005D799F">
        <w:rPr>
          <w:rFonts w:ascii="Times New Roman" w:hAnsi="Times New Roman" w:cs="Times New Roman"/>
          <w:lang w:val="uk"/>
        </w:rPr>
        <w:tab/>
        <w:t>Retrieved</w:t>
      </w:r>
      <w:r w:rsidRPr="005D799F">
        <w:rPr>
          <w:rFonts w:ascii="Times New Roman" w:hAnsi="Times New Roman" w:cs="Times New Roman"/>
          <w:lang w:val="uk"/>
        </w:rPr>
        <w:tab/>
        <w:t>from: https://www.globalcube.net/clients/eacb/content/medias/key_ figures/FINAL_Key_stats_2016_UPDATED-financial_ indicators.pdf.</w:t>
      </w:r>
    </w:p>
    <w:p w:rsidR="00937954" w:rsidRPr="005D799F" w:rsidRDefault="00937954" w:rsidP="005D799F">
      <w:pPr>
        <w:rPr>
          <w:lang w:val="uk"/>
        </w:rPr>
      </w:pPr>
    </w:p>
    <w:sectPr w:rsidR="00937954" w:rsidRPr="005D799F" w:rsidSect="004F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0D" w:rsidRDefault="00A12C0D">
      <w:pPr>
        <w:spacing w:after="0" w:line="240" w:lineRule="auto"/>
      </w:pPr>
      <w:r>
        <w:separator/>
      </w:r>
    </w:p>
  </w:endnote>
  <w:endnote w:type="continuationSeparator" w:id="0">
    <w:p w:rsidR="00A12C0D" w:rsidRDefault="00A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0D" w:rsidRDefault="00A12C0D">
      <w:pPr>
        <w:spacing w:after="0" w:line="240" w:lineRule="auto"/>
      </w:pPr>
      <w:r>
        <w:separator/>
      </w:r>
    </w:p>
  </w:footnote>
  <w:footnote w:type="continuationSeparator" w:id="0">
    <w:p w:rsidR="00A12C0D" w:rsidRDefault="00A12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C"/>
    <w:rsid w:val="0001105C"/>
    <w:rsid w:val="000B41F2"/>
    <w:rsid w:val="00127318"/>
    <w:rsid w:val="00215C4C"/>
    <w:rsid w:val="00362FE2"/>
    <w:rsid w:val="0047131A"/>
    <w:rsid w:val="004F4000"/>
    <w:rsid w:val="00547AE1"/>
    <w:rsid w:val="005A1F20"/>
    <w:rsid w:val="005D799F"/>
    <w:rsid w:val="005F6EB2"/>
    <w:rsid w:val="00834156"/>
    <w:rsid w:val="00937954"/>
    <w:rsid w:val="0094167B"/>
    <w:rsid w:val="00957786"/>
    <w:rsid w:val="00995FC6"/>
    <w:rsid w:val="00A12C0D"/>
    <w:rsid w:val="00A53C75"/>
    <w:rsid w:val="00AA3C14"/>
    <w:rsid w:val="00BB79A9"/>
    <w:rsid w:val="00BE3D5C"/>
    <w:rsid w:val="00CF1754"/>
    <w:rsid w:val="00CF2069"/>
    <w:rsid w:val="00DB0369"/>
    <w:rsid w:val="00DB4F85"/>
    <w:rsid w:val="00E420E8"/>
    <w:rsid w:val="00E55A08"/>
    <w:rsid w:val="00F711D7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ECB02-9CFB-4C44-8C4E-A53B5D2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1031</Words>
  <Characters>5880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2018-05-15T07:37:00Z</dcterms:created>
  <dcterms:modified xsi:type="dcterms:W3CDTF">2018-05-18T16:19:00Z</dcterms:modified>
</cp:coreProperties>
</file>