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  <w:r w:rsidRPr="00995FC6">
        <w:rPr>
          <w:rFonts w:ascii="Times New Roman" w:hAnsi="Times New Roman" w:cs="Times New Roman"/>
          <w:i/>
          <w:sz w:val="24"/>
          <w:szCs w:val="28"/>
        </w:rPr>
        <w:t>Т. В. Мокієнко, к. е. н., доцент, доцент кафедри</w:t>
      </w:r>
    </w:p>
    <w:p w:rsidR="00995FC6" w:rsidRP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  <w:r w:rsidRPr="00995FC6">
        <w:rPr>
          <w:rFonts w:ascii="Times New Roman" w:hAnsi="Times New Roman" w:cs="Times New Roman"/>
          <w:i/>
          <w:sz w:val="24"/>
          <w:szCs w:val="28"/>
        </w:rPr>
        <w:t>бухгалтерського обліку;</w:t>
      </w:r>
    </w:p>
    <w:p w:rsid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  <w:r w:rsidRPr="00995FC6">
        <w:rPr>
          <w:rFonts w:ascii="Times New Roman" w:hAnsi="Times New Roman" w:cs="Times New Roman"/>
          <w:i/>
          <w:sz w:val="24"/>
          <w:szCs w:val="28"/>
        </w:rPr>
        <w:t xml:space="preserve">В. О. Скубій, магістр; Є. Ю. Дзюбич, магістр </w:t>
      </w:r>
    </w:p>
    <w:p w:rsid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  <w:r w:rsidRPr="00995FC6">
        <w:rPr>
          <w:rFonts w:ascii="Times New Roman" w:hAnsi="Times New Roman" w:cs="Times New Roman"/>
          <w:i/>
          <w:sz w:val="24"/>
          <w:szCs w:val="28"/>
        </w:rPr>
        <w:t>Полтавська державна аграрна академія</w:t>
      </w:r>
    </w:p>
    <w:p w:rsidR="00995FC6" w:rsidRPr="00995FC6" w:rsidRDefault="00995FC6" w:rsidP="00995FC6">
      <w:pPr>
        <w:spacing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995FC6" w:rsidRPr="00995FC6" w:rsidRDefault="00995FC6" w:rsidP="00995FC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5FC6">
        <w:rPr>
          <w:rFonts w:ascii="Times New Roman" w:hAnsi="Times New Roman" w:cs="Times New Roman"/>
          <w:sz w:val="28"/>
          <w:szCs w:val="28"/>
        </w:rPr>
        <w:t>ОРГАНІЗАЦІЯ ОБЛІКОВОЇ ПОЛІТИКИ НА ПІДПРИЄМСТВІ</w:t>
      </w:r>
    </w:p>
    <w:p w:rsidR="00995FC6" w:rsidRP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C6">
        <w:rPr>
          <w:rFonts w:ascii="Times New Roman" w:hAnsi="Times New Roman" w:cs="Times New Roman"/>
          <w:sz w:val="28"/>
          <w:szCs w:val="28"/>
        </w:rPr>
        <w:t>Організація бухгалтерського обліку – це цілеспрямована діяльність керівників підприємства по створенню, постійному впорядкуванню та удосконаленню системи бухгалтерського об- ліку з метою забезпечення інформацією внутрішніх і зовнішніх користувачів.</w:t>
      </w:r>
    </w:p>
    <w:p w:rsidR="00995FC6" w:rsidRP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C6">
        <w:rPr>
          <w:rFonts w:ascii="Times New Roman" w:hAnsi="Times New Roman" w:cs="Times New Roman"/>
          <w:sz w:val="28"/>
          <w:szCs w:val="28"/>
        </w:rPr>
        <w:t>Сутність поняття «облікова політика» з позиції різних вітчиз- няних та зарубіжних вчених (табл. 1).</w:t>
      </w:r>
    </w:p>
    <w:p w:rsidR="00995FC6" w:rsidRP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5FC6">
        <w:rPr>
          <w:rFonts w:ascii="Times New Roman" w:hAnsi="Times New Roman" w:cs="Times New Roman"/>
          <w:b/>
          <w:sz w:val="28"/>
          <w:szCs w:val="28"/>
        </w:rPr>
        <w:t>Таблиця 1 – Сутність поняття «облікова політика» у різних літературних джерелах</w:t>
      </w:r>
    </w:p>
    <w:tbl>
      <w:tblPr>
        <w:tblW w:w="9212" w:type="dxa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6700"/>
      </w:tblGrid>
      <w:tr w:rsidR="00995FC6" w:rsidRPr="00995FC6" w:rsidTr="00995FC6">
        <w:trPr>
          <w:trHeight w:val="290"/>
        </w:trPr>
        <w:tc>
          <w:tcPr>
            <w:tcW w:w="2512" w:type="dxa"/>
          </w:tcPr>
          <w:p w:rsidR="00995FC6" w:rsidRPr="00995FC6" w:rsidRDefault="00995FC6" w:rsidP="0099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</w:pPr>
            <w:r w:rsidRPr="00995FC6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Прізвище автора</w:t>
            </w:r>
          </w:p>
        </w:tc>
        <w:tc>
          <w:tcPr>
            <w:tcW w:w="6700" w:type="dxa"/>
          </w:tcPr>
          <w:p w:rsidR="00995FC6" w:rsidRPr="00995FC6" w:rsidRDefault="00995FC6" w:rsidP="0099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</w:pPr>
            <w:r w:rsidRPr="00995FC6">
              <w:rPr>
                <w:rFonts w:ascii="Times New Roman" w:hAnsi="Times New Roman" w:cs="Times New Roman"/>
                <w:b/>
                <w:sz w:val="28"/>
                <w:szCs w:val="28"/>
                <w:lang w:val="uk"/>
              </w:rPr>
              <w:t>Визначення поняття</w:t>
            </w:r>
          </w:p>
        </w:tc>
      </w:tr>
      <w:tr w:rsidR="00995FC6" w:rsidRPr="00995FC6" w:rsidTr="00995FC6">
        <w:trPr>
          <w:trHeight w:val="1290"/>
        </w:trPr>
        <w:tc>
          <w:tcPr>
            <w:tcW w:w="2512" w:type="dxa"/>
            <w:tcBorders>
              <w:bottom w:val="single" w:sz="4" w:space="0" w:color="000000"/>
              <w:right w:val="single" w:sz="4" w:space="0" w:color="000000"/>
            </w:tcBorders>
          </w:tcPr>
          <w:p w:rsidR="00995FC6" w:rsidRPr="00995FC6" w:rsidRDefault="00995FC6" w:rsidP="00995F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"/>
              </w:rPr>
            </w:pP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Т. В. Барановська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</w:tcBorders>
          </w:tcPr>
          <w:p w:rsidR="00995FC6" w:rsidRPr="00995FC6" w:rsidRDefault="00995FC6" w:rsidP="00995F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"/>
              </w:rPr>
            </w:pP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Облікова політика підприємства має бути спрямована на розкриття творчих здібностей підприємців у підвищенні ефективності господарювання, впровадженні нових технологій для задоволення власних потреб і виконання зобов’язань перед державою</w:t>
            </w:r>
          </w:p>
        </w:tc>
      </w:tr>
      <w:tr w:rsidR="00995FC6" w:rsidRPr="00995FC6" w:rsidTr="00995FC6">
        <w:trPr>
          <w:trHeight w:val="641"/>
        </w:trPr>
        <w:tc>
          <w:tcPr>
            <w:tcW w:w="2512" w:type="dxa"/>
            <w:tcBorders>
              <w:top w:val="single" w:sz="4" w:space="0" w:color="000000"/>
              <w:right w:val="single" w:sz="4" w:space="0" w:color="000000"/>
            </w:tcBorders>
          </w:tcPr>
          <w:p w:rsidR="00995FC6" w:rsidRPr="00995FC6" w:rsidRDefault="00995FC6" w:rsidP="00995F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"/>
              </w:rPr>
            </w:pP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Ф. Ф. Бутинець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</w:tcBorders>
          </w:tcPr>
          <w:p w:rsidR="00995FC6" w:rsidRPr="00995FC6" w:rsidRDefault="00995FC6" w:rsidP="00995F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"/>
              </w:rPr>
            </w:pP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Облікова політика – це сукупність способів ведення бухгалтерського обліку, які були обрані підприємством</w:t>
            </w:r>
          </w:p>
        </w:tc>
      </w:tr>
      <w:tr w:rsidR="00995FC6" w:rsidRPr="00995FC6" w:rsidTr="00995F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1"/>
        </w:trPr>
        <w:tc>
          <w:tcPr>
            <w:tcW w:w="25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95FC6" w:rsidRPr="00995FC6" w:rsidRDefault="00995FC6" w:rsidP="00995F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"/>
              </w:rPr>
            </w:pP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В. А. Дерій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95FC6" w:rsidRPr="00995FC6" w:rsidRDefault="00995FC6" w:rsidP="00995F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"/>
              </w:rPr>
            </w:pP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Під обліковою політикою слід розуміти офіційно затверджене на підприємстві надане державою йому право вибору, з урахуванням його цілей, специфіки діяльності підприємства та чинних правових актів, відповідних методик та форм,</w:t>
            </w: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 xml:space="preserve"> </w:t>
            </w: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техніки ведення бухгалтерського обліку</w:t>
            </w:r>
          </w:p>
        </w:tc>
      </w:tr>
      <w:tr w:rsidR="00995FC6" w:rsidRPr="00995FC6" w:rsidTr="00995F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1"/>
        </w:trPr>
        <w:tc>
          <w:tcPr>
            <w:tcW w:w="25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95FC6" w:rsidRPr="00995FC6" w:rsidRDefault="00995FC6" w:rsidP="00995F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"/>
              </w:rPr>
            </w:pP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П. Житний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95FC6" w:rsidRPr="00995FC6" w:rsidRDefault="00995FC6" w:rsidP="00995F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"/>
              </w:rPr>
            </w:pP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Облікова політика визначає ідеологію економіки підприємства н</w:t>
            </w: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а тривалий період, сприяє поси</w:t>
            </w: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ленню обліково-</w:t>
            </w: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аналітичних функцій в управлін</w:t>
            </w: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ні підприємств</w:t>
            </w: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ом, дає змогу оперативно реагу</w:t>
            </w: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вати на зміни, що відбуваються у виробничому процесі, ефективно пристосовувати виробничу систему до умо</w:t>
            </w: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в зовнішнього середовища, знизи</w:t>
            </w: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ти економічний ризик і добитися успіхів в конку- рентній боротьбі</w:t>
            </w:r>
          </w:p>
        </w:tc>
      </w:tr>
      <w:tr w:rsidR="00995FC6" w:rsidTr="00995F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1"/>
        </w:trPr>
        <w:tc>
          <w:tcPr>
            <w:tcW w:w="25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95FC6" w:rsidRPr="00995FC6" w:rsidRDefault="00995FC6" w:rsidP="00995F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"/>
              </w:rPr>
            </w:pP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lastRenderedPageBreak/>
              <w:t>С. Пушкар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95FC6" w:rsidRPr="00995FC6" w:rsidRDefault="00995FC6" w:rsidP="00995F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"/>
              </w:rPr>
            </w:pP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Облікова політика – це конституція підприємства, яка передбачає права і обов’язки системи обліку з приводу формування інформаційних ресурсів для</w:t>
            </w:r>
          </w:p>
          <w:p w:rsidR="00995FC6" w:rsidRPr="00995FC6" w:rsidRDefault="00995FC6" w:rsidP="00995F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"/>
              </w:rPr>
            </w:pP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менеджерів</w:t>
            </w:r>
          </w:p>
        </w:tc>
      </w:tr>
      <w:tr w:rsidR="00995FC6" w:rsidTr="00995F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1"/>
        </w:trPr>
        <w:tc>
          <w:tcPr>
            <w:tcW w:w="25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95FC6" w:rsidRPr="00995FC6" w:rsidRDefault="00995FC6" w:rsidP="00995F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"/>
              </w:rPr>
            </w:pP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Л. Пантелейчук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95FC6" w:rsidRPr="00995FC6" w:rsidRDefault="00995FC6" w:rsidP="00995F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"/>
              </w:rPr>
            </w:pP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Облікова політика – це сукупність облікових принципів, методів, процедур та заходів для за- безпечення якісного, безперервного проходження</w:t>
            </w:r>
          </w:p>
          <w:p w:rsidR="00995FC6" w:rsidRPr="00995FC6" w:rsidRDefault="00995FC6" w:rsidP="00995F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"/>
              </w:rPr>
            </w:pP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інформації від етапу первинного спостереження до узагальнюючого – складання звітності</w:t>
            </w:r>
          </w:p>
        </w:tc>
      </w:tr>
      <w:tr w:rsidR="00995FC6" w:rsidTr="00995F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1"/>
        </w:trPr>
        <w:tc>
          <w:tcPr>
            <w:tcW w:w="25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95FC6" w:rsidRPr="00995FC6" w:rsidRDefault="00995FC6" w:rsidP="00995F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"/>
              </w:rPr>
            </w:pP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П. Сук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95FC6" w:rsidRPr="00995FC6" w:rsidRDefault="00995FC6" w:rsidP="00995F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"/>
              </w:rPr>
            </w:pP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Облікова політика – це принципи і правила ве- дення бухгалтерського обліку на конкретному</w:t>
            </w:r>
          </w:p>
          <w:p w:rsidR="00995FC6" w:rsidRPr="00995FC6" w:rsidRDefault="00995FC6" w:rsidP="00995F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"/>
              </w:rPr>
            </w:pPr>
            <w:r w:rsidRPr="00995FC6">
              <w:rPr>
                <w:rFonts w:ascii="Times New Roman" w:hAnsi="Times New Roman" w:cs="Times New Roman"/>
                <w:sz w:val="28"/>
                <w:szCs w:val="28"/>
                <w:lang w:val="uk"/>
              </w:rPr>
              <w:t>підприємстві</w:t>
            </w:r>
          </w:p>
        </w:tc>
      </w:tr>
    </w:tbl>
    <w:p w:rsidR="00995FC6" w:rsidRP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5FC6" w:rsidRP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C6">
        <w:rPr>
          <w:rFonts w:ascii="Times New Roman" w:hAnsi="Times New Roman" w:cs="Times New Roman"/>
          <w:sz w:val="28"/>
          <w:szCs w:val="28"/>
        </w:rPr>
        <w:t>Аналізуючи дані табл. 1, можна зазначити, що нормативно- правові акти та науковці трактують поняття «облікова політика» як сукупність принципів, основ,</w:t>
      </w:r>
      <w:r>
        <w:rPr>
          <w:rFonts w:ascii="Times New Roman" w:hAnsi="Times New Roman" w:cs="Times New Roman"/>
          <w:sz w:val="28"/>
          <w:szCs w:val="28"/>
        </w:rPr>
        <w:t xml:space="preserve"> домовленостей, методів, проце</w:t>
      </w:r>
      <w:r w:rsidRPr="00995FC6">
        <w:rPr>
          <w:rFonts w:ascii="Times New Roman" w:hAnsi="Times New Roman" w:cs="Times New Roman"/>
          <w:sz w:val="28"/>
          <w:szCs w:val="28"/>
        </w:rPr>
        <w:t>дур і форм ведення бухгалтерського обліку з метою складання і подання фінансової звітності.</w:t>
      </w:r>
    </w:p>
    <w:p w:rsidR="00995FC6" w:rsidRP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C6">
        <w:rPr>
          <w:rFonts w:ascii="Times New Roman" w:hAnsi="Times New Roman" w:cs="Times New Roman"/>
          <w:sz w:val="28"/>
          <w:szCs w:val="28"/>
        </w:rPr>
        <w:t>Облікова політика визнача</w:t>
      </w:r>
      <w:r>
        <w:rPr>
          <w:rFonts w:ascii="Times New Roman" w:hAnsi="Times New Roman" w:cs="Times New Roman"/>
          <w:sz w:val="28"/>
          <w:szCs w:val="28"/>
        </w:rPr>
        <w:t>є ідеологію економіки підприєм</w:t>
      </w:r>
      <w:r w:rsidRPr="00995FC6">
        <w:rPr>
          <w:rFonts w:ascii="Times New Roman" w:hAnsi="Times New Roman" w:cs="Times New Roman"/>
          <w:sz w:val="28"/>
          <w:szCs w:val="28"/>
        </w:rPr>
        <w:t>ства на тривалий період сприяє посиленню обліково-аналітичної функції управління підприємс</w:t>
      </w:r>
      <w:r w:rsidRPr="00995FC6">
        <w:rPr>
          <w:rFonts w:ascii="Times New Roman" w:hAnsi="Times New Roman" w:cs="Times New Roman"/>
          <w:sz w:val="28"/>
          <w:szCs w:val="28"/>
        </w:rPr>
        <w:t>твом, дає змогу оперативно регу</w:t>
      </w:r>
      <w:r w:rsidRPr="00995FC6">
        <w:rPr>
          <w:rFonts w:ascii="Times New Roman" w:hAnsi="Times New Roman" w:cs="Times New Roman"/>
          <w:sz w:val="28"/>
          <w:szCs w:val="28"/>
        </w:rPr>
        <w:t>лювати зміну, що відбуваєт</w:t>
      </w:r>
      <w:r>
        <w:rPr>
          <w:rFonts w:ascii="Times New Roman" w:hAnsi="Times New Roman" w:cs="Times New Roman"/>
          <w:sz w:val="28"/>
          <w:szCs w:val="28"/>
        </w:rPr>
        <w:t>ься у виробничому процесі ефек</w:t>
      </w:r>
      <w:r w:rsidRPr="00995FC6">
        <w:rPr>
          <w:rFonts w:ascii="Times New Roman" w:hAnsi="Times New Roman" w:cs="Times New Roman"/>
          <w:sz w:val="28"/>
          <w:szCs w:val="28"/>
        </w:rPr>
        <w:t>тивно пристосовувати виробничу систему до умов зовнішнього середовища, знизити економічний ризик і добитися успіхів у конкурентній боротьбі.</w:t>
      </w:r>
    </w:p>
    <w:p w:rsidR="00995FC6" w:rsidRP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C6">
        <w:rPr>
          <w:rFonts w:ascii="Times New Roman" w:hAnsi="Times New Roman" w:cs="Times New Roman"/>
          <w:sz w:val="28"/>
          <w:szCs w:val="28"/>
        </w:rPr>
        <w:t>Вибір суб’єктів формування облікової політики залежить від обсягів діяльності підприємства, кваліфікації та рівня освіти облікових працівників та наяв</w:t>
      </w:r>
      <w:r>
        <w:rPr>
          <w:rFonts w:ascii="Times New Roman" w:hAnsi="Times New Roman" w:cs="Times New Roman"/>
          <w:sz w:val="28"/>
          <w:szCs w:val="28"/>
        </w:rPr>
        <w:t>ності платіжних засобів. Форму</w:t>
      </w:r>
      <w:r w:rsidRPr="00995FC6">
        <w:rPr>
          <w:rFonts w:ascii="Times New Roman" w:hAnsi="Times New Roman" w:cs="Times New Roman"/>
          <w:sz w:val="28"/>
          <w:szCs w:val="28"/>
        </w:rPr>
        <w:t>вання облікової політики може</w:t>
      </w:r>
      <w:r>
        <w:rPr>
          <w:rFonts w:ascii="Times New Roman" w:hAnsi="Times New Roman" w:cs="Times New Roman"/>
          <w:sz w:val="28"/>
          <w:szCs w:val="28"/>
        </w:rPr>
        <w:t xml:space="preserve"> відбуватися за схемою. У пред</w:t>
      </w:r>
      <w:r w:rsidRPr="00995FC6">
        <w:rPr>
          <w:rFonts w:ascii="Times New Roman" w:hAnsi="Times New Roman" w:cs="Times New Roman"/>
          <w:sz w:val="28"/>
          <w:szCs w:val="28"/>
        </w:rPr>
        <w:t>ставленій послідовності кожен етап є необхідним, а виконання кожного попереднього забезпечує здійснення наступного.</w:t>
      </w:r>
    </w:p>
    <w:p w:rsidR="00995FC6" w:rsidRP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C6">
        <w:rPr>
          <w:rFonts w:ascii="Times New Roman" w:hAnsi="Times New Roman" w:cs="Times New Roman"/>
          <w:sz w:val="28"/>
          <w:szCs w:val="28"/>
        </w:rPr>
        <w:t>Основне призначення і голо</w:t>
      </w:r>
      <w:r>
        <w:rPr>
          <w:rFonts w:ascii="Times New Roman" w:hAnsi="Times New Roman" w:cs="Times New Roman"/>
          <w:sz w:val="28"/>
          <w:szCs w:val="28"/>
        </w:rPr>
        <w:t>вна задача застосування підпри</w:t>
      </w:r>
      <w:r w:rsidRPr="00995FC6">
        <w:rPr>
          <w:rFonts w:ascii="Times New Roman" w:hAnsi="Times New Roman" w:cs="Times New Roman"/>
          <w:sz w:val="28"/>
          <w:szCs w:val="28"/>
        </w:rPr>
        <w:t>ємством облікової політики –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адекватне відобра</w:t>
      </w:r>
      <w:r w:rsidRPr="00995FC6">
        <w:rPr>
          <w:rFonts w:ascii="Times New Roman" w:hAnsi="Times New Roman" w:cs="Times New Roman"/>
          <w:sz w:val="28"/>
          <w:szCs w:val="28"/>
        </w:rPr>
        <w:t>ження діяльності підприємства, формування повної, об’єктивної і достовірної інформації про неї для ефективного регулювання цієї діяльності в інтересах бізнесу і зацікавлених осіб. Облікова політика підприємства повинна сприяти одержанню своєчасної і достовірної інформації для ш</w:t>
      </w:r>
      <w:r>
        <w:rPr>
          <w:rFonts w:ascii="Times New Roman" w:hAnsi="Times New Roman" w:cs="Times New Roman"/>
          <w:sz w:val="28"/>
          <w:szCs w:val="28"/>
        </w:rPr>
        <w:t>ирокого кола користувачів. Фор</w:t>
      </w:r>
      <w:r w:rsidRPr="00995FC6">
        <w:rPr>
          <w:rFonts w:ascii="Times New Roman" w:hAnsi="Times New Roman" w:cs="Times New Roman"/>
          <w:sz w:val="28"/>
          <w:szCs w:val="28"/>
        </w:rPr>
        <w:t>мування облікової політики залежить від інтересів різних груп користувачів облікової інформації.</w:t>
      </w:r>
    </w:p>
    <w:p w:rsidR="00995FC6" w:rsidRP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C6">
        <w:rPr>
          <w:rFonts w:ascii="Times New Roman" w:hAnsi="Times New Roman" w:cs="Times New Roman"/>
          <w:sz w:val="28"/>
          <w:szCs w:val="28"/>
        </w:rPr>
        <w:t>Отже, основне призначення облікової політики підприємства таке:</w:t>
      </w:r>
    </w:p>
    <w:p w:rsidR="00995FC6" w:rsidRP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C6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995FC6">
        <w:rPr>
          <w:rFonts w:ascii="Times New Roman" w:hAnsi="Times New Roman" w:cs="Times New Roman"/>
          <w:sz w:val="28"/>
          <w:szCs w:val="28"/>
        </w:rPr>
        <w:tab/>
        <w:t xml:space="preserve">упорядкування облікового </w:t>
      </w:r>
      <w:r>
        <w:rPr>
          <w:rFonts w:ascii="Times New Roman" w:hAnsi="Times New Roman" w:cs="Times New Roman"/>
          <w:sz w:val="28"/>
          <w:szCs w:val="28"/>
        </w:rPr>
        <w:t>процесу та лібералізація систе</w:t>
      </w:r>
      <w:r w:rsidRPr="00995FC6">
        <w:rPr>
          <w:rFonts w:ascii="Times New Roman" w:hAnsi="Times New Roman" w:cs="Times New Roman"/>
          <w:sz w:val="28"/>
          <w:szCs w:val="28"/>
        </w:rPr>
        <w:t>ми обліку на підприємстві;</w:t>
      </w:r>
    </w:p>
    <w:p w:rsidR="00995FC6" w:rsidRP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C6">
        <w:rPr>
          <w:rFonts w:ascii="Times New Roman" w:hAnsi="Times New Roman" w:cs="Times New Roman"/>
          <w:sz w:val="28"/>
          <w:szCs w:val="28"/>
        </w:rPr>
        <w:t>–</w:t>
      </w:r>
      <w:r w:rsidRPr="00995FC6">
        <w:rPr>
          <w:rFonts w:ascii="Times New Roman" w:hAnsi="Times New Roman" w:cs="Times New Roman"/>
          <w:sz w:val="28"/>
          <w:szCs w:val="28"/>
        </w:rPr>
        <w:tab/>
        <w:t xml:space="preserve">формування методики обліку майна, капіталу й </w:t>
      </w:r>
      <w:r>
        <w:rPr>
          <w:rFonts w:ascii="Times New Roman" w:hAnsi="Times New Roman" w:cs="Times New Roman"/>
          <w:sz w:val="28"/>
          <w:szCs w:val="28"/>
        </w:rPr>
        <w:t>зобов’я</w:t>
      </w:r>
      <w:r w:rsidRPr="00995FC6">
        <w:rPr>
          <w:rFonts w:ascii="Times New Roman" w:hAnsi="Times New Roman" w:cs="Times New Roman"/>
          <w:sz w:val="28"/>
          <w:szCs w:val="28"/>
        </w:rPr>
        <w:t>зань, фактів господарської діяльності та результатів діяльності підприємства на основі загальноприйнятих принципів і правил;</w:t>
      </w:r>
    </w:p>
    <w:p w:rsidR="00995FC6" w:rsidRP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C6">
        <w:rPr>
          <w:rFonts w:ascii="Times New Roman" w:hAnsi="Times New Roman" w:cs="Times New Roman"/>
          <w:sz w:val="28"/>
          <w:szCs w:val="28"/>
        </w:rPr>
        <w:t>–</w:t>
      </w:r>
      <w:r w:rsidRPr="00995FC6">
        <w:rPr>
          <w:rFonts w:ascii="Times New Roman" w:hAnsi="Times New Roman" w:cs="Times New Roman"/>
          <w:sz w:val="28"/>
          <w:szCs w:val="28"/>
        </w:rPr>
        <w:tab/>
        <w:t>забезпечення повною, достовірною та неупередженою інформацією для ефективн</w:t>
      </w:r>
      <w:r>
        <w:rPr>
          <w:rFonts w:ascii="Times New Roman" w:hAnsi="Times New Roman" w:cs="Times New Roman"/>
          <w:sz w:val="28"/>
          <w:szCs w:val="28"/>
        </w:rPr>
        <w:t>ого управління фінансово-госпо</w:t>
      </w:r>
      <w:r w:rsidRPr="00995FC6">
        <w:rPr>
          <w:rFonts w:ascii="Times New Roman" w:hAnsi="Times New Roman" w:cs="Times New Roman"/>
          <w:sz w:val="28"/>
          <w:szCs w:val="28"/>
        </w:rPr>
        <w:t>дарською діяльністю підприємства й визначення стратегії його ринку в майбутньому;</w:t>
      </w:r>
    </w:p>
    <w:p w:rsidR="00995FC6" w:rsidRP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C6">
        <w:rPr>
          <w:rFonts w:ascii="Times New Roman" w:hAnsi="Times New Roman" w:cs="Times New Roman"/>
          <w:sz w:val="28"/>
          <w:szCs w:val="28"/>
        </w:rPr>
        <w:t>–</w:t>
      </w:r>
      <w:r w:rsidRPr="00995FC6">
        <w:rPr>
          <w:rFonts w:ascii="Times New Roman" w:hAnsi="Times New Roman" w:cs="Times New Roman"/>
          <w:sz w:val="28"/>
          <w:szCs w:val="28"/>
        </w:rPr>
        <w:tab/>
        <w:t>формування та своєчасн</w:t>
      </w:r>
      <w:r>
        <w:rPr>
          <w:rFonts w:ascii="Times New Roman" w:hAnsi="Times New Roman" w:cs="Times New Roman"/>
          <w:sz w:val="28"/>
          <w:szCs w:val="28"/>
        </w:rPr>
        <w:t>е надання інформації різним ко</w:t>
      </w:r>
      <w:r w:rsidRPr="00995FC6">
        <w:rPr>
          <w:rFonts w:ascii="Times New Roman" w:hAnsi="Times New Roman" w:cs="Times New Roman"/>
          <w:sz w:val="28"/>
          <w:szCs w:val="28"/>
        </w:rPr>
        <w:t>ристувачам, яка міститься у звітності;</w:t>
      </w:r>
    </w:p>
    <w:p w:rsidR="00995FC6" w:rsidRP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C6">
        <w:rPr>
          <w:rFonts w:ascii="Times New Roman" w:hAnsi="Times New Roman" w:cs="Times New Roman"/>
          <w:sz w:val="28"/>
          <w:szCs w:val="28"/>
        </w:rPr>
        <w:t>–</w:t>
      </w:r>
      <w:r w:rsidRPr="00995FC6">
        <w:rPr>
          <w:rFonts w:ascii="Times New Roman" w:hAnsi="Times New Roman" w:cs="Times New Roman"/>
          <w:sz w:val="28"/>
          <w:szCs w:val="28"/>
        </w:rPr>
        <w:tab/>
        <w:t>роз’яснення користувачам внутрішньої та зовнішньої звітності конкретних правил і процедур в</w:t>
      </w:r>
      <w:r>
        <w:rPr>
          <w:rFonts w:ascii="Times New Roman" w:hAnsi="Times New Roman" w:cs="Times New Roman"/>
          <w:sz w:val="28"/>
          <w:szCs w:val="28"/>
        </w:rPr>
        <w:t>едення обліку та скла</w:t>
      </w:r>
      <w:r w:rsidRPr="00995FC6">
        <w:rPr>
          <w:rFonts w:ascii="Times New Roman" w:hAnsi="Times New Roman" w:cs="Times New Roman"/>
          <w:sz w:val="28"/>
          <w:szCs w:val="28"/>
        </w:rPr>
        <w:t>дання звітності;</w:t>
      </w:r>
    </w:p>
    <w:p w:rsidR="00995FC6" w:rsidRP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C6">
        <w:rPr>
          <w:rFonts w:ascii="Times New Roman" w:hAnsi="Times New Roman" w:cs="Times New Roman"/>
          <w:sz w:val="28"/>
          <w:szCs w:val="28"/>
        </w:rPr>
        <w:t>–</w:t>
      </w:r>
      <w:r w:rsidRPr="00995FC6">
        <w:rPr>
          <w:rFonts w:ascii="Times New Roman" w:hAnsi="Times New Roman" w:cs="Times New Roman"/>
          <w:sz w:val="28"/>
          <w:szCs w:val="28"/>
        </w:rPr>
        <w:tab/>
        <w:t>підвищення ефективності ведення обліку на підприємстві.</w:t>
      </w:r>
    </w:p>
    <w:p w:rsidR="00995FC6" w:rsidRP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5FC6" w:rsidRDefault="00995FC6" w:rsidP="00995F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5FC6" w:rsidRPr="00995FC6" w:rsidRDefault="00995FC6" w:rsidP="00995FC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5FC6">
        <w:rPr>
          <w:rFonts w:ascii="Times New Roman" w:hAnsi="Times New Roman" w:cs="Times New Roman"/>
          <w:sz w:val="28"/>
          <w:szCs w:val="28"/>
        </w:rPr>
        <w:lastRenderedPageBreak/>
        <w:t>Список використаних інформаційних джерел</w:t>
      </w:r>
    </w:p>
    <w:p w:rsidR="00995FC6" w:rsidRP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C6">
        <w:rPr>
          <w:rFonts w:ascii="Times New Roman" w:hAnsi="Times New Roman" w:cs="Times New Roman"/>
          <w:sz w:val="28"/>
          <w:szCs w:val="28"/>
        </w:rPr>
        <w:t>1.</w:t>
      </w:r>
      <w:r w:rsidRPr="00995FC6">
        <w:rPr>
          <w:rFonts w:ascii="Times New Roman" w:hAnsi="Times New Roman" w:cs="Times New Roman"/>
          <w:sz w:val="28"/>
          <w:szCs w:val="28"/>
        </w:rPr>
        <w:tab/>
        <w:t>Про бухгалтерський облік та фінансову звітність в Україні [Електронний ресурс] : Закон України № 996-ВР від 16 лип. 1999 р. // Верховна Рада України. – Режим доступу: http://www. zakon.rada.gov.ua. – Назва з екрана.</w:t>
      </w:r>
    </w:p>
    <w:p w:rsidR="00995FC6" w:rsidRP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C6">
        <w:rPr>
          <w:rFonts w:ascii="Times New Roman" w:hAnsi="Times New Roman" w:cs="Times New Roman"/>
          <w:sz w:val="28"/>
          <w:szCs w:val="28"/>
        </w:rPr>
        <w:t>2.</w:t>
      </w:r>
      <w:r w:rsidRPr="00995FC6">
        <w:rPr>
          <w:rFonts w:ascii="Times New Roman" w:hAnsi="Times New Roman" w:cs="Times New Roman"/>
          <w:sz w:val="28"/>
          <w:szCs w:val="28"/>
        </w:rPr>
        <w:tab/>
        <w:t>Загальні вимоги до фінансової звітності [Електронний ре- сурс] : Національне Положення (стандарт) бухгалтерського обліку 1 № 73 від 07 лют. 2013 р. // Верховна Рада України. – Режим доступу: http://zakon.rada.gov.ua. – Назва з екрана.</w:t>
      </w:r>
    </w:p>
    <w:p w:rsidR="00995FC6" w:rsidRP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C6">
        <w:rPr>
          <w:rFonts w:ascii="Times New Roman" w:hAnsi="Times New Roman" w:cs="Times New Roman"/>
          <w:sz w:val="28"/>
          <w:szCs w:val="28"/>
        </w:rPr>
        <w:t>3.</w:t>
      </w:r>
      <w:r w:rsidRPr="00995FC6">
        <w:rPr>
          <w:rFonts w:ascii="Times New Roman" w:hAnsi="Times New Roman" w:cs="Times New Roman"/>
          <w:sz w:val="28"/>
          <w:szCs w:val="28"/>
        </w:rPr>
        <w:tab/>
        <w:t>Сергєєва Т. В. Особливості облікової політики щодо обліку розрахунків з дебіторами / Т. В. Сергєєва // Проблеми обліко- во-аналітичного забезпечення управління підприємницькою діяльністю : Матеріали Всеукраїнської науково-практичної конференції (25 листопада 2016 р.). – Полтава : РВВ ПДАА, 2016. – С. 106–110.</w:t>
      </w:r>
    </w:p>
    <w:p w:rsidR="00937954" w:rsidRPr="00995FC6" w:rsidRDefault="00995FC6" w:rsidP="00995FC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C6">
        <w:rPr>
          <w:rFonts w:ascii="Times New Roman" w:hAnsi="Times New Roman" w:cs="Times New Roman"/>
          <w:sz w:val="28"/>
          <w:szCs w:val="28"/>
        </w:rPr>
        <w:t>4.</w:t>
      </w:r>
      <w:r w:rsidRPr="00995FC6">
        <w:rPr>
          <w:rFonts w:ascii="Times New Roman" w:hAnsi="Times New Roman" w:cs="Times New Roman"/>
          <w:sz w:val="28"/>
          <w:szCs w:val="28"/>
        </w:rPr>
        <w:tab/>
        <w:t>Фінансовий та управлінський облік за національними стан- дартами : [підручник] / М. Ф. Огійчук, Л. О. Сколотій, М. І. Бе- ленкова та ін. ; за ред. проф. М. Ф. Огійчука. – 7-е вид., перероб. і допов. – Київ : Алерта, 2016. – 1040 с.</w:t>
      </w:r>
    </w:p>
    <w:sectPr w:rsidR="00937954" w:rsidRPr="00995FC6" w:rsidSect="004F4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4C"/>
    <w:rsid w:val="00215C4C"/>
    <w:rsid w:val="004F4000"/>
    <w:rsid w:val="00937954"/>
    <w:rsid w:val="0099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ECB02-9CFB-4C44-8C4E-A53B5D2B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F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5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838</Words>
  <Characters>4780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2018-05-15T07:37:00Z</dcterms:created>
  <dcterms:modified xsi:type="dcterms:W3CDTF">2018-05-16T09:58:00Z</dcterms:modified>
</cp:coreProperties>
</file>