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58" w:rsidRDefault="002E4358" w:rsidP="00AB1F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FCE">
        <w:rPr>
          <w:rFonts w:ascii="Times New Roman" w:hAnsi="Times New Roman" w:cs="Times New Roman"/>
          <w:sz w:val="28"/>
          <w:szCs w:val="28"/>
          <w:lang w:val="uk-UA"/>
        </w:rPr>
        <w:t>УДК</w:t>
      </w:r>
      <w:r w:rsidR="00FC083A" w:rsidRPr="00AB1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83A" w:rsidRPr="00AB1FCE">
        <w:rPr>
          <w:rFonts w:ascii="Times New Roman" w:eastAsia="Times New Roman" w:hAnsi="Times New Roman" w:cs="Times New Roman"/>
          <w:sz w:val="28"/>
          <w:szCs w:val="28"/>
          <w:lang w:val="uk-UA"/>
        </w:rPr>
        <w:t>65.014.1:016.1</w:t>
      </w:r>
    </w:p>
    <w:p w:rsidR="00AB1FCE" w:rsidRPr="00AB1FCE" w:rsidRDefault="00AB1FCE" w:rsidP="00AB1F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3CD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Тематичний розділ: </w:t>
      </w:r>
      <w:r w:rsidRPr="003E3CD1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Економіка та управління підприємствами</w:t>
      </w:r>
    </w:p>
    <w:p w:rsidR="00AB1FCE" w:rsidRPr="00AB1FCE" w:rsidRDefault="00AB1FCE" w:rsidP="00AB1F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E4358" w:rsidRPr="00AB1FCE" w:rsidRDefault="002E4358" w:rsidP="00AB1FC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FCE">
        <w:rPr>
          <w:rFonts w:ascii="Times New Roman" w:hAnsi="Times New Roman" w:cs="Times New Roman"/>
          <w:b/>
          <w:sz w:val="28"/>
          <w:szCs w:val="28"/>
          <w:lang w:val="uk-UA"/>
        </w:rPr>
        <w:t>Власенко</w:t>
      </w:r>
      <w:r w:rsidR="00AB1FCE" w:rsidRPr="00AB1FCE">
        <w:rPr>
          <w:rFonts w:ascii="Times New Roman" w:hAnsi="Times New Roman" w:cs="Times New Roman"/>
          <w:b/>
          <w:sz w:val="28"/>
          <w:szCs w:val="28"/>
          <w:lang w:val="uk-UA"/>
        </w:rPr>
        <w:t> В. А.</w:t>
      </w:r>
    </w:p>
    <w:p w:rsidR="00AB1FCE" w:rsidRDefault="00AB1FCE" w:rsidP="00AB1F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кандидат економічних наук, доцент, </w:t>
      </w:r>
    </w:p>
    <w:p w:rsidR="00E133DC" w:rsidRPr="00AB1FCE" w:rsidRDefault="00AB1FCE" w:rsidP="00AB1F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доцент кафедри менеджменту</w:t>
      </w:r>
      <w:r w:rsidR="003E3CD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E4358" w:rsidRDefault="00AB1FCE" w:rsidP="00AB1F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Вищий навчальний заклад Укоопспілки</w:t>
      </w:r>
    </w:p>
    <w:p w:rsidR="00AB1FCE" w:rsidRPr="00AB1FCE" w:rsidRDefault="00AB1FCE" w:rsidP="00AB1F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«Полтавський університет економіки і торгівлі»</w:t>
      </w:r>
    </w:p>
    <w:p w:rsidR="00AD3184" w:rsidRPr="00AB1FCE" w:rsidRDefault="00AD3184" w:rsidP="00AB1F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138D1" w:rsidRPr="006A13AC" w:rsidRDefault="003974C3" w:rsidP="00AB1FCE">
      <w:pPr>
        <w:spacing w:after="0"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</w:pPr>
      <w:r>
        <w:rPr>
          <w:rStyle w:val="rvts9"/>
          <w:b/>
          <w:spacing w:val="-2"/>
          <w:lang w:val="uk-UA"/>
        </w:rPr>
        <w:t xml:space="preserve">ОРГАНІЗАЦІЙНО-МЕТОДИЧНИЙ ПІДХІД ДО </w:t>
      </w:r>
      <w:r w:rsidR="005138D1" w:rsidRPr="006A13AC">
        <w:rPr>
          <w:rStyle w:val="rvts9"/>
          <w:b/>
          <w:spacing w:val="-2"/>
          <w:lang w:val="uk-UA"/>
        </w:rPr>
        <w:t xml:space="preserve">ФОРМУВАННЯ ЕФЕКТИВНОЇ СИСТЕМИ АНТИКРИЗОВОГО УПРАВЛІННЯ ПІДПРИЄМСТВОМ В УМОВАХ </w:t>
      </w:r>
      <w:r w:rsidR="003E3CD1">
        <w:rPr>
          <w:rStyle w:val="rvts9"/>
          <w:b/>
          <w:spacing w:val="-2"/>
          <w:lang w:val="uk-UA"/>
        </w:rPr>
        <w:t>ТРАНСФОРМАЦІЙНИХ ЗМІН</w:t>
      </w:r>
    </w:p>
    <w:p w:rsidR="002863AE" w:rsidRPr="006A13AC" w:rsidRDefault="002863AE" w:rsidP="00AB1FCE">
      <w:pPr>
        <w:pStyle w:val="11"/>
        <w:spacing w:line="360" w:lineRule="auto"/>
        <w:ind w:firstLine="0"/>
        <w:jc w:val="center"/>
        <w:rPr>
          <w:b/>
          <w:spacing w:val="-2"/>
          <w:lang w:val="uk-UA"/>
        </w:rPr>
      </w:pPr>
    </w:p>
    <w:p w:rsidR="00CE1FD1" w:rsidRPr="00356E17" w:rsidRDefault="001743BE" w:rsidP="00CE1FD1">
      <w:pPr>
        <w:pStyle w:val="11"/>
        <w:spacing w:line="360" w:lineRule="auto"/>
        <w:ind w:firstLine="284"/>
        <w:rPr>
          <w:rStyle w:val="rvts9"/>
          <w:spacing w:val="-2"/>
          <w:lang w:val="uk-UA"/>
        </w:rPr>
      </w:pPr>
      <w:r w:rsidRPr="00356E17">
        <w:rPr>
          <w:spacing w:val="-2"/>
          <w:lang w:val="uk-UA"/>
        </w:rPr>
        <w:t xml:space="preserve">У роботі </w:t>
      </w:r>
      <w:r w:rsidR="009E340F" w:rsidRPr="00356E17">
        <w:rPr>
          <w:spacing w:val="-2"/>
          <w:lang w:val="uk-UA"/>
        </w:rPr>
        <w:t>о</w:t>
      </w:r>
      <w:r w:rsidRPr="00356E17">
        <w:rPr>
          <w:spacing w:val="-2"/>
          <w:lang w:val="uk-UA"/>
        </w:rPr>
        <w:t xml:space="preserve">бґрунтовано методологічні та розглянуто прикладні </w:t>
      </w:r>
      <w:r w:rsidR="005138D1" w:rsidRPr="00356E17">
        <w:rPr>
          <w:spacing w:val="-2"/>
          <w:lang w:val="uk-UA"/>
        </w:rPr>
        <w:t>рекомендації до формування ефективної системи антикризового управління підприємством</w:t>
      </w:r>
      <w:r w:rsidRPr="00356E17">
        <w:rPr>
          <w:spacing w:val="-2"/>
          <w:lang w:val="uk-UA"/>
        </w:rPr>
        <w:t xml:space="preserve"> у ринкових умовах господарювання. </w:t>
      </w:r>
      <w:r w:rsidR="009E340F" w:rsidRPr="00356E17">
        <w:rPr>
          <w:spacing w:val="-2"/>
          <w:lang w:val="uk-UA"/>
        </w:rPr>
        <w:t xml:space="preserve">Розкрито зміст складових системи антикризового управління підприємством. </w:t>
      </w:r>
      <w:r w:rsidRPr="00356E17">
        <w:rPr>
          <w:spacing w:val="-2"/>
          <w:lang w:val="uk-UA"/>
        </w:rPr>
        <w:t xml:space="preserve">У результаті дослідження </w:t>
      </w:r>
      <w:r w:rsidR="005138D1" w:rsidRPr="00356E17">
        <w:rPr>
          <w:spacing w:val="-2"/>
          <w:lang w:val="uk-UA"/>
        </w:rPr>
        <w:t>запропоновано організаційне забезпечення системи антикризового управління підприємством в умовах розгортання кризових процесів</w:t>
      </w:r>
      <w:r w:rsidR="009E340F" w:rsidRPr="00356E17">
        <w:rPr>
          <w:spacing w:val="-2"/>
          <w:lang w:val="uk-UA"/>
        </w:rPr>
        <w:t xml:space="preserve">. </w:t>
      </w:r>
      <w:r w:rsidR="009E340F" w:rsidRPr="00356E17">
        <w:rPr>
          <w:rStyle w:val="rvts9"/>
          <w:spacing w:val="-2"/>
          <w:lang w:val="uk-UA"/>
        </w:rPr>
        <w:t>Розглянуто</w:t>
      </w:r>
      <w:r w:rsidR="009E340F" w:rsidRPr="00356E17">
        <w:rPr>
          <w:lang w:val="uk-UA"/>
        </w:rPr>
        <w:t xml:space="preserve"> </w:t>
      </w:r>
      <w:r w:rsidR="00E02666" w:rsidRPr="00356E17">
        <w:rPr>
          <w:lang w:val="uk-UA"/>
        </w:rPr>
        <w:t xml:space="preserve">алгоритм </w:t>
      </w:r>
      <w:r w:rsidR="009E340F" w:rsidRPr="00356E17">
        <w:rPr>
          <w:lang w:val="uk-UA"/>
        </w:rPr>
        <w:t>процес</w:t>
      </w:r>
      <w:r w:rsidR="00E02666" w:rsidRPr="00356E17">
        <w:rPr>
          <w:lang w:val="uk-UA"/>
        </w:rPr>
        <w:t>у</w:t>
      </w:r>
      <w:r w:rsidR="009E340F" w:rsidRPr="00356E17">
        <w:rPr>
          <w:lang w:val="uk-UA"/>
        </w:rPr>
        <w:t xml:space="preserve"> розробки та реалізації антикризової програми розвитку підприємства</w:t>
      </w:r>
      <w:r w:rsidR="009E340F" w:rsidRPr="00356E17">
        <w:rPr>
          <w:rStyle w:val="rvts9"/>
          <w:spacing w:val="-2"/>
          <w:lang w:val="uk-UA"/>
        </w:rPr>
        <w:t>.</w:t>
      </w:r>
    </w:p>
    <w:p w:rsidR="00FC083A" w:rsidRPr="00CE1FD1" w:rsidRDefault="005772BA" w:rsidP="00CE1FD1">
      <w:pPr>
        <w:pStyle w:val="11"/>
        <w:spacing w:line="360" w:lineRule="auto"/>
        <w:ind w:firstLine="284"/>
        <w:rPr>
          <w:spacing w:val="-2"/>
          <w:lang w:val="uk-UA"/>
        </w:rPr>
      </w:pPr>
      <w:r w:rsidRPr="00356E17">
        <w:rPr>
          <w:b/>
          <w:spacing w:val="-2"/>
          <w:lang w:val="uk-UA"/>
        </w:rPr>
        <w:t>Ключові слова</w:t>
      </w:r>
      <w:r w:rsidR="00765524" w:rsidRPr="00356E17">
        <w:rPr>
          <w:b/>
          <w:spacing w:val="-2"/>
          <w:lang w:val="uk-UA"/>
        </w:rPr>
        <w:t>:</w:t>
      </w:r>
      <w:r w:rsidR="00FC083A" w:rsidRPr="00356E17">
        <w:rPr>
          <w:spacing w:val="-2"/>
          <w:lang w:val="uk-UA"/>
        </w:rPr>
        <w:t xml:space="preserve"> </w:t>
      </w:r>
      <w:r w:rsidR="005138D1" w:rsidRPr="00356E17">
        <w:rPr>
          <w:spacing w:val="-2"/>
          <w:lang w:val="uk-UA"/>
        </w:rPr>
        <w:t xml:space="preserve">криза, </w:t>
      </w:r>
      <w:r w:rsidR="00C93721" w:rsidRPr="00356E17">
        <w:rPr>
          <w:spacing w:val="-2"/>
          <w:lang w:val="uk-UA"/>
        </w:rPr>
        <w:t xml:space="preserve">кризові процеси, кризові явища, </w:t>
      </w:r>
      <w:r w:rsidR="005138D1" w:rsidRPr="00356E17">
        <w:rPr>
          <w:spacing w:val="-2"/>
          <w:lang w:val="uk-UA"/>
        </w:rPr>
        <w:t xml:space="preserve">антикризове управління, система антикризового управління, організаційне забезпечення системи антикризового управління підприємством, </w:t>
      </w:r>
      <w:r w:rsidR="00C93721" w:rsidRPr="00356E17">
        <w:rPr>
          <w:spacing w:val="-2"/>
          <w:lang w:val="uk-UA"/>
        </w:rPr>
        <w:t>антикризова програма розвитку</w:t>
      </w:r>
      <w:r w:rsidR="00CE1FD1" w:rsidRPr="00356E17">
        <w:rPr>
          <w:spacing w:val="-2"/>
          <w:lang w:val="uk-UA"/>
        </w:rPr>
        <w:t xml:space="preserve"> підприємства</w:t>
      </w:r>
      <w:r w:rsidR="00C93721" w:rsidRPr="00356E17">
        <w:rPr>
          <w:spacing w:val="-2"/>
          <w:lang w:val="uk-UA"/>
        </w:rPr>
        <w:t xml:space="preserve">, </w:t>
      </w:r>
      <w:r w:rsidR="005138D1" w:rsidRPr="00356E17">
        <w:rPr>
          <w:spacing w:val="-2"/>
          <w:lang w:val="uk-UA"/>
        </w:rPr>
        <w:t>антикризові заходи</w:t>
      </w:r>
      <w:r w:rsidR="00FC083A" w:rsidRPr="00356E17">
        <w:rPr>
          <w:spacing w:val="-2"/>
          <w:lang w:val="uk-UA"/>
        </w:rPr>
        <w:t>.</w:t>
      </w:r>
    </w:p>
    <w:p w:rsidR="003974C3" w:rsidRPr="00135CDA" w:rsidRDefault="003974C3" w:rsidP="00AB1FCE">
      <w:pPr>
        <w:spacing w:after="0" w:line="360" w:lineRule="auto"/>
        <w:ind w:firstLine="284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004A4E" w:rsidRDefault="003974C3" w:rsidP="00AB1FCE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3974C3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Постановка проблеми.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004A4E" w:rsidRPr="000B6E56">
        <w:rPr>
          <w:rFonts w:ascii="Times New Roman" w:hAnsi="Times New Roman" w:cs="Times New Roman"/>
          <w:spacing w:val="-2"/>
          <w:sz w:val="28"/>
          <w:szCs w:val="28"/>
          <w:lang w:val="uk-UA"/>
        </w:rPr>
        <w:t>Широкомасштабна</w:t>
      </w:r>
      <w:r w:rsidR="00004A4E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діяльність будь-якої соціально-економічної системи в умовах ринкових відноси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н, як на макро-, мезо-, так і мі</w:t>
      </w:r>
      <w:r w:rsidR="00004A4E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крорівні супроводжується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розгортанням кризових процесів</w:t>
      </w:r>
      <w:r w:rsidR="00004A4E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загостренням протиріч всередині суспільних формацій, збільшенням невдоволення окремих верств населення та працівників. Реалії сьогодення свідчать про наявність </w:t>
      </w:r>
      <w:r w:rsidR="00004A4E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lastRenderedPageBreak/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ерманентних ознак кризи у діяльності</w:t>
      </w:r>
      <w:r w:rsidR="00004A4E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багатьох українських підприємств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малого та середнього бізнесу</w:t>
      </w:r>
      <w:r w:rsidR="00004A4E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, що проходять стадію трансформаційних змін</w:t>
      </w:r>
      <w:r w:rsidR="0015145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в умовах розгортання економічної кризи</w:t>
      </w:r>
      <w:r w:rsidR="00004A4E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</w:t>
      </w:r>
    </w:p>
    <w:p w:rsidR="00427B32" w:rsidRPr="008331AF" w:rsidRDefault="00427B32" w:rsidP="00427B32">
      <w:pPr>
        <w:pStyle w:val="a6"/>
        <w:spacing w:after="0" w:line="360" w:lineRule="auto"/>
        <w:ind w:firstLine="284"/>
        <w:jc w:val="both"/>
        <w:rPr>
          <w:bCs/>
          <w:spacing w:val="-2"/>
          <w:sz w:val="28"/>
          <w:szCs w:val="28"/>
          <w:lang w:val="uk-UA"/>
        </w:rPr>
      </w:pPr>
      <w:r w:rsidRPr="008331AF">
        <w:rPr>
          <w:bCs/>
          <w:spacing w:val="-2"/>
          <w:sz w:val="28"/>
          <w:szCs w:val="28"/>
          <w:lang w:val="uk-UA"/>
        </w:rPr>
        <w:t>Сформована система ринкових відносин в Україні призвела до періодичного виникнення кризових явищ у ключових галузях національної економіки, поглиблення протиріч у процесі взаємодії між господарюючими суб’єктами</w:t>
      </w:r>
      <w:r w:rsidR="008331AF" w:rsidRPr="008331AF">
        <w:rPr>
          <w:bCs/>
          <w:spacing w:val="-2"/>
          <w:sz w:val="28"/>
          <w:szCs w:val="28"/>
          <w:lang w:val="uk-UA"/>
        </w:rPr>
        <w:t xml:space="preserve"> [</w:t>
      </w:r>
      <w:r w:rsidR="008331AF">
        <w:rPr>
          <w:bCs/>
          <w:spacing w:val="-2"/>
          <w:sz w:val="28"/>
          <w:szCs w:val="28"/>
          <w:lang w:val="uk-UA"/>
        </w:rPr>
        <w:t>10, с. </w:t>
      </w:r>
      <w:r w:rsidR="008331AF" w:rsidRPr="008331AF">
        <w:rPr>
          <w:bCs/>
          <w:spacing w:val="-2"/>
          <w:sz w:val="28"/>
          <w:szCs w:val="28"/>
          <w:lang w:val="uk-UA"/>
        </w:rPr>
        <w:t>35]</w:t>
      </w:r>
      <w:r w:rsidRPr="008331AF">
        <w:rPr>
          <w:bCs/>
          <w:spacing w:val="-2"/>
          <w:sz w:val="28"/>
          <w:szCs w:val="28"/>
          <w:lang w:val="uk-UA"/>
        </w:rPr>
        <w:t>, що</w:t>
      </w:r>
      <w:r w:rsidR="00CE1FD1">
        <w:rPr>
          <w:bCs/>
          <w:spacing w:val="-2"/>
          <w:sz w:val="28"/>
          <w:szCs w:val="28"/>
          <w:lang w:val="uk-UA"/>
        </w:rPr>
        <w:t>, у свою чергу,</w:t>
      </w:r>
      <w:r w:rsidRPr="008331AF">
        <w:rPr>
          <w:bCs/>
          <w:spacing w:val="-2"/>
          <w:sz w:val="28"/>
          <w:szCs w:val="28"/>
          <w:lang w:val="uk-UA"/>
        </w:rPr>
        <w:t xml:space="preserve"> </w:t>
      </w:r>
      <w:r w:rsidR="008331AF">
        <w:rPr>
          <w:bCs/>
          <w:spacing w:val="-2"/>
          <w:sz w:val="28"/>
          <w:szCs w:val="28"/>
          <w:lang w:val="uk-UA"/>
        </w:rPr>
        <w:t>змушує</w:t>
      </w:r>
      <w:r w:rsidRPr="008331AF">
        <w:rPr>
          <w:bCs/>
          <w:spacing w:val="-2"/>
          <w:sz w:val="28"/>
          <w:szCs w:val="28"/>
          <w:lang w:val="uk-UA"/>
        </w:rPr>
        <w:t xml:space="preserve"> </w:t>
      </w:r>
      <w:r w:rsidR="00CE1FD1">
        <w:rPr>
          <w:bCs/>
          <w:spacing w:val="-2"/>
          <w:sz w:val="28"/>
          <w:szCs w:val="28"/>
          <w:lang w:val="uk-UA"/>
        </w:rPr>
        <w:t>керівників</w:t>
      </w:r>
      <w:r w:rsidRPr="008331AF">
        <w:rPr>
          <w:bCs/>
          <w:spacing w:val="-2"/>
          <w:sz w:val="28"/>
          <w:szCs w:val="28"/>
          <w:lang w:val="uk-UA"/>
        </w:rPr>
        <w:t xml:space="preserve"> окремих підприємств своєчасно розробляти та впроваджувати сучасні концепції антикризового управління.</w:t>
      </w:r>
    </w:p>
    <w:p w:rsidR="00004A4E" w:rsidRPr="0015145D" w:rsidRDefault="00004A4E" w:rsidP="00AB1FCE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Проголошення активної стратегії подолання ознак кризи та недопущення її розгортання у кризову ситуацію на початку ХХІ ст. стало основним атрибутом ефективного управління для багатьох теоретиків та практиків в галузі менеджменту. Разом з тим, скорочення обсягів комерційно-виробничої та господарсько-фінансової діяльності підприємств на колишніх ринкових сегментах, оптимізація чисельності кадрового складу відповідно до потреб виробничого процесу, недостатність фінансових ресурсів призводять до необхідності розробки і впровадження дієвих інструментів антикризового управління та окремих антикризових заходів, а тому їх практичне втілення є актуальним завданням, що потребує свого невідкладного вирішення.</w:t>
      </w:r>
    </w:p>
    <w:p w:rsidR="005C46BA" w:rsidRDefault="00220B33" w:rsidP="005C46BA">
      <w:pPr>
        <w:pStyle w:val="a6"/>
        <w:spacing w:after="0" w:line="360" w:lineRule="auto"/>
        <w:ind w:firstLine="284"/>
        <w:jc w:val="both"/>
        <w:rPr>
          <w:spacing w:val="-2"/>
          <w:sz w:val="28"/>
          <w:szCs w:val="28"/>
          <w:lang w:val="uk-UA"/>
        </w:rPr>
      </w:pPr>
      <w:r w:rsidRPr="00220B33">
        <w:rPr>
          <w:b/>
          <w:spacing w:val="-2"/>
          <w:sz w:val="28"/>
          <w:szCs w:val="28"/>
          <w:lang w:val="uk-UA"/>
        </w:rPr>
        <w:t>Аналіз останніх досліджень і публікацій.</w:t>
      </w:r>
      <w:r>
        <w:rPr>
          <w:spacing w:val="-2"/>
          <w:sz w:val="28"/>
          <w:szCs w:val="28"/>
          <w:lang w:val="uk-UA"/>
        </w:rPr>
        <w:t xml:space="preserve"> </w:t>
      </w:r>
      <w:r w:rsidR="00004A4E" w:rsidRPr="0015145D">
        <w:rPr>
          <w:spacing w:val="-2"/>
          <w:sz w:val="28"/>
          <w:szCs w:val="28"/>
          <w:lang w:val="uk-UA"/>
        </w:rPr>
        <w:t xml:space="preserve">Питання формування ефективних систем антикризового управління на підприємствах, розробки механізмів подолання кризового стану суб’єктів господарської діяльності знайшли своє ґрунтовне висвітлення у фундаментальних працях </w:t>
      </w:r>
      <w:r w:rsidR="00004A4E" w:rsidRPr="0015145D">
        <w:rPr>
          <w:rStyle w:val="rvts8"/>
          <w:spacing w:val="-2"/>
          <w:sz w:val="28"/>
          <w:szCs w:val="28"/>
          <w:lang w:val="uk-UA"/>
        </w:rPr>
        <w:t xml:space="preserve">провідних українських та іноземних науковців, серед яких слід виокремити </w:t>
      </w:r>
      <w:r w:rsidR="00004A4E" w:rsidRPr="0015145D">
        <w:rPr>
          <w:rStyle w:val="rvts9"/>
          <w:spacing w:val="-2"/>
          <w:lang w:val="uk-UA"/>
        </w:rPr>
        <w:t>Беляєва С. Г.,</w:t>
      </w:r>
      <w:r w:rsidR="00004A4E" w:rsidRPr="0015145D">
        <w:rPr>
          <w:rStyle w:val="rvts13"/>
          <w:rFonts w:eastAsiaTheme="majorEastAsia"/>
          <w:spacing w:val="-2"/>
          <w:lang w:val="uk-UA"/>
        </w:rPr>
        <w:t xml:space="preserve"> Бланка І. О.</w:t>
      </w:r>
      <w:r w:rsidR="00004A4E" w:rsidRPr="0015145D">
        <w:rPr>
          <w:rStyle w:val="rvts13"/>
          <w:spacing w:val="-2"/>
          <w:lang w:val="uk-UA"/>
        </w:rPr>
        <w:t xml:space="preserve"> [2], </w:t>
      </w:r>
      <w:r w:rsidR="00004A4E" w:rsidRPr="0015145D">
        <w:rPr>
          <w:rStyle w:val="rvts9"/>
          <w:spacing w:val="-2"/>
          <w:lang w:val="uk-UA"/>
        </w:rPr>
        <w:t>Ван Хорна Дж. К., Василенка</w:t>
      </w:r>
      <w:r w:rsidR="006B62B0">
        <w:rPr>
          <w:rStyle w:val="rvts13"/>
          <w:spacing w:val="-2"/>
          <w:lang w:val="uk-UA"/>
        </w:rPr>
        <w:t> В. О.</w:t>
      </w:r>
      <w:r w:rsidR="00004A4E" w:rsidRPr="0015145D">
        <w:rPr>
          <w:rStyle w:val="rvts13"/>
          <w:spacing w:val="-2"/>
          <w:lang w:val="uk-UA"/>
        </w:rPr>
        <w:t xml:space="preserve">, </w:t>
      </w:r>
      <w:r w:rsidR="00004A4E" w:rsidRPr="0015145D">
        <w:rPr>
          <w:rStyle w:val="rvts9"/>
          <w:spacing w:val="-2"/>
          <w:lang w:val="uk-UA"/>
        </w:rPr>
        <w:t>Градова А. П.</w:t>
      </w:r>
      <w:r w:rsidR="00004A4E" w:rsidRPr="0015145D">
        <w:rPr>
          <w:spacing w:val="-2"/>
          <w:sz w:val="28"/>
          <w:szCs w:val="28"/>
          <w:lang w:val="uk-UA"/>
        </w:rPr>
        <w:t>,</w:t>
      </w:r>
      <w:r w:rsidR="00004A4E" w:rsidRPr="0015145D">
        <w:rPr>
          <w:rStyle w:val="rvts9"/>
          <w:spacing w:val="-2"/>
          <w:lang w:val="uk-UA"/>
        </w:rPr>
        <w:t xml:space="preserve"> Короткова Е. М., Лігоненко Л. О.</w:t>
      </w:r>
      <w:r w:rsidR="00D430C4">
        <w:rPr>
          <w:rStyle w:val="rvts9"/>
          <w:spacing w:val="-2"/>
          <w:lang w:val="uk-UA"/>
        </w:rPr>
        <w:t xml:space="preserve"> </w:t>
      </w:r>
      <w:r w:rsidR="00F118AF">
        <w:rPr>
          <w:rStyle w:val="rvts13"/>
          <w:spacing w:val="-2"/>
          <w:lang w:val="uk-UA"/>
        </w:rPr>
        <w:t>[8</w:t>
      </w:r>
      <w:r w:rsidR="00D430C4" w:rsidRPr="0015145D">
        <w:rPr>
          <w:rStyle w:val="rvts13"/>
          <w:spacing w:val="-2"/>
          <w:lang w:val="uk-UA"/>
        </w:rPr>
        <w:t>]</w:t>
      </w:r>
      <w:r w:rsidR="00004A4E" w:rsidRPr="0015145D">
        <w:rPr>
          <w:rStyle w:val="rvts9"/>
          <w:spacing w:val="-2"/>
          <w:lang w:val="uk-UA"/>
        </w:rPr>
        <w:t>, Мечлапа Ф.,</w:t>
      </w:r>
      <w:r w:rsidR="00734BB7">
        <w:rPr>
          <w:rStyle w:val="rvts9"/>
          <w:spacing w:val="-2"/>
          <w:lang w:val="uk-UA"/>
        </w:rPr>
        <w:t xml:space="preserve"> </w:t>
      </w:r>
      <w:r w:rsidR="00004A4E" w:rsidRPr="0015145D">
        <w:rPr>
          <w:rStyle w:val="rvts9"/>
          <w:spacing w:val="-2"/>
          <w:lang w:val="uk-UA"/>
        </w:rPr>
        <w:t>Пушкаря О. І.</w:t>
      </w:r>
      <w:r w:rsidR="007F07EA">
        <w:rPr>
          <w:rStyle w:val="rvts9"/>
          <w:spacing w:val="-2"/>
          <w:lang w:val="uk-UA"/>
        </w:rPr>
        <w:t>, Тридіда О. М.</w:t>
      </w:r>
      <w:r w:rsidR="00CC3E61">
        <w:rPr>
          <w:rStyle w:val="rvts9"/>
          <w:spacing w:val="-2"/>
          <w:lang w:val="uk-UA"/>
        </w:rPr>
        <w:t>, Колоса А. Л.</w:t>
      </w:r>
      <w:r w:rsidR="00004A4E" w:rsidRPr="0015145D">
        <w:rPr>
          <w:rStyle w:val="rvts9"/>
          <w:spacing w:val="-2"/>
          <w:lang w:val="uk-UA"/>
        </w:rPr>
        <w:t xml:space="preserve"> </w:t>
      </w:r>
      <w:r w:rsidR="00F118AF">
        <w:rPr>
          <w:rStyle w:val="rvts13"/>
          <w:spacing w:val="-2"/>
          <w:lang w:val="uk-UA"/>
        </w:rPr>
        <w:t>[11</w:t>
      </w:r>
      <w:r w:rsidR="00004A4E" w:rsidRPr="0015145D">
        <w:rPr>
          <w:rStyle w:val="rvts13"/>
          <w:spacing w:val="-2"/>
          <w:lang w:val="uk-UA"/>
        </w:rPr>
        <w:t>]</w:t>
      </w:r>
      <w:r w:rsidR="00004A4E" w:rsidRPr="0015145D">
        <w:rPr>
          <w:rStyle w:val="rvts9"/>
          <w:spacing w:val="-2"/>
          <w:lang w:val="uk-UA"/>
        </w:rPr>
        <w:t>,</w:t>
      </w:r>
      <w:r w:rsidR="00004A4E" w:rsidRPr="0015145D">
        <w:rPr>
          <w:rStyle w:val="rvts13"/>
          <w:spacing w:val="-2"/>
          <w:lang w:val="uk-UA"/>
        </w:rPr>
        <w:t xml:space="preserve"> </w:t>
      </w:r>
      <w:r w:rsidR="006B62B0">
        <w:rPr>
          <w:rStyle w:val="rvts13"/>
          <w:spacing w:val="-2"/>
          <w:lang w:val="uk-UA"/>
        </w:rPr>
        <w:t>Ряховську А. М</w:t>
      </w:r>
      <w:r w:rsidR="00F118AF">
        <w:rPr>
          <w:rStyle w:val="rvts13"/>
          <w:spacing w:val="-2"/>
          <w:lang w:val="uk-UA"/>
        </w:rPr>
        <w:t>., Кован</w:t>
      </w:r>
      <w:r w:rsidR="006B62B0">
        <w:rPr>
          <w:rStyle w:val="rvts13"/>
          <w:spacing w:val="-2"/>
          <w:lang w:val="uk-UA"/>
        </w:rPr>
        <w:t>а</w:t>
      </w:r>
      <w:r w:rsidR="00F118AF">
        <w:rPr>
          <w:rStyle w:val="rvts13"/>
          <w:spacing w:val="-2"/>
          <w:lang w:val="uk-UA"/>
        </w:rPr>
        <w:t> С. Є. [1</w:t>
      </w:r>
      <w:r w:rsidR="00F118AF" w:rsidRPr="0015145D">
        <w:rPr>
          <w:rStyle w:val="rvts13"/>
          <w:spacing w:val="-2"/>
          <w:lang w:val="uk-UA"/>
        </w:rPr>
        <w:t>]</w:t>
      </w:r>
      <w:r w:rsidR="00F118AF">
        <w:rPr>
          <w:rStyle w:val="rvts13"/>
          <w:spacing w:val="-2"/>
          <w:lang w:val="uk-UA"/>
        </w:rPr>
        <w:t xml:space="preserve">, </w:t>
      </w:r>
      <w:r w:rsidR="00E6797D">
        <w:rPr>
          <w:spacing w:val="-2"/>
          <w:sz w:val="28"/>
          <w:szCs w:val="28"/>
          <w:lang w:val="uk-UA"/>
        </w:rPr>
        <w:t>Терещенка</w:t>
      </w:r>
      <w:r w:rsidR="00004A4E" w:rsidRPr="0015145D">
        <w:rPr>
          <w:spacing w:val="-2"/>
          <w:sz w:val="28"/>
          <w:szCs w:val="28"/>
          <w:lang w:val="uk-UA"/>
        </w:rPr>
        <w:t> О. О.,</w:t>
      </w:r>
      <w:r w:rsidR="00004A4E" w:rsidRPr="0015145D">
        <w:rPr>
          <w:rStyle w:val="rvts9"/>
          <w:spacing w:val="-2"/>
          <w:lang w:val="uk-UA"/>
        </w:rPr>
        <w:t xml:space="preserve"> Уткіна Е. О., Харварда Дж., </w:t>
      </w:r>
      <w:r w:rsidR="00004A4E" w:rsidRPr="0015145D">
        <w:rPr>
          <w:rStyle w:val="rvts13"/>
          <w:spacing w:val="-2"/>
          <w:lang w:val="uk-UA"/>
        </w:rPr>
        <w:t>Чернявського А. </w:t>
      </w:r>
      <w:r w:rsidR="00004A4E" w:rsidRPr="0015145D">
        <w:rPr>
          <w:rStyle w:val="rvts13"/>
          <w:rFonts w:eastAsiaTheme="majorEastAsia"/>
          <w:spacing w:val="-2"/>
          <w:lang w:val="uk-UA"/>
        </w:rPr>
        <w:t>Д.</w:t>
      </w:r>
      <w:r w:rsidR="00004A4E" w:rsidRPr="0015145D">
        <w:rPr>
          <w:rStyle w:val="rvts9"/>
          <w:spacing w:val="-2"/>
          <w:lang w:val="uk-UA"/>
        </w:rPr>
        <w:t xml:space="preserve">, Штангрета А. М. </w:t>
      </w:r>
      <w:r w:rsidR="00734BB7">
        <w:rPr>
          <w:rStyle w:val="rvts13"/>
          <w:spacing w:val="-2"/>
          <w:lang w:val="uk-UA"/>
        </w:rPr>
        <w:t>[14</w:t>
      </w:r>
      <w:r w:rsidR="00FE4869" w:rsidRPr="0015145D">
        <w:rPr>
          <w:rStyle w:val="rvts13"/>
          <w:spacing w:val="-2"/>
          <w:lang w:val="uk-UA"/>
        </w:rPr>
        <w:t xml:space="preserve">] </w:t>
      </w:r>
      <w:r w:rsidR="00004A4E" w:rsidRPr="0015145D">
        <w:rPr>
          <w:rStyle w:val="rvts9"/>
          <w:spacing w:val="-2"/>
          <w:lang w:val="uk-UA"/>
        </w:rPr>
        <w:t>та інших</w:t>
      </w:r>
      <w:r w:rsidR="00FC6B9D">
        <w:rPr>
          <w:spacing w:val="-2"/>
          <w:sz w:val="28"/>
          <w:szCs w:val="28"/>
          <w:lang w:val="uk-UA"/>
        </w:rPr>
        <w:t>.</w:t>
      </w:r>
    </w:p>
    <w:p w:rsidR="00760EEA" w:rsidRPr="006B62B0" w:rsidRDefault="00760EEA" w:rsidP="005C46BA">
      <w:pPr>
        <w:pStyle w:val="a6"/>
        <w:spacing w:after="0" w:line="360" w:lineRule="auto"/>
        <w:ind w:firstLine="284"/>
        <w:jc w:val="both"/>
        <w:rPr>
          <w:spacing w:val="-2"/>
          <w:sz w:val="28"/>
          <w:szCs w:val="28"/>
          <w:lang w:val="uk-UA"/>
        </w:rPr>
      </w:pPr>
      <w:r w:rsidRPr="00F92105">
        <w:rPr>
          <w:spacing w:val="-2"/>
          <w:sz w:val="28"/>
          <w:szCs w:val="28"/>
          <w:lang w:val="uk-UA"/>
        </w:rPr>
        <w:t xml:space="preserve">У своїх працях </w:t>
      </w:r>
      <w:r w:rsidR="00913532">
        <w:rPr>
          <w:spacing w:val="-2"/>
          <w:sz w:val="28"/>
          <w:szCs w:val="28"/>
          <w:lang w:val="uk-UA"/>
        </w:rPr>
        <w:t xml:space="preserve">сучасні </w:t>
      </w:r>
      <w:r w:rsidR="009D68AC">
        <w:rPr>
          <w:spacing w:val="-2"/>
          <w:sz w:val="28"/>
          <w:szCs w:val="28"/>
          <w:lang w:val="uk-UA"/>
        </w:rPr>
        <w:t>вчені і практики висвітлили</w:t>
      </w:r>
      <w:r w:rsidRPr="00F92105">
        <w:rPr>
          <w:spacing w:val="-2"/>
          <w:sz w:val="28"/>
          <w:szCs w:val="28"/>
          <w:lang w:val="uk-UA"/>
        </w:rPr>
        <w:t xml:space="preserve"> загальні </w:t>
      </w:r>
      <w:r w:rsidR="00734BB7">
        <w:rPr>
          <w:spacing w:val="-2"/>
          <w:sz w:val="28"/>
          <w:szCs w:val="28"/>
          <w:lang w:val="uk-UA"/>
        </w:rPr>
        <w:t>теоретичні питання антикризового управління</w:t>
      </w:r>
      <w:r>
        <w:rPr>
          <w:spacing w:val="-2"/>
          <w:sz w:val="28"/>
          <w:szCs w:val="28"/>
          <w:lang w:val="uk-UA"/>
        </w:rPr>
        <w:t xml:space="preserve"> </w:t>
      </w:r>
      <w:r w:rsidR="00734BB7">
        <w:rPr>
          <w:spacing w:val="-2"/>
          <w:sz w:val="28"/>
          <w:szCs w:val="28"/>
          <w:lang w:val="uk-UA"/>
        </w:rPr>
        <w:t>[</w:t>
      </w:r>
      <w:r w:rsidR="008331AF">
        <w:rPr>
          <w:spacing w:val="-2"/>
          <w:sz w:val="28"/>
          <w:szCs w:val="28"/>
          <w:lang w:val="uk-UA"/>
        </w:rPr>
        <w:t xml:space="preserve">1, </w:t>
      </w:r>
      <w:r w:rsidR="00734BB7">
        <w:rPr>
          <w:spacing w:val="-2"/>
          <w:sz w:val="28"/>
          <w:szCs w:val="28"/>
          <w:lang w:val="uk-UA"/>
        </w:rPr>
        <w:t>2</w:t>
      </w:r>
      <w:r w:rsidR="00565208">
        <w:rPr>
          <w:spacing w:val="-2"/>
          <w:sz w:val="28"/>
          <w:szCs w:val="28"/>
          <w:lang w:val="uk-UA"/>
        </w:rPr>
        <w:t>,</w:t>
      </w:r>
      <w:r w:rsidR="00734BB7">
        <w:rPr>
          <w:spacing w:val="-2"/>
          <w:sz w:val="28"/>
          <w:szCs w:val="28"/>
          <w:lang w:val="uk-UA"/>
        </w:rPr>
        <w:t xml:space="preserve"> 9-11, 13</w:t>
      </w:r>
      <w:r w:rsidRPr="00F92105">
        <w:rPr>
          <w:spacing w:val="-2"/>
          <w:sz w:val="28"/>
          <w:szCs w:val="28"/>
          <w:lang w:val="uk-UA"/>
        </w:rPr>
        <w:t>], визначили сутність, особливості</w:t>
      </w:r>
      <w:r w:rsidR="00734BB7">
        <w:rPr>
          <w:spacing w:val="-2"/>
          <w:sz w:val="28"/>
          <w:szCs w:val="28"/>
          <w:lang w:val="uk-UA"/>
        </w:rPr>
        <w:t xml:space="preserve"> формування та складові системи антикризового менеджменту</w:t>
      </w:r>
      <w:r w:rsidR="008331AF">
        <w:rPr>
          <w:spacing w:val="-2"/>
          <w:sz w:val="28"/>
          <w:szCs w:val="28"/>
          <w:lang w:val="uk-UA"/>
        </w:rPr>
        <w:t xml:space="preserve"> [</w:t>
      </w:r>
      <w:r w:rsidR="00734BB7">
        <w:rPr>
          <w:spacing w:val="-2"/>
          <w:sz w:val="28"/>
          <w:szCs w:val="28"/>
          <w:lang w:val="uk-UA"/>
        </w:rPr>
        <w:t xml:space="preserve">3, 8, </w:t>
      </w:r>
      <w:r w:rsidR="009B3614">
        <w:rPr>
          <w:spacing w:val="-2"/>
          <w:sz w:val="28"/>
          <w:szCs w:val="28"/>
          <w:lang w:val="uk-UA"/>
        </w:rPr>
        <w:lastRenderedPageBreak/>
        <w:t xml:space="preserve">11, </w:t>
      </w:r>
      <w:r>
        <w:rPr>
          <w:spacing w:val="-2"/>
          <w:sz w:val="28"/>
          <w:szCs w:val="28"/>
          <w:lang w:val="uk-UA"/>
        </w:rPr>
        <w:t>14</w:t>
      </w:r>
      <w:r w:rsidRPr="00F92105">
        <w:rPr>
          <w:spacing w:val="-2"/>
          <w:sz w:val="28"/>
          <w:szCs w:val="28"/>
          <w:lang w:val="uk-UA"/>
        </w:rPr>
        <w:t xml:space="preserve">], зупинилися на аналізі </w:t>
      </w:r>
      <w:r w:rsidR="00734BB7">
        <w:rPr>
          <w:spacing w:val="-2"/>
          <w:sz w:val="28"/>
          <w:szCs w:val="28"/>
          <w:lang w:val="uk-UA"/>
        </w:rPr>
        <w:t>галузевих особливостей антикри</w:t>
      </w:r>
      <w:r w:rsidR="009B3614">
        <w:rPr>
          <w:spacing w:val="-2"/>
          <w:sz w:val="28"/>
          <w:szCs w:val="28"/>
          <w:lang w:val="uk-UA"/>
        </w:rPr>
        <w:t>зового управління суб’єктами ринкових відносин</w:t>
      </w:r>
      <w:r w:rsidR="00734BB7">
        <w:rPr>
          <w:spacing w:val="-2"/>
          <w:sz w:val="28"/>
          <w:szCs w:val="28"/>
          <w:lang w:val="uk-UA"/>
        </w:rPr>
        <w:t xml:space="preserve"> </w:t>
      </w:r>
      <w:r w:rsidR="009B3614">
        <w:rPr>
          <w:spacing w:val="-2"/>
          <w:sz w:val="28"/>
          <w:szCs w:val="28"/>
          <w:lang w:val="uk-UA"/>
        </w:rPr>
        <w:t>[4, 5, 7</w:t>
      </w:r>
      <w:r w:rsidR="009B3614" w:rsidRPr="00F92105">
        <w:rPr>
          <w:spacing w:val="-2"/>
          <w:sz w:val="28"/>
          <w:szCs w:val="28"/>
          <w:lang w:val="uk-UA"/>
        </w:rPr>
        <w:t>]</w:t>
      </w:r>
      <w:r w:rsidR="009B3614">
        <w:rPr>
          <w:spacing w:val="-2"/>
          <w:sz w:val="28"/>
          <w:szCs w:val="28"/>
          <w:lang w:val="uk-UA"/>
        </w:rPr>
        <w:t xml:space="preserve">, розглянули </w:t>
      </w:r>
      <w:r w:rsidR="00D054BF">
        <w:rPr>
          <w:spacing w:val="-2"/>
          <w:sz w:val="28"/>
          <w:szCs w:val="28"/>
          <w:lang w:val="uk-UA"/>
        </w:rPr>
        <w:t>чинники</w:t>
      </w:r>
      <w:r w:rsidRPr="00F92105">
        <w:rPr>
          <w:spacing w:val="-2"/>
          <w:sz w:val="28"/>
          <w:szCs w:val="28"/>
          <w:lang w:val="uk-UA"/>
        </w:rPr>
        <w:t xml:space="preserve">, що впливають на </w:t>
      </w:r>
      <w:r>
        <w:rPr>
          <w:spacing w:val="-2"/>
          <w:sz w:val="28"/>
          <w:szCs w:val="28"/>
          <w:lang w:val="uk-UA"/>
        </w:rPr>
        <w:t xml:space="preserve">вибір </w:t>
      </w:r>
      <w:r w:rsidR="009B3614">
        <w:rPr>
          <w:spacing w:val="-2"/>
          <w:sz w:val="28"/>
          <w:szCs w:val="28"/>
          <w:lang w:val="uk-UA"/>
        </w:rPr>
        <w:t xml:space="preserve">стратегічної програми антикризового управління підприємством </w:t>
      </w:r>
      <w:r w:rsidRPr="00F92105">
        <w:rPr>
          <w:spacing w:val="-2"/>
          <w:sz w:val="28"/>
          <w:szCs w:val="28"/>
          <w:lang w:val="uk-UA"/>
        </w:rPr>
        <w:t>в умовах мінли</w:t>
      </w:r>
      <w:r>
        <w:rPr>
          <w:spacing w:val="-2"/>
          <w:sz w:val="28"/>
          <w:szCs w:val="28"/>
          <w:lang w:val="uk-UA"/>
        </w:rPr>
        <w:t>во</w:t>
      </w:r>
      <w:r w:rsidR="009B3614">
        <w:rPr>
          <w:spacing w:val="-2"/>
          <w:sz w:val="28"/>
          <w:szCs w:val="28"/>
          <w:lang w:val="uk-UA"/>
        </w:rPr>
        <w:t>го конкурентного середовища [6, 12</w:t>
      </w:r>
      <w:r>
        <w:rPr>
          <w:spacing w:val="-2"/>
          <w:sz w:val="28"/>
          <w:szCs w:val="28"/>
          <w:lang w:val="uk-UA"/>
        </w:rPr>
        <w:t>].</w:t>
      </w:r>
    </w:p>
    <w:p w:rsidR="00004A4E" w:rsidRPr="0015145D" w:rsidRDefault="00004A4E" w:rsidP="00AB1FCE">
      <w:pPr>
        <w:pStyle w:val="a6"/>
        <w:spacing w:after="0" w:line="360" w:lineRule="auto"/>
        <w:ind w:firstLine="284"/>
        <w:jc w:val="both"/>
        <w:rPr>
          <w:bCs/>
          <w:spacing w:val="-2"/>
          <w:sz w:val="28"/>
          <w:szCs w:val="28"/>
          <w:lang w:val="uk-UA"/>
        </w:rPr>
      </w:pPr>
      <w:r w:rsidRPr="0015145D">
        <w:rPr>
          <w:rStyle w:val="rvts9"/>
          <w:rFonts w:eastAsiaTheme="majorEastAsia"/>
          <w:spacing w:val="-2"/>
          <w:lang w:val="uk-UA"/>
        </w:rPr>
        <w:t xml:space="preserve">Проте, </w:t>
      </w:r>
      <w:r w:rsidR="00E92D74">
        <w:rPr>
          <w:rStyle w:val="rvts9"/>
          <w:rFonts w:eastAsiaTheme="majorEastAsia"/>
          <w:spacing w:val="-2"/>
          <w:lang w:val="uk-UA"/>
        </w:rPr>
        <w:t xml:space="preserve">віддаючи належне науковому доробку провідних вчених у цьому напрямі досліджень, слід визнати, що </w:t>
      </w:r>
      <w:r w:rsidRPr="0015145D">
        <w:rPr>
          <w:rStyle w:val="rvts9"/>
          <w:rFonts w:eastAsiaTheme="majorEastAsia"/>
          <w:spacing w:val="-2"/>
          <w:lang w:val="uk-UA"/>
        </w:rPr>
        <w:t>розробка ефективної системи антикр</w:t>
      </w:r>
      <w:r w:rsidR="00E92D74">
        <w:rPr>
          <w:rStyle w:val="rvts9"/>
          <w:rFonts w:eastAsiaTheme="majorEastAsia"/>
          <w:spacing w:val="-2"/>
          <w:lang w:val="uk-UA"/>
        </w:rPr>
        <w:t>изового управління підприємствами</w:t>
      </w:r>
      <w:r w:rsidRPr="0015145D">
        <w:rPr>
          <w:rStyle w:val="rvts9"/>
          <w:rFonts w:eastAsiaTheme="majorEastAsia"/>
          <w:spacing w:val="-2"/>
          <w:lang w:val="uk-UA"/>
        </w:rPr>
        <w:t xml:space="preserve"> разом із її організаційним забезпеченням в умовах </w:t>
      </w:r>
      <w:r w:rsidRPr="0015145D">
        <w:rPr>
          <w:rStyle w:val="rvts9"/>
          <w:spacing w:val="-2"/>
          <w:lang w:val="uk-UA"/>
        </w:rPr>
        <w:t>не</w:t>
      </w:r>
      <w:r w:rsidR="00E92D74">
        <w:rPr>
          <w:rStyle w:val="rvts9"/>
          <w:spacing w:val="-2"/>
          <w:lang w:val="uk-UA"/>
        </w:rPr>
        <w:t>стабільності</w:t>
      </w:r>
      <w:r w:rsidRPr="0015145D">
        <w:rPr>
          <w:rStyle w:val="rvts9"/>
          <w:spacing w:val="-2"/>
          <w:lang w:val="uk-UA"/>
        </w:rPr>
        <w:t xml:space="preserve"> економічного середовища та поглиблення економічної кризи</w:t>
      </w:r>
      <w:r w:rsidRPr="0015145D">
        <w:rPr>
          <w:rStyle w:val="rvts9"/>
          <w:rFonts w:eastAsiaTheme="majorEastAsia"/>
          <w:spacing w:val="-2"/>
          <w:lang w:val="uk-UA"/>
        </w:rPr>
        <w:t xml:space="preserve"> надалі залишається </w:t>
      </w:r>
      <w:r w:rsidR="00E92D74">
        <w:rPr>
          <w:rStyle w:val="rvts9"/>
          <w:rFonts w:eastAsiaTheme="majorEastAsia"/>
          <w:spacing w:val="-2"/>
          <w:lang w:val="uk-UA"/>
        </w:rPr>
        <w:t xml:space="preserve">дискусійним, </w:t>
      </w:r>
      <w:r w:rsidR="007A1419">
        <w:rPr>
          <w:rStyle w:val="rvts9"/>
          <w:rFonts w:eastAsiaTheme="majorEastAsia"/>
          <w:spacing w:val="-2"/>
          <w:lang w:val="uk-UA"/>
        </w:rPr>
        <w:t>практично значущим</w:t>
      </w:r>
      <w:r w:rsidRPr="0015145D">
        <w:rPr>
          <w:rStyle w:val="rvts9"/>
          <w:rFonts w:eastAsiaTheme="majorEastAsia"/>
          <w:spacing w:val="-2"/>
          <w:lang w:val="uk-UA"/>
        </w:rPr>
        <w:t xml:space="preserve"> та </w:t>
      </w:r>
      <w:r w:rsidR="00E92D74">
        <w:rPr>
          <w:rStyle w:val="rvts9"/>
          <w:rFonts w:eastAsiaTheme="majorEastAsia"/>
          <w:spacing w:val="-2"/>
          <w:lang w:val="uk-UA"/>
        </w:rPr>
        <w:t xml:space="preserve">повністю </w:t>
      </w:r>
      <w:r w:rsidRPr="0015145D">
        <w:rPr>
          <w:rStyle w:val="rvts9"/>
          <w:rFonts w:eastAsiaTheme="majorEastAsia"/>
          <w:spacing w:val="-2"/>
          <w:lang w:val="uk-UA"/>
        </w:rPr>
        <w:t>не</w:t>
      </w:r>
      <w:r w:rsidR="00E92D74">
        <w:rPr>
          <w:rStyle w:val="rvts9"/>
          <w:rFonts w:eastAsiaTheme="majorEastAsia"/>
          <w:spacing w:val="-2"/>
          <w:lang w:val="uk-UA"/>
        </w:rPr>
        <w:t xml:space="preserve"> </w:t>
      </w:r>
      <w:r w:rsidRPr="0015145D">
        <w:rPr>
          <w:rStyle w:val="rvts9"/>
          <w:rFonts w:eastAsiaTheme="majorEastAsia"/>
          <w:spacing w:val="-2"/>
          <w:lang w:val="uk-UA"/>
        </w:rPr>
        <w:t xml:space="preserve">вирішеним науковим завданням, що вимагає </w:t>
      </w:r>
      <w:r w:rsidR="00E92D74">
        <w:rPr>
          <w:rStyle w:val="rvts9"/>
          <w:rFonts w:eastAsiaTheme="majorEastAsia"/>
          <w:spacing w:val="-2"/>
          <w:lang w:val="uk-UA"/>
        </w:rPr>
        <w:t xml:space="preserve">проведення </w:t>
      </w:r>
      <w:r w:rsidR="00EB26FE">
        <w:rPr>
          <w:rStyle w:val="rvts9"/>
          <w:rFonts w:eastAsiaTheme="majorEastAsia"/>
          <w:spacing w:val="-2"/>
          <w:lang w:val="uk-UA"/>
        </w:rPr>
        <w:t>ретельного наукового</w:t>
      </w:r>
      <w:r w:rsidRPr="0015145D">
        <w:rPr>
          <w:rStyle w:val="rvts9"/>
          <w:rFonts w:eastAsiaTheme="majorEastAsia"/>
          <w:spacing w:val="-2"/>
          <w:lang w:val="uk-UA"/>
        </w:rPr>
        <w:t xml:space="preserve"> дослідження.</w:t>
      </w:r>
    </w:p>
    <w:p w:rsidR="00427B32" w:rsidRPr="00427B32" w:rsidRDefault="00E92D74" w:rsidP="00427B32">
      <w:pPr>
        <w:pStyle w:val="a6"/>
        <w:spacing w:after="0" w:line="360" w:lineRule="auto"/>
        <w:ind w:firstLine="284"/>
        <w:jc w:val="both"/>
        <w:rPr>
          <w:spacing w:val="-2"/>
          <w:sz w:val="28"/>
          <w:szCs w:val="28"/>
          <w:lang w:val="uk-UA"/>
        </w:rPr>
      </w:pPr>
      <w:r w:rsidRPr="00E92D74">
        <w:rPr>
          <w:b/>
          <w:spacing w:val="-2"/>
          <w:sz w:val="28"/>
          <w:szCs w:val="28"/>
          <w:lang w:val="uk-UA"/>
        </w:rPr>
        <w:t>Виділення не вирішених раніше частин загальної проблеми.</w:t>
      </w:r>
      <w:r>
        <w:rPr>
          <w:spacing w:val="-2"/>
          <w:sz w:val="28"/>
          <w:szCs w:val="28"/>
          <w:lang w:val="uk-UA"/>
        </w:rPr>
        <w:t xml:space="preserve"> </w:t>
      </w:r>
      <w:r w:rsidR="00427B32" w:rsidRPr="00427B32">
        <w:rPr>
          <w:spacing w:val="-4"/>
          <w:sz w:val="28"/>
          <w:szCs w:val="28"/>
          <w:lang w:val="uk-UA"/>
        </w:rPr>
        <w:t xml:space="preserve">Формування цілісної системи управління підприємством в умовах трансформаційних процесів є неможливим без повноцінного функціонування кожної його функціональної підсистеми. Важливе місце у складі </w:t>
      </w:r>
      <w:r w:rsidR="00E776EA">
        <w:rPr>
          <w:spacing w:val="-4"/>
          <w:sz w:val="28"/>
          <w:szCs w:val="28"/>
          <w:lang w:val="uk-UA"/>
        </w:rPr>
        <w:t xml:space="preserve">внутрішніх </w:t>
      </w:r>
      <w:r w:rsidR="00427B32" w:rsidRPr="00427B32">
        <w:rPr>
          <w:spacing w:val="-4"/>
          <w:sz w:val="28"/>
          <w:szCs w:val="28"/>
          <w:lang w:val="uk-UA"/>
        </w:rPr>
        <w:t xml:space="preserve">підсистем </w:t>
      </w:r>
      <w:r w:rsidR="00E776EA">
        <w:rPr>
          <w:spacing w:val="-4"/>
          <w:sz w:val="28"/>
          <w:szCs w:val="28"/>
          <w:lang w:val="uk-UA"/>
        </w:rPr>
        <w:t>підприємства має відводити</w:t>
      </w:r>
      <w:r w:rsidR="00427B32" w:rsidRPr="00427B32">
        <w:rPr>
          <w:spacing w:val="-4"/>
          <w:sz w:val="28"/>
          <w:szCs w:val="28"/>
          <w:lang w:val="uk-UA"/>
        </w:rPr>
        <w:t xml:space="preserve">ся системі антикризового управління, що </w:t>
      </w:r>
      <w:r w:rsidR="00E776EA">
        <w:rPr>
          <w:spacing w:val="-4"/>
          <w:sz w:val="28"/>
          <w:szCs w:val="28"/>
          <w:lang w:val="uk-UA"/>
        </w:rPr>
        <w:t>повинна</w:t>
      </w:r>
      <w:r w:rsidR="00427B32" w:rsidRPr="00427B32">
        <w:rPr>
          <w:spacing w:val="-4"/>
          <w:sz w:val="28"/>
          <w:szCs w:val="28"/>
          <w:lang w:val="uk-UA"/>
        </w:rPr>
        <w:t xml:space="preserve"> ефективно функціонувати під час стабільного стану внутрішнього та зовнішнього середовища, а також у періоди зародження і розгортання кризових явищ та переростання їх у системні кризи.</w:t>
      </w:r>
    </w:p>
    <w:p w:rsidR="00593826" w:rsidRPr="0015145D" w:rsidRDefault="00427B32" w:rsidP="00593826">
      <w:pPr>
        <w:pStyle w:val="a6"/>
        <w:spacing w:after="0" w:line="360" w:lineRule="auto"/>
        <w:ind w:firstLine="284"/>
        <w:jc w:val="both"/>
        <w:rPr>
          <w:spacing w:val="-2"/>
          <w:sz w:val="28"/>
          <w:szCs w:val="28"/>
          <w:lang w:val="uk-UA"/>
        </w:rPr>
      </w:pPr>
      <w:r w:rsidRPr="00427B32">
        <w:rPr>
          <w:spacing w:val="-4"/>
          <w:sz w:val="28"/>
          <w:szCs w:val="28"/>
          <w:lang w:val="uk-UA"/>
        </w:rPr>
        <w:t>Створення повноцінної системи антикризового управління на сучасному підприємстві разом із її організаційно-методичним забезпеченням на сьогодні є об’єктивною необхідністю для підприємств різних форм власності та галузевої приналежності. З цих позицій, застосування на підприємстві відповід</w:t>
      </w:r>
      <w:r w:rsidR="005A3967">
        <w:rPr>
          <w:spacing w:val="-4"/>
          <w:sz w:val="28"/>
          <w:szCs w:val="28"/>
          <w:lang w:val="uk-UA"/>
        </w:rPr>
        <w:t xml:space="preserve">ного інструментарію </w:t>
      </w:r>
      <w:r w:rsidRPr="00427B32">
        <w:rPr>
          <w:spacing w:val="-4"/>
          <w:sz w:val="28"/>
          <w:szCs w:val="28"/>
          <w:lang w:val="uk-UA"/>
        </w:rPr>
        <w:t>антикризового управління сприятиме чіткій регламентації роботи даної системи.</w:t>
      </w:r>
      <w:r w:rsidR="005A3967">
        <w:rPr>
          <w:spacing w:val="-2"/>
          <w:sz w:val="28"/>
          <w:szCs w:val="28"/>
          <w:lang w:val="uk-UA"/>
        </w:rPr>
        <w:t xml:space="preserve"> </w:t>
      </w:r>
      <w:r w:rsidR="00A03092" w:rsidRPr="0015145D">
        <w:rPr>
          <w:spacing w:val="-2"/>
          <w:sz w:val="28"/>
          <w:szCs w:val="28"/>
          <w:lang w:val="uk-UA"/>
        </w:rPr>
        <w:t xml:space="preserve">Практичне втілення </w:t>
      </w:r>
      <w:r w:rsidR="00441E14">
        <w:rPr>
          <w:spacing w:val="-2"/>
          <w:sz w:val="28"/>
          <w:szCs w:val="28"/>
          <w:lang w:val="uk-UA"/>
        </w:rPr>
        <w:t xml:space="preserve">цього </w:t>
      </w:r>
      <w:r w:rsidR="007436E1" w:rsidRPr="0015145D">
        <w:rPr>
          <w:spacing w:val="-2"/>
          <w:sz w:val="28"/>
          <w:szCs w:val="28"/>
          <w:lang w:val="uk-UA"/>
        </w:rPr>
        <w:t>інструментарію</w:t>
      </w:r>
      <w:r w:rsidR="00441E14">
        <w:rPr>
          <w:spacing w:val="-2"/>
          <w:sz w:val="28"/>
          <w:szCs w:val="28"/>
          <w:lang w:val="uk-UA"/>
        </w:rPr>
        <w:t xml:space="preserve"> </w:t>
      </w:r>
      <w:r w:rsidR="00A03092" w:rsidRPr="0015145D">
        <w:rPr>
          <w:spacing w:val="-2"/>
          <w:sz w:val="28"/>
          <w:szCs w:val="28"/>
          <w:lang w:val="uk-UA"/>
        </w:rPr>
        <w:t xml:space="preserve">вимагає реалізації відповідних заходів з боку управлінського персоналу, впровадження </w:t>
      </w:r>
      <w:r w:rsidR="00762D8B" w:rsidRPr="0015145D">
        <w:rPr>
          <w:spacing w:val="-2"/>
          <w:sz w:val="28"/>
          <w:szCs w:val="28"/>
          <w:lang w:val="uk-UA"/>
        </w:rPr>
        <w:t>антикризових програм розвитку на кожному підприємстві</w:t>
      </w:r>
      <w:r w:rsidR="007436E1" w:rsidRPr="0015145D">
        <w:rPr>
          <w:spacing w:val="-2"/>
          <w:sz w:val="28"/>
          <w:szCs w:val="28"/>
          <w:lang w:val="uk-UA"/>
        </w:rPr>
        <w:t xml:space="preserve"> та визначає п</w:t>
      </w:r>
      <w:r w:rsidR="00FE4869" w:rsidRPr="0015145D">
        <w:rPr>
          <w:spacing w:val="-2"/>
          <w:sz w:val="28"/>
          <w:szCs w:val="28"/>
          <w:lang w:val="uk-UA"/>
        </w:rPr>
        <w:t>рактичну спрямованість системи</w:t>
      </w:r>
      <w:r w:rsidR="007436E1" w:rsidRPr="0015145D">
        <w:rPr>
          <w:spacing w:val="-2"/>
          <w:sz w:val="28"/>
          <w:szCs w:val="28"/>
          <w:lang w:val="uk-UA"/>
        </w:rPr>
        <w:t xml:space="preserve"> антикризового управління суб’єктів господарської діяльност</w:t>
      </w:r>
      <w:r w:rsidR="00BA75AE">
        <w:rPr>
          <w:spacing w:val="-2"/>
          <w:sz w:val="28"/>
          <w:szCs w:val="28"/>
          <w:lang w:val="uk-UA"/>
        </w:rPr>
        <w:t>і в умовах трансформаційних процесів</w:t>
      </w:r>
      <w:r w:rsidR="007436E1" w:rsidRPr="0015145D">
        <w:rPr>
          <w:spacing w:val="-2"/>
          <w:sz w:val="28"/>
          <w:szCs w:val="28"/>
          <w:lang w:val="uk-UA"/>
        </w:rPr>
        <w:t>.</w:t>
      </w:r>
    </w:p>
    <w:p w:rsidR="008E3441" w:rsidRPr="0015145D" w:rsidRDefault="000A5917" w:rsidP="00AB1FCE">
      <w:pPr>
        <w:pStyle w:val="a6"/>
        <w:spacing w:after="0" w:line="360" w:lineRule="auto"/>
        <w:ind w:firstLine="284"/>
        <w:jc w:val="both"/>
        <w:rPr>
          <w:spacing w:val="-2"/>
          <w:sz w:val="28"/>
          <w:szCs w:val="28"/>
          <w:lang w:val="uk-UA"/>
        </w:rPr>
      </w:pPr>
      <w:r w:rsidRPr="0015145D">
        <w:rPr>
          <w:b/>
          <w:spacing w:val="-2"/>
          <w:sz w:val="28"/>
          <w:szCs w:val="28"/>
          <w:lang w:val="uk-UA"/>
        </w:rPr>
        <w:lastRenderedPageBreak/>
        <w:t>Мет</w:t>
      </w:r>
      <w:r w:rsidR="005A3967">
        <w:rPr>
          <w:b/>
          <w:spacing w:val="-2"/>
          <w:sz w:val="28"/>
          <w:szCs w:val="28"/>
          <w:lang w:val="uk-UA"/>
        </w:rPr>
        <w:t>а статті.</w:t>
      </w:r>
      <w:r w:rsidRPr="0015145D">
        <w:rPr>
          <w:spacing w:val="-2"/>
          <w:sz w:val="28"/>
          <w:szCs w:val="28"/>
          <w:lang w:val="uk-UA"/>
        </w:rPr>
        <w:t xml:space="preserve"> </w:t>
      </w:r>
      <w:r w:rsidR="005A3967">
        <w:rPr>
          <w:spacing w:val="-2"/>
          <w:sz w:val="28"/>
          <w:szCs w:val="28"/>
          <w:lang w:val="uk-UA"/>
        </w:rPr>
        <w:t xml:space="preserve">Головною метою цієї роботи </w:t>
      </w:r>
      <w:r w:rsidRPr="0015145D">
        <w:rPr>
          <w:spacing w:val="-2"/>
          <w:sz w:val="28"/>
          <w:szCs w:val="28"/>
          <w:lang w:val="uk-UA"/>
        </w:rPr>
        <w:t xml:space="preserve">є обґрунтування методологічних та розгляд прикладних засад </w:t>
      </w:r>
      <w:r w:rsidR="00004A4E" w:rsidRPr="0015145D">
        <w:rPr>
          <w:rStyle w:val="rvts9"/>
          <w:spacing w:val="-2"/>
          <w:lang w:val="uk-UA"/>
        </w:rPr>
        <w:t>формування ефективної системи</w:t>
      </w:r>
      <w:r w:rsidR="00A03092" w:rsidRPr="0015145D">
        <w:rPr>
          <w:rStyle w:val="rvts9"/>
          <w:spacing w:val="-2"/>
          <w:lang w:val="uk-UA"/>
        </w:rPr>
        <w:t xml:space="preserve"> антикризового управління підприємством в умовах </w:t>
      </w:r>
      <w:r w:rsidR="005A3967">
        <w:rPr>
          <w:rStyle w:val="rvts9"/>
          <w:spacing w:val="-2"/>
          <w:lang w:val="uk-UA"/>
        </w:rPr>
        <w:t>трансформації національної економіки</w:t>
      </w:r>
      <w:r w:rsidRPr="0015145D">
        <w:rPr>
          <w:spacing w:val="-2"/>
          <w:sz w:val="28"/>
          <w:szCs w:val="28"/>
          <w:lang w:val="uk-UA"/>
        </w:rPr>
        <w:t>.</w:t>
      </w:r>
    </w:p>
    <w:p w:rsidR="004C364A" w:rsidRDefault="000A5917" w:rsidP="004C364A">
      <w:pPr>
        <w:pStyle w:val="a6"/>
        <w:spacing w:after="0" w:line="360" w:lineRule="auto"/>
        <w:ind w:firstLine="284"/>
        <w:jc w:val="both"/>
        <w:rPr>
          <w:spacing w:val="-2"/>
          <w:sz w:val="28"/>
          <w:szCs w:val="28"/>
          <w:lang w:val="uk-UA"/>
        </w:rPr>
      </w:pPr>
      <w:r w:rsidRPr="0015145D">
        <w:rPr>
          <w:spacing w:val="-2"/>
          <w:sz w:val="28"/>
          <w:szCs w:val="28"/>
          <w:lang w:val="uk-UA"/>
        </w:rPr>
        <w:t>Відповідно до поставленої мети у роботі сформульовано наступні завдання:</w:t>
      </w:r>
      <w:r w:rsidR="00A03092" w:rsidRPr="0015145D">
        <w:rPr>
          <w:spacing w:val="-2"/>
          <w:sz w:val="28"/>
          <w:szCs w:val="28"/>
          <w:lang w:val="uk-UA"/>
        </w:rPr>
        <w:t xml:space="preserve"> </w:t>
      </w:r>
      <w:r w:rsidR="00E133DC" w:rsidRPr="004C364A">
        <w:rPr>
          <w:rStyle w:val="rvts9"/>
          <w:spacing w:val="-2"/>
          <w:lang w:val="uk-UA"/>
        </w:rPr>
        <w:t xml:space="preserve">розкрити </w:t>
      </w:r>
      <w:r w:rsidR="00EC3103" w:rsidRPr="004C364A">
        <w:rPr>
          <w:rStyle w:val="rvts9"/>
          <w:spacing w:val="-2"/>
          <w:lang w:val="uk-UA"/>
        </w:rPr>
        <w:t xml:space="preserve">складові системи антикризового управління підприємством; </w:t>
      </w:r>
      <w:r w:rsidR="0015145D" w:rsidRPr="004C364A">
        <w:rPr>
          <w:rStyle w:val="rvts9"/>
          <w:spacing w:val="-2"/>
          <w:lang w:val="uk-UA"/>
        </w:rPr>
        <w:t>запропонувати організаційне забезпечення системи антикризового управління підприєм</w:t>
      </w:r>
      <w:r w:rsidR="003A7270">
        <w:rPr>
          <w:rStyle w:val="rvts9"/>
          <w:spacing w:val="-2"/>
          <w:lang w:val="uk-UA"/>
        </w:rPr>
        <w:t>ством в умовах подолання наслідків економічної кризи</w:t>
      </w:r>
      <w:r w:rsidR="0015145D" w:rsidRPr="004C364A">
        <w:rPr>
          <w:rStyle w:val="rvts9"/>
          <w:spacing w:val="-2"/>
          <w:lang w:val="uk-UA"/>
        </w:rPr>
        <w:t xml:space="preserve"> шляхом створення сектору антикризового управління у довгостроковій перспективі</w:t>
      </w:r>
      <w:r w:rsidR="00441E14">
        <w:rPr>
          <w:rStyle w:val="rvts9"/>
          <w:spacing w:val="-2"/>
          <w:lang w:val="uk-UA"/>
        </w:rPr>
        <w:t>; розглянути</w:t>
      </w:r>
      <w:r w:rsidR="00441E14">
        <w:rPr>
          <w:sz w:val="28"/>
          <w:szCs w:val="28"/>
          <w:lang w:val="uk-UA"/>
        </w:rPr>
        <w:t xml:space="preserve"> процес</w:t>
      </w:r>
      <w:r w:rsidR="00441E14" w:rsidRPr="00687E9D">
        <w:rPr>
          <w:sz w:val="28"/>
          <w:szCs w:val="28"/>
          <w:lang w:val="uk-UA"/>
        </w:rPr>
        <w:t xml:space="preserve"> </w:t>
      </w:r>
      <w:r w:rsidR="00441E14">
        <w:rPr>
          <w:sz w:val="28"/>
          <w:szCs w:val="28"/>
          <w:lang w:val="uk-UA"/>
        </w:rPr>
        <w:t>розробки та реалізації антикризової програми розвитку підприємства у вигляді відповідного алгоритму</w:t>
      </w:r>
      <w:r w:rsidR="0015145D" w:rsidRPr="004C364A">
        <w:rPr>
          <w:rStyle w:val="rvts9"/>
          <w:spacing w:val="-2"/>
          <w:lang w:val="uk-UA"/>
        </w:rPr>
        <w:t>.</w:t>
      </w:r>
    </w:p>
    <w:p w:rsidR="004C364A" w:rsidRDefault="004C364A" w:rsidP="004C364A">
      <w:pPr>
        <w:pStyle w:val="a6"/>
        <w:spacing w:after="0" w:line="360" w:lineRule="auto"/>
        <w:ind w:firstLine="284"/>
        <w:jc w:val="both"/>
        <w:rPr>
          <w:spacing w:val="-2"/>
          <w:sz w:val="28"/>
          <w:szCs w:val="28"/>
          <w:lang w:val="uk-UA"/>
        </w:rPr>
      </w:pPr>
      <w:r w:rsidRPr="004C364A">
        <w:rPr>
          <w:b/>
          <w:spacing w:val="-4"/>
          <w:sz w:val="28"/>
          <w:szCs w:val="28"/>
          <w:lang w:val="uk-UA"/>
        </w:rPr>
        <w:t>Виклад основного матеріалу.</w:t>
      </w:r>
      <w:r>
        <w:rPr>
          <w:spacing w:val="-4"/>
          <w:sz w:val="28"/>
          <w:szCs w:val="28"/>
          <w:lang w:val="uk-UA"/>
        </w:rPr>
        <w:t xml:space="preserve"> Сучасний період турбулентних змін в основних секторах та галузях економіки України призвів до необхідності </w:t>
      </w:r>
      <w:r w:rsidRPr="004C364A">
        <w:rPr>
          <w:spacing w:val="-4"/>
          <w:sz w:val="28"/>
          <w:szCs w:val="28"/>
          <w:lang w:val="uk-UA"/>
        </w:rPr>
        <w:t>розробки практичних рекомендацій щодо удосконалення системи антикризового управління на підприємстві, реалізації дієвих антикризових програм його розвитку, впровадження стратегічних і тактичних антикризових заходів відповідно до етапів процесу управління, формування її належного організаційного забезпечення, застосування ефективного методичного підходу до діагностики кризових явищ на рівні суб’єктів господарської діяльності.</w:t>
      </w:r>
    </w:p>
    <w:p w:rsidR="00FE4869" w:rsidRPr="0015145D" w:rsidRDefault="00FE4869" w:rsidP="004C364A">
      <w:pPr>
        <w:pStyle w:val="a6"/>
        <w:spacing w:after="0" w:line="360" w:lineRule="auto"/>
        <w:ind w:firstLine="284"/>
        <w:jc w:val="both"/>
        <w:rPr>
          <w:rStyle w:val="FontStyle540"/>
          <w:spacing w:val="-2"/>
          <w:sz w:val="28"/>
          <w:szCs w:val="28"/>
          <w:lang w:val="uk-UA"/>
        </w:rPr>
      </w:pPr>
      <w:r w:rsidRPr="0015145D">
        <w:rPr>
          <w:rStyle w:val="FontStyle540"/>
          <w:spacing w:val="-2"/>
          <w:sz w:val="28"/>
          <w:szCs w:val="28"/>
          <w:lang w:val="uk-UA"/>
        </w:rPr>
        <w:t>Як показує досвід та господарська практика, реформування національної економіки, її окремих галузей і систем упр</w:t>
      </w:r>
      <w:r w:rsidR="004C364A">
        <w:rPr>
          <w:rStyle w:val="FontStyle540"/>
          <w:spacing w:val="-2"/>
          <w:sz w:val="28"/>
          <w:szCs w:val="28"/>
          <w:lang w:val="uk-UA"/>
        </w:rPr>
        <w:t>авління підприємствами</w:t>
      </w:r>
      <w:r w:rsidRPr="0015145D">
        <w:rPr>
          <w:rStyle w:val="FontStyle540"/>
          <w:spacing w:val="-2"/>
          <w:sz w:val="28"/>
          <w:szCs w:val="28"/>
          <w:lang w:val="uk-UA"/>
        </w:rPr>
        <w:t xml:space="preserve"> супроводжується комплексом кризових явищ, що переростають у кризові ситуації та глибокі системні кризи</w:t>
      </w:r>
      <w:r w:rsidR="00FB7871">
        <w:rPr>
          <w:rStyle w:val="FontStyle540"/>
          <w:spacing w:val="-2"/>
          <w:sz w:val="28"/>
          <w:szCs w:val="28"/>
          <w:lang w:val="uk-UA"/>
        </w:rPr>
        <w:t xml:space="preserve"> </w:t>
      </w:r>
      <w:r w:rsidR="00FB7871">
        <w:rPr>
          <w:spacing w:val="-2"/>
          <w:sz w:val="28"/>
          <w:szCs w:val="28"/>
          <w:lang w:val="uk-UA"/>
        </w:rPr>
        <w:t>[4, с. 62]</w:t>
      </w:r>
      <w:r w:rsidR="00D430C4">
        <w:rPr>
          <w:rStyle w:val="FontStyle540"/>
          <w:spacing w:val="-2"/>
          <w:sz w:val="28"/>
          <w:szCs w:val="28"/>
          <w:lang w:val="uk-UA"/>
        </w:rPr>
        <w:t xml:space="preserve">. Поряд </w:t>
      </w:r>
      <w:r w:rsidRPr="0015145D">
        <w:rPr>
          <w:rStyle w:val="FontStyle540"/>
          <w:spacing w:val="-2"/>
          <w:sz w:val="28"/>
          <w:szCs w:val="28"/>
          <w:lang w:val="uk-UA"/>
        </w:rPr>
        <w:t>з цим, цілеспрямовано реорганізуються економічні відносини, методи управління, змінюються форми власності, а також організаційні форми управління. Всі зазн</w:t>
      </w:r>
      <w:r w:rsidR="00BF741F">
        <w:rPr>
          <w:rStyle w:val="FontStyle540"/>
          <w:spacing w:val="-2"/>
          <w:sz w:val="28"/>
          <w:szCs w:val="28"/>
          <w:lang w:val="uk-UA"/>
        </w:rPr>
        <w:t>ачені зміни вимагають опанування</w:t>
      </w:r>
      <w:r w:rsidRPr="0015145D">
        <w:rPr>
          <w:rStyle w:val="FontStyle540"/>
          <w:spacing w:val="-2"/>
          <w:sz w:val="28"/>
          <w:szCs w:val="28"/>
          <w:lang w:val="uk-UA"/>
        </w:rPr>
        <w:t xml:space="preserve"> майбутніми фахівцями сучасних методів управління і, в першу чергу, методів антикризового управління</w:t>
      </w:r>
      <w:r w:rsidR="008331AF">
        <w:rPr>
          <w:rStyle w:val="FontStyle540"/>
          <w:spacing w:val="-2"/>
          <w:sz w:val="28"/>
          <w:szCs w:val="28"/>
          <w:lang w:val="uk-UA"/>
        </w:rPr>
        <w:t xml:space="preserve"> </w:t>
      </w:r>
      <w:r w:rsidR="008331AF">
        <w:rPr>
          <w:spacing w:val="-2"/>
          <w:sz w:val="28"/>
          <w:szCs w:val="28"/>
          <w:lang w:val="uk-UA"/>
        </w:rPr>
        <w:t>[13, с. 279]</w:t>
      </w:r>
      <w:r w:rsidRPr="0015145D">
        <w:rPr>
          <w:rStyle w:val="FontStyle540"/>
          <w:spacing w:val="-2"/>
          <w:sz w:val="28"/>
          <w:szCs w:val="28"/>
          <w:lang w:val="uk-UA"/>
        </w:rPr>
        <w:t>.</w:t>
      </w:r>
    </w:p>
    <w:p w:rsidR="00593826" w:rsidRPr="0015145D" w:rsidRDefault="00FE4869" w:rsidP="00593826">
      <w:pPr>
        <w:pStyle w:val="a6"/>
        <w:spacing w:after="0" w:line="360" w:lineRule="auto"/>
        <w:ind w:firstLine="284"/>
        <w:jc w:val="both"/>
        <w:rPr>
          <w:rStyle w:val="FontStyle540"/>
          <w:spacing w:val="-2"/>
          <w:sz w:val="28"/>
          <w:szCs w:val="28"/>
          <w:lang w:val="uk-UA"/>
        </w:rPr>
      </w:pPr>
      <w:r w:rsidRPr="0015145D">
        <w:rPr>
          <w:rStyle w:val="FontStyle540"/>
          <w:spacing w:val="-2"/>
          <w:sz w:val="28"/>
          <w:szCs w:val="28"/>
          <w:lang w:val="uk-UA"/>
        </w:rPr>
        <w:t>Особливо гостро стоїть завдання організації антикризового управління підприємствами, тобто створення зовсім нових систем антикризового управління або внесення прогресивних змін у побудову і порядок функціонування діючих.</w:t>
      </w:r>
    </w:p>
    <w:p w:rsidR="005707ED" w:rsidRPr="00A13D9B" w:rsidRDefault="004C364A" w:rsidP="00A13D9B">
      <w:pPr>
        <w:pStyle w:val="Style372"/>
        <w:widowControl/>
        <w:spacing w:line="360" w:lineRule="auto"/>
        <w:ind w:firstLine="284"/>
        <w:rPr>
          <w:spacing w:val="-2"/>
          <w:sz w:val="28"/>
        </w:rPr>
      </w:pPr>
      <w:r>
        <w:rPr>
          <w:spacing w:val="-2"/>
          <w:sz w:val="28"/>
        </w:rPr>
        <w:lastRenderedPageBreak/>
        <w:t>Варто відзначити, що</w:t>
      </w:r>
      <w:r w:rsidR="005707ED">
        <w:rPr>
          <w:spacing w:val="-2"/>
          <w:sz w:val="28"/>
        </w:rPr>
        <w:t xml:space="preserve"> </w:t>
      </w:r>
      <w:r w:rsidR="005707ED">
        <w:rPr>
          <w:rStyle w:val="FontStyle540"/>
          <w:sz w:val="28"/>
          <w:szCs w:val="24"/>
        </w:rPr>
        <w:t>с</w:t>
      </w:r>
      <w:r w:rsidR="005707ED" w:rsidRPr="005707ED">
        <w:rPr>
          <w:rStyle w:val="FontStyle540"/>
          <w:sz w:val="28"/>
        </w:rPr>
        <w:t>истема антикризового управління підприємством являє собою спеціально організоване управління, що націлене на найбільш оперативне виявлення ознак кризового стану та створення відповідних передумов для його своєчасного подолання з метою забезпечення відновлення життєздатності окремого підприємства, недопущення виникнення ситуації його банкрутства [</w:t>
      </w:r>
      <w:r w:rsidR="009400EB">
        <w:rPr>
          <w:rStyle w:val="FontStyle540"/>
          <w:sz w:val="28"/>
        </w:rPr>
        <w:t xml:space="preserve">2, с. 291; </w:t>
      </w:r>
      <w:r w:rsidR="005707ED">
        <w:rPr>
          <w:rStyle w:val="FontStyle540"/>
          <w:sz w:val="28"/>
        </w:rPr>
        <w:t>3</w:t>
      </w:r>
      <w:r w:rsidR="009400EB">
        <w:rPr>
          <w:rStyle w:val="FontStyle540"/>
          <w:sz w:val="28"/>
        </w:rPr>
        <w:t>, с. </w:t>
      </w:r>
      <w:r w:rsidR="005707ED" w:rsidRPr="005707ED">
        <w:rPr>
          <w:rStyle w:val="FontStyle540"/>
          <w:sz w:val="28"/>
        </w:rPr>
        <w:t>58].</w:t>
      </w:r>
      <w:r w:rsidR="005707ED">
        <w:rPr>
          <w:rStyle w:val="FontStyle540"/>
          <w:spacing w:val="-2"/>
          <w:sz w:val="28"/>
          <w:szCs w:val="24"/>
        </w:rPr>
        <w:t xml:space="preserve"> Існує думка, що </w:t>
      </w:r>
      <w:r w:rsidR="005707ED">
        <w:rPr>
          <w:spacing w:val="-2"/>
          <w:sz w:val="28"/>
        </w:rPr>
        <w:t>с</w:t>
      </w:r>
      <w:r w:rsidR="00FE4869" w:rsidRPr="0015145D">
        <w:rPr>
          <w:spacing w:val="-2"/>
          <w:sz w:val="28"/>
        </w:rPr>
        <w:t xml:space="preserve">истема антикризового управління – це система подолання кризових явищ, яка складається із наступних підсистем, що спеціалізуються на виконанні специфічних функцій, а саме: підсистема діагностики; антикризовий операційний менеджмент; антикризове фінансове управління; антикризовий маркетинг; антикризове управління персоналом; антикризове організаційне управління </w:t>
      </w:r>
      <w:r w:rsidR="00CA03A5">
        <w:rPr>
          <w:rStyle w:val="FontStyle540"/>
          <w:spacing w:val="-2"/>
          <w:sz w:val="28"/>
          <w:szCs w:val="28"/>
        </w:rPr>
        <w:t>[9</w:t>
      </w:r>
      <w:r w:rsidR="0015145D" w:rsidRPr="0015145D">
        <w:rPr>
          <w:rStyle w:val="FontStyle540"/>
          <w:spacing w:val="-2"/>
          <w:sz w:val="28"/>
          <w:szCs w:val="28"/>
        </w:rPr>
        <w:t xml:space="preserve">, с. </w:t>
      </w:r>
      <w:r w:rsidR="005707ED">
        <w:rPr>
          <w:rStyle w:val="FontStyle540"/>
          <w:spacing w:val="-2"/>
          <w:sz w:val="28"/>
          <w:szCs w:val="28"/>
        </w:rPr>
        <w:t>33</w:t>
      </w:r>
      <w:r w:rsidR="00FE4869" w:rsidRPr="0015145D">
        <w:rPr>
          <w:rStyle w:val="FontStyle540"/>
          <w:spacing w:val="-2"/>
          <w:sz w:val="28"/>
          <w:szCs w:val="28"/>
        </w:rPr>
        <w:t>].</w:t>
      </w:r>
      <w:r w:rsidR="00BC7CB2">
        <w:rPr>
          <w:rStyle w:val="FontStyle540"/>
          <w:spacing w:val="-2"/>
          <w:sz w:val="28"/>
          <w:szCs w:val="28"/>
        </w:rPr>
        <w:t xml:space="preserve"> Тобто, система антикризового управління є складовою загальної системи управління підприємством, що створюється з метою реагування на кризові явища та недопущення їх переростання у глибокі кризи.</w:t>
      </w:r>
    </w:p>
    <w:p w:rsidR="00FE4869" w:rsidRDefault="005C46BA" w:rsidP="00AB1FCE">
      <w:pPr>
        <w:pStyle w:val="Style372"/>
        <w:widowControl/>
        <w:spacing w:line="360" w:lineRule="auto"/>
        <w:ind w:firstLine="284"/>
        <w:rPr>
          <w:rStyle w:val="FontStyle540"/>
          <w:spacing w:val="-2"/>
          <w:sz w:val="28"/>
          <w:szCs w:val="28"/>
        </w:rPr>
      </w:pPr>
      <w:r>
        <w:rPr>
          <w:spacing w:val="-2"/>
          <w:sz w:val="28"/>
        </w:rPr>
        <w:t>Слід підкреслити</w:t>
      </w:r>
      <w:r w:rsidR="00FE4869" w:rsidRPr="0015145D">
        <w:rPr>
          <w:spacing w:val="-2"/>
          <w:sz w:val="28"/>
        </w:rPr>
        <w:t xml:space="preserve">, що вказані підсистеми </w:t>
      </w:r>
      <w:r w:rsidR="00A13D9B">
        <w:rPr>
          <w:spacing w:val="-2"/>
          <w:sz w:val="28"/>
        </w:rPr>
        <w:t xml:space="preserve">на практиці </w:t>
      </w:r>
      <w:r w:rsidR="00FE4869" w:rsidRPr="0015145D">
        <w:rPr>
          <w:spacing w:val="-2"/>
          <w:sz w:val="28"/>
        </w:rPr>
        <w:t xml:space="preserve">не функціонують ізольовано, оскільки реалізація мети потребує узгодження та координації дій окремих підсистем і лише за цих умов </w:t>
      </w:r>
      <w:r w:rsidR="00007581">
        <w:rPr>
          <w:spacing w:val="-2"/>
          <w:sz w:val="28"/>
        </w:rPr>
        <w:t>головний результат (</w:t>
      </w:r>
      <w:r w:rsidR="00FE4869" w:rsidRPr="0015145D">
        <w:rPr>
          <w:spacing w:val="-2"/>
          <w:sz w:val="28"/>
        </w:rPr>
        <w:t xml:space="preserve">виведення </w:t>
      </w:r>
      <w:r w:rsidR="00FE4869" w:rsidRPr="0015145D">
        <w:rPr>
          <w:spacing w:val="-2"/>
          <w:sz w:val="28"/>
          <w:szCs w:val="28"/>
        </w:rPr>
        <w:t>підприємства</w:t>
      </w:r>
      <w:r w:rsidR="00FE4869" w:rsidRPr="0015145D">
        <w:rPr>
          <w:spacing w:val="-2"/>
          <w:sz w:val="28"/>
        </w:rPr>
        <w:t xml:space="preserve"> зі стану кризи </w:t>
      </w:r>
      <w:r w:rsidR="00007581">
        <w:rPr>
          <w:spacing w:val="-2"/>
          <w:sz w:val="28"/>
        </w:rPr>
        <w:t xml:space="preserve">та </w:t>
      </w:r>
      <w:r w:rsidR="00405019">
        <w:rPr>
          <w:spacing w:val="-2"/>
          <w:sz w:val="28"/>
        </w:rPr>
        <w:t>його фінансове</w:t>
      </w:r>
      <w:r w:rsidR="00007581">
        <w:rPr>
          <w:spacing w:val="-2"/>
          <w:sz w:val="28"/>
        </w:rPr>
        <w:t xml:space="preserve"> оздоровлення)</w:t>
      </w:r>
      <w:r w:rsidR="00FE4869" w:rsidRPr="0015145D">
        <w:rPr>
          <w:spacing w:val="-2"/>
          <w:sz w:val="28"/>
        </w:rPr>
        <w:t xml:space="preserve"> буде досягнуто</w:t>
      </w:r>
      <w:r w:rsidR="00FE4869" w:rsidRPr="0015145D">
        <w:rPr>
          <w:rStyle w:val="FontStyle540"/>
          <w:spacing w:val="-2"/>
          <w:sz w:val="28"/>
          <w:szCs w:val="28"/>
        </w:rPr>
        <w:t>.</w:t>
      </w:r>
    </w:p>
    <w:p w:rsidR="00E6797D" w:rsidRPr="00593826" w:rsidRDefault="00D636F2" w:rsidP="00593826">
      <w:pPr>
        <w:pStyle w:val="Style372"/>
        <w:widowControl/>
        <w:spacing w:line="360" w:lineRule="auto"/>
        <w:ind w:firstLine="284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 xml:space="preserve">Метою та головним завданням </w:t>
      </w:r>
      <w:r>
        <w:rPr>
          <w:rStyle w:val="FontStyle540"/>
          <w:spacing w:val="-2"/>
          <w:sz w:val="28"/>
          <w:szCs w:val="28"/>
        </w:rPr>
        <w:t xml:space="preserve">системи </w:t>
      </w:r>
      <w:r w:rsidRPr="0015145D">
        <w:rPr>
          <w:rStyle w:val="FontStyle540"/>
          <w:spacing w:val="-2"/>
          <w:sz w:val="28"/>
          <w:szCs w:val="28"/>
        </w:rPr>
        <w:t>антикризового управління є передбачення, своєчасне розпізнавання та успішне вирішення всіх проблем, що пов’язані із об’єктивним циклічним розвитком економіки та суб’єктивними чинниками на макро-, мезо- та мікрорівнях [</w:t>
      </w:r>
      <w:r w:rsidR="00E27DF3">
        <w:rPr>
          <w:rStyle w:val="FontStyle540"/>
          <w:spacing w:val="-2"/>
          <w:sz w:val="28"/>
          <w:szCs w:val="28"/>
        </w:rPr>
        <w:t>11</w:t>
      </w:r>
      <w:r>
        <w:rPr>
          <w:rStyle w:val="FontStyle540"/>
          <w:spacing w:val="-2"/>
          <w:sz w:val="28"/>
          <w:szCs w:val="28"/>
        </w:rPr>
        <w:t>, с. 29</w:t>
      </w:r>
      <w:r w:rsidRPr="0015145D">
        <w:rPr>
          <w:rStyle w:val="FontStyle540"/>
          <w:spacing w:val="-2"/>
          <w:sz w:val="28"/>
          <w:szCs w:val="28"/>
        </w:rPr>
        <w:t>].</w:t>
      </w:r>
    </w:p>
    <w:p w:rsidR="00FE4869" w:rsidRPr="0015145D" w:rsidRDefault="00FE4869" w:rsidP="00AB1FCE">
      <w:pPr>
        <w:spacing w:after="0" w:line="360" w:lineRule="auto"/>
        <w:ind w:firstLine="284"/>
        <w:jc w:val="both"/>
        <w:rPr>
          <w:rStyle w:val="FontStyle540"/>
          <w:spacing w:val="-2"/>
          <w:sz w:val="28"/>
          <w:szCs w:val="28"/>
          <w:lang w:val="uk-UA"/>
        </w:rPr>
      </w:pPr>
      <w:r w:rsidRPr="0015145D">
        <w:rPr>
          <w:rStyle w:val="FontStyle540"/>
          <w:spacing w:val="-2"/>
          <w:sz w:val="28"/>
          <w:szCs w:val="28"/>
          <w:lang w:val="uk-UA"/>
        </w:rPr>
        <w:t xml:space="preserve">З точки зору системного підходу система антикризового управління </w:t>
      </w:r>
      <w:r w:rsidR="0015145D" w:rsidRPr="0015145D">
        <w:rPr>
          <w:rStyle w:val="FontStyle540"/>
          <w:spacing w:val="-2"/>
          <w:sz w:val="28"/>
          <w:szCs w:val="28"/>
          <w:lang w:val="uk-UA"/>
        </w:rPr>
        <w:t xml:space="preserve">підприємством </w:t>
      </w:r>
      <w:r w:rsidR="000F2261">
        <w:rPr>
          <w:rStyle w:val="FontStyle540"/>
          <w:spacing w:val="-2"/>
          <w:sz w:val="28"/>
          <w:szCs w:val="28"/>
          <w:lang w:val="uk-UA"/>
        </w:rPr>
        <w:t>має складати</w:t>
      </w:r>
      <w:r w:rsidR="00B6607F">
        <w:rPr>
          <w:rStyle w:val="FontStyle540"/>
          <w:spacing w:val="-2"/>
          <w:sz w:val="28"/>
          <w:szCs w:val="28"/>
          <w:lang w:val="uk-UA"/>
        </w:rPr>
        <w:t>ся із дво</w:t>
      </w:r>
      <w:r w:rsidRPr="0015145D">
        <w:rPr>
          <w:rStyle w:val="FontStyle540"/>
          <w:spacing w:val="-2"/>
          <w:sz w:val="28"/>
          <w:szCs w:val="28"/>
          <w:lang w:val="uk-UA"/>
        </w:rPr>
        <w:t>х складових – об’єкту та суб’єкту системи антикризового управління</w:t>
      </w:r>
      <w:r w:rsidR="00D430C4">
        <w:rPr>
          <w:rStyle w:val="FontStyle540"/>
          <w:spacing w:val="-2"/>
          <w:sz w:val="28"/>
          <w:szCs w:val="28"/>
          <w:lang w:val="uk-UA"/>
        </w:rPr>
        <w:t xml:space="preserve"> (керованої та керуючої підсистем)</w:t>
      </w:r>
      <w:r w:rsidRPr="0015145D">
        <w:rPr>
          <w:rStyle w:val="FontStyle540"/>
          <w:spacing w:val="-2"/>
          <w:sz w:val="28"/>
          <w:szCs w:val="28"/>
          <w:lang w:val="uk-UA"/>
        </w:rPr>
        <w:t>.</w:t>
      </w:r>
    </w:p>
    <w:p w:rsidR="00FE4869" w:rsidRPr="0015145D" w:rsidRDefault="00FE4869" w:rsidP="00593826">
      <w:pPr>
        <w:pStyle w:val="Style372"/>
        <w:widowControl/>
        <w:spacing w:line="360" w:lineRule="auto"/>
        <w:ind w:firstLine="284"/>
        <w:rPr>
          <w:rStyle w:val="FontStyle540"/>
          <w:spacing w:val="-2"/>
          <w:sz w:val="28"/>
          <w:szCs w:val="28"/>
        </w:rPr>
      </w:pPr>
      <w:r w:rsidRPr="0015145D">
        <w:rPr>
          <w:rStyle w:val="FontStyle539"/>
          <w:i w:val="0"/>
          <w:spacing w:val="-2"/>
          <w:sz w:val="28"/>
          <w:szCs w:val="28"/>
        </w:rPr>
        <w:t>Об’єктом системи антикризового управління, як керованої підсистеми, є</w:t>
      </w:r>
      <w:r w:rsidRPr="0015145D">
        <w:rPr>
          <w:rStyle w:val="FontStyle539"/>
          <w:spacing w:val="-2"/>
          <w:sz w:val="28"/>
          <w:szCs w:val="28"/>
        </w:rPr>
        <w:t xml:space="preserve"> </w:t>
      </w:r>
      <w:r w:rsidRPr="0015145D">
        <w:rPr>
          <w:rStyle w:val="FontStyle540"/>
          <w:spacing w:val="-2"/>
          <w:sz w:val="28"/>
          <w:szCs w:val="28"/>
        </w:rPr>
        <w:t>виникнення та поглиблення кризи розвитку підприємства, її усунення та запобігання [</w:t>
      </w:r>
      <w:r w:rsidR="00B85970">
        <w:rPr>
          <w:rStyle w:val="FontStyle540"/>
          <w:spacing w:val="-2"/>
          <w:sz w:val="28"/>
          <w:szCs w:val="28"/>
        </w:rPr>
        <w:t>5</w:t>
      </w:r>
      <w:r w:rsidRPr="0015145D">
        <w:rPr>
          <w:rStyle w:val="FontStyle540"/>
          <w:spacing w:val="-2"/>
          <w:sz w:val="28"/>
          <w:szCs w:val="28"/>
        </w:rPr>
        <w:t>, с. 68].</w:t>
      </w:r>
      <w:r w:rsidR="00593826">
        <w:rPr>
          <w:rStyle w:val="FontStyle540"/>
          <w:spacing w:val="-2"/>
          <w:sz w:val="28"/>
          <w:szCs w:val="28"/>
        </w:rPr>
        <w:t xml:space="preserve"> </w:t>
      </w:r>
      <w:r w:rsidRPr="0015145D">
        <w:rPr>
          <w:rStyle w:val="FontStyle539"/>
          <w:i w:val="0"/>
          <w:spacing w:val="-2"/>
          <w:sz w:val="28"/>
          <w:szCs w:val="28"/>
        </w:rPr>
        <w:t>Суб’єктом системи антикризового управління, як керуючої підсистеми,</w:t>
      </w:r>
      <w:r w:rsidRPr="0015145D">
        <w:rPr>
          <w:rStyle w:val="FontStyle539"/>
          <w:spacing w:val="-2"/>
          <w:sz w:val="28"/>
          <w:szCs w:val="28"/>
        </w:rPr>
        <w:t xml:space="preserve"> </w:t>
      </w:r>
      <w:r w:rsidRPr="0015145D">
        <w:rPr>
          <w:rStyle w:val="FontStyle540"/>
          <w:spacing w:val="-2"/>
          <w:sz w:val="28"/>
          <w:szCs w:val="28"/>
        </w:rPr>
        <w:t xml:space="preserve">є певне коло осіб, </w:t>
      </w:r>
      <w:r w:rsidRPr="0015145D">
        <w:rPr>
          <w:rStyle w:val="FontStyle574"/>
          <w:spacing w:val="-2"/>
          <w:sz w:val="28"/>
          <w:szCs w:val="28"/>
        </w:rPr>
        <w:t xml:space="preserve">які </w:t>
      </w:r>
      <w:r w:rsidRPr="0015145D">
        <w:rPr>
          <w:rStyle w:val="FontStyle540"/>
          <w:spacing w:val="-2"/>
          <w:sz w:val="28"/>
          <w:szCs w:val="28"/>
        </w:rPr>
        <w:t>реалізують його завдання у залежн</w:t>
      </w:r>
      <w:r w:rsidR="00A13D9B">
        <w:rPr>
          <w:rStyle w:val="FontStyle540"/>
          <w:spacing w:val="-2"/>
          <w:sz w:val="28"/>
          <w:szCs w:val="28"/>
        </w:rPr>
        <w:t xml:space="preserve">ості від </w:t>
      </w:r>
      <w:r w:rsidR="00A13D9B">
        <w:rPr>
          <w:rStyle w:val="FontStyle540"/>
          <w:spacing w:val="-2"/>
          <w:sz w:val="28"/>
          <w:szCs w:val="28"/>
        </w:rPr>
        <w:lastRenderedPageBreak/>
        <w:t xml:space="preserve">масштабу кризи. </w:t>
      </w:r>
      <w:r w:rsidR="00237847">
        <w:rPr>
          <w:rStyle w:val="FontStyle540"/>
          <w:spacing w:val="-2"/>
          <w:sz w:val="28"/>
          <w:szCs w:val="28"/>
        </w:rPr>
        <w:t>Узагальнено д</w:t>
      </w:r>
      <w:r w:rsidR="00A13D9B">
        <w:rPr>
          <w:rStyle w:val="FontStyle540"/>
          <w:spacing w:val="-2"/>
          <w:sz w:val="28"/>
          <w:szCs w:val="28"/>
        </w:rPr>
        <w:t>ослідники виділяють</w:t>
      </w:r>
      <w:r w:rsidRPr="0015145D">
        <w:rPr>
          <w:rStyle w:val="FontStyle540"/>
          <w:spacing w:val="-2"/>
          <w:sz w:val="28"/>
          <w:szCs w:val="28"/>
        </w:rPr>
        <w:t xml:space="preserve"> сім груп суб’єктів антикризового процесу:</w:t>
      </w:r>
    </w:p>
    <w:p w:rsidR="00FE4869" w:rsidRPr="0015145D" w:rsidRDefault="00FE4869" w:rsidP="00AB1FCE">
      <w:pPr>
        <w:pStyle w:val="Style372"/>
        <w:widowControl/>
        <w:spacing w:line="360" w:lineRule="auto"/>
        <w:ind w:firstLine="284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1) власник підприємства</w:t>
      </w:r>
      <w:r w:rsidR="000B5954" w:rsidRPr="0015145D">
        <w:rPr>
          <w:rStyle w:val="FontStyle540"/>
          <w:spacing w:val="-2"/>
          <w:sz w:val="28"/>
          <w:szCs w:val="28"/>
        </w:rPr>
        <w:t>, який самостійно реалізу</w:t>
      </w:r>
      <w:r w:rsidRPr="0015145D">
        <w:rPr>
          <w:rStyle w:val="FontStyle540"/>
          <w:spacing w:val="-2"/>
          <w:sz w:val="28"/>
          <w:szCs w:val="28"/>
        </w:rPr>
        <w:t>є основні завдання та функції антикризового управління без залучення відповідних фахівців;</w:t>
      </w:r>
    </w:p>
    <w:p w:rsidR="00D636F2" w:rsidRDefault="00FE4869" w:rsidP="00D636F2">
      <w:pPr>
        <w:pStyle w:val="Style372"/>
        <w:widowControl/>
        <w:spacing w:line="360" w:lineRule="auto"/>
        <w:ind w:firstLine="284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2) фінансовий директор підприємства, коли головн</w:t>
      </w:r>
      <w:r w:rsidR="00593826">
        <w:rPr>
          <w:rStyle w:val="FontStyle540"/>
          <w:spacing w:val="-2"/>
          <w:sz w:val="28"/>
          <w:szCs w:val="28"/>
        </w:rPr>
        <w:t xml:space="preserve">а увага приділяється </w:t>
      </w:r>
      <w:r w:rsidRPr="0015145D">
        <w:rPr>
          <w:rStyle w:val="FontStyle540"/>
          <w:spacing w:val="-2"/>
          <w:sz w:val="28"/>
          <w:szCs w:val="28"/>
        </w:rPr>
        <w:t xml:space="preserve">питанням антикризового </w:t>
      </w:r>
      <w:r w:rsidR="00593826">
        <w:rPr>
          <w:rStyle w:val="FontStyle540"/>
          <w:spacing w:val="-2"/>
          <w:sz w:val="28"/>
          <w:szCs w:val="28"/>
        </w:rPr>
        <w:t xml:space="preserve">фінансового </w:t>
      </w:r>
      <w:r w:rsidRPr="0015145D">
        <w:rPr>
          <w:rStyle w:val="FontStyle540"/>
          <w:spacing w:val="-2"/>
          <w:sz w:val="28"/>
          <w:szCs w:val="28"/>
        </w:rPr>
        <w:t>управління;</w:t>
      </w:r>
    </w:p>
    <w:p w:rsidR="00D636F2" w:rsidRPr="00D636F2" w:rsidRDefault="00D636F2" w:rsidP="00D636F2">
      <w:pPr>
        <w:pStyle w:val="Style372"/>
        <w:widowControl/>
        <w:spacing w:line="360" w:lineRule="auto"/>
        <w:ind w:firstLine="284"/>
        <w:rPr>
          <w:rStyle w:val="FontStyle540"/>
          <w:spacing w:val="-2"/>
          <w:sz w:val="28"/>
          <w:szCs w:val="28"/>
        </w:rPr>
      </w:pPr>
      <w:r>
        <w:rPr>
          <w:rStyle w:val="FontStyle540"/>
          <w:spacing w:val="-2"/>
          <w:sz w:val="28"/>
          <w:szCs w:val="28"/>
        </w:rPr>
        <w:t xml:space="preserve">3) головний бухгалтер, </w:t>
      </w:r>
      <w:r>
        <w:rPr>
          <w:sz w:val="28"/>
          <w:szCs w:val="28"/>
        </w:rPr>
        <w:t xml:space="preserve">економіст чи фінансист </w:t>
      </w:r>
      <w:r w:rsidRPr="00D636F2">
        <w:rPr>
          <w:sz w:val="28"/>
          <w:szCs w:val="28"/>
        </w:rPr>
        <w:t>підприємства, коли головн</w:t>
      </w:r>
      <w:r w:rsidR="00593826">
        <w:rPr>
          <w:sz w:val="28"/>
          <w:szCs w:val="28"/>
        </w:rPr>
        <w:t>а у</w:t>
      </w:r>
      <w:r w:rsidR="003A162E">
        <w:rPr>
          <w:sz w:val="28"/>
          <w:szCs w:val="28"/>
        </w:rPr>
        <w:t xml:space="preserve">вага приділяється </w:t>
      </w:r>
      <w:r w:rsidR="00B83AA2">
        <w:rPr>
          <w:sz w:val="28"/>
          <w:szCs w:val="28"/>
        </w:rPr>
        <w:t xml:space="preserve">тільки </w:t>
      </w:r>
      <w:r w:rsidR="003A162E">
        <w:rPr>
          <w:sz w:val="28"/>
          <w:szCs w:val="28"/>
        </w:rPr>
        <w:t>фінансовим</w:t>
      </w:r>
      <w:r w:rsidR="00593826">
        <w:rPr>
          <w:sz w:val="28"/>
          <w:szCs w:val="28"/>
        </w:rPr>
        <w:t xml:space="preserve"> </w:t>
      </w:r>
      <w:r w:rsidRPr="00D636F2">
        <w:rPr>
          <w:sz w:val="28"/>
          <w:szCs w:val="28"/>
        </w:rPr>
        <w:t>питанням антикризового управління;</w:t>
      </w:r>
    </w:p>
    <w:p w:rsidR="00FE4869" w:rsidRPr="0015145D" w:rsidRDefault="00FE4869" w:rsidP="00AB1FCE">
      <w:pPr>
        <w:pStyle w:val="Style372"/>
        <w:widowControl/>
        <w:spacing w:line="360" w:lineRule="auto"/>
        <w:ind w:firstLine="284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3) функціональний антикризовий менеджер – співробітник підприємства, який відповідає за реалізацію антикризової програми</w:t>
      </w:r>
      <w:r w:rsidR="00D636F2">
        <w:rPr>
          <w:rStyle w:val="FontStyle540"/>
          <w:spacing w:val="-2"/>
          <w:sz w:val="28"/>
          <w:szCs w:val="28"/>
        </w:rPr>
        <w:t>, тобто спеціалізується тільки на питаннях антикризового управління</w:t>
      </w:r>
      <w:r w:rsidRPr="0015145D">
        <w:rPr>
          <w:rStyle w:val="FontStyle540"/>
          <w:spacing w:val="-2"/>
          <w:sz w:val="28"/>
          <w:szCs w:val="28"/>
        </w:rPr>
        <w:t>;</w:t>
      </w:r>
    </w:p>
    <w:p w:rsidR="00FE4869" w:rsidRPr="0015145D" w:rsidRDefault="00FE4869" w:rsidP="00AB1FCE">
      <w:pPr>
        <w:pStyle w:val="Style372"/>
        <w:widowControl/>
        <w:spacing w:line="360" w:lineRule="auto"/>
        <w:ind w:firstLine="284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 xml:space="preserve">4) функціональний антикризовий менеджер – співробітник консалтингової фірми, який залучається на підприємство на платній основі для реалізації </w:t>
      </w:r>
      <w:r w:rsidR="00D636F2">
        <w:rPr>
          <w:rStyle w:val="FontStyle540"/>
          <w:spacing w:val="-2"/>
          <w:sz w:val="28"/>
          <w:szCs w:val="28"/>
        </w:rPr>
        <w:t xml:space="preserve">окремих </w:t>
      </w:r>
      <w:r w:rsidRPr="0015145D">
        <w:rPr>
          <w:rStyle w:val="FontStyle540"/>
          <w:spacing w:val="-2"/>
          <w:sz w:val="28"/>
          <w:szCs w:val="28"/>
        </w:rPr>
        <w:t>завдань антикризового управління;</w:t>
      </w:r>
    </w:p>
    <w:p w:rsidR="00FE4869" w:rsidRPr="0015145D" w:rsidRDefault="00FE4869" w:rsidP="00AB1FCE">
      <w:pPr>
        <w:pStyle w:val="Style372"/>
        <w:widowControl/>
        <w:spacing w:line="360" w:lineRule="auto"/>
        <w:ind w:firstLine="284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5) фахівець агентства з питань банкрутства державних і відомчих органів, який здійснює роботу з антикризового управління;</w:t>
      </w:r>
    </w:p>
    <w:p w:rsidR="00BC7CB2" w:rsidRPr="0015145D" w:rsidRDefault="00FE4869" w:rsidP="00AB1FCE">
      <w:pPr>
        <w:pStyle w:val="Style372"/>
        <w:widowControl/>
        <w:spacing w:line="360" w:lineRule="auto"/>
        <w:ind w:firstLine="284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6) арбітражний керуючий, який затверджений постановою суду у випадку порушення справи про банкрутство підприємства;</w:t>
      </w:r>
    </w:p>
    <w:p w:rsidR="00D636F2" w:rsidRDefault="00FE4869" w:rsidP="00D636F2">
      <w:pPr>
        <w:pStyle w:val="Style372"/>
        <w:widowControl/>
        <w:spacing w:line="360" w:lineRule="auto"/>
        <w:ind w:firstLine="284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 xml:space="preserve">7) представники кредиторів або </w:t>
      </w:r>
      <w:r w:rsidR="00561606">
        <w:rPr>
          <w:rStyle w:val="FontStyle540"/>
          <w:spacing w:val="-2"/>
          <w:sz w:val="28"/>
          <w:szCs w:val="28"/>
        </w:rPr>
        <w:t xml:space="preserve">залучені ними </w:t>
      </w:r>
      <w:r w:rsidRPr="0015145D">
        <w:rPr>
          <w:rStyle w:val="FontStyle540"/>
          <w:spacing w:val="-2"/>
          <w:sz w:val="28"/>
          <w:szCs w:val="28"/>
        </w:rPr>
        <w:t>фахівці з антикризово</w:t>
      </w:r>
      <w:r w:rsidR="00561606">
        <w:rPr>
          <w:rStyle w:val="FontStyle540"/>
          <w:spacing w:val="-2"/>
          <w:sz w:val="28"/>
          <w:szCs w:val="28"/>
        </w:rPr>
        <w:t>го управління</w:t>
      </w:r>
      <w:r w:rsidRPr="0015145D">
        <w:rPr>
          <w:rStyle w:val="FontStyle540"/>
          <w:spacing w:val="-2"/>
          <w:sz w:val="28"/>
          <w:szCs w:val="28"/>
        </w:rPr>
        <w:t>, для яких здійснення фінансового оздоровлення підприємства є вимушеним заходом, спрямованим на повернення боргів [</w:t>
      </w:r>
      <w:r w:rsidR="00A96403">
        <w:rPr>
          <w:rStyle w:val="FontStyle540"/>
          <w:spacing w:val="-2"/>
          <w:sz w:val="28"/>
          <w:szCs w:val="28"/>
        </w:rPr>
        <w:t>14, с. 52-53</w:t>
      </w:r>
      <w:r w:rsidRPr="0015145D">
        <w:rPr>
          <w:rStyle w:val="FontStyle540"/>
          <w:spacing w:val="-2"/>
          <w:sz w:val="28"/>
          <w:szCs w:val="28"/>
        </w:rPr>
        <w:t>].</w:t>
      </w:r>
    </w:p>
    <w:p w:rsidR="00D636F2" w:rsidRPr="00D636F2" w:rsidRDefault="00D636F2" w:rsidP="00D636F2">
      <w:pPr>
        <w:pStyle w:val="Style372"/>
        <w:widowControl/>
        <w:spacing w:line="360" w:lineRule="auto"/>
        <w:ind w:firstLine="284"/>
        <w:rPr>
          <w:rStyle w:val="FontStyle540"/>
          <w:spacing w:val="-2"/>
          <w:sz w:val="28"/>
          <w:szCs w:val="28"/>
        </w:rPr>
      </w:pPr>
      <w:r w:rsidRPr="00D636F2">
        <w:rPr>
          <w:rStyle w:val="FontStyle540"/>
          <w:spacing w:val="-2"/>
          <w:sz w:val="28"/>
          <w:szCs w:val="28"/>
        </w:rPr>
        <w:t xml:space="preserve">Зрештою, на багатьох українських підприємствах </w:t>
      </w:r>
      <w:r w:rsidRPr="00D636F2">
        <w:rPr>
          <w:sz w:val="28"/>
          <w:szCs w:val="28"/>
        </w:rPr>
        <w:t xml:space="preserve">суб’єкти </w:t>
      </w:r>
      <w:r>
        <w:rPr>
          <w:sz w:val="28"/>
          <w:szCs w:val="28"/>
        </w:rPr>
        <w:t xml:space="preserve">системи </w:t>
      </w:r>
      <w:r w:rsidRPr="00D636F2">
        <w:rPr>
          <w:sz w:val="28"/>
          <w:szCs w:val="28"/>
        </w:rPr>
        <w:t>антикризового управління представлені в основному працівниками апарату управління і лише в окремих випадках функціональними виконавцями.</w:t>
      </w:r>
    </w:p>
    <w:p w:rsidR="004C5FFD" w:rsidRPr="0015145D" w:rsidRDefault="0015145D" w:rsidP="00AB1FCE">
      <w:pPr>
        <w:pStyle w:val="Style372"/>
        <w:widowControl/>
        <w:spacing w:line="360" w:lineRule="auto"/>
        <w:ind w:firstLine="284"/>
        <w:rPr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Вважаємо за необхідне</w:t>
      </w:r>
      <w:r w:rsidR="004C5FFD" w:rsidRPr="0015145D">
        <w:rPr>
          <w:spacing w:val="-2"/>
          <w:sz w:val="28"/>
          <w:szCs w:val="28"/>
        </w:rPr>
        <w:t xml:space="preserve"> констатувати, що рівень організаційного забезпечення системи антикризового управління на багатьох українських підприємствах є недостатнього високим, оскільки на них відсутні сучасні відділи (служби, сектори) та окремі фахівці, які б в</w:t>
      </w:r>
      <w:r w:rsidR="00593826">
        <w:rPr>
          <w:spacing w:val="-2"/>
          <w:sz w:val="28"/>
          <w:szCs w:val="28"/>
        </w:rPr>
        <w:t>ідповідали за реалізацію ключових</w:t>
      </w:r>
      <w:r w:rsidR="004C5FFD" w:rsidRPr="0015145D">
        <w:rPr>
          <w:spacing w:val="-2"/>
          <w:sz w:val="28"/>
          <w:szCs w:val="28"/>
        </w:rPr>
        <w:t xml:space="preserve"> етапів процесу антикризового управління. Все це не сприяє подальшому розвитку підприємств у напрямі інтеграції до ринкових умов господарювання. Основні </w:t>
      </w:r>
      <w:r w:rsidR="004C5FFD" w:rsidRPr="0015145D">
        <w:rPr>
          <w:spacing w:val="-2"/>
          <w:sz w:val="28"/>
          <w:szCs w:val="28"/>
        </w:rPr>
        <w:lastRenderedPageBreak/>
        <w:t>недоліки, на наш погляд, криються у роботі їх комерційно-виробничої та фінансово</w:t>
      </w:r>
      <w:r w:rsidR="00E059EC">
        <w:rPr>
          <w:spacing w:val="-2"/>
          <w:sz w:val="28"/>
          <w:szCs w:val="28"/>
        </w:rPr>
        <w:t>-економічно</w:t>
      </w:r>
      <w:r w:rsidR="004C5FFD" w:rsidRPr="0015145D">
        <w:rPr>
          <w:spacing w:val="-2"/>
          <w:sz w:val="28"/>
          <w:szCs w:val="28"/>
        </w:rPr>
        <w:t>ї підсистем.</w:t>
      </w:r>
    </w:p>
    <w:p w:rsidR="00C8607D" w:rsidRPr="00C8607D" w:rsidRDefault="004C5FFD" w:rsidP="00C8607D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 умовах </w:t>
      </w:r>
      <w:r w:rsidR="00F638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стрімкого 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розгортання економічної кризи та </w:t>
      </w:r>
      <w:r w:rsidR="00F638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необхідності 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подолання її наслідків актуальним завданням для керівництва підприємств є створення сектору антикризового управління, який </w:t>
      </w:r>
      <w:r w:rsidRPr="0015145D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повинен бути основною функціональною підсистемою, що координуватиме діяльність всіх структурних підрозділів, особливо у період загострення кризових ситуацій</w:t>
      </w:r>
      <w:r w:rsidR="00C8607D" w:rsidRPr="00C860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які можна спостерігати нині. До його основних функцій повинні входити розробка та реалізація заходів щодо втілення антикризової програми </w:t>
      </w:r>
      <w:r w:rsidR="00224F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розвитку </w:t>
      </w:r>
      <w:r w:rsidR="00C8607D" w:rsidRPr="00C8607D">
        <w:rPr>
          <w:rFonts w:ascii="Times New Roman" w:hAnsi="Times New Roman" w:cs="Times New Roman"/>
          <w:bCs/>
          <w:sz w:val="28"/>
          <w:szCs w:val="28"/>
          <w:lang w:val="uk-UA"/>
        </w:rPr>
        <w:t>на підприємстві за окремими напрямами</w:t>
      </w:r>
      <w:r w:rsidR="00DB1D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 саме: проведення санації, </w:t>
      </w:r>
      <w:r w:rsidR="00C8607D" w:rsidRPr="00C8607D">
        <w:rPr>
          <w:rFonts w:ascii="Times New Roman" w:hAnsi="Times New Roman" w:cs="Times New Roman"/>
          <w:bCs/>
          <w:sz w:val="28"/>
          <w:szCs w:val="28"/>
          <w:lang w:val="uk-UA"/>
        </w:rPr>
        <w:t>розробка комплексної програми і стратегії розвитку господарської діяльності, оцінка та планування показників господарсько-фінансової діяльності, планування</w:t>
      </w:r>
      <w:r w:rsidR="00C8607D" w:rsidRPr="00C8607D">
        <w:rPr>
          <w:rFonts w:ascii="Times New Roman" w:hAnsi="Times New Roman" w:cs="Times New Roman"/>
          <w:sz w:val="28"/>
          <w:szCs w:val="28"/>
          <w:lang w:val="uk-UA"/>
        </w:rPr>
        <w:t xml:space="preserve"> доходів і визначення напрямів витрат грошових коштів для забезпечення антикризового розвитку підприємства, підвищення </w:t>
      </w:r>
      <w:r w:rsidR="00224F05">
        <w:rPr>
          <w:rFonts w:ascii="Times New Roman" w:hAnsi="Times New Roman" w:cs="Times New Roman"/>
          <w:sz w:val="28"/>
          <w:szCs w:val="28"/>
          <w:lang w:val="uk-UA"/>
        </w:rPr>
        <w:t xml:space="preserve">рівня </w:t>
      </w:r>
      <w:r w:rsidR="00C8607D" w:rsidRPr="00C8607D">
        <w:rPr>
          <w:rFonts w:ascii="Times New Roman" w:hAnsi="Times New Roman" w:cs="Times New Roman"/>
          <w:sz w:val="28"/>
          <w:szCs w:val="28"/>
          <w:lang w:val="uk-UA"/>
        </w:rPr>
        <w:t>продуктивності праці, зростання фондовіддачі, покращення якості продукції та збільшення обсягів</w:t>
      </w:r>
      <w:r w:rsidR="00F638FC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продукції (продажу</w:t>
      </w:r>
      <w:r w:rsidR="00C8607D" w:rsidRPr="00C8607D">
        <w:rPr>
          <w:rFonts w:ascii="Times New Roman" w:hAnsi="Times New Roman" w:cs="Times New Roman"/>
          <w:sz w:val="28"/>
          <w:szCs w:val="28"/>
          <w:lang w:val="uk-UA"/>
        </w:rPr>
        <w:t xml:space="preserve"> товарів, виконаних робіт, наданих послуг).</w:t>
      </w:r>
    </w:p>
    <w:p w:rsidR="006827F6" w:rsidRDefault="006827F6" w:rsidP="006827F6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Провідні </w:t>
      </w:r>
      <w:r w:rsidR="00E874FD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українські 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науковці </w:t>
      </w:r>
      <w:r w:rsidR="00E874FD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у сфері антикризового менеджменту </w:t>
      </w:r>
      <w:r w:rsidR="001809B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[8, с. 61-62; 11, с. 124] 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виділяють декілька методичних підходів до формування </w:t>
      </w:r>
      <w:r w:rsidR="00224F05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та створення повноцінного 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сектору антикризового управління на підприємстві:</w:t>
      </w:r>
    </w:p>
    <w:p w:rsidR="006827F6" w:rsidRDefault="006827F6" w:rsidP="006827F6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82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Сектор антикризового управління як</w:t>
      </w:r>
      <w:r w:rsidRPr="006827F6">
        <w:rPr>
          <w:rFonts w:ascii="Times New Roman" w:hAnsi="Times New Roman" w:cs="Times New Roman"/>
          <w:sz w:val="28"/>
          <w:szCs w:val="28"/>
          <w:lang w:val="uk-UA"/>
        </w:rPr>
        <w:t xml:space="preserve"> окремий функціональний підрозділ в апараті управління підприємством, де фахівці певних відділів виконують функції попередження кризових явищ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27F6" w:rsidRDefault="006827F6" w:rsidP="006827F6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682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Сектор антикризового управління як</w:t>
      </w:r>
      <w:r w:rsidRPr="006827F6">
        <w:rPr>
          <w:rFonts w:ascii="Times New Roman" w:hAnsi="Times New Roman" w:cs="Times New Roman"/>
          <w:sz w:val="28"/>
          <w:szCs w:val="28"/>
          <w:lang w:val="uk-UA"/>
        </w:rPr>
        <w:t xml:space="preserve"> штабний підрозділ, який підпорядкований безпосередньо директору </w:t>
      </w:r>
      <w:r w:rsidR="00DC0989">
        <w:rPr>
          <w:rFonts w:ascii="Times New Roman" w:hAnsi="Times New Roman" w:cs="Times New Roman"/>
          <w:sz w:val="28"/>
          <w:szCs w:val="28"/>
          <w:lang w:val="uk-UA"/>
        </w:rPr>
        <w:t xml:space="preserve">(голові правління)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6827F6">
        <w:rPr>
          <w:rFonts w:ascii="Times New Roman" w:hAnsi="Times New Roman" w:cs="Times New Roman"/>
          <w:sz w:val="28"/>
          <w:szCs w:val="28"/>
          <w:lang w:val="uk-UA"/>
        </w:rPr>
        <w:t>, створюється на тимчасовій основі у разі небезпеки виникнення кризової чи передкризової ситуації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27F6" w:rsidRDefault="006827F6" w:rsidP="006827F6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</w:t>
      </w:r>
      <w:r w:rsidRPr="006827F6">
        <w:rPr>
          <w:rFonts w:ascii="Times New Roman" w:hAnsi="Times New Roman" w:cs="Times New Roman"/>
          <w:sz w:val="28"/>
          <w:szCs w:val="28"/>
          <w:lang w:val="uk-UA"/>
        </w:rPr>
        <w:t xml:space="preserve">творювати певний структурний підрозділ у </w:t>
      </w:r>
      <w:r>
        <w:rPr>
          <w:rFonts w:ascii="Times New Roman" w:hAnsi="Times New Roman" w:cs="Times New Roman"/>
          <w:sz w:val="28"/>
          <w:szCs w:val="28"/>
          <w:lang w:val="uk-UA"/>
        </w:rPr>
        <w:t>формі сектору антикризового управління</w:t>
      </w:r>
      <w:r w:rsidRPr="006827F6">
        <w:rPr>
          <w:rFonts w:ascii="Times New Roman" w:hAnsi="Times New Roman" w:cs="Times New Roman"/>
          <w:sz w:val="28"/>
          <w:szCs w:val="28"/>
          <w:lang w:val="uk-UA"/>
        </w:rPr>
        <w:t xml:space="preserve"> на підприємстві немає можливості (через відсутність фінансових ресурсів), а тому всі функції щодо антикризового упра</w:t>
      </w:r>
      <w:r w:rsidR="00DC0989">
        <w:rPr>
          <w:rFonts w:ascii="Times New Roman" w:hAnsi="Times New Roman" w:cs="Times New Roman"/>
          <w:sz w:val="28"/>
          <w:szCs w:val="28"/>
          <w:lang w:val="uk-UA"/>
        </w:rPr>
        <w:t xml:space="preserve">вління виконують фахівці </w:t>
      </w:r>
      <w:r w:rsidRPr="006827F6">
        <w:rPr>
          <w:rFonts w:ascii="Times New Roman" w:hAnsi="Times New Roman" w:cs="Times New Roman"/>
          <w:sz w:val="28"/>
          <w:szCs w:val="28"/>
          <w:lang w:val="uk-UA"/>
        </w:rPr>
        <w:t>вже існуючих підрозділів апарату управління у разі такої необхідності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27F6" w:rsidRPr="006827F6" w:rsidRDefault="006827F6" w:rsidP="006827F6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 С</w:t>
      </w:r>
      <w:r w:rsidRPr="006827F6">
        <w:rPr>
          <w:rFonts w:ascii="Times New Roman" w:hAnsi="Times New Roman" w:cs="Times New Roman"/>
          <w:sz w:val="28"/>
          <w:szCs w:val="28"/>
          <w:lang w:val="uk-UA"/>
        </w:rPr>
        <w:t>творювати певний с</w:t>
      </w:r>
      <w:r>
        <w:rPr>
          <w:rFonts w:ascii="Times New Roman" w:hAnsi="Times New Roman" w:cs="Times New Roman"/>
          <w:sz w:val="28"/>
          <w:szCs w:val="28"/>
          <w:lang w:val="uk-UA"/>
        </w:rPr>
        <w:t>труктурний підрозділ у формі сектору антикризового управління</w:t>
      </w:r>
      <w:r w:rsidRPr="006827F6">
        <w:rPr>
          <w:rFonts w:ascii="Times New Roman" w:hAnsi="Times New Roman" w:cs="Times New Roman"/>
          <w:sz w:val="28"/>
          <w:szCs w:val="28"/>
          <w:lang w:val="uk-UA"/>
        </w:rPr>
        <w:t xml:space="preserve"> не потрібно. Натомість, слід запросити фахівців відповідних </w:t>
      </w:r>
      <w:r>
        <w:rPr>
          <w:rFonts w:ascii="Times New Roman" w:hAnsi="Times New Roman" w:cs="Times New Roman"/>
          <w:sz w:val="28"/>
          <w:szCs w:val="28"/>
          <w:lang w:val="uk-UA"/>
        </w:rPr>
        <w:t>консалтингових фірм, які</w:t>
      </w:r>
      <w:r w:rsidRPr="006827F6">
        <w:rPr>
          <w:rFonts w:ascii="Times New Roman" w:hAnsi="Times New Roman" w:cs="Times New Roman"/>
          <w:sz w:val="28"/>
          <w:szCs w:val="28"/>
          <w:lang w:val="uk-UA"/>
        </w:rPr>
        <w:t xml:space="preserve"> займаються проблемами антикризового управління і пр</w:t>
      </w:r>
      <w:r w:rsidR="00DC0989">
        <w:rPr>
          <w:rFonts w:ascii="Times New Roman" w:hAnsi="Times New Roman" w:cs="Times New Roman"/>
          <w:sz w:val="28"/>
          <w:szCs w:val="28"/>
          <w:lang w:val="uk-UA"/>
        </w:rPr>
        <w:t>ацюють на контрактній основі</w:t>
      </w:r>
      <w:r w:rsidRPr="006827F6">
        <w:rPr>
          <w:rFonts w:ascii="Times New Roman" w:hAnsi="Times New Roman" w:cs="Times New Roman"/>
          <w:sz w:val="28"/>
          <w:szCs w:val="28"/>
          <w:lang w:val="uk-UA"/>
        </w:rPr>
        <w:t xml:space="preserve">, для проведення діагностики та попередження кризових явищ, що виникли чи можуть виникнути у </w:t>
      </w:r>
      <w:r w:rsidR="00DC0989">
        <w:rPr>
          <w:rFonts w:ascii="Times New Roman" w:hAnsi="Times New Roman" w:cs="Times New Roman"/>
          <w:sz w:val="28"/>
          <w:szCs w:val="28"/>
          <w:lang w:val="uk-UA"/>
        </w:rPr>
        <w:t>діяльності підприємства</w:t>
      </w:r>
      <w:r w:rsidRPr="006827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06D9" w:rsidRDefault="006827F6" w:rsidP="006306D9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На думку автора, </w:t>
      </w:r>
      <w:r w:rsidRPr="006827F6">
        <w:rPr>
          <w:rFonts w:ascii="Times New Roman" w:hAnsi="Times New Roman" w:cs="Times New Roman"/>
          <w:sz w:val="28"/>
          <w:szCs w:val="28"/>
          <w:lang w:val="uk-UA"/>
        </w:rPr>
        <w:t xml:space="preserve">створювати окремий сектор антикризового управління у якості функціонального підрозділу при апараті управління </w:t>
      </w:r>
      <w:r w:rsidR="00BB5F88">
        <w:rPr>
          <w:rFonts w:ascii="Times New Roman" w:hAnsi="Times New Roman" w:cs="Times New Roman"/>
          <w:sz w:val="28"/>
          <w:szCs w:val="28"/>
          <w:lang w:val="uk-UA"/>
        </w:rPr>
        <w:t>більшості українських підприємств</w:t>
      </w:r>
      <w:r w:rsidRPr="006827F6">
        <w:rPr>
          <w:rFonts w:ascii="Times New Roman" w:hAnsi="Times New Roman" w:cs="Times New Roman"/>
          <w:sz w:val="28"/>
          <w:szCs w:val="28"/>
          <w:lang w:val="uk-UA"/>
        </w:rPr>
        <w:t xml:space="preserve"> на сьогодні немає економічної доцільності. Питаннями антикризового управління на підприємстві </w:t>
      </w:r>
      <w:r w:rsidR="00BB5F88">
        <w:rPr>
          <w:rFonts w:ascii="Times New Roman" w:hAnsi="Times New Roman" w:cs="Times New Roman"/>
          <w:sz w:val="28"/>
          <w:szCs w:val="28"/>
          <w:lang w:val="uk-UA"/>
        </w:rPr>
        <w:t>повинні опікуватися вище керівництво (</w:t>
      </w:r>
      <w:r w:rsidRPr="006827F6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BB5F88">
        <w:rPr>
          <w:rFonts w:ascii="Times New Roman" w:hAnsi="Times New Roman" w:cs="Times New Roman"/>
          <w:sz w:val="28"/>
          <w:szCs w:val="28"/>
          <w:lang w:val="uk-UA"/>
        </w:rPr>
        <w:t>, голова правління</w:t>
      </w:r>
      <w:r w:rsidRPr="006827F6">
        <w:rPr>
          <w:rFonts w:ascii="Times New Roman" w:hAnsi="Times New Roman" w:cs="Times New Roman"/>
          <w:sz w:val="28"/>
          <w:szCs w:val="28"/>
          <w:lang w:val="uk-UA"/>
        </w:rPr>
        <w:t>, його заступники, головний бухгалтер</w:t>
      </w:r>
      <w:r w:rsidR="00BB5F8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827F6">
        <w:rPr>
          <w:rFonts w:ascii="Times New Roman" w:hAnsi="Times New Roman" w:cs="Times New Roman"/>
          <w:sz w:val="28"/>
          <w:szCs w:val="28"/>
          <w:lang w:val="uk-UA"/>
        </w:rPr>
        <w:t xml:space="preserve"> при розробці антикризових програм розвитку та окремих антикризових заходів. </w:t>
      </w:r>
      <w:r w:rsidR="00BB5F8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Крім того, </w:t>
      </w:r>
      <w:r w:rsidRPr="006827F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до розробки антикризової програми розвитку можна залучити фінансового менеджера, який відповідатиме за </w:t>
      </w:r>
      <w:r w:rsidR="0026004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розробку </w:t>
      </w:r>
      <w:r w:rsidR="00DC098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та наповнення </w:t>
      </w:r>
      <w:r w:rsidR="00FE1059">
        <w:rPr>
          <w:rFonts w:ascii="Times New Roman" w:hAnsi="Times New Roman" w:cs="Times New Roman"/>
          <w:spacing w:val="-4"/>
          <w:sz w:val="28"/>
          <w:szCs w:val="28"/>
          <w:lang w:val="uk-UA"/>
        </w:rPr>
        <w:t>змістової частини</w:t>
      </w:r>
      <w:r w:rsidR="0026004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антикризової стратегії</w:t>
      </w:r>
      <w:r w:rsidR="00BB5F8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підприємства.</w:t>
      </w:r>
    </w:p>
    <w:p w:rsidR="00B83AA2" w:rsidRDefault="006306D9" w:rsidP="00B83AA2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6D9">
        <w:rPr>
          <w:rFonts w:ascii="Times New Roman" w:hAnsi="Times New Roman" w:cs="Times New Roman"/>
          <w:sz w:val="28"/>
          <w:szCs w:val="28"/>
          <w:lang w:val="uk-UA"/>
        </w:rPr>
        <w:t>Ми дотримуємося точки зору, що цілісний сектор антикризового управління в організаційній структурі управління багатьох підприємств можна буде створити у довгостроковій перспективі (чере</w:t>
      </w:r>
      <w:r w:rsidR="00B83AA2">
        <w:rPr>
          <w:rFonts w:ascii="Times New Roman" w:hAnsi="Times New Roman" w:cs="Times New Roman"/>
          <w:sz w:val="28"/>
          <w:szCs w:val="28"/>
          <w:lang w:val="uk-UA"/>
        </w:rPr>
        <w:t>з 3-5 років) у разі подолання ними</w:t>
      </w:r>
      <w:r w:rsidRPr="006306D9">
        <w:rPr>
          <w:rFonts w:ascii="Times New Roman" w:hAnsi="Times New Roman" w:cs="Times New Roman"/>
          <w:sz w:val="28"/>
          <w:szCs w:val="28"/>
          <w:lang w:val="uk-UA"/>
        </w:rPr>
        <w:t xml:space="preserve"> кризового стану свого розвитку і переходу на нову траєкторію економічного зростання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Pr="006306D9">
        <w:rPr>
          <w:rFonts w:ascii="Times New Roman" w:hAnsi="Times New Roman" w:cs="Times New Roman"/>
          <w:sz w:val="28"/>
          <w:szCs w:val="28"/>
          <w:lang w:val="uk-UA"/>
        </w:rPr>
        <w:t xml:space="preserve">ектор антикризового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 підприємствах</w:t>
      </w:r>
      <w:r w:rsidRPr="006306D9">
        <w:rPr>
          <w:rFonts w:ascii="Times New Roman" w:hAnsi="Times New Roman" w:cs="Times New Roman"/>
          <w:sz w:val="28"/>
          <w:szCs w:val="28"/>
          <w:lang w:val="uk-UA"/>
        </w:rPr>
        <w:t xml:space="preserve"> можна сформувати у вигляді штабного підрозділу, що буде підпорядкований безпосередньо директору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(голові правління), а в окремих питаннях – їх</w:t>
      </w:r>
      <w:r w:rsidRPr="006306D9">
        <w:rPr>
          <w:rFonts w:ascii="Times New Roman" w:hAnsi="Times New Roman" w:cs="Times New Roman"/>
          <w:sz w:val="28"/>
          <w:szCs w:val="28"/>
          <w:lang w:val="uk-UA"/>
        </w:rPr>
        <w:t xml:space="preserve"> заступн</w:t>
      </w:r>
      <w:r>
        <w:rPr>
          <w:rFonts w:ascii="Times New Roman" w:hAnsi="Times New Roman" w:cs="Times New Roman"/>
          <w:sz w:val="28"/>
          <w:szCs w:val="28"/>
          <w:lang w:val="uk-UA"/>
        </w:rPr>
        <w:t>икам</w:t>
      </w:r>
      <w:r w:rsidRPr="006306D9">
        <w:rPr>
          <w:rFonts w:ascii="Times New Roman" w:hAnsi="Times New Roman" w:cs="Times New Roman"/>
          <w:sz w:val="28"/>
          <w:szCs w:val="28"/>
          <w:lang w:val="uk-UA"/>
        </w:rPr>
        <w:t xml:space="preserve">, створюватися на тимчасовій основі (на період реалізації антикризової програми розвитку та втілення антикризових заходів). Для виконання окремих робіт за функціональними складовими антикризової програми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 до структури цього сектору</w:t>
      </w:r>
      <w:r w:rsidRPr="006306D9">
        <w:rPr>
          <w:rFonts w:ascii="Times New Roman" w:hAnsi="Times New Roman" w:cs="Times New Roman"/>
          <w:sz w:val="28"/>
          <w:szCs w:val="28"/>
          <w:lang w:val="uk-UA"/>
        </w:rPr>
        <w:t xml:space="preserve"> можуть залучатися працівники бухгалтерії та фінансово</w:t>
      </w:r>
      <w:r w:rsidR="00B83AA2">
        <w:rPr>
          <w:rFonts w:ascii="Times New Roman" w:hAnsi="Times New Roman" w:cs="Times New Roman"/>
          <w:sz w:val="28"/>
          <w:szCs w:val="28"/>
          <w:lang w:val="uk-UA"/>
        </w:rPr>
        <w:t>го відділу (при розробці і</w:t>
      </w:r>
      <w:r w:rsidRPr="006306D9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антикризової фінансової та інвестиційної політики), відділу кадрів (при впровадженні антикризової кадрової політики), виробничого відділу (при втіленні антикризової виробничої політики) та відділу маркетингу (при формуванні антикризової маркетингової політики).</w:t>
      </w:r>
    </w:p>
    <w:p w:rsidR="004C5FFD" w:rsidRPr="006306D9" w:rsidRDefault="002C324A" w:rsidP="006306D9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>З метою практичної імплементації запропонованих заходів нами</w:t>
      </w:r>
      <w:r w:rsidR="004C5FFD" w:rsidRPr="0015145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рекомендується наступна внутрішня структура сектору антикризового управління підприємством у довгостроковій перспективі зі складом функціональних виконавців за окремими напрямами реалізації антикризової політики (рис. 1).</w:t>
      </w:r>
    </w:p>
    <w:p w:rsidR="004C5FFD" w:rsidRPr="002C324A" w:rsidRDefault="00014B70" w:rsidP="004C5FFD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  <w:lang w:val="uk-UA"/>
        </w:rPr>
      </w:pPr>
      <w:r>
        <w:rPr>
          <w:noProof/>
          <w:szCs w:val="28"/>
        </w:rPr>
        <w:pict>
          <v:group id="_x0000_s1026" style="position:absolute;left:0;text-align:left;margin-left:24.45pt;margin-top:13.35pt;width:439.35pt;height:115.95pt;z-index:251660288" coordorigin="1907,4732" coordsize="8787,2319">
            <v:rect id="_x0000_s1027" style="position:absolute;left:1907;top:6274;width:1440;height:777">
              <v:shadow on="t" opacity=".5" offset="6pt,-6pt"/>
              <v:textbox style="mso-next-textbox:#_x0000_s1027">
                <w:txbxContent>
                  <w:p w:rsidR="004C5FFD" w:rsidRPr="00CA276E" w:rsidRDefault="004C5FFD" w:rsidP="004C5FFD">
                    <w:pPr>
                      <w:jc w:val="center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CA276E">
                      <w:rPr>
                        <w:rFonts w:ascii="Times New Roman" w:hAnsi="Times New Roman" w:cs="Times New Roman"/>
                        <w:lang w:val="uk-UA"/>
                      </w:rPr>
                      <w:t>Головний бухгалтер</w:t>
                    </w:r>
                  </w:p>
                </w:txbxContent>
              </v:textbox>
            </v:rect>
            <v:rect id="_x0000_s1028" style="position:absolute;left:3741;top:6274;width:1440;height:776">
              <v:shadow on="t" opacity=".5" offset="6pt,-6pt"/>
              <v:textbox style="mso-next-textbox:#_x0000_s1028">
                <w:txbxContent>
                  <w:p w:rsidR="004C5FFD" w:rsidRPr="00CA276E" w:rsidRDefault="004C5FFD" w:rsidP="004C5FFD">
                    <w:pPr>
                      <w:jc w:val="center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CA276E">
                      <w:rPr>
                        <w:rFonts w:ascii="Times New Roman" w:hAnsi="Times New Roman" w:cs="Times New Roman"/>
                        <w:lang w:val="uk-UA"/>
                      </w:rPr>
                      <w:t>Фінансовий менеджер</w:t>
                    </w:r>
                  </w:p>
                </w:txbxContent>
              </v:textbox>
            </v:rect>
            <v:rect id="_x0000_s1029" style="position:absolute;left:5532;top:6275;width:1382;height:776">
              <v:shadow on="t" opacity=".5" offset="6pt,-6pt"/>
              <v:textbox style="mso-next-textbox:#_x0000_s1029">
                <w:txbxContent>
                  <w:p w:rsidR="004C5FFD" w:rsidRPr="004C5FFD" w:rsidRDefault="004C5FFD" w:rsidP="004C5F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  <w:lang w:val="uk-UA"/>
                      </w:rPr>
                    </w:pPr>
                  </w:p>
                  <w:p w:rsidR="004C5FFD" w:rsidRPr="00CA276E" w:rsidRDefault="004C5FFD" w:rsidP="004C5F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CA276E">
                      <w:rPr>
                        <w:rFonts w:ascii="Times New Roman" w:hAnsi="Times New Roman" w:cs="Times New Roman"/>
                        <w:lang w:val="uk-UA"/>
                      </w:rPr>
                      <w:t>Економіст</w:t>
                    </w:r>
                  </w:p>
                </w:txbxContent>
              </v:textbox>
            </v:rect>
            <v:rect id="_x0000_s1030" style="position:absolute;left:7274;top:6275;width:1620;height:775">
              <v:shadow on="t" opacity=".5" offset="6pt,-6pt"/>
              <v:textbox style="mso-next-textbox:#_x0000_s1030">
                <w:txbxContent>
                  <w:p w:rsidR="002C324A" w:rsidRPr="002C324A" w:rsidRDefault="002C324A" w:rsidP="004C5F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  <w:lang w:val="uk-UA"/>
                      </w:rPr>
                    </w:pPr>
                  </w:p>
                  <w:p w:rsidR="004C5FFD" w:rsidRPr="00CA276E" w:rsidRDefault="004C5FFD" w:rsidP="004C5F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CA276E">
                      <w:rPr>
                        <w:rFonts w:ascii="Times New Roman" w:hAnsi="Times New Roman" w:cs="Times New Roman"/>
                        <w:lang w:val="uk-UA"/>
                      </w:rPr>
                      <w:t>Бухгалтер</w:t>
                    </w:r>
                  </w:p>
                </w:txbxContent>
              </v:textbox>
            </v:rect>
            <v:rect id="_x0000_s1031" style="position:absolute;left:9254;top:6275;width:1440;height:775">
              <v:shadow on="t" opacity=".5" offset="6pt,-6pt"/>
              <v:textbox style="mso-next-textbox:#_x0000_s1031">
                <w:txbxContent>
                  <w:p w:rsidR="002C324A" w:rsidRPr="002C324A" w:rsidRDefault="002C324A" w:rsidP="004C5F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  <w:lang w:val="uk-UA"/>
                      </w:rPr>
                    </w:pPr>
                  </w:p>
                  <w:p w:rsidR="004C5FFD" w:rsidRPr="00CA276E" w:rsidRDefault="004C5FFD" w:rsidP="004C5F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CA276E">
                      <w:rPr>
                        <w:rFonts w:ascii="Times New Roman" w:hAnsi="Times New Roman" w:cs="Times New Roman"/>
                        <w:lang w:val="uk-UA"/>
                      </w:rPr>
                      <w:t>Маркетолог</w:t>
                    </w:r>
                  </w:p>
                </w:txbxContent>
              </v:textbox>
            </v:rect>
            <v:rect id="_x0000_s1032" style="position:absolute;left:4754;top:4732;width:2760;height:733">
              <v:shadow on="t" opacity=".5" offset="6pt,-6pt"/>
              <v:textbox style="mso-next-textbox:#_x0000_s1032">
                <w:txbxContent>
                  <w:p w:rsidR="004C5FFD" w:rsidRPr="00CA276E" w:rsidRDefault="004C5FFD" w:rsidP="004C5FFD">
                    <w:pPr>
                      <w:jc w:val="center"/>
                      <w:rPr>
                        <w:rFonts w:ascii="Times New Roman" w:hAnsi="Times New Roman" w:cs="Times New Roman"/>
                        <w:lang w:val="uk-UA"/>
                      </w:rPr>
                    </w:pPr>
                    <w:r w:rsidRPr="00CA276E">
                      <w:rPr>
                        <w:rFonts w:ascii="Times New Roman" w:hAnsi="Times New Roman" w:cs="Times New Roman"/>
                        <w:lang w:val="uk-UA"/>
                      </w:rPr>
                      <w:t>Сектор антикризового управління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2802;top:5874;width:7031;height:0" o:connectortype="straight"/>
            <v:shape id="_x0000_s1034" type="#_x0000_t32" style="position:absolute;left:6194;top:5472;width:0;height:402" o:connectortype="straight"/>
            <v:shape id="_x0000_s1035" type="#_x0000_t32" style="position:absolute;left:6194;top:5873;width:0;height:401" o:connectortype="straight">
              <v:stroke endarrow="block"/>
            </v:shape>
            <v:shape id="_x0000_s1036" type="#_x0000_t32" style="position:absolute;left:4394;top:5874;width:0;height:401" o:connectortype="straight">
              <v:stroke endarrow="block"/>
            </v:shape>
            <v:shape id="_x0000_s1037" type="#_x0000_t32" style="position:absolute;left:2802;top:5874;width:0;height:401" o:connectortype="straight">
              <v:stroke endarrow="block"/>
            </v:shape>
            <v:shape id="_x0000_s1038" type="#_x0000_t32" style="position:absolute;left:8019;top:5874;width:0;height:401" o:connectortype="straight">
              <v:stroke endarrow="block"/>
            </v:shape>
            <v:shape id="_x0000_s1039" type="#_x0000_t32" style="position:absolute;left:9833;top:5874;width:0;height:401" o:connectortype="straight">
              <v:stroke endarrow="block"/>
            </v:shape>
          </v:group>
        </w:pict>
      </w:r>
    </w:p>
    <w:p w:rsidR="004C5FFD" w:rsidRPr="002C324A" w:rsidRDefault="004C5FFD" w:rsidP="004C5FFD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  <w:lang w:val="uk-UA"/>
        </w:rPr>
      </w:pPr>
    </w:p>
    <w:p w:rsidR="004C5FFD" w:rsidRPr="002C324A" w:rsidRDefault="004C5FFD" w:rsidP="004C5FFD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  <w:lang w:val="uk-UA"/>
        </w:rPr>
      </w:pPr>
    </w:p>
    <w:p w:rsidR="004C5FFD" w:rsidRPr="002C324A" w:rsidRDefault="004C5FFD" w:rsidP="004C5FFD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  <w:lang w:val="uk-UA"/>
        </w:rPr>
      </w:pPr>
    </w:p>
    <w:p w:rsidR="004C5FFD" w:rsidRPr="00F97C57" w:rsidRDefault="004C5FFD" w:rsidP="002C324A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324A" w:rsidRPr="0015145D" w:rsidRDefault="002C324A" w:rsidP="00AB1FCE">
      <w:pPr>
        <w:widowControl w:val="0"/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Рис. 1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Рекомендована внутрішня структура сектору антикризового управління 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підприємством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у до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вгостроковій перспективі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[авторський варіант]</w:t>
      </w:r>
    </w:p>
    <w:p w:rsidR="002C324A" w:rsidRPr="0015145D" w:rsidRDefault="002C324A" w:rsidP="00AB1FCE">
      <w:pPr>
        <w:widowControl w:val="0"/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2C324A" w:rsidRPr="0015145D" w:rsidRDefault="004C5FFD" w:rsidP="00AB1FCE">
      <w:pPr>
        <w:widowControl w:val="0"/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На наше переконання, </w:t>
      </w:r>
      <w:r w:rsidR="00B33A32">
        <w:rPr>
          <w:rFonts w:ascii="Times New Roman" w:hAnsi="Times New Roman" w:cs="Times New Roman"/>
          <w:spacing w:val="-2"/>
          <w:sz w:val="28"/>
          <w:szCs w:val="28"/>
          <w:lang w:val="uk-UA"/>
        </w:rPr>
        <w:t>до складу сектору антикризового управління підприємством повинні входити: головний бухгалтер, фінансовий менеджер, економіст, бухгалтер і маркетолог. Т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ака внутрішня структура сектору антикризового управління буде найбільш доцільною у стратегічній перспективі, оскільки сприятиме швидкій реалізації антикризов</w:t>
      </w:r>
      <w:r w:rsidR="006306D9">
        <w:rPr>
          <w:rFonts w:ascii="Times New Roman" w:hAnsi="Times New Roman" w:cs="Times New Roman"/>
          <w:spacing w:val="-2"/>
          <w:sz w:val="28"/>
          <w:szCs w:val="28"/>
          <w:lang w:val="uk-UA"/>
        </w:rPr>
        <w:t>их програм розвитку підприємств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відповідно до окремих напрямів </w:t>
      </w:r>
      <w:r w:rsidR="006306D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їх 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антикризової політики.</w:t>
      </w:r>
    </w:p>
    <w:p w:rsidR="002C324A" w:rsidRDefault="002C324A" w:rsidP="00AB1FCE">
      <w:pPr>
        <w:widowControl w:val="0"/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Головною метою створення сектору антикризового управління підприємством 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має бути забезпечення стабільності його функціонування та досягнення головних цілей своєї діяльності, так як рівень безпеки господарської діяльності залежить від того, наскільки</w:t>
      </w:r>
      <w:r w:rsidR="006827F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ефективно вище керівництво та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функціональні виконавці будуть спроможні уникнути можливих загроз, </w:t>
      </w:r>
      <w:r w:rsidR="00C4572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системних 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криз і ліквідувати шкідливі наслідки окремих негативних кризових явищ, котрі викликані впливом чинників зовнішнього і внутрішнього середовища, гарантув</w:t>
      </w:r>
      <w:r w:rsidR="00002A2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ати 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високий потенціал </w:t>
      </w:r>
      <w:r w:rsidR="00002A2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його 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розвитку в майбутньому.</w:t>
      </w:r>
    </w:p>
    <w:p w:rsidR="00E6797D" w:rsidRDefault="00E6797D" w:rsidP="00E6797D">
      <w:pPr>
        <w:pStyle w:val="Style372"/>
        <w:widowControl/>
        <w:spacing w:line="360" w:lineRule="auto"/>
        <w:ind w:firstLine="284"/>
        <w:rPr>
          <w:rStyle w:val="FontStyle540"/>
          <w:spacing w:val="-2"/>
          <w:sz w:val="28"/>
          <w:szCs w:val="28"/>
        </w:rPr>
      </w:pPr>
      <w:r>
        <w:rPr>
          <w:rStyle w:val="FontStyle540"/>
          <w:spacing w:val="-2"/>
          <w:sz w:val="28"/>
          <w:szCs w:val="28"/>
        </w:rPr>
        <w:t xml:space="preserve">Не викликає сумніву теза про те, що робота системи антикризового управління в умовах розгортання кризових процесів має бути спрямованою на розробку та реалізацію перспективних антикризових програм розвитку підприємств. </w:t>
      </w:r>
      <w:r>
        <w:rPr>
          <w:rStyle w:val="FontStyle540"/>
          <w:spacing w:val="-2"/>
          <w:sz w:val="28"/>
          <w:szCs w:val="28"/>
        </w:rPr>
        <w:lastRenderedPageBreak/>
        <w:t xml:space="preserve">Враховуючи унікальність змісту окремих антикризових заходів під час реалізації антикризової програми розвитку підприємства, деякі дослідники розглядають концептуальні засади формування стратегічної програми антикризового управління </w:t>
      </w:r>
      <w:r>
        <w:rPr>
          <w:spacing w:val="-2"/>
          <w:sz w:val="28"/>
          <w:szCs w:val="28"/>
        </w:rPr>
        <w:t>[6, с. 39-40], а також етапи її практичної реалізації на підприємстві [12, с. 161-164]. Проте, розгляд антикризової програми розвитку підприємства у контексті реалізації тактичного механізму антикризового управління та прикладного інструментарію повсякденної роботи відповідного функціонального підрозділу (сектору антикризового управління) практично не здійснюється.</w:t>
      </w:r>
    </w:p>
    <w:p w:rsidR="00E6797D" w:rsidRDefault="00E6797D" w:rsidP="00E6797D">
      <w:pPr>
        <w:pStyle w:val="Style372"/>
        <w:widowControl/>
        <w:spacing w:line="360" w:lineRule="auto"/>
        <w:ind w:firstLine="284"/>
        <w:rPr>
          <w:rStyle w:val="FontStyle540"/>
          <w:spacing w:val="-2"/>
          <w:sz w:val="28"/>
          <w:szCs w:val="28"/>
        </w:rPr>
      </w:pPr>
      <w:r>
        <w:rPr>
          <w:rStyle w:val="FontStyle540"/>
          <w:spacing w:val="-2"/>
          <w:sz w:val="28"/>
          <w:szCs w:val="28"/>
        </w:rPr>
        <w:t>Відповідно до цього, автором пропонується до впровадження блок-схема процесу розробки та реалізації антикризової програми розвитку підприємства, що буде формуватися поетапно і передбачати реалізацію послідовних дій (рис. 1).</w:t>
      </w:r>
    </w:p>
    <w:p w:rsidR="00E6797D" w:rsidRPr="007757EC" w:rsidRDefault="00E6797D" w:rsidP="00E6797D">
      <w:pPr>
        <w:pStyle w:val="Style372"/>
        <w:widowControl/>
        <w:spacing w:line="360" w:lineRule="auto"/>
        <w:ind w:firstLine="284"/>
        <w:rPr>
          <w:spacing w:val="-2"/>
          <w:sz w:val="28"/>
          <w:szCs w:val="28"/>
        </w:rPr>
      </w:pPr>
      <w:r w:rsidRPr="007757EC">
        <w:rPr>
          <w:spacing w:val="-2"/>
          <w:sz w:val="28"/>
          <w:szCs w:val="28"/>
        </w:rPr>
        <w:t xml:space="preserve">Як ми бачимо із рис. 1, рекомендований </w:t>
      </w:r>
      <w:r w:rsidRPr="007757EC">
        <w:rPr>
          <w:rStyle w:val="FontStyle540"/>
          <w:spacing w:val="-2"/>
          <w:sz w:val="28"/>
          <w:szCs w:val="28"/>
        </w:rPr>
        <w:t>процес розробки та реалізації антикризової програми розвитку підприємства</w:t>
      </w:r>
      <w:r w:rsidRPr="007757EC">
        <w:rPr>
          <w:spacing w:val="-2"/>
          <w:sz w:val="28"/>
          <w:szCs w:val="28"/>
        </w:rPr>
        <w:t>, що графічно представлений у вигляді алгор</w:t>
      </w:r>
      <w:r w:rsidR="00F97C57">
        <w:rPr>
          <w:spacing w:val="-2"/>
          <w:sz w:val="28"/>
          <w:szCs w:val="28"/>
        </w:rPr>
        <w:t>итму, має передбачати проходження</w:t>
      </w:r>
      <w:r w:rsidRPr="007757EC">
        <w:rPr>
          <w:spacing w:val="-2"/>
          <w:sz w:val="28"/>
          <w:szCs w:val="28"/>
        </w:rPr>
        <w:t xml:space="preserve"> наступних етапів:</w:t>
      </w:r>
    </w:p>
    <w:p w:rsidR="00E6797D" w:rsidRPr="007757EC" w:rsidRDefault="00E6797D" w:rsidP="00E6797D">
      <w:pPr>
        <w:pStyle w:val="Style372"/>
        <w:widowControl/>
        <w:spacing w:line="360" w:lineRule="auto"/>
        <w:ind w:firstLine="284"/>
        <w:rPr>
          <w:spacing w:val="-2"/>
          <w:sz w:val="28"/>
          <w:szCs w:val="28"/>
        </w:rPr>
      </w:pPr>
      <w:r w:rsidRPr="007757EC">
        <w:rPr>
          <w:iCs/>
          <w:spacing w:val="-2"/>
          <w:sz w:val="28"/>
          <w:szCs w:val="28"/>
        </w:rPr>
        <w:t>1. Діагностика стану розвитку підприємства</w:t>
      </w:r>
      <w:r w:rsidRPr="007757EC">
        <w:rPr>
          <w:spacing w:val="-2"/>
          <w:sz w:val="28"/>
          <w:szCs w:val="28"/>
        </w:rPr>
        <w:t xml:space="preserve">. Цей етап має передбачати виявлення ознак розгортання </w:t>
      </w:r>
      <w:r w:rsidRPr="007757EC">
        <w:rPr>
          <w:iCs/>
          <w:spacing w:val="-2"/>
          <w:sz w:val="28"/>
          <w:szCs w:val="28"/>
        </w:rPr>
        <w:t>кризових явищ і наявності потенційної загрози банкрутства підприємства</w:t>
      </w:r>
      <w:r w:rsidRPr="007757EC">
        <w:rPr>
          <w:spacing w:val="-2"/>
          <w:sz w:val="28"/>
          <w:szCs w:val="28"/>
        </w:rPr>
        <w:t>.</w:t>
      </w:r>
    </w:p>
    <w:p w:rsidR="00E6797D" w:rsidRDefault="00E6797D" w:rsidP="00E6797D">
      <w:pPr>
        <w:pStyle w:val="Style372"/>
        <w:widowControl/>
        <w:spacing w:line="360" w:lineRule="auto"/>
        <w:ind w:firstLine="284"/>
        <w:rPr>
          <w:spacing w:val="-2"/>
          <w:sz w:val="28"/>
          <w:szCs w:val="28"/>
        </w:rPr>
      </w:pPr>
      <w:r w:rsidRPr="007757EC">
        <w:rPr>
          <w:iCs/>
          <w:spacing w:val="-2"/>
          <w:sz w:val="28"/>
          <w:szCs w:val="28"/>
        </w:rPr>
        <w:t>2. Визначення глибини кризи у діяльності підприємства.</w:t>
      </w:r>
      <w:r w:rsidRPr="007757EC">
        <w:rPr>
          <w:spacing w:val="-2"/>
          <w:sz w:val="28"/>
          <w:szCs w:val="28"/>
        </w:rPr>
        <w:t xml:space="preserve"> Результати проведеної діагностики дадуть можливість визначити глибину кризи, яка охопила підприємство, а, отже, дозволять визначити цілі та завдання системи антикризового управління: виведення підприємства зі стану юридичного банкрутства; недопущення виникнення ситуації банкрутства; локалізація кризових явищ; фінансова стабілізація; запобігання повторенню кризи [7, с. 205].</w:t>
      </w:r>
    </w:p>
    <w:p w:rsidR="00E56CAF" w:rsidRPr="00E56CAF" w:rsidRDefault="00E56CAF" w:rsidP="00E56CAF">
      <w:pPr>
        <w:widowControl w:val="0"/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23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3. Визначення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складових системи антикризового управління. На цьому етапі необхідно встановити склад об’єктів системи антикризового управління, визначити повноваження і відповідальність суб’єктів</w:t>
      </w:r>
      <w:r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Pr="00734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будуть</w:t>
      </w:r>
      <w:r w:rsidRPr="0073423C">
        <w:rPr>
          <w:rFonts w:ascii="Times New Roman" w:hAnsi="Times New Roman" w:cs="Times New Roman"/>
          <w:sz w:val="28"/>
          <w:szCs w:val="28"/>
          <w:lang w:val="uk-UA"/>
        </w:rPr>
        <w:t xml:space="preserve"> брати на себ</w:t>
      </w:r>
      <w:r>
        <w:rPr>
          <w:rFonts w:ascii="Times New Roman" w:hAnsi="Times New Roman" w:cs="Times New Roman"/>
          <w:sz w:val="28"/>
          <w:szCs w:val="28"/>
          <w:lang w:val="uk-UA"/>
        </w:rPr>
        <w:t>е відповідальність за розробку і</w:t>
      </w:r>
      <w:r w:rsidRPr="0073423C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реалізацію антикризових процедур та впровадження антикризової програми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підприємства.</w:t>
      </w:r>
    </w:p>
    <w:p w:rsidR="00E6797D" w:rsidRPr="00E56CAF" w:rsidRDefault="00E6797D" w:rsidP="00E6797D">
      <w:pPr>
        <w:pStyle w:val="Style372"/>
        <w:widowControl/>
        <w:spacing w:line="360" w:lineRule="auto"/>
        <w:ind w:firstLine="0"/>
        <w:rPr>
          <w:spacing w:val="-2"/>
          <w:sz w:val="28"/>
          <w:szCs w:val="28"/>
        </w:rPr>
      </w:pPr>
    </w:p>
    <w:p w:rsidR="00E6797D" w:rsidRPr="00687E9D" w:rsidRDefault="00014B70" w:rsidP="00E6797D">
      <w:pPr>
        <w:widowControl w:val="0"/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105" type="#_x0000_t32" style="position:absolute;left:0;text-align:left;margin-left:210.2pt;margin-top:267.65pt;width:0;height:13.55pt;z-index:251662336" o:connectortype="straight">
            <v:stroke endarrow="block"/>
          </v:shape>
        </w:pict>
      </w:r>
      <w:r w:rsidRPr="00014B70"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  <w:pict>
          <v:group id="_x0000_s1074" style="width:459.6pt;height:476.15pt;mso-position-horizontal-relative:char;mso-position-vertical-relative:line" coordorigin="2005,3681" coordsize="9192,8718">
            <v:line id="_x0000_s1075" style="position:absolute" from="5719,5436" to="5719,5636" wrapcoords="3 0 1 6 3 13 8 13 10 5 8 0 3 0">
              <v:stroke endarrow="block"/>
              <v:shadow offset="6pt,-6p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2404;top:4338;width:6616;height:454">
              <v:shadow offset="6pt,-6pt"/>
              <o:extrusion v:ext="view" color="white" type="perspective"/>
              <v:textbox style="mso-next-textbox:#_x0000_s1076">
                <w:txbxContent>
                  <w:p w:rsidR="00E6797D" w:rsidRPr="004F6EBE" w:rsidRDefault="00297E78" w:rsidP="00E6797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2. </w:t>
                    </w:r>
                    <w:r w:rsidR="00E6797D" w:rsidRPr="004F6EBE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Визначення глибини кризи у діяльності підприємства</w:t>
                    </w:r>
                  </w:p>
                </w:txbxContent>
              </v:textbox>
            </v:shape>
            <v:shape id="_x0000_s1077" type="#_x0000_t202" style="position:absolute;left:2404;top:4982;width:6616;height:454">
              <v:shadow offset="6pt,-6pt"/>
              <o:extrusion v:ext="view" color="white" type="perspective"/>
              <v:textbox style="mso-next-textbox:#_x0000_s1077">
                <w:txbxContent>
                  <w:p w:rsidR="00E6797D" w:rsidRPr="00687E9D" w:rsidRDefault="00297E78" w:rsidP="00E6797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 xml:space="preserve">3. </w:t>
                    </w:r>
                    <w:r w:rsidR="00E6797D" w:rsidRPr="00687E9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 xml:space="preserve">Визначення </w:t>
                    </w:r>
                    <w:r w:rsidR="00E6797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>складових системи антикризового управління</w:t>
                    </w:r>
                  </w:p>
                </w:txbxContent>
              </v:textbox>
            </v:shape>
            <v:shape id="_x0000_s1078" type="#_x0000_t202" style="position:absolute;left:2404;top:5636;width:6616;height:737">
              <v:shadow offset="6pt,-6pt"/>
              <o:extrusion v:ext="view" color="white" type="perspective"/>
              <v:textbox style="mso-next-textbox:#_x0000_s1078">
                <w:txbxContent>
                  <w:p w:rsidR="00E6797D" w:rsidRPr="00687E9D" w:rsidRDefault="00297E78" w:rsidP="00E6797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 xml:space="preserve">4. </w:t>
                    </w:r>
                    <w:r w:rsidR="00E6797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>Оцінка ефективності реалізації антикризових політик на</w:t>
                    </w:r>
                    <w:r w:rsidR="00E6797D" w:rsidRPr="00687E9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 xml:space="preserve"> підприємстві</w:t>
                    </w:r>
                  </w:p>
                </w:txbxContent>
              </v:textbox>
            </v:shape>
            <v:shape id="_x0000_s1079" type="#_x0000_t202" style="position:absolute;left:2404;top:6573;width:6616;height:466">
              <v:shadow offset="6pt,-6pt"/>
              <o:extrusion v:ext="view" color="white" type="perspective"/>
              <v:textbox style="mso-next-textbox:#_x0000_s1079">
                <w:txbxContent>
                  <w:p w:rsidR="00E6797D" w:rsidRPr="00687E9D" w:rsidRDefault="00297E78" w:rsidP="00E6797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 xml:space="preserve">5. </w:t>
                    </w:r>
                    <w:r w:rsidR="00E6797D" w:rsidRPr="00687E9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>Оцінка ресурсного пот</w:t>
                    </w:r>
                    <w:r w:rsidR="00E6797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>енціалу підприємства</w:t>
                    </w:r>
                  </w:p>
                </w:txbxContent>
              </v:textbox>
            </v:shape>
            <v:shape id="_x0000_s1080" type="#_x0000_t202" style="position:absolute;left:2404;top:7227;width:6616;height:466">
              <v:shadow offset="6pt,-6pt"/>
              <o:extrusion v:ext="view" color="white" type="perspective"/>
              <v:textbox style="mso-next-textbox:#_x0000_s1080">
                <w:txbxContent>
                  <w:p w:rsidR="00E6797D" w:rsidRPr="00687E9D" w:rsidRDefault="00297E78" w:rsidP="00E6797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 xml:space="preserve">6. </w:t>
                    </w:r>
                    <w:r w:rsidR="00E6797D" w:rsidRPr="00687E9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>Розробка антикризової програми розвитку підприємства</w:t>
                    </w:r>
                  </w:p>
                </w:txbxContent>
              </v:textbox>
            </v:shape>
            <v:shape id="_x0000_s1081" type="#_x0000_t202" style="position:absolute;left:2404;top:7881;width:6616;height:681">
              <v:shadow offset="6pt,-6pt"/>
              <o:extrusion v:ext="view" color="white" type="perspective"/>
              <v:textbox style="mso-next-textbox:#_x0000_s1081">
                <w:txbxContent>
                  <w:p w:rsidR="00E6797D" w:rsidRPr="00687E9D" w:rsidRDefault="00297E78" w:rsidP="00E6797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 xml:space="preserve">7. </w:t>
                    </w:r>
                    <w:r w:rsidR="00E6797D" w:rsidRPr="00687E9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>Впровадження антикризової програми розвитку підприємства та контроль за її виконанням</w:t>
                    </w:r>
                  </w:p>
                </w:txbxContent>
              </v:textbox>
            </v:shape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82" type="#_x0000_t9" style="position:absolute;left:3403;top:8798;width:4617;height:1038" adj="2196">
              <v:shadow offset="6pt,-6pt"/>
              <o:extrusion v:ext="view" color="white" type="perspective"/>
              <v:textbox style="mso-next-textbox:#_x0000_s1082">
                <w:txbxContent>
                  <w:p w:rsidR="00E6797D" w:rsidRPr="00687E9D" w:rsidRDefault="00E6797D" w:rsidP="00E6797D">
                    <w:pPr>
                      <w:widowControl w:val="0"/>
                      <w:spacing w:line="216" w:lineRule="auto"/>
                      <w:jc w:val="center"/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</w:pPr>
                    <w:r w:rsidRPr="00687E9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>Реалізація антикризової програми розвитку підприємства</w:t>
                    </w:r>
                  </w:p>
                </w:txbxContent>
              </v:textbox>
            </v:shape>
            <v:shape id="_x0000_s1083" type="#_x0000_t202" style="position:absolute;left:8289;top:8744;width:1964;height:462" filled="f" stroked="f">
              <v:textbox style="mso-next-textbox:#_x0000_s1083">
                <w:txbxContent>
                  <w:p w:rsidR="00E6797D" w:rsidRPr="00297E78" w:rsidRDefault="00E6797D" w:rsidP="00E6797D">
                    <w:pPr>
                      <w:spacing w:after="0"/>
                      <w:rPr>
                        <w:rFonts w:ascii="Times New Roman" w:hAnsi="Times New Roman" w:cs="Times New Roman"/>
                        <w:sz w:val="8"/>
                        <w:szCs w:val="8"/>
                        <w:lang w:val="uk-UA"/>
                      </w:rPr>
                    </w:pPr>
                  </w:p>
                  <w:p w:rsidR="00E6797D" w:rsidRPr="00687E9D" w:rsidRDefault="00E6797D" w:rsidP="00E6797D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</w:pPr>
                    <w:r w:rsidRPr="00687E9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>частково</w:t>
                    </w:r>
                  </w:p>
                </w:txbxContent>
              </v:textbox>
            </v:shape>
            <v:shape id="_x0000_s1084" type="#_x0000_t202" style="position:absolute;left:5773;top:10156;width:982;height:359" filled="f" stroked="f">
              <v:textbox style="mso-next-textbox:#_x0000_s1084">
                <w:txbxContent>
                  <w:p w:rsidR="00E6797D" w:rsidRPr="00687E9D" w:rsidRDefault="00E6797D" w:rsidP="00E6797D">
                    <w:pPr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</w:pPr>
                    <w:r w:rsidRPr="00687E9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>так</w:t>
                    </w:r>
                  </w:p>
                </w:txbxContent>
              </v:textbox>
            </v:shape>
            <v:line id="_x0000_s1085" style="position:absolute" from="5809,9836" to="5809,10710">
              <v:stroke endarrow="block"/>
              <v:shadow offset="6pt,-6pt"/>
            </v:line>
            <v:line id="_x0000_s1086" style="position:absolute" from="8035,9320" to="9780,9320">
              <v:shadow offset="6pt,-6pt"/>
            </v:line>
            <v:line id="_x0000_s1087" style="position:absolute" from="9780,9320" to="9780,10010">
              <v:stroke endarrow="block"/>
              <v:shadow offset="6pt,-6pt"/>
            </v:line>
            <v:shape id="_x0000_s1088" type="#_x0000_t202" style="position:absolute;left:7057;top:10010;width:4140;height:584">
              <v:shadow offset="6pt,-6pt"/>
              <o:extrusion v:ext="view" color="white" type="perspective"/>
              <v:textbox style="mso-next-textbox:#_x0000_s1088">
                <w:txbxContent>
                  <w:p w:rsidR="00E6797D" w:rsidRPr="00687E9D" w:rsidRDefault="00E6797D" w:rsidP="00E6797D">
                    <w:pPr>
                      <w:pStyle w:val="2"/>
                      <w:spacing w:after="0" w:line="216" w:lineRule="auto"/>
                      <w:jc w:val="center"/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uk-UA"/>
                      </w:rPr>
                    </w:pPr>
                    <w:r w:rsidRPr="00687E9D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uk-UA"/>
                      </w:rPr>
                      <w:t>Коригування антикризової програми розвитку</w:t>
                    </w:r>
                    <w: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uk-UA"/>
                      </w:rPr>
                      <w:t xml:space="preserve"> підприємства</w:t>
                    </w:r>
                  </w:p>
                </w:txbxContent>
              </v:textbox>
            </v:shape>
            <v:shape id="_x0000_s1089" type="#_x0000_t202" style="position:absolute;left:2263;top:10710;width:7307;height:770">
              <v:shadow offset="6pt,-6pt"/>
              <o:extrusion v:ext="view" color="white" type="perspective"/>
              <v:textbox style="mso-next-textbox:#_x0000_s1089">
                <w:txbxContent>
                  <w:p w:rsidR="00E6797D" w:rsidRPr="00687E9D" w:rsidRDefault="00E6797D" w:rsidP="00E6797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</w:pPr>
                    <w:r w:rsidRPr="00687E9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>Продовження реалізації розробленої антикризової програми розвитку підприємства</w:t>
                    </w:r>
                  </w:p>
                </w:txbxContent>
              </v:textbox>
            </v:shape>
            <v:shape id="_x0000_s1090" type="#_x0000_t202" style="position:absolute;left:2263;top:11718;width:7307;height:681">
              <v:shadow offset="6pt,-6pt"/>
              <o:extrusion v:ext="view" color="white" type="perspective"/>
              <v:textbox style="mso-next-textbox:#_x0000_s1090">
                <w:txbxContent>
                  <w:p w:rsidR="00E6797D" w:rsidRPr="00687E9D" w:rsidRDefault="00297E78" w:rsidP="00E6797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 xml:space="preserve">8. </w:t>
                    </w:r>
                    <w:r w:rsidR="00E6797D" w:rsidRPr="00687E9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>Розробка та реалізація профілактичних заходів щодо запобігання повторенню кризи у діяльності підприємства</w:t>
                    </w:r>
                  </w:p>
                </w:txbxContent>
              </v:textbox>
            </v:shape>
            <v:line id="_x0000_s1091" style="position:absolute" from="5809,11489" to="5809,11684">
              <v:stroke endarrow="block"/>
              <v:shadow offset="6pt,-6pt"/>
            </v:line>
            <v:shape id="_x0000_s1092" type="#_x0000_t202" style="position:absolute;left:2403;top:3681;width:6617;height:454">
              <v:shadow offset="6pt,-6pt"/>
              <o:extrusion v:ext="view" color="white" type="perspective"/>
              <v:textbox style="mso-next-textbox:#_x0000_s1092">
                <w:txbxContent>
                  <w:p w:rsidR="00E6797D" w:rsidRPr="00687E9D" w:rsidRDefault="00297E78" w:rsidP="00E6797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 xml:space="preserve">1. </w:t>
                    </w:r>
                    <w:r w:rsidR="00E6797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>Діагностика стану розвитку підприємства</w:t>
                    </w:r>
                  </w:p>
                  <w:p w:rsidR="00E6797D" w:rsidRPr="00687E9D" w:rsidRDefault="00E6797D" w:rsidP="00E6797D">
                    <w:pPr>
                      <w:widowControl w:val="0"/>
                      <w:jc w:val="center"/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</w:pPr>
                  </w:p>
                </w:txbxContent>
              </v:textbox>
            </v:shape>
            <v:line id="_x0000_s1093" style="position:absolute;flip:x" from="2022,9320" to="3403,9320">
              <v:shadow offset="6pt,-6pt"/>
            </v:line>
            <v:line id="_x0000_s1094" style="position:absolute;flip:y" from="2005,6003" to="2005,9320">
              <v:shadow offset="6pt,-6pt"/>
            </v:line>
            <v:line id="_x0000_s1095" style="position:absolute" from="2005,8216" to="2423,8216">
              <v:stroke endarrow="block"/>
              <v:shadow offset="6pt,-6pt"/>
            </v:line>
            <v:line id="_x0000_s1096" style="position:absolute" from="2005,7452" to="2423,7452">
              <v:stroke endarrow="block"/>
              <v:shadow offset="6pt,-6pt"/>
            </v:line>
            <v:line id="_x0000_s1097" style="position:absolute" from="2005,6805" to="2423,6805">
              <v:stroke endarrow="block"/>
              <v:shadow offset="6pt,-6pt"/>
            </v:line>
            <v:line id="_x0000_s1098" style="position:absolute" from="2005,6003" to="2423,6003">
              <v:stroke endarrow="block"/>
              <v:shadow offset="6pt,-6pt"/>
            </v:line>
            <v:shape id="_x0000_s1099" type="#_x0000_t202" style="position:absolute;left:2309;top:8905;width:982;height:380" filled="f" stroked="f">
              <v:textbox style="mso-next-textbox:#_x0000_s1099">
                <w:txbxContent>
                  <w:p w:rsidR="00E6797D" w:rsidRPr="00687E9D" w:rsidRDefault="00E6797D" w:rsidP="00E6797D">
                    <w:pPr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</w:pPr>
                    <w:r w:rsidRPr="00687E9D">
                      <w:rPr>
                        <w:rFonts w:ascii="Times New Roman" w:hAnsi="Times New Roman" w:cs="Times New Roman"/>
                        <w:sz w:val="24"/>
                        <w:lang w:val="uk-UA"/>
                      </w:rPr>
                      <w:t>ні</w:t>
                    </w:r>
                  </w:p>
                </w:txbxContent>
              </v:textbox>
            </v:shape>
            <v:line id="_x0000_s1100" style="position:absolute" from="5719,4143" to="5719,4338">
              <v:stroke endarrow="block"/>
              <v:shadow offset="6pt,-6pt"/>
            </v:line>
            <v:line id="_x0000_s1101" style="position:absolute" from="5719,4792" to="5719,4982">
              <v:stroke endarrow="block"/>
              <v:shadow offset="6pt,-6pt"/>
            </v:line>
            <v:line id="_x0000_s1102" style="position:absolute" from="5725,6373" to="5725,6573">
              <v:stroke endarrow="block"/>
              <v:shadow offset="6pt,-6pt"/>
            </v:line>
            <v:line id="_x0000_s1103" style="position:absolute" from="5722,7057" to="5722,7227">
              <v:stroke endarrow="block"/>
              <v:shadow offset="6pt,-6pt"/>
            </v:line>
            <v:line id="_x0000_s1104" style="position:absolute" from="5722,7693" to="5722,7880">
              <v:stroke endarrow="block"/>
              <v:shadow offset="6pt,-6pt"/>
            </v:line>
            <w10:wrap type="none"/>
            <w10:anchorlock/>
          </v:group>
        </w:pict>
      </w:r>
    </w:p>
    <w:p w:rsidR="00E6797D" w:rsidRPr="00687E9D" w:rsidRDefault="00E6797D" w:rsidP="00E6797D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97D" w:rsidRPr="00936481" w:rsidRDefault="00E6797D" w:rsidP="00E6797D">
      <w:pPr>
        <w:widowControl w:val="0"/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36481">
        <w:rPr>
          <w:rFonts w:ascii="Times New Roman" w:hAnsi="Times New Roman" w:cs="Times New Roman"/>
          <w:spacing w:val="-2"/>
          <w:sz w:val="28"/>
          <w:szCs w:val="28"/>
          <w:lang w:val="uk-UA"/>
        </w:rPr>
        <w:t>Рис. 3.1. Рекомендована блок-схема процесу розробки та реалізації антикризової програми розвитку підприємства [авторський варіант]</w:t>
      </w:r>
    </w:p>
    <w:p w:rsidR="00E6797D" w:rsidRPr="00936481" w:rsidRDefault="00E6797D" w:rsidP="00E6797D">
      <w:pPr>
        <w:widowControl w:val="0"/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E6797D" w:rsidRPr="00936481" w:rsidRDefault="00E6797D" w:rsidP="00E6797D">
      <w:pPr>
        <w:widowControl w:val="0"/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36481">
        <w:rPr>
          <w:rFonts w:ascii="Times New Roman" w:hAnsi="Times New Roman" w:cs="Times New Roman"/>
          <w:iCs/>
          <w:spacing w:val="-2"/>
          <w:sz w:val="28"/>
          <w:szCs w:val="28"/>
          <w:lang w:val="uk-UA"/>
        </w:rPr>
        <w:t xml:space="preserve">4. Оцінка ефективності реалізації антикризових політик на підприємстві. </w:t>
      </w:r>
      <w:r w:rsidRPr="00936481">
        <w:rPr>
          <w:rFonts w:ascii="Times New Roman" w:hAnsi="Times New Roman" w:cs="Times New Roman"/>
          <w:spacing w:val="-2"/>
          <w:sz w:val="28"/>
          <w:szCs w:val="28"/>
          <w:lang w:val="uk-UA"/>
        </w:rPr>
        <w:t>Необхідно зазначити, що залежно від функціональної спрямованості стратегічних і тактичних антикризових заходів на підприємстві повинні виділятися окремі функціональні антикризові політики: антикризова кадрова політика; антикризова маркетингова політика; антикризова інвестиційна політика; антикризова виробнича політика тощо.</w:t>
      </w:r>
    </w:p>
    <w:p w:rsidR="00E6797D" w:rsidRPr="00936481" w:rsidRDefault="00E6797D" w:rsidP="00E6797D">
      <w:pPr>
        <w:widowControl w:val="0"/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36481">
        <w:rPr>
          <w:rFonts w:ascii="Times New Roman" w:hAnsi="Times New Roman" w:cs="Times New Roman"/>
          <w:iCs/>
          <w:spacing w:val="-2"/>
          <w:sz w:val="28"/>
          <w:szCs w:val="28"/>
          <w:lang w:val="uk-UA"/>
        </w:rPr>
        <w:lastRenderedPageBreak/>
        <w:t xml:space="preserve">5. Оцінка ресурсного потенціалу підприємства. </w:t>
      </w:r>
      <w:r w:rsidRPr="00936481">
        <w:rPr>
          <w:rFonts w:ascii="Times New Roman" w:hAnsi="Times New Roman" w:cs="Times New Roman"/>
          <w:spacing w:val="-2"/>
          <w:sz w:val="28"/>
          <w:szCs w:val="28"/>
          <w:lang w:val="uk-UA"/>
        </w:rPr>
        <w:t>Оцінюючи ресурсний потенціал, вищому керівництву підприємства слід звернути увагу на такі характеристики, як: достатність ресурсів; їх гнучкість і адаптивність; перспективність ресурсного потенціалу [1, с. 40].</w:t>
      </w:r>
    </w:p>
    <w:p w:rsidR="00E6797D" w:rsidRPr="00936481" w:rsidRDefault="00E6797D" w:rsidP="00E6797D">
      <w:pPr>
        <w:widowControl w:val="0"/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36481">
        <w:rPr>
          <w:rFonts w:ascii="Times New Roman" w:hAnsi="Times New Roman" w:cs="Times New Roman"/>
          <w:iCs/>
          <w:spacing w:val="-2"/>
          <w:sz w:val="28"/>
          <w:szCs w:val="28"/>
          <w:lang w:val="uk-UA"/>
        </w:rPr>
        <w:t>6. Розробка антикризової програми розвитку підприємства. Ця програма повинна</w:t>
      </w:r>
      <w:r w:rsidRPr="0093648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являти собою деталізований комплекс антикризових заходів, що мають бути реалізовані на практиці, а її зміст та структура будуть обумовлюватися результатами проведеної діагностики, метою антикризового управління, його ресурсним потенціалом.</w:t>
      </w:r>
    </w:p>
    <w:p w:rsidR="00E6797D" w:rsidRPr="00936481" w:rsidRDefault="00E6797D" w:rsidP="00E6797D">
      <w:pPr>
        <w:widowControl w:val="0"/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36481">
        <w:rPr>
          <w:rFonts w:ascii="Times New Roman" w:hAnsi="Times New Roman" w:cs="Times New Roman"/>
          <w:spacing w:val="-2"/>
          <w:sz w:val="28"/>
          <w:szCs w:val="28"/>
          <w:lang w:val="uk-UA"/>
        </w:rPr>
        <w:t>7. Впровадження антикризової програми розвитку підприємства та контроль за її виконанням. На цьому етапі вище керівництво повинне здійснити практичну реалізацію запропонованої антикризової програми розвитку підприємства. У цьому контексті можуть спостерігатися три сценарії подальших дій відповідальних фахівців:</w:t>
      </w:r>
    </w:p>
    <w:p w:rsidR="00E6797D" w:rsidRPr="00936481" w:rsidRDefault="00E6797D" w:rsidP="00E6797D">
      <w:pPr>
        <w:widowControl w:val="0"/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36481">
        <w:rPr>
          <w:rFonts w:ascii="Times New Roman" w:hAnsi="Times New Roman" w:cs="Times New Roman"/>
          <w:spacing w:val="-2"/>
          <w:sz w:val="28"/>
          <w:szCs w:val="28"/>
          <w:lang w:val="uk-UA"/>
        </w:rPr>
        <w:t>- якщо програма не може бути реалізована повністю – необхідно повернутися до 4, 5 і 6 етапів даного процесу і переглянути основні антикризові заходи на кожному з них;</w:t>
      </w:r>
    </w:p>
    <w:p w:rsidR="00E6797D" w:rsidRPr="00936481" w:rsidRDefault="00E6797D" w:rsidP="00E6797D">
      <w:pPr>
        <w:widowControl w:val="0"/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36481">
        <w:rPr>
          <w:rFonts w:ascii="Times New Roman" w:hAnsi="Times New Roman" w:cs="Times New Roman"/>
          <w:spacing w:val="-4"/>
          <w:sz w:val="28"/>
          <w:szCs w:val="28"/>
          <w:lang w:val="uk-UA"/>
        </w:rPr>
        <w:t>- якщо програма може бути реалізована частково – доцільно в разі необхідності прийняти коригуючі антикризові заходи щодо її практичної реалізації;</w:t>
      </w:r>
    </w:p>
    <w:p w:rsidR="00E6797D" w:rsidRPr="00936481" w:rsidRDefault="00E6797D" w:rsidP="00E6797D">
      <w:pPr>
        <w:widowControl w:val="0"/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36481">
        <w:rPr>
          <w:rFonts w:ascii="Times New Roman" w:hAnsi="Times New Roman" w:cs="Times New Roman"/>
          <w:spacing w:val="-2"/>
          <w:sz w:val="28"/>
          <w:szCs w:val="28"/>
          <w:lang w:val="uk-UA"/>
        </w:rPr>
        <w:t>- якщо програма може бути реалізована повністю – потрібно продовжувати реалізацію основних положень розробленої антикризової програми розвитку підприємства у повному обсязі із дотриманням існуючих ресурсних обмежень.</w:t>
      </w:r>
    </w:p>
    <w:p w:rsidR="00E6797D" w:rsidRPr="00936481" w:rsidRDefault="00E6797D" w:rsidP="00E6797D">
      <w:pPr>
        <w:widowControl w:val="0"/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36481">
        <w:rPr>
          <w:rFonts w:ascii="Times New Roman" w:hAnsi="Times New Roman" w:cs="Times New Roman"/>
          <w:spacing w:val="-2"/>
          <w:sz w:val="28"/>
          <w:szCs w:val="28"/>
          <w:lang w:val="uk-UA"/>
        </w:rPr>
        <w:t>8. Розробка та реалізація профілактичних заходів щодо запобігання повторенню кризи у діяльності підприємства. Цей етап є завершальним при реалізації антикризової програми розвитку підприємства. Проте, враховуючи наявні ознаки перманентної кризи, вищому керівництву підприємства (при формуванні стратегічних антикризових заходів) та відповідальним фахівцям (при втіленні оперативних і тактичних антикризових заходів) необхідно постійно переглядати зміст існуючих антикризових програм розвитку, вносити відповідні корективи або розробляти нові в разі економічної доцільності.</w:t>
      </w:r>
    </w:p>
    <w:p w:rsidR="00E6797D" w:rsidRPr="0015145D" w:rsidRDefault="00E6797D" w:rsidP="00CB0CFA">
      <w:pPr>
        <w:widowControl w:val="0"/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36481">
        <w:rPr>
          <w:rFonts w:ascii="Times New Roman" w:hAnsi="Times New Roman" w:cs="Times New Roman"/>
          <w:spacing w:val="-2"/>
          <w:sz w:val="28"/>
          <w:szCs w:val="28"/>
          <w:lang w:val="uk-UA"/>
        </w:rPr>
        <w:lastRenderedPageBreak/>
        <w:t>Запропонована послідовність основних етапів у вигляді замкнутого циклу сприятиме практичній реалізації окремих положень антикризової програми розвитку підприємства в цілому.</w:t>
      </w:r>
    </w:p>
    <w:p w:rsidR="00002A22" w:rsidRPr="00002A22" w:rsidRDefault="00657457" w:rsidP="00891B65">
      <w:pPr>
        <w:widowControl w:val="0"/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657457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Висновки і пропозиції.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002A22">
        <w:rPr>
          <w:rFonts w:ascii="Times New Roman" w:hAnsi="Times New Roman" w:cs="Times New Roman"/>
          <w:spacing w:val="-2"/>
          <w:sz w:val="28"/>
          <w:szCs w:val="28"/>
          <w:lang w:val="uk-UA"/>
        </w:rPr>
        <w:t>Таким чином, узагальнюючи викладений вище матеріал, слід відзначити, що практичне формування</w:t>
      </w:r>
      <w:r w:rsidR="002C324A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002A2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цілісного </w:t>
      </w:r>
      <w:r w:rsidR="002C324A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організаційного забезпечення системи антикризового управління підприємством </w:t>
      </w:r>
      <w:r w:rsidR="00415D7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на основі запропонованого методичного підходу </w:t>
      </w:r>
      <w:r w:rsidR="002C324A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та підвищення ефективності реалізації антикризових програм його розвитку у сучасних умовах мож</w:t>
      </w:r>
      <w:r w:rsidR="00891B65">
        <w:rPr>
          <w:rFonts w:ascii="Times New Roman" w:hAnsi="Times New Roman" w:cs="Times New Roman"/>
          <w:spacing w:val="-2"/>
          <w:sz w:val="28"/>
          <w:szCs w:val="28"/>
          <w:lang w:val="uk-UA"/>
        </w:rPr>
        <w:t>ливі тільки при умові втілення</w:t>
      </w:r>
      <w:r w:rsidR="002C324A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дієви</w:t>
      </w:r>
      <w:r w:rsidR="00C41CC5">
        <w:rPr>
          <w:rFonts w:ascii="Times New Roman" w:hAnsi="Times New Roman" w:cs="Times New Roman"/>
          <w:spacing w:val="-2"/>
          <w:sz w:val="28"/>
          <w:szCs w:val="28"/>
          <w:lang w:val="uk-UA"/>
        </w:rPr>
        <w:t>х антикризових заходів</w:t>
      </w:r>
      <w:r w:rsidR="002C324A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. Важливе значення при цьому у структурі підприємств має відводитися сектору антикризового управління</w:t>
      </w:r>
      <w:r w:rsidR="00C41CC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із відповідним складом функціональних виконавців</w:t>
      </w:r>
      <w:r w:rsidR="00002A2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В якості практичного інструментарію </w:t>
      </w:r>
      <w:r w:rsidR="00891B6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його роботи рекомендовано </w:t>
      </w:r>
      <w:r w:rsidR="00891B65">
        <w:rPr>
          <w:rStyle w:val="FontStyle540"/>
          <w:spacing w:val="-2"/>
          <w:sz w:val="28"/>
          <w:szCs w:val="28"/>
          <w:lang w:val="uk-UA"/>
        </w:rPr>
        <w:t>блок-схему</w:t>
      </w:r>
      <w:r w:rsidR="00891B65" w:rsidRPr="00002A22">
        <w:rPr>
          <w:rStyle w:val="FontStyle540"/>
          <w:spacing w:val="-2"/>
          <w:sz w:val="28"/>
          <w:szCs w:val="28"/>
          <w:lang w:val="uk-UA"/>
        </w:rPr>
        <w:t xml:space="preserve"> процесу розробки та реалізації антикризової програми розвитку підприємства</w:t>
      </w:r>
      <w:r w:rsidR="00891B65">
        <w:rPr>
          <w:rStyle w:val="FontStyle540"/>
          <w:spacing w:val="-2"/>
          <w:sz w:val="28"/>
          <w:szCs w:val="28"/>
          <w:lang w:val="uk-UA"/>
        </w:rPr>
        <w:t>.</w:t>
      </w:r>
    </w:p>
    <w:p w:rsidR="00834088" w:rsidRPr="0015145D" w:rsidRDefault="00C95F3C" w:rsidP="00AB1FCE">
      <w:pPr>
        <w:widowControl w:val="0"/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Перспективними напрямами подальших наукових досліджень залишаються питання</w:t>
      </w:r>
      <w:r w:rsidR="00CA464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успішного впровадження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2C324A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антикризових </w:t>
      </w:r>
      <w:r w:rsidR="00CA464F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програм розвитку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та формування ефективного методичного забезпечення</w:t>
      </w:r>
      <w:r w:rsidR="002C324A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системи антикризового управління на підприємствах</w:t>
      </w:r>
      <w:r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,</w:t>
      </w:r>
      <w:r w:rsidR="00F759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реалізації</w:t>
      </w:r>
      <w:r w:rsidR="002C324A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сучасного інструментарію оцінки </w:t>
      </w:r>
      <w:r w:rsidR="00CB0CFA">
        <w:rPr>
          <w:rFonts w:ascii="Times New Roman" w:hAnsi="Times New Roman" w:cs="Times New Roman"/>
          <w:spacing w:val="-2"/>
          <w:sz w:val="28"/>
          <w:szCs w:val="28"/>
          <w:lang w:val="uk-UA"/>
        </w:rPr>
        <w:t>їх</w:t>
      </w:r>
      <w:r w:rsidR="002C324A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фінансового стану, що </w:t>
      </w:r>
      <w:r w:rsidR="00834088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>пе</w:t>
      </w:r>
      <w:r w:rsidR="00415D70">
        <w:rPr>
          <w:rFonts w:ascii="Times New Roman" w:hAnsi="Times New Roman" w:cs="Times New Roman"/>
          <w:spacing w:val="-2"/>
          <w:sz w:val="28"/>
          <w:szCs w:val="28"/>
          <w:lang w:val="uk-UA"/>
        </w:rPr>
        <w:t>редбачає застосування комплексного</w:t>
      </w:r>
      <w:r w:rsidR="00834088" w:rsidRPr="0015145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підходу і здійснення подальших напрацювань у даному напрямі.</w:t>
      </w:r>
    </w:p>
    <w:p w:rsidR="00CA353D" w:rsidRPr="00F1311F" w:rsidRDefault="00CA353D" w:rsidP="00AB1FCE">
      <w:pPr>
        <w:widowControl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4088" w:rsidRPr="00F1311F" w:rsidRDefault="00135CDA" w:rsidP="00CA353D">
      <w:pPr>
        <w:widowControl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311F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джерел:</w:t>
      </w:r>
    </w:p>
    <w:p w:rsidR="007B2B04" w:rsidRPr="00F1311F" w:rsidRDefault="00834088" w:rsidP="00F667D1">
      <w:pPr>
        <w:pStyle w:val="a5"/>
        <w:widowControl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F1311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7B2B04" w:rsidRPr="00F1311F">
        <w:rPr>
          <w:rFonts w:ascii="Times New Roman" w:hAnsi="Times New Roman" w:cs="Times New Roman"/>
          <w:color w:val="000000"/>
          <w:sz w:val="28"/>
          <w:szCs w:val="28"/>
        </w:rPr>
        <w:t>Антикризисное управление как основа формирования механизма усто</w:t>
      </w:r>
      <w:r w:rsidR="00F667D1" w:rsidRPr="00F1311F">
        <w:rPr>
          <w:rFonts w:ascii="Times New Roman" w:hAnsi="Times New Roman" w:cs="Times New Roman"/>
          <w:color w:val="000000"/>
          <w:sz w:val="28"/>
          <w:szCs w:val="28"/>
        </w:rPr>
        <w:t>йчивого развития бизнеса</w:t>
      </w:r>
      <w:r w:rsidR="007B2B04" w:rsidRPr="00F1311F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r w:rsidR="007B2B04" w:rsidRPr="00F1311F">
        <w:rPr>
          <w:rFonts w:ascii="Times New Roman" w:hAnsi="Times New Roman" w:cs="Times New Roman"/>
          <w:sz w:val="28"/>
          <w:szCs w:val="28"/>
        </w:rPr>
        <w:t>[</w:t>
      </w:r>
      <w:r w:rsidR="007B2B04" w:rsidRPr="00F1311F">
        <w:rPr>
          <w:rFonts w:ascii="Times New Roman" w:hAnsi="Times New Roman" w:cs="Times New Roman"/>
          <w:color w:val="000000"/>
          <w:sz w:val="28"/>
          <w:szCs w:val="28"/>
        </w:rPr>
        <w:t>монография</w:t>
      </w:r>
      <w:r w:rsidR="007B2B04" w:rsidRPr="00F1311F">
        <w:rPr>
          <w:rFonts w:ascii="Times New Roman" w:hAnsi="Times New Roman" w:cs="Times New Roman"/>
          <w:sz w:val="28"/>
          <w:szCs w:val="28"/>
        </w:rPr>
        <w:t>]</w:t>
      </w:r>
      <w:r w:rsidR="007B2B04" w:rsidRPr="00F1311F">
        <w:rPr>
          <w:rFonts w:ascii="Times New Roman" w:hAnsi="Times New Roman" w:cs="Times New Roman"/>
          <w:color w:val="000000"/>
          <w:sz w:val="28"/>
          <w:szCs w:val="28"/>
        </w:rPr>
        <w:t xml:space="preserve"> / под ред. А. </w:t>
      </w:r>
      <w:r w:rsidR="006B62B0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7B2B04" w:rsidRPr="00F1311F">
        <w:rPr>
          <w:rFonts w:ascii="Times New Roman" w:hAnsi="Times New Roman" w:cs="Times New Roman"/>
          <w:color w:val="000000"/>
          <w:sz w:val="28"/>
          <w:szCs w:val="28"/>
        </w:rPr>
        <w:t>. Ряховская, C. E. </w:t>
      </w:r>
      <w:r w:rsidR="006B62B0" w:rsidRPr="00F1311F">
        <w:rPr>
          <w:rFonts w:ascii="Times New Roman" w:hAnsi="Times New Roman" w:cs="Times New Roman"/>
          <w:color w:val="000000"/>
          <w:sz w:val="28"/>
          <w:szCs w:val="28"/>
        </w:rPr>
        <w:t xml:space="preserve">Кован. – </w:t>
      </w:r>
      <w:r w:rsidR="006B62B0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2E20E2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осква</w:t>
      </w:r>
      <w:r w:rsidR="007B2B04" w:rsidRPr="00F1311F">
        <w:rPr>
          <w:rFonts w:ascii="Times New Roman" w:hAnsi="Times New Roman" w:cs="Times New Roman"/>
          <w:color w:val="000000"/>
          <w:sz w:val="28"/>
          <w:szCs w:val="28"/>
        </w:rPr>
        <w:t xml:space="preserve"> : Сварог, 2016. – 169 с</w:t>
      </w:r>
      <w:r w:rsidR="007B2B04" w:rsidRPr="00F1311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34088" w:rsidRPr="00F1311F" w:rsidRDefault="00834088" w:rsidP="00AB1FCE">
      <w:pPr>
        <w:pStyle w:val="a5"/>
        <w:widowControl w:val="0"/>
        <w:tabs>
          <w:tab w:val="left" w:pos="294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311F">
        <w:rPr>
          <w:rFonts w:ascii="Times New Roman" w:hAnsi="Times New Roman"/>
          <w:sz w:val="28"/>
          <w:szCs w:val="28"/>
        </w:rPr>
        <w:t>2. Бланк И. А. Управление финансовой стабилизацией предприятия</w:t>
      </w:r>
      <w:r w:rsidRPr="00F1311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1311F">
        <w:rPr>
          <w:rFonts w:ascii="Times New Roman" w:hAnsi="Times New Roman"/>
          <w:sz w:val="28"/>
          <w:szCs w:val="28"/>
        </w:rPr>
        <w:t xml:space="preserve">: </w:t>
      </w:r>
      <w:r w:rsidR="002E20E2" w:rsidRPr="00F1311F">
        <w:rPr>
          <w:rFonts w:ascii="Times New Roman" w:hAnsi="Times New Roman"/>
          <w:sz w:val="28"/>
          <w:szCs w:val="28"/>
        </w:rPr>
        <w:t>[учеб. курс] / И. А. Бланк. – К</w:t>
      </w:r>
      <w:r w:rsidR="002E20E2" w:rsidRPr="00F1311F">
        <w:rPr>
          <w:rFonts w:ascii="Times New Roman" w:hAnsi="Times New Roman"/>
          <w:sz w:val="28"/>
          <w:szCs w:val="28"/>
          <w:lang w:val="uk-UA"/>
        </w:rPr>
        <w:t>иев</w:t>
      </w:r>
      <w:r w:rsidRPr="00F1311F">
        <w:rPr>
          <w:rFonts w:ascii="Times New Roman" w:hAnsi="Times New Roman"/>
          <w:sz w:val="28"/>
          <w:szCs w:val="28"/>
        </w:rPr>
        <w:t xml:space="preserve"> : Ника-Центр, Эльга, 2003. – 496 с.</w:t>
      </w:r>
    </w:p>
    <w:p w:rsidR="000B6E72" w:rsidRPr="00F1311F" w:rsidRDefault="00834088" w:rsidP="00F667D1">
      <w:pPr>
        <w:pStyle w:val="a5"/>
        <w:widowControl w:val="0"/>
        <w:tabs>
          <w:tab w:val="left" w:pos="294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F1311F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0B6E72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Височіна Л. В. Необхідність впровадження системи антикризового уп</w:t>
      </w:r>
      <w:r w:rsidR="00F667D1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равління на підприємстві</w:t>
      </w:r>
      <w:r w:rsidR="000B6E72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Л. В. Височіна // Зовнішня торгівля : економіка, фінанси, право. Сер. «Економічні науки». – 2016. – № 2. – С. 57–65.</w:t>
      </w:r>
    </w:p>
    <w:p w:rsidR="00604715" w:rsidRPr="00F1311F" w:rsidRDefault="00760EEA" w:rsidP="00604715">
      <w:pPr>
        <w:pStyle w:val="a5"/>
        <w:widowControl w:val="0"/>
        <w:tabs>
          <w:tab w:val="left" w:pos="294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="00604715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Головач К. С. Основні аспекти антикризового менеджменту в </w:t>
      </w:r>
      <w:r w:rsidR="00604715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сільськогосподарських підприємствах [Електронний ресурс] / К. С. Головач // Агросвіт. – 2016. – № 22. – С. 62–66. – Режим доступу : </w:t>
      </w:r>
      <w:r w:rsidR="00604715" w:rsidRPr="00F1311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http://www.agrosvit.info/</w:t>
      </w:r>
      <w:r w:rsidR="00604715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pdf/22_2016/12.pdf (10.01.2017). – </w:t>
      </w:r>
      <w:r w:rsidR="00604715" w:rsidRPr="00F1311F">
        <w:rPr>
          <w:rFonts w:ascii="Times New Roman" w:hAnsi="Times New Roman" w:cs="Times New Roman"/>
          <w:sz w:val="28"/>
          <w:szCs w:val="28"/>
          <w:lang w:val="uk-UA"/>
        </w:rPr>
        <w:t>Заголовок з екрану</w:t>
      </w:r>
      <w:r w:rsidR="00604715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F1BC0" w:rsidRPr="00F1311F" w:rsidRDefault="00760EEA" w:rsidP="00CF1BC0">
      <w:pPr>
        <w:widowControl w:val="0"/>
        <w:tabs>
          <w:tab w:val="left" w:pos="993"/>
        </w:tabs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1311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5</w:t>
      </w:r>
      <w:r w:rsidR="00777E5A" w:rsidRPr="00F1311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  <w:r w:rsidR="00EC3103" w:rsidRPr="00F1311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Еш С. М. </w:t>
      </w:r>
      <w:r w:rsidR="00EC3103" w:rsidRPr="00F1311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Особливості антикризового управління в підприємствах харчової промисловості</w:t>
      </w:r>
      <w:r w:rsidR="00EC3103" w:rsidRPr="00F13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103" w:rsidRPr="00F1311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/ С. М. Еш // Економіка АПК. – Міжнародний науково-виробничий журнал. – 2009. – </w:t>
      </w:r>
      <w:r w:rsidR="00EC3103" w:rsidRPr="00F1311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№ </w:t>
      </w:r>
      <w:r w:rsidR="00EC3103" w:rsidRPr="00F1311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7. – С. 67–70.</w:t>
      </w:r>
    </w:p>
    <w:p w:rsidR="00CF1BC0" w:rsidRPr="00F1311F" w:rsidRDefault="00760EEA" w:rsidP="00CF1BC0">
      <w:pPr>
        <w:widowControl w:val="0"/>
        <w:tabs>
          <w:tab w:val="left" w:pos="993"/>
        </w:tabs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="00CF1BC0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Іртищева І. Обґрунтування концепції стратегічної програми в антикризовому </w:t>
      </w:r>
      <w:r w:rsidR="00F667D1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управлінні</w:t>
      </w:r>
      <w:r w:rsidR="00CF1BC0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І. Іртищева, С. Мінакова // Економіст. – 2015</w:t>
      </w:r>
      <w:r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. – № </w:t>
      </w:r>
      <w:r w:rsidR="00CF1BC0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11. – С. 38–40.</w:t>
      </w:r>
    </w:p>
    <w:p w:rsidR="00BF5D43" w:rsidRPr="00F1311F" w:rsidRDefault="00760EEA" w:rsidP="00BF5D43">
      <w:pPr>
        <w:widowControl w:val="0"/>
        <w:tabs>
          <w:tab w:val="left" w:pos="993"/>
        </w:tabs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 </w:t>
      </w:r>
      <w:r w:rsidR="00BF5D43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Ковбатюк</w:t>
      </w:r>
      <w:r w:rsidR="00BF5D43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5D43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М.</w:t>
      </w:r>
      <w:r w:rsidR="00BF5D43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5D43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В. Оцінювання ефективності заходів антикризового менеджменту підприє</w:t>
      </w:r>
      <w:r w:rsidR="00F667D1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мств транспортної галузі</w:t>
      </w:r>
      <w:r w:rsidR="00BF5D43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М.</w:t>
      </w:r>
      <w:r w:rsidR="00BF5D43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5D43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В.</w:t>
      </w:r>
      <w:r w:rsidR="00BF5D43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5D43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Ковбатюк, В.</w:t>
      </w:r>
      <w:r w:rsidR="00BF5D43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5D43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В.</w:t>
      </w:r>
      <w:r w:rsidR="00BF5D43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F5D43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Шкляр // Актуальні проблеми економіки. – 2016. – № 5. – С. 201–210.</w:t>
      </w:r>
    </w:p>
    <w:p w:rsidR="001D7384" w:rsidRPr="00F1311F" w:rsidRDefault="00760EEA" w:rsidP="001D7384">
      <w:pPr>
        <w:widowControl w:val="0"/>
        <w:tabs>
          <w:tab w:val="left" w:pos="993"/>
        </w:tabs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1311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8. </w:t>
      </w:r>
      <w:r w:rsidR="00EC3103" w:rsidRPr="00F1311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Лігоненко Л. О. </w:t>
      </w:r>
      <w:r w:rsidR="00EC3103" w:rsidRPr="00F1311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Антикризове управління підприємством : теоретико-методологічні засади та практичний інструментарій</w:t>
      </w:r>
      <w:r w:rsidR="00EC3103" w:rsidRPr="00F1311F">
        <w:rPr>
          <w:rFonts w:ascii="Times New Roman" w:hAnsi="Times New Roman" w:cs="Times New Roman"/>
          <w:sz w:val="28"/>
          <w:szCs w:val="28"/>
          <w:lang w:val="uk-UA"/>
        </w:rPr>
        <w:t xml:space="preserve"> : [монографія]</w:t>
      </w:r>
      <w:r w:rsidR="00EC3103" w:rsidRPr="00F1311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/ </w:t>
      </w:r>
      <w:r w:rsidR="002E20E2" w:rsidRPr="00F1311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Л. О. Лігоненко. – Київ</w:t>
      </w:r>
      <w:r w:rsidR="00EC3103" w:rsidRPr="00F1311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: Київ. нац. торг.-екон. ун-т, 2001. – 580 с.</w:t>
      </w:r>
    </w:p>
    <w:p w:rsidR="001D7384" w:rsidRPr="00F1311F" w:rsidRDefault="00760EEA" w:rsidP="001D7384">
      <w:pPr>
        <w:widowControl w:val="0"/>
        <w:tabs>
          <w:tab w:val="left" w:pos="993"/>
        </w:tabs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131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9. </w:t>
      </w:r>
      <w:r w:rsidR="001D7384" w:rsidRPr="00F131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Оглобіна В. О. </w:t>
      </w:r>
      <w:r w:rsidR="001D7384" w:rsidRPr="00F13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Теоретичні засади </w:t>
      </w:r>
      <w:r w:rsidR="00F667D1" w:rsidRPr="00F13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антикризового управління</w:t>
      </w:r>
      <w:r w:rsidR="001D7384" w:rsidRPr="00F13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/</w:t>
      </w:r>
      <w:r w:rsidR="001D7384" w:rsidRPr="00F13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В. О. Оглобіна </w:t>
      </w:r>
      <w:r w:rsidR="001D7384" w:rsidRPr="00F13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// Держава та регіони. Сер. Економіка та підприємництво. – 2012. – № 1. – С. 31</w:t>
      </w:r>
      <w:r w:rsidR="001D7384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1D7384" w:rsidRPr="00F13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35. </w:t>
      </w:r>
    </w:p>
    <w:p w:rsidR="001D7384" w:rsidRPr="00F1311F" w:rsidRDefault="00760EEA" w:rsidP="001D7384">
      <w:pPr>
        <w:widowControl w:val="0"/>
        <w:tabs>
          <w:tab w:val="left" w:pos="993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</w:t>
      </w:r>
      <w:r w:rsidR="001D7384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Петрук</w:t>
      </w:r>
      <w:r w:rsidR="001D7384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7384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І.</w:t>
      </w:r>
      <w:r w:rsidR="001D7384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7384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П. Антикризове управління як інструмент подолання ірраціональної структур</w:t>
      </w:r>
      <w:r w:rsidR="00F667D1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и національної економіки</w:t>
      </w:r>
      <w:r w:rsidR="001D7384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І.</w:t>
      </w:r>
      <w:r w:rsidR="001D7384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7384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П.</w:t>
      </w:r>
      <w:r w:rsidR="001D7384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7384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Петрук // Формування ринкових відносин в Україні. – 2016. – № 2. – С. 34–38.</w:t>
      </w:r>
    </w:p>
    <w:p w:rsidR="00834088" w:rsidRPr="005C46BA" w:rsidRDefault="00760EEA" w:rsidP="00AB1FCE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46BA">
        <w:rPr>
          <w:rFonts w:ascii="Times New Roman" w:hAnsi="Times New Roman"/>
          <w:sz w:val="28"/>
          <w:szCs w:val="28"/>
        </w:rPr>
        <w:t xml:space="preserve">11. </w:t>
      </w:r>
      <w:r w:rsidR="00834088" w:rsidRPr="005C46BA">
        <w:rPr>
          <w:rFonts w:ascii="Times New Roman" w:hAnsi="Times New Roman"/>
          <w:sz w:val="28"/>
          <w:szCs w:val="28"/>
        </w:rPr>
        <w:t>Пушкарь А. И. Антикризисное управление : модели, стратегии, механизмы</w:t>
      </w:r>
      <w:r w:rsidR="00834088" w:rsidRPr="005C46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4088" w:rsidRPr="005C46BA">
        <w:rPr>
          <w:rFonts w:ascii="Times New Roman" w:hAnsi="Times New Roman"/>
          <w:sz w:val="28"/>
          <w:szCs w:val="28"/>
        </w:rPr>
        <w:t>: [монография] / А</w:t>
      </w:r>
      <w:r w:rsidR="00CC3E61" w:rsidRPr="005C46BA">
        <w:rPr>
          <w:rFonts w:ascii="Times New Roman" w:hAnsi="Times New Roman"/>
          <w:sz w:val="28"/>
          <w:szCs w:val="28"/>
        </w:rPr>
        <w:t>. И. Пушкарь, А. Н. Тридед, А. Л</w:t>
      </w:r>
      <w:r w:rsidR="00834088" w:rsidRPr="005C46BA">
        <w:rPr>
          <w:rFonts w:ascii="Times New Roman" w:hAnsi="Times New Roman"/>
          <w:sz w:val="28"/>
          <w:szCs w:val="28"/>
        </w:rPr>
        <w:t>. Колос. – Харьков : ООО «Модель Вселенной», 2001. – 452 с.</w:t>
      </w:r>
    </w:p>
    <w:p w:rsidR="00E36CD6" w:rsidRPr="00F1311F" w:rsidRDefault="00760EEA" w:rsidP="00760EEA">
      <w:pPr>
        <w:pStyle w:val="a5"/>
        <w:widowControl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1311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12. </w:t>
      </w:r>
      <w:r w:rsidR="00834088" w:rsidRPr="00F1311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Семенов Г. А. </w:t>
      </w:r>
      <w:r w:rsidR="00834088" w:rsidRPr="00F1311F">
        <w:rPr>
          <w:rFonts w:ascii="Times New Roman" w:hAnsi="Times New Roman"/>
          <w:color w:val="000000"/>
          <w:sz w:val="28"/>
          <w:szCs w:val="28"/>
          <w:lang w:val="uk-UA" w:eastAsia="uk-UA"/>
        </w:rPr>
        <w:t>Стратегічна програма антикризового управління підприємством</w:t>
      </w:r>
      <w:r w:rsidR="00834088" w:rsidRPr="00F1311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34088" w:rsidRPr="00F1311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/ Г. А. Семенов, О. В. Ярошевська // Держава та регіони. – 2010. – </w:t>
      </w:r>
      <w:r w:rsidR="00834088" w:rsidRPr="00F1311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№ </w:t>
      </w:r>
      <w:r w:rsidR="00834088" w:rsidRPr="00F1311F">
        <w:rPr>
          <w:rFonts w:ascii="Times New Roman" w:hAnsi="Times New Roman"/>
          <w:color w:val="000000"/>
          <w:sz w:val="28"/>
          <w:szCs w:val="28"/>
          <w:lang w:val="uk-UA" w:eastAsia="uk-UA"/>
        </w:rPr>
        <w:t>3. – С. 159-166.</w:t>
      </w:r>
    </w:p>
    <w:p w:rsidR="00E36CD6" w:rsidRPr="00F1311F" w:rsidRDefault="00760EEA" w:rsidP="00E36CD6">
      <w:pPr>
        <w:pStyle w:val="a5"/>
        <w:widowControl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13. 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Фіалковська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А.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А. Антикризове управління підприємствами як умова економ</w:t>
      </w:r>
      <w:r w:rsidR="00F667D1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ічного зростання України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А.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А.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Фіалковська // Економічний вісник університету. – 2014. – Вип. 20/3. – С. 278–281.</w:t>
      </w:r>
    </w:p>
    <w:p w:rsidR="00E36CD6" w:rsidRPr="00F1311F" w:rsidRDefault="00760EEA" w:rsidP="00E36CD6">
      <w:pPr>
        <w:pStyle w:val="a5"/>
        <w:widowControl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1311F">
        <w:rPr>
          <w:rFonts w:ascii="Times New Roman" w:hAnsi="Times New Roman"/>
          <w:bCs/>
          <w:sz w:val="28"/>
          <w:szCs w:val="28"/>
          <w:lang w:val="uk-UA" w:eastAsia="uk-UA"/>
        </w:rPr>
        <w:lastRenderedPageBreak/>
        <w:t xml:space="preserve">14. 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Штангрет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А.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М. Антикризовий механізм управління економічн</w:t>
      </w:r>
      <w:r w:rsidR="00F667D1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ою безпекою підприємства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А.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М.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Штангрет, М.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М.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Караїм, Л.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Є.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Сухимлин // Формування ринкових відносин</w:t>
      </w:r>
      <w:r w:rsidR="00F667D1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Україні. – 2016. – № 3. – С. </w:t>
      </w:r>
      <w:r w:rsidR="00E36CD6" w:rsidRPr="00F1311F">
        <w:rPr>
          <w:rFonts w:ascii="Times New Roman" w:hAnsi="Times New Roman" w:cs="Times New Roman"/>
          <w:color w:val="000000"/>
          <w:sz w:val="28"/>
          <w:szCs w:val="28"/>
          <w:lang w:val="uk-UA"/>
        </w:rPr>
        <w:t>51–55.</w:t>
      </w:r>
    </w:p>
    <w:p w:rsidR="00C1691E" w:rsidRDefault="00C1691E" w:rsidP="00C1691E">
      <w:pPr>
        <w:widowControl w:val="0"/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  <w:lang w:val="uk-UA" w:eastAsia="uk-UA"/>
        </w:rPr>
      </w:pPr>
    </w:p>
    <w:p w:rsidR="00C1691E" w:rsidRPr="00E6797D" w:rsidRDefault="00C1691E" w:rsidP="00C1691E">
      <w:pPr>
        <w:widowControl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uk-UA"/>
        </w:rPr>
      </w:pPr>
      <w:r w:rsidRPr="00E6797D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uk-UA"/>
        </w:rPr>
        <w:t>Власенко В. А.</w:t>
      </w:r>
    </w:p>
    <w:p w:rsidR="00C1691E" w:rsidRPr="00E6797D" w:rsidRDefault="00C1691E" w:rsidP="00C1691E">
      <w:pPr>
        <w:widowControl w:val="0"/>
        <w:spacing w:after="0" w:line="360" w:lineRule="auto"/>
        <w:jc w:val="right"/>
        <w:rPr>
          <w:rFonts w:ascii="Times New Roman" w:hAnsi="Times New Roman"/>
          <w:bCs/>
          <w:color w:val="000000"/>
          <w:spacing w:val="-4"/>
          <w:sz w:val="28"/>
          <w:szCs w:val="28"/>
          <w:lang w:eastAsia="uk-UA"/>
        </w:rPr>
      </w:pPr>
      <w:r w:rsidRPr="00E6797D">
        <w:rPr>
          <w:rFonts w:ascii="Times New Roman" w:hAnsi="Times New Roman"/>
          <w:bCs/>
          <w:color w:val="000000"/>
          <w:spacing w:val="-4"/>
          <w:sz w:val="28"/>
          <w:szCs w:val="28"/>
          <w:lang w:eastAsia="uk-UA"/>
        </w:rPr>
        <w:t>Высшее учебное заведение Укоопсоюза</w:t>
      </w:r>
    </w:p>
    <w:p w:rsidR="00C1691E" w:rsidRPr="00E6797D" w:rsidRDefault="00C1691E" w:rsidP="00C1691E">
      <w:pPr>
        <w:widowControl w:val="0"/>
        <w:spacing w:after="0" w:line="360" w:lineRule="auto"/>
        <w:jc w:val="right"/>
        <w:rPr>
          <w:rFonts w:ascii="Times New Roman" w:hAnsi="Times New Roman"/>
          <w:bCs/>
          <w:color w:val="000000"/>
          <w:spacing w:val="-4"/>
          <w:sz w:val="28"/>
          <w:szCs w:val="28"/>
          <w:lang w:eastAsia="uk-UA"/>
        </w:rPr>
      </w:pPr>
      <w:r w:rsidRPr="00E6797D">
        <w:rPr>
          <w:rFonts w:ascii="Times New Roman" w:hAnsi="Times New Roman"/>
          <w:bCs/>
          <w:color w:val="000000"/>
          <w:spacing w:val="-4"/>
          <w:sz w:val="28"/>
          <w:szCs w:val="28"/>
          <w:lang w:eastAsia="uk-UA"/>
        </w:rPr>
        <w:t>«Полтавский университет экономики и торговли»</w:t>
      </w:r>
    </w:p>
    <w:p w:rsidR="00C1691E" w:rsidRPr="00E6797D" w:rsidRDefault="00C1691E" w:rsidP="009C4FFB">
      <w:pPr>
        <w:widowControl w:val="0"/>
        <w:spacing w:after="0" w:line="360" w:lineRule="auto"/>
        <w:jc w:val="right"/>
        <w:rPr>
          <w:rFonts w:ascii="Times New Roman" w:hAnsi="Times New Roman"/>
          <w:bCs/>
          <w:color w:val="000000"/>
          <w:spacing w:val="-4"/>
          <w:sz w:val="28"/>
          <w:szCs w:val="28"/>
          <w:lang w:val="uk-UA" w:eastAsia="uk-UA"/>
        </w:rPr>
      </w:pPr>
    </w:p>
    <w:p w:rsidR="00C1691E" w:rsidRPr="00E6797D" w:rsidRDefault="009C4FFB" w:rsidP="009C4FFB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uk-UA" w:eastAsia="uk-UA"/>
        </w:rPr>
      </w:pPr>
      <w:r w:rsidRPr="00E6797D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uk-UA"/>
        </w:rPr>
        <w:t>ОРГАНИЗАЦИОННО-МЕТОДИЧЕСКИЙ ПОДХОД К ФОРМИРОВАНИЮ ЭФФЕКТИВНОЙ СИСТЕМЫ АНТИКРИЗИСНОГО УПРАВЛЕНИЯ ПРЕДПРИЯТИЕМ В УС</w:t>
      </w:r>
      <w:r w:rsidR="00F741FD" w:rsidRPr="00E6797D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uk-UA"/>
        </w:rPr>
        <w:t>ЛОВИЯХ ТРАНСФОРМАЦИОННЫХ ИЗМЕНЕНИЙ</w:t>
      </w:r>
    </w:p>
    <w:p w:rsidR="00C1691E" w:rsidRPr="00E6797D" w:rsidRDefault="00C1691E" w:rsidP="00F741FD">
      <w:pPr>
        <w:widowControl w:val="0"/>
        <w:spacing w:after="0" w:line="360" w:lineRule="auto"/>
        <w:jc w:val="center"/>
        <w:rPr>
          <w:rFonts w:ascii="Times New Roman" w:hAnsi="Times New Roman"/>
          <w:bCs/>
          <w:color w:val="000000"/>
          <w:spacing w:val="-4"/>
          <w:sz w:val="28"/>
          <w:szCs w:val="28"/>
          <w:lang w:eastAsia="uk-UA"/>
        </w:rPr>
      </w:pPr>
    </w:p>
    <w:p w:rsidR="009C4FFB" w:rsidRPr="00E6797D" w:rsidRDefault="009C4FFB" w:rsidP="009C4FFB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uk-UA"/>
        </w:rPr>
      </w:pPr>
      <w:r w:rsidRPr="00E6797D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uk-UA"/>
        </w:rPr>
        <w:t>Резюме</w:t>
      </w:r>
    </w:p>
    <w:p w:rsidR="00C1691E" w:rsidRPr="00E6797D" w:rsidRDefault="009C4FFB" w:rsidP="009C4FFB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eastAsia="uk-UA"/>
        </w:rPr>
      </w:pPr>
      <w:r w:rsidRPr="00E6797D">
        <w:rPr>
          <w:rFonts w:ascii="Times New Roman" w:hAnsi="Times New Roman"/>
          <w:bCs/>
          <w:color w:val="000000"/>
          <w:spacing w:val="-4"/>
          <w:sz w:val="28"/>
          <w:szCs w:val="28"/>
          <w:lang w:eastAsia="uk-UA"/>
        </w:rPr>
        <w:t>В работе обоснованы</w:t>
      </w:r>
      <w:r w:rsidR="00C1691E" w:rsidRPr="00E6797D">
        <w:rPr>
          <w:rFonts w:ascii="Times New Roman" w:hAnsi="Times New Roman"/>
          <w:bCs/>
          <w:color w:val="000000"/>
          <w:spacing w:val="-4"/>
          <w:sz w:val="28"/>
          <w:szCs w:val="28"/>
          <w:lang w:eastAsia="uk-UA"/>
        </w:rPr>
        <w:t xml:space="preserve"> методологические и рассмотрены прикладные рекомендации к формированию эффективной системы антикризисного управления предприятием в рыночных условиях хозяйствования. Раскрыто содержание составляющих системы антикризисного управления предприятием. В ре</w:t>
      </w:r>
      <w:r w:rsidRPr="00E6797D">
        <w:rPr>
          <w:rFonts w:ascii="Times New Roman" w:hAnsi="Times New Roman"/>
          <w:bCs/>
          <w:color w:val="000000"/>
          <w:spacing w:val="-4"/>
          <w:sz w:val="28"/>
          <w:szCs w:val="28"/>
          <w:lang w:eastAsia="uk-UA"/>
        </w:rPr>
        <w:t>зультате исследования предложено</w:t>
      </w:r>
      <w:r w:rsidR="00C1691E" w:rsidRPr="00E6797D">
        <w:rPr>
          <w:rFonts w:ascii="Times New Roman" w:hAnsi="Times New Roman"/>
          <w:bCs/>
          <w:color w:val="000000"/>
          <w:spacing w:val="-4"/>
          <w:sz w:val="28"/>
          <w:szCs w:val="28"/>
          <w:lang w:eastAsia="uk-UA"/>
        </w:rPr>
        <w:t xml:space="preserve"> организационное обеспечение системы антикризисного управления предприятием в условиях развертывания кризисных процессов. Рассмотрен алгоритм процесса разработки и реализации антикризисной программы </w:t>
      </w:r>
      <w:r w:rsidRPr="00E6797D">
        <w:rPr>
          <w:rFonts w:ascii="Times New Roman" w:hAnsi="Times New Roman"/>
          <w:bCs/>
          <w:color w:val="000000"/>
          <w:spacing w:val="-4"/>
          <w:sz w:val="28"/>
          <w:szCs w:val="28"/>
          <w:lang w:eastAsia="uk-UA"/>
        </w:rPr>
        <w:t xml:space="preserve">развития </w:t>
      </w:r>
      <w:r w:rsidR="00C1691E" w:rsidRPr="00E6797D">
        <w:rPr>
          <w:rFonts w:ascii="Times New Roman" w:hAnsi="Times New Roman"/>
          <w:bCs/>
          <w:color w:val="000000"/>
          <w:spacing w:val="-4"/>
          <w:sz w:val="28"/>
          <w:szCs w:val="28"/>
          <w:lang w:eastAsia="uk-UA"/>
        </w:rPr>
        <w:t>предприятия.</w:t>
      </w:r>
    </w:p>
    <w:p w:rsidR="00135CDA" w:rsidRPr="00E6797D" w:rsidRDefault="00C1691E" w:rsidP="00C1691E">
      <w:pPr>
        <w:pStyle w:val="a5"/>
        <w:widowControl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eastAsia="uk-UA"/>
        </w:rPr>
      </w:pPr>
      <w:r w:rsidRPr="00E6797D"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uk-UA"/>
        </w:rPr>
        <w:t>Ключевые слова:</w:t>
      </w:r>
      <w:r w:rsidRPr="00E6797D">
        <w:rPr>
          <w:rFonts w:ascii="Times New Roman" w:hAnsi="Times New Roman"/>
          <w:bCs/>
          <w:color w:val="000000"/>
          <w:spacing w:val="-4"/>
          <w:sz w:val="28"/>
          <w:szCs w:val="28"/>
          <w:lang w:eastAsia="uk-UA"/>
        </w:rPr>
        <w:t xml:space="preserve"> кризис, кризисные процессы, кризисные явления, антикризисное управление, система антикризисного управления, организационное обеспечение системы антикризисного управления предприятием, антикризисная программа развития</w:t>
      </w:r>
      <w:r w:rsidR="009C4FFB" w:rsidRPr="00E6797D">
        <w:rPr>
          <w:rFonts w:ascii="Times New Roman" w:hAnsi="Times New Roman"/>
          <w:bCs/>
          <w:color w:val="000000"/>
          <w:spacing w:val="-4"/>
          <w:sz w:val="28"/>
          <w:szCs w:val="28"/>
          <w:lang w:eastAsia="uk-UA"/>
        </w:rPr>
        <w:t xml:space="preserve"> предприятия, антикризисные мероприятия</w:t>
      </w:r>
      <w:r w:rsidRPr="00E6797D">
        <w:rPr>
          <w:rFonts w:ascii="Times New Roman" w:hAnsi="Times New Roman"/>
          <w:bCs/>
          <w:color w:val="000000"/>
          <w:spacing w:val="-4"/>
          <w:sz w:val="28"/>
          <w:szCs w:val="28"/>
          <w:lang w:eastAsia="uk-UA"/>
        </w:rPr>
        <w:t>.</w:t>
      </w:r>
    </w:p>
    <w:p w:rsidR="003C0E71" w:rsidRPr="00E6797D" w:rsidRDefault="003C0E71" w:rsidP="00F741FD">
      <w:pPr>
        <w:pStyle w:val="a5"/>
        <w:widowControl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eastAsia="uk-UA"/>
        </w:rPr>
      </w:pPr>
    </w:p>
    <w:p w:rsidR="003C0E71" w:rsidRPr="00E6797D" w:rsidRDefault="003C0E71" w:rsidP="00F741F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E6797D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>Vlasenko V.A.</w:t>
      </w:r>
    </w:p>
    <w:p w:rsidR="003C0E71" w:rsidRPr="00E6797D" w:rsidRDefault="003C0E71" w:rsidP="00F741F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E6797D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Higher educational establishment of Ukoopspilka </w:t>
      </w:r>
    </w:p>
    <w:p w:rsidR="003C0E71" w:rsidRPr="00E6797D" w:rsidRDefault="003C0E71" w:rsidP="00F741FD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</w:pPr>
      <w:r w:rsidRPr="00E6797D">
        <w:rPr>
          <w:rFonts w:ascii="Times New Roman" w:hAnsi="Times New Roman" w:cs="Times New Roman"/>
          <w:spacing w:val="-4"/>
          <w:sz w:val="28"/>
          <w:szCs w:val="28"/>
          <w:lang w:val="en-US"/>
        </w:rPr>
        <w:t>«Poltava University of Economics and Trade»</w:t>
      </w:r>
    </w:p>
    <w:p w:rsidR="003C0E71" w:rsidRPr="00E6797D" w:rsidRDefault="003C0E71" w:rsidP="00F741FD">
      <w:pPr>
        <w:pStyle w:val="a5"/>
        <w:widowControl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  <w:lang w:val="en-US" w:eastAsia="uk-UA"/>
        </w:rPr>
      </w:pPr>
    </w:p>
    <w:p w:rsidR="00410A4B" w:rsidRPr="00E6797D" w:rsidRDefault="00847010" w:rsidP="00847010">
      <w:pPr>
        <w:pStyle w:val="a5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 w:eastAsia="uk-UA"/>
        </w:rPr>
      </w:pPr>
      <w:r w:rsidRPr="00E6797D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 w:eastAsia="uk-UA"/>
        </w:rPr>
        <w:t>ORGANIZATIONAL AND METHODICAL APPROACH FOR THE FORMATION OF EFFECTIVE SYSTEM OF CRISIS MANAGEMENT AT THE ENTERPRISE IN CONDITIONS OF TRANSFORMATIONAL CHANGES</w:t>
      </w:r>
    </w:p>
    <w:p w:rsidR="00112653" w:rsidRPr="00E6797D" w:rsidRDefault="00112653" w:rsidP="00847010">
      <w:pPr>
        <w:widowControl w:val="0"/>
        <w:spacing w:after="0" w:line="360" w:lineRule="auto"/>
        <w:jc w:val="center"/>
        <w:rPr>
          <w:rFonts w:ascii="Times New Roman" w:hAnsi="Times New Roman"/>
          <w:bCs/>
          <w:color w:val="000000"/>
          <w:spacing w:val="-4"/>
          <w:sz w:val="28"/>
          <w:szCs w:val="28"/>
          <w:lang w:val="en-US" w:eastAsia="uk-UA"/>
        </w:rPr>
      </w:pPr>
    </w:p>
    <w:p w:rsidR="005431B6" w:rsidRDefault="00847010" w:rsidP="005431B6">
      <w:pPr>
        <w:pStyle w:val="a5"/>
        <w:widowControl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uk-UA" w:eastAsia="uk-UA"/>
        </w:rPr>
      </w:pPr>
      <w:r w:rsidRPr="00E6797D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 w:eastAsia="uk-UA"/>
        </w:rPr>
        <w:t>Summary</w:t>
      </w:r>
    </w:p>
    <w:p w:rsidR="005431B6" w:rsidRPr="00453CCF" w:rsidRDefault="008B6607" w:rsidP="005431B6">
      <w:pPr>
        <w:pStyle w:val="a5"/>
        <w:widowControl w:val="0"/>
        <w:spacing w:after="0" w:line="36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The methodological and practical recommendations for the formation of effective system of crisis management at the enterprise in the market conditions are substantiated. </w:t>
      </w:r>
      <w:r w:rsidR="00847010"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The content of the components of crisis management system </w:t>
      </w:r>
      <w:r w:rsidR="00AC25FF"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at the enterprise is </w:t>
      </w:r>
      <w:r w:rsidR="00847010"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disclosed.</w:t>
      </w:r>
      <w:r w:rsidR="00AC25FF"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In the result of investigation the organizational support of the system of crisis management at the enterprise in the conditions of crisis processes is proposed.</w:t>
      </w:r>
      <w:r w:rsidR="00335911"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="00AC25FF"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The algorithm of the process of working out and implementation of the anti-</w:t>
      </w:r>
      <w:r w:rsidR="00335911"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crisis </w:t>
      </w:r>
      <w:r w:rsidR="00DB03D9"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development </w:t>
      </w:r>
      <w:r w:rsidR="00DB03D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program</w:t>
      </w:r>
      <w:r w:rsidR="00DB03D9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335911"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at</w:t>
      </w:r>
      <w:r w:rsidR="00AC25FF"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the enterprise is considered</w:t>
      </w:r>
      <w:r w:rsidR="00335911"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.</w:t>
      </w:r>
    </w:p>
    <w:p w:rsidR="004842AD" w:rsidRPr="00453CCF" w:rsidRDefault="008B6607" w:rsidP="00453CCF">
      <w:pPr>
        <w:pStyle w:val="a5"/>
        <w:widowControl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en-US" w:eastAsia="uk-UA"/>
        </w:rPr>
      </w:pPr>
      <w:r w:rsidRPr="00453CCF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 xml:space="preserve">Key words: </w:t>
      </w:r>
      <w:r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crisis, </w:t>
      </w:r>
      <w:r w:rsidR="00335911"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the crisis processes, the crisis phenomena, </w:t>
      </w:r>
      <w:r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anti</w:t>
      </w:r>
      <w:r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-</w:t>
      </w:r>
      <w:r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crisis management, system of crisis management, organizational support of the system of crisis management at the enterprise, </w:t>
      </w:r>
      <w:r w:rsidR="00335911"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anti-crisis development program at the enterprise, </w:t>
      </w:r>
      <w:r w:rsidRPr="00453CC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anti-crisis measures.</w:t>
      </w:r>
    </w:p>
    <w:sectPr w:rsidR="004842AD" w:rsidRPr="00453CCF" w:rsidSect="002863A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0B5F"/>
    <w:multiLevelType w:val="hybridMultilevel"/>
    <w:tmpl w:val="3342DC08"/>
    <w:lvl w:ilvl="0" w:tplc="DA2E9A0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8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63AE"/>
    <w:rsid w:val="00002A22"/>
    <w:rsid w:val="00004A4E"/>
    <w:rsid w:val="00007581"/>
    <w:rsid w:val="00007B26"/>
    <w:rsid w:val="00014B70"/>
    <w:rsid w:val="00015DAA"/>
    <w:rsid w:val="0002151A"/>
    <w:rsid w:val="00044946"/>
    <w:rsid w:val="00057974"/>
    <w:rsid w:val="00064BBB"/>
    <w:rsid w:val="00070A56"/>
    <w:rsid w:val="000735E2"/>
    <w:rsid w:val="00080CB8"/>
    <w:rsid w:val="000A5917"/>
    <w:rsid w:val="000A7066"/>
    <w:rsid w:val="000B37B7"/>
    <w:rsid w:val="000B4985"/>
    <w:rsid w:val="000B5954"/>
    <w:rsid w:val="000B6E56"/>
    <w:rsid w:val="000B6E72"/>
    <w:rsid w:val="000E2A9B"/>
    <w:rsid w:val="000E4247"/>
    <w:rsid w:val="000E731B"/>
    <w:rsid w:val="000F2261"/>
    <w:rsid w:val="000F7A60"/>
    <w:rsid w:val="00112653"/>
    <w:rsid w:val="00120CDE"/>
    <w:rsid w:val="001254DC"/>
    <w:rsid w:val="00135CDA"/>
    <w:rsid w:val="0015145D"/>
    <w:rsid w:val="00170D75"/>
    <w:rsid w:val="001743BE"/>
    <w:rsid w:val="001809B3"/>
    <w:rsid w:val="001C5FB1"/>
    <w:rsid w:val="001D02D1"/>
    <w:rsid w:val="001D7384"/>
    <w:rsid w:val="00202F60"/>
    <w:rsid w:val="00214021"/>
    <w:rsid w:val="00220B33"/>
    <w:rsid w:val="00224F05"/>
    <w:rsid w:val="00237847"/>
    <w:rsid w:val="00260047"/>
    <w:rsid w:val="00262941"/>
    <w:rsid w:val="002855E3"/>
    <w:rsid w:val="002863AE"/>
    <w:rsid w:val="00287983"/>
    <w:rsid w:val="00297E78"/>
    <w:rsid w:val="002C324A"/>
    <w:rsid w:val="002D14B0"/>
    <w:rsid w:val="002E20E2"/>
    <w:rsid w:val="002E4358"/>
    <w:rsid w:val="00310D97"/>
    <w:rsid w:val="00314246"/>
    <w:rsid w:val="00334EB4"/>
    <w:rsid w:val="00335911"/>
    <w:rsid w:val="00343AA7"/>
    <w:rsid w:val="0034420B"/>
    <w:rsid w:val="00356E17"/>
    <w:rsid w:val="00380491"/>
    <w:rsid w:val="003974C3"/>
    <w:rsid w:val="00397DEC"/>
    <w:rsid w:val="003A162E"/>
    <w:rsid w:val="003A7270"/>
    <w:rsid w:val="003B74E3"/>
    <w:rsid w:val="003C0E71"/>
    <w:rsid w:val="003D6CF2"/>
    <w:rsid w:val="003E3CD1"/>
    <w:rsid w:val="003F505C"/>
    <w:rsid w:val="004042A8"/>
    <w:rsid w:val="00405019"/>
    <w:rsid w:val="00410A4B"/>
    <w:rsid w:val="00415D70"/>
    <w:rsid w:val="00427B32"/>
    <w:rsid w:val="004323C7"/>
    <w:rsid w:val="00441E14"/>
    <w:rsid w:val="00450C08"/>
    <w:rsid w:val="00453CCF"/>
    <w:rsid w:val="00472FD5"/>
    <w:rsid w:val="004842AD"/>
    <w:rsid w:val="004C364A"/>
    <w:rsid w:val="004C5FFD"/>
    <w:rsid w:val="004E31A2"/>
    <w:rsid w:val="004E6288"/>
    <w:rsid w:val="004F6EBE"/>
    <w:rsid w:val="00505153"/>
    <w:rsid w:val="00507BDE"/>
    <w:rsid w:val="005138D1"/>
    <w:rsid w:val="00527931"/>
    <w:rsid w:val="005431B6"/>
    <w:rsid w:val="00561606"/>
    <w:rsid w:val="00565208"/>
    <w:rsid w:val="005707ED"/>
    <w:rsid w:val="005772BA"/>
    <w:rsid w:val="00593826"/>
    <w:rsid w:val="005A3967"/>
    <w:rsid w:val="005C46BA"/>
    <w:rsid w:val="005F5C20"/>
    <w:rsid w:val="00604715"/>
    <w:rsid w:val="006306D9"/>
    <w:rsid w:val="00651C63"/>
    <w:rsid w:val="00657457"/>
    <w:rsid w:val="00666EBB"/>
    <w:rsid w:val="006827F6"/>
    <w:rsid w:val="00687E9D"/>
    <w:rsid w:val="006A13AC"/>
    <w:rsid w:val="006B62B0"/>
    <w:rsid w:val="006C1FB7"/>
    <w:rsid w:val="006D1BD7"/>
    <w:rsid w:val="006D4A26"/>
    <w:rsid w:val="006E4A37"/>
    <w:rsid w:val="00711E74"/>
    <w:rsid w:val="00713C53"/>
    <w:rsid w:val="0073423C"/>
    <w:rsid w:val="00734BB7"/>
    <w:rsid w:val="007436E1"/>
    <w:rsid w:val="007454FE"/>
    <w:rsid w:val="007457A9"/>
    <w:rsid w:val="00757F94"/>
    <w:rsid w:val="00760EEA"/>
    <w:rsid w:val="00762BDB"/>
    <w:rsid w:val="00762D8B"/>
    <w:rsid w:val="00765524"/>
    <w:rsid w:val="00767982"/>
    <w:rsid w:val="007757EC"/>
    <w:rsid w:val="00777E5A"/>
    <w:rsid w:val="0078411B"/>
    <w:rsid w:val="007920E2"/>
    <w:rsid w:val="007A1419"/>
    <w:rsid w:val="007B2B04"/>
    <w:rsid w:val="007B390B"/>
    <w:rsid w:val="007C0B9F"/>
    <w:rsid w:val="007E17E2"/>
    <w:rsid w:val="007E34B0"/>
    <w:rsid w:val="007F07EA"/>
    <w:rsid w:val="007F39ED"/>
    <w:rsid w:val="0081061F"/>
    <w:rsid w:val="008331AF"/>
    <w:rsid w:val="00834088"/>
    <w:rsid w:val="00837801"/>
    <w:rsid w:val="00845111"/>
    <w:rsid w:val="00847010"/>
    <w:rsid w:val="00866E1A"/>
    <w:rsid w:val="00891B65"/>
    <w:rsid w:val="00895D05"/>
    <w:rsid w:val="008B3D20"/>
    <w:rsid w:val="008B6607"/>
    <w:rsid w:val="008D0C2E"/>
    <w:rsid w:val="008E3441"/>
    <w:rsid w:val="008F4887"/>
    <w:rsid w:val="00913532"/>
    <w:rsid w:val="00913A36"/>
    <w:rsid w:val="00915E23"/>
    <w:rsid w:val="0093211D"/>
    <w:rsid w:val="0093359E"/>
    <w:rsid w:val="00936481"/>
    <w:rsid w:val="009400EB"/>
    <w:rsid w:val="009551D4"/>
    <w:rsid w:val="00963EFA"/>
    <w:rsid w:val="009A3BA8"/>
    <w:rsid w:val="009B2AC9"/>
    <w:rsid w:val="009B3614"/>
    <w:rsid w:val="009C4FFB"/>
    <w:rsid w:val="009C5098"/>
    <w:rsid w:val="009D68AC"/>
    <w:rsid w:val="009E340F"/>
    <w:rsid w:val="009E7DE1"/>
    <w:rsid w:val="00A03092"/>
    <w:rsid w:val="00A05BDA"/>
    <w:rsid w:val="00A138B0"/>
    <w:rsid w:val="00A13D9B"/>
    <w:rsid w:val="00A46B7F"/>
    <w:rsid w:val="00A55A84"/>
    <w:rsid w:val="00A6525D"/>
    <w:rsid w:val="00A96403"/>
    <w:rsid w:val="00AB1FCE"/>
    <w:rsid w:val="00AC25FF"/>
    <w:rsid w:val="00AD3184"/>
    <w:rsid w:val="00B020F0"/>
    <w:rsid w:val="00B11AD4"/>
    <w:rsid w:val="00B33A32"/>
    <w:rsid w:val="00B3770D"/>
    <w:rsid w:val="00B450C0"/>
    <w:rsid w:val="00B6607F"/>
    <w:rsid w:val="00B83AA2"/>
    <w:rsid w:val="00B85970"/>
    <w:rsid w:val="00B91010"/>
    <w:rsid w:val="00B92CAA"/>
    <w:rsid w:val="00BA75AE"/>
    <w:rsid w:val="00BB5F88"/>
    <w:rsid w:val="00BC7CB2"/>
    <w:rsid w:val="00BD219E"/>
    <w:rsid w:val="00BF3133"/>
    <w:rsid w:val="00BF5D43"/>
    <w:rsid w:val="00BF741F"/>
    <w:rsid w:val="00C1691E"/>
    <w:rsid w:val="00C41CC5"/>
    <w:rsid w:val="00C45725"/>
    <w:rsid w:val="00C75FE1"/>
    <w:rsid w:val="00C8607D"/>
    <w:rsid w:val="00C93721"/>
    <w:rsid w:val="00C93F37"/>
    <w:rsid w:val="00C95F3C"/>
    <w:rsid w:val="00CA03A5"/>
    <w:rsid w:val="00CA276E"/>
    <w:rsid w:val="00CA353D"/>
    <w:rsid w:val="00CA464F"/>
    <w:rsid w:val="00CB0CFA"/>
    <w:rsid w:val="00CB1258"/>
    <w:rsid w:val="00CC3E61"/>
    <w:rsid w:val="00CD4E23"/>
    <w:rsid w:val="00CE1FD1"/>
    <w:rsid w:val="00CF1BC0"/>
    <w:rsid w:val="00D054BF"/>
    <w:rsid w:val="00D3387E"/>
    <w:rsid w:val="00D430C4"/>
    <w:rsid w:val="00D636F2"/>
    <w:rsid w:val="00D86135"/>
    <w:rsid w:val="00DB03D9"/>
    <w:rsid w:val="00DB1337"/>
    <w:rsid w:val="00DB1D6C"/>
    <w:rsid w:val="00DC0989"/>
    <w:rsid w:val="00DF0612"/>
    <w:rsid w:val="00E02666"/>
    <w:rsid w:val="00E030AC"/>
    <w:rsid w:val="00E0384C"/>
    <w:rsid w:val="00E059EC"/>
    <w:rsid w:val="00E133DC"/>
    <w:rsid w:val="00E14DF0"/>
    <w:rsid w:val="00E27DF3"/>
    <w:rsid w:val="00E36CD6"/>
    <w:rsid w:val="00E56CAF"/>
    <w:rsid w:val="00E6797D"/>
    <w:rsid w:val="00E776EA"/>
    <w:rsid w:val="00E805B0"/>
    <w:rsid w:val="00E830E4"/>
    <w:rsid w:val="00E874FD"/>
    <w:rsid w:val="00E92D74"/>
    <w:rsid w:val="00E95920"/>
    <w:rsid w:val="00EA331D"/>
    <w:rsid w:val="00EA3A03"/>
    <w:rsid w:val="00EB26FE"/>
    <w:rsid w:val="00EB4083"/>
    <w:rsid w:val="00EC3103"/>
    <w:rsid w:val="00ED73D2"/>
    <w:rsid w:val="00EF4965"/>
    <w:rsid w:val="00F04624"/>
    <w:rsid w:val="00F118AF"/>
    <w:rsid w:val="00F1311F"/>
    <w:rsid w:val="00F24C57"/>
    <w:rsid w:val="00F33C87"/>
    <w:rsid w:val="00F47F99"/>
    <w:rsid w:val="00F638FC"/>
    <w:rsid w:val="00F667D1"/>
    <w:rsid w:val="00F741FD"/>
    <w:rsid w:val="00F7595D"/>
    <w:rsid w:val="00F802AA"/>
    <w:rsid w:val="00F83A0A"/>
    <w:rsid w:val="00F97C57"/>
    <w:rsid w:val="00FA32B1"/>
    <w:rsid w:val="00FB481E"/>
    <w:rsid w:val="00FB7871"/>
    <w:rsid w:val="00FC083A"/>
    <w:rsid w:val="00FC4DBC"/>
    <w:rsid w:val="00FC6B9D"/>
    <w:rsid w:val="00FC6FC8"/>
    <w:rsid w:val="00FE1059"/>
    <w:rsid w:val="00FE4869"/>
    <w:rsid w:val="00FE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9" type="connector" idref="#_x0000_s1036"/>
        <o:r id="V:Rule10" type="connector" idref="#_x0000_s1039"/>
        <o:r id="V:Rule11" type="connector" idref="#_x0000_s1034"/>
        <o:r id="V:Rule12" type="connector" idref="#_x0000_s1035"/>
        <o:r id="V:Rule13" type="connector" idref="#_x0000_s1105"/>
        <o:r id="V:Rule14" type="connector" idref="#_x0000_s1033"/>
        <o:r id="V:Rule15" type="connector" idref="#_x0000_s1038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DE"/>
  </w:style>
  <w:style w:type="paragraph" w:styleId="1">
    <w:name w:val="heading 1"/>
    <w:basedOn w:val="a"/>
    <w:next w:val="a"/>
    <w:link w:val="10"/>
    <w:qFormat/>
    <w:rsid w:val="00DF0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 1"/>
    <w:basedOn w:val="a3"/>
    <w:rsid w:val="002863AE"/>
    <w:pPr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2863A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863AE"/>
  </w:style>
  <w:style w:type="paragraph" w:customStyle="1" w:styleId="Default">
    <w:name w:val="Default"/>
    <w:rsid w:val="00F33C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64BBB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D31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AD3184"/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rsid w:val="00E133DC"/>
    <w:rPr>
      <w:rFonts w:ascii="Times New Roman" w:hAnsi="Times New Roman" w:cs="Times New Roman" w:hint="default"/>
      <w:sz w:val="28"/>
      <w:szCs w:val="28"/>
    </w:rPr>
  </w:style>
  <w:style w:type="character" w:customStyle="1" w:styleId="rvts13">
    <w:name w:val="rvts13"/>
    <w:rsid w:val="00E133DC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rvts8">
    <w:name w:val="rvts8"/>
    <w:rsid w:val="00E133DC"/>
    <w:rPr>
      <w:rFonts w:ascii="Times New Roman" w:hAnsi="Times New Roman" w:cs="Times New Roman" w:hint="default"/>
      <w:sz w:val="24"/>
      <w:szCs w:val="24"/>
    </w:rPr>
  </w:style>
  <w:style w:type="character" w:customStyle="1" w:styleId="FontStyle540">
    <w:name w:val="Font Style540"/>
    <w:basedOn w:val="a0"/>
    <w:uiPriority w:val="99"/>
    <w:rsid w:val="00FE4869"/>
    <w:rPr>
      <w:rFonts w:ascii="Times New Roman" w:hAnsi="Times New Roman" w:cs="Times New Roman"/>
      <w:sz w:val="36"/>
      <w:szCs w:val="36"/>
    </w:rPr>
  </w:style>
  <w:style w:type="paragraph" w:customStyle="1" w:styleId="Style372">
    <w:name w:val="Style372"/>
    <w:basedOn w:val="a"/>
    <w:uiPriority w:val="99"/>
    <w:rsid w:val="00FE4869"/>
    <w:pPr>
      <w:widowControl w:val="0"/>
      <w:autoSpaceDE w:val="0"/>
      <w:autoSpaceDN w:val="0"/>
      <w:adjustRightInd w:val="0"/>
      <w:spacing w:after="0" w:line="3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539">
    <w:name w:val="Font Style539"/>
    <w:basedOn w:val="a0"/>
    <w:uiPriority w:val="99"/>
    <w:rsid w:val="00FE486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574">
    <w:name w:val="Font Style574"/>
    <w:basedOn w:val="a0"/>
    <w:uiPriority w:val="99"/>
    <w:rsid w:val="00FE4869"/>
    <w:rPr>
      <w:rFonts w:ascii="Times New Roman" w:hAnsi="Times New Roman" w:cs="Times New Roman"/>
      <w:spacing w:val="20"/>
      <w:sz w:val="32"/>
      <w:szCs w:val="32"/>
    </w:rPr>
  </w:style>
  <w:style w:type="paragraph" w:customStyle="1" w:styleId="rvps6">
    <w:name w:val="rvps6"/>
    <w:basedOn w:val="a"/>
    <w:rsid w:val="00FE4869"/>
    <w:pPr>
      <w:spacing w:after="0" w:line="240" w:lineRule="auto"/>
      <w:ind w:firstLine="855"/>
      <w:jc w:val="both"/>
    </w:pPr>
    <w:rPr>
      <w:rFonts w:ascii="Arial Unicode MS" w:eastAsia="Arial Unicode MS" w:hAnsi="Arial Unicode MS" w:cs="Times New Roman"/>
      <w:sz w:val="24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DF06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612"/>
  </w:style>
  <w:style w:type="character" w:customStyle="1" w:styleId="10">
    <w:name w:val="Заголовок 1 Знак"/>
    <w:basedOn w:val="a0"/>
    <w:link w:val="1"/>
    <w:rsid w:val="00DF0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styleId="a8">
    <w:name w:val="Hyperlink"/>
    <w:basedOn w:val="a0"/>
    <w:uiPriority w:val="99"/>
    <w:unhideWhenUsed/>
    <w:rsid w:val="001D7384"/>
    <w:rPr>
      <w:b/>
      <w:bCs/>
      <w:strike w:val="0"/>
      <w:dstrike w:val="0"/>
      <w:color w:val="3090F0"/>
      <w:u w:val="none"/>
      <w:effect w:val="none"/>
    </w:rPr>
  </w:style>
  <w:style w:type="character" w:customStyle="1" w:styleId="apple-converted-space">
    <w:name w:val="apple-converted-space"/>
    <w:basedOn w:val="a0"/>
    <w:rsid w:val="001D7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16</Pages>
  <Words>4177</Words>
  <Characters>23812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271</cp:revision>
  <dcterms:created xsi:type="dcterms:W3CDTF">2016-11-25T14:55:00Z</dcterms:created>
  <dcterms:modified xsi:type="dcterms:W3CDTF">2018-01-21T20:13:00Z</dcterms:modified>
</cp:coreProperties>
</file>