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52" w:rsidRDefault="00057252" w:rsidP="00307FE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28EA">
        <w:rPr>
          <w:rFonts w:ascii="Times New Roman" w:hAnsi="Times New Roman"/>
          <w:b/>
          <w:sz w:val="28"/>
          <w:szCs w:val="28"/>
          <w:lang w:val="uk-UA"/>
        </w:rPr>
        <w:t>ДОСЛІДЖЕННЯ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ПОКАЗНИКІВ</w:t>
      </w:r>
      <w:r w:rsidRPr="00AF28EA">
        <w:rPr>
          <w:rFonts w:ascii="Times New Roman" w:hAnsi="Times New Roman"/>
          <w:b/>
          <w:sz w:val="28"/>
          <w:szCs w:val="28"/>
          <w:lang w:val="uk-UA"/>
        </w:rPr>
        <w:t xml:space="preserve"> ЯКОСТІ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 БЕЗПЕЧНОСТІ</w:t>
      </w:r>
      <w:r w:rsidRPr="00AF28EA">
        <w:rPr>
          <w:rFonts w:ascii="Times New Roman" w:hAnsi="Times New Roman"/>
          <w:b/>
          <w:sz w:val="28"/>
          <w:szCs w:val="28"/>
          <w:lang w:val="uk-UA"/>
        </w:rPr>
        <w:t xml:space="preserve"> ГОРІЛКИ ОСОБЛИВОЇ </w:t>
      </w:r>
      <w:r>
        <w:rPr>
          <w:rFonts w:ascii="Times New Roman" w:hAnsi="Times New Roman"/>
          <w:b/>
          <w:sz w:val="28"/>
          <w:szCs w:val="28"/>
          <w:lang w:val="uk-UA"/>
        </w:rPr>
        <w:t>ТМ «ПЕРВАК</w:t>
      </w:r>
      <w:r w:rsidRPr="00307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FE5">
        <w:rPr>
          <w:rFonts w:ascii="Times New Roman" w:hAnsi="Times New Roman"/>
          <w:b/>
          <w:sz w:val="28"/>
          <w:szCs w:val="28"/>
          <w:lang w:val="uk-UA"/>
        </w:rPr>
        <w:t>ДОМАШНІЙ ЖИТНІЙ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057252" w:rsidRDefault="00057252" w:rsidP="00677190">
      <w:pPr>
        <w:spacing w:before="0" w:beforeAutospacing="0" w:after="0" w:afterAutospacing="0" w:line="240" w:lineRule="auto"/>
        <w:ind w:firstLine="0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057252" w:rsidRDefault="00A27AC4" w:rsidP="00307FE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562A2">
        <w:rPr>
          <w:rFonts w:ascii="Times New Roman" w:hAnsi="Times New Roman"/>
          <w:b/>
          <w:sz w:val="28"/>
          <w:szCs w:val="28"/>
          <w:lang w:val="uk-UA"/>
        </w:rPr>
        <w:t>О.В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B562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57252" w:rsidRPr="00B562A2">
        <w:rPr>
          <w:rFonts w:ascii="Times New Roman" w:hAnsi="Times New Roman"/>
          <w:b/>
          <w:sz w:val="28"/>
          <w:szCs w:val="28"/>
          <w:lang w:val="uk-UA"/>
        </w:rPr>
        <w:t>Калашник</w:t>
      </w:r>
      <w:r w:rsidR="00057252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57252" w:rsidRDefault="00A27AC4" w:rsidP="00307FE5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доцент кафедри експертизи та митної справи, к.т.н., доцент, </w:t>
      </w:r>
    </w:p>
    <w:p w:rsidR="00A27AC4" w:rsidRPr="00A27AC4" w:rsidRDefault="00A27AC4" w:rsidP="00A27AC4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Вищий навчальний заклад Укоопспілки «Полтавський університет економіки і торгівлі», Україна, м. Полтава</w:t>
      </w:r>
    </w:p>
    <w:p w:rsidR="00057252" w:rsidRDefault="00A27AC4" w:rsidP="00307FE5"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Н.Л. </w:t>
      </w:r>
      <w:r w:rsidR="00057252">
        <w:rPr>
          <w:rFonts w:ascii="Times New Roman" w:hAnsi="Times New Roman"/>
          <w:b/>
          <w:sz w:val="28"/>
          <w:szCs w:val="28"/>
          <w:lang w:val="uk-UA"/>
        </w:rPr>
        <w:t>Ремізова,</w:t>
      </w:r>
    </w:p>
    <w:p w:rsidR="00057252" w:rsidRDefault="00A27AC4" w:rsidP="00307FE5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27AC4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sz w:val="28"/>
          <w:szCs w:val="28"/>
          <w:lang w:val="uk-UA"/>
        </w:rPr>
        <w:t>науково-дослідного центру харчової продукції ДП «Полтавастандартметрологія», Україна, м. Полтава</w:t>
      </w:r>
    </w:p>
    <w:p w:rsidR="00A27AC4" w:rsidRPr="00A27AC4" w:rsidRDefault="00A27AC4" w:rsidP="00307FE5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7D0146">
        <w:rPr>
          <w:rFonts w:ascii="Times New Roman" w:hAnsi="Times New Roman"/>
          <w:sz w:val="28"/>
          <w:szCs w:val="28"/>
          <w:lang w:val="uk-UA"/>
        </w:rPr>
        <w:t>На сучасному етапі розвитку економіки України особливого значення набуває необхідність створення цивілізованого товарного ринку. Внутрішній ринок України є насиченим різноманітними товарами вітчизняного та закордонного виробництва, що призводить до падіння напруги споживацького попиту. В таких умовах зростають вимоги до якості продукції, нешкідливості та безпеки продукції для споживачі</w:t>
      </w:r>
      <w:r>
        <w:rPr>
          <w:rFonts w:ascii="Times New Roman" w:hAnsi="Times New Roman"/>
          <w:sz w:val="28"/>
          <w:szCs w:val="28"/>
          <w:lang w:val="uk-UA"/>
        </w:rPr>
        <w:t xml:space="preserve">в. </w:t>
      </w: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D42A7F">
        <w:rPr>
          <w:rFonts w:ascii="Times New Roman" w:hAnsi="Times New Roman"/>
          <w:sz w:val="28"/>
          <w:szCs w:val="28"/>
          <w:lang w:val="uk-UA"/>
        </w:rPr>
        <w:t xml:space="preserve">Економічні труднощі, які переживає зараз Україна викликали появу на </w:t>
      </w:r>
      <w:r>
        <w:rPr>
          <w:rFonts w:ascii="Times New Roman" w:hAnsi="Times New Roman"/>
          <w:sz w:val="28"/>
          <w:szCs w:val="28"/>
          <w:lang w:val="uk-UA"/>
        </w:rPr>
        <w:t>вітчизняному</w:t>
      </w:r>
      <w:r w:rsidRPr="00D42A7F">
        <w:rPr>
          <w:rFonts w:ascii="Times New Roman" w:hAnsi="Times New Roman"/>
          <w:sz w:val="28"/>
          <w:szCs w:val="28"/>
          <w:lang w:val="uk-UA"/>
        </w:rPr>
        <w:t xml:space="preserve"> ринку великої кількості товарів низької якост</w:t>
      </w:r>
      <w:r>
        <w:rPr>
          <w:rFonts w:ascii="Times New Roman" w:hAnsi="Times New Roman"/>
          <w:sz w:val="28"/>
          <w:szCs w:val="28"/>
          <w:lang w:val="uk-UA"/>
        </w:rPr>
        <w:t>і та фальсифікованої продукції</w:t>
      </w:r>
      <w:r w:rsidRPr="00D42A7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A6B">
        <w:rPr>
          <w:rFonts w:ascii="Times New Roman" w:hAnsi="Times New Roman"/>
          <w:sz w:val="28"/>
          <w:szCs w:val="28"/>
          <w:lang w:val="uk-UA"/>
        </w:rPr>
        <w:t>Найпривабливіш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42A7F">
        <w:rPr>
          <w:rFonts w:ascii="Times New Roman" w:hAnsi="Times New Roman"/>
          <w:sz w:val="28"/>
          <w:szCs w:val="28"/>
          <w:lang w:val="uk-UA"/>
        </w:rPr>
        <w:t xml:space="preserve">для підробки є </w:t>
      </w:r>
      <w:r w:rsidRPr="00E52A6B">
        <w:rPr>
          <w:rFonts w:ascii="Times New Roman" w:hAnsi="Times New Roman"/>
          <w:sz w:val="28"/>
          <w:szCs w:val="28"/>
          <w:lang w:val="uk-UA"/>
        </w:rPr>
        <w:t>підакцизна алкогольна продукція, через її високу рентабельність, яка досягається уникнення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52A6B">
        <w:rPr>
          <w:rFonts w:ascii="Times New Roman" w:hAnsi="Times New Roman"/>
          <w:sz w:val="28"/>
          <w:szCs w:val="28"/>
          <w:lang w:val="uk-UA"/>
        </w:rPr>
        <w:t xml:space="preserve"> сплати акцизного збору та ПДВ. </w:t>
      </w: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BD7CBF">
        <w:rPr>
          <w:rFonts w:ascii="Times New Roman" w:hAnsi="Times New Roman"/>
          <w:sz w:val="28"/>
          <w:szCs w:val="28"/>
          <w:lang w:val="uk-UA"/>
        </w:rPr>
        <w:t xml:space="preserve">Питання якості та безпечності харчових продуктів є одними з найбільш актуальних та важливих для всіх споживачів.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7117F6">
        <w:rPr>
          <w:rFonts w:ascii="Times New Roman" w:hAnsi="Times New Roman"/>
          <w:sz w:val="28"/>
          <w:szCs w:val="28"/>
          <w:lang w:val="uk-UA"/>
        </w:rPr>
        <w:t xml:space="preserve"> ст. 1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117F6">
        <w:rPr>
          <w:rFonts w:ascii="Times New Roman" w:hAnsi="Times New Roman"/>
          <w:sz w:val="28"/>
          <w:szCs w:val="28"/>
          <w:lang w:val="uk-UA"/>
        </w:rPr>
        <w:t xml:space="preserve"> України «Про основні принципи та вимоги до безпечності </w:t>
      </w:r>
      <w:r>
        <w:rPr>
          <w:rFonts w:ascii="Times New Roman" w:hAnsi="Times New Roman"/>
          <w:sz w:val="28"/>
          <w:szCs w:val="28"/>
          <w:lang w:val="uk-UA"/>
        </w:rPr>
        <w:t>та якості харчових продуктів» [1</w:t>
      </w:r>
      <w:r w:rsidRPr="007117F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17F6">
        <w:rPr>
          <w:rFonts w:ascii="Times New Roman" w:hAnsi="Times New Roman"/>
          <w:sz w:val="28"/>
          <w:szCs w:val="28"/>
          <w:lang w:val="uk-UA"/>
        </w:rPr>
        <w:t>харчовий продукт вважається не</w:t>
      </w:r>
      <w:r>
        <w:rPr>
          <w:rFonts w:ascii="Times New Roman" w:hAnsi="Times New Roman"/>
          <w:sz w:val="28"/>
          <w:szCs w:val="28"/>
          <w:lang w:val="uk-UA"/>
        </w:rPr>
        <w:t>придатним до споживання людиною</w:t>
      </w:r>
      <w:r w:rsidRPr="007117F6">
        <w:rPr>
          <w:rFonts w:ascii="Times New Roman" w:hAnsi="Times New Roman"/>
          <w:sz w:val="28"/>
          <w:szCs w:val="28"/>
          <w:lang w:val="uk-UA"/>
        </w:rPr>
        <w:t>, якщо він, серед іншого, не відповідає обов’язковим мінімальним специфікаціям якості.</w:t>
      </w:r>
      <w:r>
        <w:rPr>
          <w:rFonts w:ascii="Times New Roman" w:hAnsi="Times New Roman"/>
          <w:sz w:val="28"/>
          <w:szCs w:val="28"/>
          <w:lang w:val="uk-UA"/>
        </w:rPr>
        <w:t xml:space="preserve"> Тому дослідження показників якості та безпечності такого харчового продукту як горілка особлива є своєчасним та актуальним.</w:t>
      </w:r>
    </w:p>
    <w:p w:rsidR="00057252" w:rsidRPr="00FA546F" w:rsidRDefault="00057252" w:rsidP="00746726">
      <w:pPr>
        <w:spacing w:before="0" w:beforeAutospacing="0" w:after="0" w:afterAutospacing="0" w:line="24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B31471">
        <w:rPr>
          <w:rFonts w:ascii="Times New Roman" w:hAnsi="Times New Roman"/>
          <w:sz w:val="28"/>
          <w:szCs w:val="28"/>
          <w:lang w:val="uk-UA"/>
        </w:rPr>
        <w:t>Об’єктом дослідження є горілка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особлива</w:t>
      </w:r>
      <w:r w:rsidRPr="00B314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ТМ </w:t>
      </w:r>
      <w:r w:rsidRPr="00B31471">
        <w:rPr>
          <w:rFonts w:ascii="Times New Roman" w:hAnsi="Times New Roman"/>
          <w:sz w:val="28"/>
          <w:szCs w:val="28"/>
          <w:lang w:val="uk-UA"/>
        </w:rPr>
        <w:t>«Первак</w:t>
      </w:r>
      <w:r w:rsidRPr="00481DBB">
        <w:rPr>
          <w:lang w:val="uk-UA"/>
        </w:rPr>
        <w:t xml:space="preserve"> </w:t>
      </w:r>
      <w:r w:rsidRPr="00D40E3A"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B31471">
        <w:rPr>
          <w:rFonts w:ascii="Times New Roman" w:hAnsi="Times New Roman"/>
          <w:sz w:val="28"/>
          <w:szCs w:val="28"/>
          <w:lang w:val="uk-UA"/>
        </w:rPr>
        <w:t xml:space="preserve">» першого перегону виробництва </w:t>
      </w:r>
      <w:r>
        <w:rPr>
          <w:rFonts w:ascii="Times New Roman" w:hAnsi="Times New Roman"/>
          <w:sz w:val="28"/>
          <w:szCs w:val="28"/>
          <w:lang w:val="uk-UA"/>
        </w:rPr>
        <w:t>ТОВ «УДК» (м. Полтава)</w:t>
      </w:r>
      <w:r w:rsidRPr="00B3147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3460E">
        <w:rPr>
          <w:rFonts w:ascii="Times New Roman" w:hAnsi="Times New Roman"/>
          <w:sz w:val="28"/>
          <w:szCs w:val="28"/>
          <w:lang w:val="uk-UA"/>
        </w:rPr>
        <w:t xml:space="preserve">Проведені дослідження ставили за мету </w:t>
      </w:r>
      <w:r>
        <w:rPr>
          <w:rFonts w:ascii="Times New Roman" w:hAnsi="Times New Roman"/>
          <w:sz w:val="28"/>
          <w:szCs w:val="28"/>
          <w:lang w:val="uk-UA"/>
        </w:rPr>
        <w:t xml:space="preserve">провести всебічні дослідження та </w:t>
      </w:r>
      <w:r w:rsidRPr="00E3460E">
        <w:rPr>
          <w:rFonts w:ascii="Times New Roman" w:hAnsi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основні показники якості горілки особливої </w:t>
      </w:r>
      <w:r w:rsidRPr="00B31471">
        <w:rPr>
          <w:rFonts w:ascii="Times New Roman" w:hAnsi="Times New Roman"/>
          <w:sz w:val="28"/>
          <w:szCs w:val="28"/>
          <w:lang w:val="uk-UA"/>
        </w:rPr>
        <w:t>«Первак</w:t>
      </w:r>
      <w:r w:rsidRPr="00481DBB">
        <w:rPr>
          <w:lang w:val="uk-UA"/>
        </w:rPr>
        <w:t xml:space="preserve"> </w:t>
      </w:r>
      <w:r w:rsidRPr="00D40E3A"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B3147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для визначення рівня її якості та безпечності, а також відповідності вимогам нормативних документів. Під час проведення досліджень були використані стандартні методи [2</w:t>
      </w:r>
      <w:r w:rsidRPr="007117F6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 xml:space="preserve">Оцінювання упакування та маркування горілки </w:t>
      </w:r>
      <w:r>
        <w:rPr>
          <w:rFonts w:ascii="Times New Roman" w:hAnsi="Times New Roman"/>
          <w:sz w:val="28"/>
          <w:szCs w:val="28"/>
          <w:lang w:val="uk-UA"/>
        </w:rPr>
        <w:t>особливої</w:t>
      </w:r>
      <w:r w:rsidRPr="00B314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ТМ </w:t>
      </w:r>
      <w:r w:rsidRPr="008162A1">
        <w:rPr>
          <w:rFonts w:ascii="Times New Roman" w:hAnsi="Times New Roman"/>
          <w:sz w:val="28"/>
          <w:szCs w:val="28"/>
          <w:lang w:val="uk-UA"/>
        </w:rPr>
        <w:t>«Первак</w:t>
      </w:r>
      <w:r w:rsidRPr="00073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>» було пр</w:t>
      </w:r>
      <w:r>
        <w:rPr>
          <w:rFonts w:ascii="Times New Roman" w:hAnsi="Times New Roman"/>
          <w:sz w:val="28"/>
          <w:szCs w:val="28"/>
          <w:lang w:val="uk-UA"/>
        </w:rPr>
        <w:t>оведено згідно вимог ДСТУ 4256:</w:t>
      </w:r>
      <w:r w:rsidRPr="008162A1">
        <w:rPr>
          <w:rFonts w:ascii="Times New Roman" w:hAnsi="Times New Roman"/>
          <w:sz w:val="28"/>
          <w:szCs w:val="28"/>
          <w:lang w:val="uk-UA"/>
        </w:rPr>
        <w:t>2003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526A9">
        <w:rPr>
          <w:rFonts w:ascii="Times New Roman" w:hAnsi="Times New Roman"/>
          <w:sz w:val="28"/>
          <w:szCs w:val="28"/>
          <w:lang w:val="uk-UA"/>
        </w:rPr>
        <w:t>Горілки і горілки особливі. Технічні умови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D40E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[3</w:t>
      </w:r>
      <w:r w:rsidRPr="007117F6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Функціональні властивості скловиробів передбачають виконання ними двох основних функцій: «приймати» і зберігати їжу та напої, в тому числі горілку, в незмінній кількості та якості і «віддавати» їх повністю або частково у міру необхідності. Ці властивості залежать від природи скла, форми, розмірів і призначення виробів, особливостей їжі та напоїв. Усі ці чинники обумовлюють варіантність форми і розмірів виробів. Здатність «приймати» і зберігати їжу і напої визначається такими груповими показниками: хімічною стійкістю до їжі та напоїв, стійкістю до атмосферних дій, стійкістю до теплових дій, стійкістю до механічних дій</w:t>
      </w:r>
      <w:r>
        <w:rPr>
          <w:rFonts w:ascii="Times New Roman" w:hAnsi="Times New Roman"/>
          <w:sz w:val="28"/>
          <w:szCs w:val="28"/>
          <w:lang w:val="uk-UA"/>
        </w:rPr>
        <w:t xml:space="preserve"> [4</w:t>
      </w:r>
      <w:r w:rsidRPr="007117F6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>.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lastRenderedPageBreak/>
        <w:t>Тара горілки ТМ «Первак</w:t>
      </w:r>
      <w:r w:rsidRPr="00073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>» захищає виріб від негативної дії факторів навколишнього середовища, від кількісних та якісних втрат.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Споживча тара, використана для розфасовки і упаковки горілки має забезпечувати збереження і незмінність властивостей та якості даного товару протягом встановленого терміну зберігання. Вона повинна бути зручною і безпечною в застосуванні; має забезпечувати цілісність виробу при транспортуванні, використанні та зберіганні, а також захищати горілки від випаровування, негативної дії світла, повітря, вологи, сторонніх запахів тощо.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>Зовнішній вигляд пляшок з горілкою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особливою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є естетичним показником якості виробу. Найзручнішою і прогресивнішою формою упаковки сучасних горілок є пля</w:t>
      </w:r>
      <w:r>
        <w:rPr>
          <w:rFonts w:ascii="Times New Roman" w:hAnsi="Times New Roman"/>
          <w:sz w:val="28"/>
          <w:szCs w:val="28"/>
          <w:lang w:val="uk-UA"/>
        </w:rPr>
        <w:t>шки із калійного скла</w:t>
      </w:r>
      <w:r w:rsidRPr="008162A1">
        <w:rPr>
          <w:rFonts w:ascii="Times New Roman" w:hAnsi="Times New Roman"/>
          <w:sz w:val="28"/>
          <w:szCs w:val="28"/>
          <w:lang w:val="uk-UA"/>
        </w:rPr>
        <w:t>. Досліджувани</w:t>
      </w:r>
      <w:r>
        <w:rPr>
          <w:rFonts w:ascii="Times New Roman" w:hAnsi="Times New Roman"/>
          <w:sz w:val="28"/>
          <w:szCs w:val="28"/>
          <w:lang w:val="uk-UA"/>
        </w:rPr>
        <w:t xml:space="preserve">й зразок </w:t>
      </w:r>
      <w:r w:rsidRPr="008162A1">
        <w:rPr>
          <w:rFonts w:ascii="Times New Roman" w:hAnsi="Times New Roman"/>
          <w:sz w:val="28"/>
          <w:szCs w:val="28"/>
          <w:lang w:val="uk-UA"/>
        </w:rPr>
        <w:t>– горілка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особлива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ТМ «Первак</w:t>
      </w:r>
      <w:r w:rsidRPr="00073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» упаковано у пляшку із прозорого калійного скла та закупорена висячою пробкою «swing tops».Для запобігання </w:t>
      </w:r>
      <w:r>
        <w:rPr>
          <w:rFonts w:ascii="Times New Roman" w:hAnsi="Times New Roman"/>
          <w:sz w:val="28"/>
          <w:szCs w:val="28"/>
          <w:lang w:val="uk-UA"/>
        </w:rPr>
        <w:t xml:space="preserve">мікробіологічного забруднення горілки особливої </w:t>
      </w:r>
      <w:r w:rsidRPr="008162A1">
        <w:rPr>
          <w:rFonts w:ascii="Times New Roman" w:hAnsi="Times New Roman"/>
          <w:sz w:val="28"/>
          <w:szCs w:val="28"/>
          <w:lang w:val="uk-UA"/>
        </w:rPr>
        <w:t>ТМ «Первак</w:t>
      </w:r>
      <w:r w:rsidRPr="00073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верх пляшки закритий пробкою «swing tops», на якій типографським способом нанесен</w:t>
      </w:r>
      <w:r>
        <w:rPr>
          <w:rFonts w:ascii="Times New Roman" w:hAnsi="Times New Roman"/>
          <w:sz w:val="28"/>
          <w:szCs w:val="28"/>
          <w:lang w:val="uk-UA"/>
        </w:rPr>
        <w:t xml:space="preserve">о назву торгової марки «Первак». </w:t>
      </w:r>
      <w:r w:rsidRPr="008162A1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уваження до упаковки тестованого продукту </w:t>
      </w:r>
      <w:r w:rsidRPr="008162A1">
        <w:rPr>
          <w:rFonts w:ascii="Times New Roman" w:hAnsi="Times New Roman"/>
          <w:sz w:val="28"/>
          <w:szCs w:val="28"/>
          <w:lang w:val="uk-UA"/>
        </w:rPr>
        <w:t>відсутні.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 xml:space="preserve">Маркування горілок проводиться шляхом нанесення інформації про товар на етикетку, тому першим кроком проведення </w:t>
      </w:r>
      <w:r>
        <w:rPr>
          <w:rFonts w:ascii="Times New Roman" w:hAnsi="Times New Roman"/>
          <w:sz w:val="28"/>
          <w:szCs w:val="28"/>
          <w:lang w:val="uk-UA"/>
        </w:rPr>
        <w:t>дослідження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було встановлено відповідність марковання горілки ТМ «Первак</w:t>
      </w:r>
      <w:r w:rsidRPr="00073C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» вимогам, </w:t>
      </w:r>
      <w:r w:rsidRPr="00AC3E48">
        <w:rPr>
          <w:rFonts w:ascii="Times New Roman" w:hAnsi="Times New Roman"/>
          <w:sz w:val="28"/>
          <w:szCs w:val="28"/>
          <w:lang w:val="uk-UA"/>
        </w:rPr>
        <w:t>передбачених ДСТУ 4256:2003</w:t>
      </w:r>
      <w:r w:rsidRPr="00AC3E48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C3E48">
        <w:rPr>
          <w:rFonts w:ascii="Times New Roman" w:hAnsi="Times New Roman"/>
          <w:sz w:val="28"/>
          <w:szCs w:val="28"/>
        </w:rPr>
        <w:t>]</w:t>
      </w:r>
      <w:r w:rsidRPr="00AC3E4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На зворотному боці пляшки під час її формування було нанесен</w:t>
      </w:r>
      <w:r>
        <w:rPr>
          <w:rFonts w:ascii="Times New Roman" w:hAnsi="Times New Roman"/>
          <w:sz w:val="28"/>
          <w:szCs w:val="28"/>
          <w:lang w:val="uk-UA"/>
        </w:rPr>
        <w:t xml:space="preserve">о назву торгової марки. </w:t>
      </w:r>
      <w:r w:rsidRPr="008162A1">
        <w:rPr>
          <w:rFonts w:ascii="Times New Roman" w:hAnsi="Times New Roman"/>
          <w:sz w:val="28"/>
          <w:szCs w:val="28"/>
          <w:lang w:val="uk-UA"/>
        </w:rPr>
        <w:t>На дні пляшки з горілкою було нанесено назву торгової марки, об’єм та дату виготовлення пляшки.</w:t>
      </w:r>
    </w:p>
    <w:p w:rsidR="00057252" w:rsidRPr="00FE6AC6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>Проведе</w:t>
      </w:r>
      <w:r>
        <w:rPr>
          <w:rFonts w:ascii="Times New Roman" w:hAnsi="Times New Roman"/>
          <w:sz w:val="28"/>
          <w:szCs w:val="28"/>
          <w:lang w:val="uk-UA"/>
        </w:rPr>
        <w:t>ний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аналіз м</w:t>
      </w:r>
      <w:r>
        <w:rPr>
          <w:rFonts w:ascii="Times New Roman" w:hAnsi="Times New Roman"/>
          <w:sz w:val="28"/>
          <w:szCs w:val="28"/>
          <w:lang w:val="uk-UA"/>
        </w:rPr>
        <w:t>аркування зразку, що</w:t>
      </w:r>
      <w:r w:rsidRPr="000233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досліджували, виявив наявність основної </w:t>
      </w:r>
      <w:r w:rsidRPr="00FE6AC6">
        <w:rPr>
          <w:rFonts w:ascii="Times New Roman" w:hAnsi="Times New Roman"/>
          <w:sz w:val="28"/>
          <w:szCs w:val="28"/>
          <w:lang w:val="uk-UA"/>
        </w:rPr>
        <w:t>(назва та призначення виробу, назва виробника і його місцеперебування, товарний знак виробника, номінальний уміст засобу: масу нетто чи об’єм, склад виробу, умови зберігання, дата виготовлення, термін придатності,  позначення нормативного документу, згідно якого виготовлено виріб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E6AC6">
        <w:rPr>
          <w:lang w:val="uk-UA"/>
        </w:rPr>
        <w:t xml:space="preserve"> </w:t>
      </w:r>
      <w:r w:rsidRPr="00FE6AC6">
        <w:rPr>
          <w:rFonts w:ascii="Times New Roman" w:hAnsi="Times New Roman"/>
          <w:sz w:val="28"/>
          <w:szCs w:val="28"/>
          <w:lang w:val="uk-UA"/>
        </w:rPr>
        <w:t>інформація про сертифікацію</w:t>
      </w:r>
      <w:r>
        <w:rPr>
          <w:rFonts w:ascii="Times New Roman" w:hAnsi="Times New Roman"/>
          <w:sz w:val="28"/>
          <w:szCs w:val="28"/>
          <w:lang w:val="uk-UA"/>
        </w:rPr>
        <w:t>) та д</w:t>
      </w:r>
      <w:r w:rsidRPr="00FE6AC6">
        <w:rPr>
          <w:rFonts w:ascii="Times New Roman" w:hAnsi="Times New Roman"/>
          <w:sz w:val="28"/>
          <w:szCs w:val="28"/>
          <w:lang w:val="uk-UA"/>
        </w:rPr>
        <w:t>одатков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FE6AC6">
        <w:rPr>
          <w:rFonts w:ascii="Times New Roman" w:hAnsi="Times New Roman"/>
          <w:sz w:val="28"/>
          <w:szCs w:val="28"/>
          <w:lang w:val="uk-UA"/>
        </w:rPr>
        <w:t xml:space="preserve"> 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FE6AC6">
        <w:rPr>
          <w:rFonts w:ascii="Times New Roman" w:hAnsi="Times New Roman"/>
          <w:sz w:val="28"/>
          <w:szCs w:val="28"/>
          <w:lang w:val="uk-UA"/>
        </w:rPr>
        <w:t>позначення штрих-коду EAN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E6AC6">
        <w:rPr>
          <w:rFonts w:ascii="Times New Roman" w:hAnsi="Times New Roman"/>
          <w:sz w:val="28"/>
          <w:szCs w:val="28"/>
          <w:lang w:val="uk-UA"/>
        </w:rPr>
        <w:t>рекламна 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E6AC6">
        <w:rPr>
          <w:rFonts w:ascii="Times New Roman" w:hAnsi="Times New Roman"/>
          <w:sz w:val="28"/>
          <w:szCs w:val="28"/>
          <w:lang w:val="uk-UA"/>
        </w:rPr>
        <w:t>особливі застережні заходи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>У результаті дослідження відповідності марковання горілки особливої ТМ «Первак</w:t>
      </w:r>
      <w:r w:rsidRPr="00B56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» вимогам нормативної документації встановлено, що нанесені на паковання маркувальні дані містять повний обсяг інформації про виріб та </w:t>
      </w:r>
      <w:r w:rsidRPr="0070428F">
        <w:rPr>
          <w:rFonts w:ascii="Times New Roman" w:hAnsi="Times New Roman"/>
          <w:sz w:val="28"/>
          <w:szCs w:val="28"/>
          <w:lang w:val="uk-UA"/>
        </w:rPr>
        <w:t xml:space="preserve">відповідають вимогам ДСТУ 4256: 2003 </w:t>
      </w:r>
      <w:r w:rsidRPr="0088632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6327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>.</w:t>
      </w: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 xml:space="preserve">Наступним кроком проведення </w:t>
      </w:r>
      <w:r>
        <w:rPr>
          <w:rFonts w:ascii="Times New Roman" w:hAnsi="Times New Roman"/>
          <w:sz w:val="28"/>
          <w:szCs w:val="28"/>
          <w:lang w:val="uk-UA"/>
        </w:rPr>
        <w:t>дослідження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було здійснення органолептичної оцінки горілки особливої ТМ «Первак</w:t>
      </w:r>
      <w:r w:rsidRPr="006E3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домашній житній» з метою встановлення відповідності органолептичних показників якості даного товару вимогам чинних нормативних документів. Дослідження зовнішнього вигляду, кольору, смаку та аромату здійснювали, відповід</w:t>
      </w:r>
      <w:r w:rsidRPr="00886327">
        <w:rPr>
          <w:rFonts w:ascii="Times New Roman" w:hAnsi="Times New Roman"/>
          <w:sz w:val="28"/>
          <w:szCs w:val="28"/>
          <w:lang w:val="uk-UA"/>
        </w:rPr>
        <w:t xml:space="preserve">но </w:t>
      </w:r>
      <w:r w:rsidRPr="00B62E37">
        <w:rPr>
          <w:rFonts w:ascii="Times New Roman" w:hAnsi="Times New Roman"/>
          <w:sz w:val="28"/>
          <w:szCs w:val="28"/>
          <w:lang w:val="uk-UA"/>
        </w:rPr>
        <w:t>ДСТУ</w:t>
      </w:r>
      <w:r w:rsidRPr="00886327">
        <w:rPr>
          <w:rFonts w:ascii="Times New Roman" w:hAnsi="Times New Roman"/>
          <w:sz w:val="28"/>
          <w:szCs w:val="28"/>
          <w:lang w:val="uk-UA"/>
        </w:rPr>
        <w:t xml:space="preserve"> 4256: 2003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6327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візуально, шляхом дегу</w:t>
      </w:r>
      <w:r>
        <w:rPr>
          <w:rFonts w:ascii="Times New Roman" w:hAnsi="Times New Roman"/>
          <w:sz w:val="28"/>
          <w:szCs w:val="28"/>
          <w:lang w:val="uk-UA"/>
        </w:rPr>
        <w:t xml:space="preserve">стації зразка. </w:t>
      </w:r>
      <w:r w:rsidRPr="008162A1">
        <w:rPr>
          <w:rFonts w:ascii="Times New Roman" w:hAnsi="Times New Roman"/>
          <w:sz w:val="28"/>
          <w:szCs w:val="28"/>
          <w:lang w:val="uk-UA"/>
        </w:rPr>
        <w:t>Горі</w:t>
      </w:r>
      <w:r>
        <w:rPr>
          <w:rFonts w:ascii="Times New Roman" w:hAnsi="Times New Roman"/>
          <w:sz w:val="28"/>
          <w:szCs w:val="28"/>
          <w:lang w:val="uk-UA"/>
        </w:rPr>
        <w:t>лка особлива «Первак</w:t>
      </w:r>
      <w:r w:rsidRPr="006E31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житній»</w:t>
      </w:r>
      <w:r w:rsidRPr="006D46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являла собою безбарвну рідину, яка мала</w:t>
      </w:r>
      <w:r w:rsidRPr="006D4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смак та аромат</w:t>
      </w:r>
      <w:r w:rsidRPr="006D4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характерні для горілки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особливої </w:t>
      </w:r>
      <w:r w:rsidRPr="008162A1">
        <w:rPr>
          <w:rFonts w:ascii="Times New Roman" w:hAnsi="Times New Roman"/>
          <w:sz w:val="28"/>
          <w:szCs w:val="28"/>
          <w:lang w:val="uk-UA"/>
        </w:rPr>
        <w:t>без стороннього присмаку та аромату</w:t>
      </w:r>
      <w:r>
        <w:rPr>
          <w:rFonts w:ascii="Times New Roman" w:hAnsi="Times New Roman"/>
          <w:sz w:val="28"/>
          <w:szCs w:val="28"/>
          <w:lang w:val="uk-UA"/>
        </w:rPr>
        <w:t>. В результаті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дегустаційної оцінки запропонованих зразків горілки особливої ТМ «Первак</w:t>
      </w:r>
      <w:r w:rsidRPr="006E3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домашній житній» </w:t>
      </w:r>
      <w:r>
        <w:rPr>
          <w:rFonts w:ascii="Times New Roman" w:hAnsi="Times New Roman"/>
          <w:sz w:val="28"/>
          <w:szCs w:val="28"/>
          <w:lang w:val="uk-UA"/>
        </w:rPr>
        <w:t xml:space="preserve">була отримана загальна оцінка 9,0 балів. 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Отже, досліджуваний зразок горілки </w:t>
      </w:r>
      <w:r>
        <w:rPr>
          <w:rFonts w:ascii="Times New Roman" w:hAnsi="Times New Roman"/>
          <w:sz w:val="28"/>
          <w:szCs w:val="28"/>
          <w:lang w:val="uk-UA"/>
        </w:rPr>
        <w:t xml:space="preserve">особливої </w:t>
      </w:r>
      <w:r w:rsidRPr="008162A1">
        <w:rPr>
          <w:rFonts w:ascii="Times New Roman" w:hAnsi="Times New Roman"/>
          <w:sz w:val="28"/>
          <w:szCs w:val="28"/>
          <w:lang w:val="uk-UA"/>
        </w:rPr>
        <w:t>ТМ «Первак</w:t>
      </w:r>
      <w:r w:rsidRPr="006E31D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» відповідає вимогам </w:t>
      </w:r>
      <w:r>
        <w:rPr>
          <w:rFonts w:ascii="Times New Roman" w:hAnsi="Times New Roman"/>
          <w:sz w:val="28"/>
          <w:szCs w:val="28"/>
          <w:lang w:val="uk-UA"/>
        </w:rPr>
        <w:t>ДСТУ 4256:</w:t>
      </w:r>
      <w:r w:rsidRPr="00B62E37">
        <w:rPr>
          <w:rFonts w:ascii="Times New Roman" w:hAnsi="Times New Roman"/>
          <w:sz w:val="28"/>
          <w:szCs w:val="28"/>
          <w:lang w:val="uk-UA"/>
        </w:rPr>
        <w:t xml:space="preserve">2003 </w:t>
      </w:r>
      <w:r w:rsidRPr="00886327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886327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2E37">
        <w:rPr>
          <w:rFonts w:ascii="Times New Roman" w:hAnsi="Times New Roman"/>
          <w:sz w:val="28"/>
          <w:szCs w:val="28"/>
          <w:lang w:val="uk-UA"/>
        </w:rPr>
        <w:t>за органолептичними показниками.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7252" w:rsidRPr="00A70936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 результаті дослідження</w:t>
      </w:r>
      <w:r w:rsidRPr="00AD2CA1">
        <w:rPr>
          <w:rFonts w:ascii="Times New Roman" w:hAnsi="Times New Roman"/>
          <w:sz w:val="28"/>
          <w:szCs w:val="28"/>
          <w:lang w:val="uk-UA"/>
        </w:rPr>
        <w:t xml:space="preserve"> фізико-хімічних показників якості горілки особливої ТМ «Первак домашній житній» були </w:t>
      </w:r>
      <w:r>
        <w:rPr>
          <w:rFonts w:ascii="Times New Roman" w:hAnsi="Times New Roman"/>
          <w:sz w:val="28"/>
          <w:szCs w:val="28"/>
          <w:lang w:val="uk-UA"/>
        </w:rPr>
        <w:t xml:space="preserve">отримані такі </w:t>
      </w:r>
      <w:r w:rsidRPr="00AD2CA1">
        <w:rPr>
          <w:rFonts w:ascii="Times New Roman" w:hAnsi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AD2CA1">
        <w:rPr>
          <w:rFonts w:ascii="Times New Roman" w:hAnsi="Times New Roman"/>
          <w:sz w:val="28"/>
          <w:szCs w:val="28"/>
          <w:lang w:val="uk-UA"/>
        </w:rPr>
        <w:t xml:space="preserve"> лужність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162A1">
        <w:rPr>
          <w:rFonts w:ascii="Times New Roman" w:hAnsi="Times New Roman"/>
          <w:sz w:val="28"/>
          <w:szCs w:val="28"/>
          <w:lang w:val="uk-UA"/>
        </w:rPr>
        <w:t>0,68</w:t>
      </w:r>
      <w:r w:rsidRPr="00280B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см</w:t>
      </w:r>
      <w:r w:rsidRPr="00A7093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162A1">
        <w:rPr>
          <w:rFonts w:ascii="Times New Roman" w:hAnsi="Times New Roman"/>
          <w:sz w:val="28"/>
          <w:szCs w:val="28"/>
          <w:lang w:val="uk-UA"/>
        </w:rPr>
        <w:t>масова концентрація альдегідів</w:t>
      </w:r>
      <w:r>
        <w:rPr>
          <w:rFonts w:ascii="Times New Roman" w:hAnsi="Times New Roman"/>
          <w:sz w:val="28"/>
          <w:szCs w:val="28"/>
          <w:lang w:val="uk-UA"/>
        </w:rPr>
        <w:t xml:space="preserve"> в перерахунку на оцтовий альдегід в безводному спирті – </w:t>
      </w:r>
      <w:r w:rsidRPr="008162A1">
        <w:rPr>
          <w:rFonts w:ascii="Times New Roman" w:hAnsi="Times New Roman"/>
          <w:sz w:val="28"/>
          <w:szCs w:val="28"/>
          <w:lang w:val="uk-UA"/>
        </w:rPr>
        <w:t>2,7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мг/дм</w:t>
      </w:r>
      <w:r w:rsidRPr="00A7093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162A1">
        <w:rPr>
          <w:rFonts w:ascii="Times New Roman" w:hAnsi="Times New Roman"/>
          <w:sz w:val="28"/>
          <w:szCs w:val="28"/>
          <w:lang w:val="uk-UA"/>
        </w:rPr>
        <w:t>масова концентрація сивушного масла</w:t>
      </w:r>
      <w:r>
        <w:rPr>
          <w:rFonts w:ascii="Times New Roman" w:hAnsi="Times New Roman"/>
          <w:sz w:val="28"/>
          <w:szCs w:val="28"/>
          <w:lang w:val="uk-UA"/>
        </w:rPr>
        <w:t xml:space="preserve"> в перерахунку на суміш ізоамілового та ізобутилового спиртів (1:1) в безводному спирті –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0,7мг/дм</w:t>
      </w:r>
      <w:r w:rsidRPr="00A7093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162A1">
        <w:rPr>
          <w:rFonts w:ascii="Times New Roman" w:hAnsi="Times New Roman"/>
          <w:sz w:val="28"/>
          <w:szCs w:val="28"/>
          <w:lang w:val="uk-UA"/>
        </w:rPr>
        <w:t>масова концентрація естерів</w:t>
      </w:r>
      <w:r>
        <w:rPr>
          <w:rFonts w:ascii="Times New Roman" w:hAnsi="Times New Roman"/>
          <w:sz w:val="28"/>
          <w:szCs w:val="28"/>
          <w:lang w:val="uk-UA"/>
        </w:rPr>
        <w:t xml:space="preserve"> в перерахунку на оцтово-етиловий естер в безводному спирті – </w:t>
      </w:r>
      <w:r w:rsidRPr="008162A1">
        <w:rPr>
          <w:rFonts w:ascii="Times New Roman" w:hAnsi="Times New Roman"/>
          <w:sz w:val="28"/>
          <w:szCs w:val="28"/>
          <w:lang w:val="uk-UA"/>
        </w:rPr>
        <w:t>1,0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мг/дм</w:t>
      </w:r>
      <w:r w:rsidRPr="00A70936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162A1">
        <w:rPr>
          <w:rFonts w:ascii="Times New Roman" w:hAnsi="Times New Roman"/>
          <w:sz w:val="28"/>
          <w:szCs w:val="28"/>
          <w:lang w:val="uk-UA"/>
        </w:rPr>
        <w:t>об’ємна частка метилового спирту</w:t>
      </w:r>
      <w:r>
        <w:rPr>
          <w:rFonts w:ascii="Times New Roman" w:hAnsi="Times New Roman"/>
          <w:sz w:val="28"/>
          <w:szCs w:val="28"/>
          <w:lang w:val="uk-UA"/>
        </w:rPr>
        <w:t xml:space="preserve"> в перерахунку на безводний спирт – </w:t>
      </w:r>
      <w:r w:rsidRPr="008162A1">
        <w:rPr>
          <w:rFonts w:ascii="Times New Roman" w:hAnsi="Times New Roman"/>
          <w:sz w:val="28"/>
          <w:szCs w:val="28"/>
          <w:lang w:val="uk-UA"/>
        </w:rPr>
        <w:t>0,005%</w:t>
      </w:r>
      <w:r>
        <w:rPr>
          <w:rFonts w:ascii="Times New Roman" w:hAnsi="Times New Roman"/>
          <w:sz w:val="28"/>
          <w:szCs w:val="28"/>
          <w:lang w:val="uk-UA"/>
        </w:rPr>
        <w:t>; міцність –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39,8</w:t>
      </w:r>
      <w:r w:rsidRPr="008162A1">
        <w:rPr>
          <w:rFonts w:ascii="Times New Roman" w:hAnsi="Times New Roman"/>
          <w:sz w:val="28"/>
          <w:szCs w:val="28"/>
          <w:lang w:val="uk-UA"/>
        </w:rPr>
        <w:t>%</w:t>
      </w:r>
      <w:r w:rsidRPr="00280B67">
        <w:rPr>
          <w:rFonts w:ascii="Times New Roman" w:hAnsi="Times New Roman"/>
          <w:sz w:val="28"/>
          <w:szCs w:val="28"/>
          <w:lang w:val="uk-UA"/>
        </w:rPr>
        <w:t>. Таким чином встановлено,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зразок горілки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особливої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ТМ «Первак</w:t>
      </w:r>
      <w:r w:rsidRPr="00B56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>» за фізико-хі</w:t>
      </w:r>
      <w:r>
        <w:rPr>
          <w:rFonts w:ascii="Times New Roman" w:hAnsi="Times New Roman"/>
          <w:sz w:val="28"/>
          <w:szCs w:val="28"/>
          <w:lang w:val="uk-UA"/>
        </w:rPr>
        <w:t>мічними показниками відповідав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вимога</w:t>
      </w:r>
      <w:r w:rsidRPr="00A70936">
        <w:rPr>
          <w:rFonts w:ascii="Times New Roman" w:hAnsi="Times New Roman"/>
          <w:sz w:val="28"/>
          <w:szCs w:val="28"/>
          <w:lang w:val="uk-UA"/>
        </w:rPr>
        <w:t>м ДСТУ 4256: 2003</w:t>
      </w:r>
      <w:r w:rsidRPr="00A7093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70936">
        <w:rPr>
          <w:rFonts w:ascii="Times New Roman" w:hAnsi="Times New Roman"/>
          <w:sz w:val="28"/>
          <w:szCs w:val="28"/>
        </w:rPr>
        <w:t>]</w:t>
      </w:r>
      <w:r w:rsidRPr="00A70936">
        <w:rPr>
          <w:rFonts w:ascii="Times New Roman" w:hAnsi="Times New Roman"/>
          <w:sz w:val="28"/>
          <w:szCs w:val="28"/>
          <w:lang w:val="uk-UA"/>
        </w:rPr>
        <w:t>.</w:t>
      </w: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8162A1">
        <w:rPr>
          <w:rFonts w:ascii="Times New Roman" w:hAnsi="Times New Roman"/>
          <w:sz w:val="28"/>
          <w:szCs w:val="28"/>
          <w:lang w:val="uk-UA"/>
        </w:rPr>
        <w:t xml:space="preserve">Наступним </w:t>
      </w:r>
      <w:r>
        <w:rPr>
          <w:rFonts w:ascii="Times New Roman" w:hAnsi="Times New Roman"/>
          <w:sz w:val="28"/>
          <w:szCs w:val="28"/>
          <w:lang w:val="uk-UA"/>
        </w:rPr>
        <w:t>етапом досліджень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було в</w:t>
      </w:r>
      <w:r>
        <w:rPr>
          <w:rFonts w:ascii="Times New Roman" w:hAnsi="Times New Roman"/>
          <w:sz w:val="28"/>
          <w:szCs w:val="28"/>
          <w:lang w:val="uk-UA"/>
        </w:rPr>
        <w:t>изначення вмісту важких металів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. Аналіз вольтамперограм </w:t>
      </w:r>
      <w:r>
        <w:rPr>
          <w:rFonts w:ascii="Times New Roman" w:hAnsi="Times New Roman"/>
          <w:sz w:val="28"/>
          <w:szCs w:val="28"/>
          <w:lang w:val="uk-UA"/>
        </w:rPr>
        <w:t>зраз</w:t>
      </w:r>
      <w:r w:rsidRPr="008162A1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горілки</w:t>
      </w:r>
      <w:r>
        <w:rPr>
          <w:rFonts w:ascii="Times New Roman" w:hAnsi="Times New Roman"/>
          <w:sz w:val="28"/>
          <w:szCs w:val="28"/>
          <w:lang w:val="uk-UA"/>
        </w:rPr>
        <w:t xml:space="preserve"> особливої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ТМ «Первак</w:t>
      </w:r>
      <w:r w:rsidRPr="00B56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надав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>
        <w:rPr>
          <w:rFonts w:ascii="Times New Roman" w:hAnsi="Times New Roman"/>
          <w:sz w:val="28"/>
          <w:szCs w:val="28"/>
          <w:lang w:val="uk-UA"/>
        </w:rPr>
        <w:t>про те, що зразок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містить: кадмію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162A1">
        <w:rPr>
          <w:rFonts w:ascii="Times New Roman" w:hAnsi="Times New Roman"/>
          <w:sz w:val="28"/>
          <w:szCs w:val="28"/>
          <w:lang w:val="uk-UA"/>
        </w:rPr>
        <w:t>0,0134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мг/кг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8162A1">
        <w:rPr>
          <w:rFonts w:ascii="Times New Roman" w:hAnsi="Times New Roman"/>
          <w:sz w:val="28"/>
          <w:szCs w:val="28"/>
          <w:lang w:val="uk-UA"/>
        </w:rPr>
        <w:t>мід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162A1">
        <w:rPr>
          <w:rFonts w:ascii="Times New Roman" w:hAnsi="Times New Roman"/>
          <w:sz w:val="28"/>
          <w:szCs w:val="28"/>
          <w:lang w:val="uk-UA"/>
        </w:rPr>
        <w:t>0,0539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мг/кг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свинц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8162A1">
        <w:rPr>
          <w:rFonts w:ascii="Times New Roman" w:hAnsi="Times New Roman"/>
          <w:sz w:val="28"/>
          <w:szCs w:val="28"/>
          <w:lang w:val="uk-UA"/>
        </w:rPr>
        <w:t>0,0298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мг/кг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цинк</w:t>
      </w:r>
      <w:r>
        <w:rPr>
          <w:rFonts w:ascii="Times New Roman" w:hAnsi="Times New Roman"/>
          <w:sz w:val="28"/>
          <w:szCs w:val="28"/>
          <w:lang w:val="uk-UA"/>
        </w:rPr>
        <w:t>у –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0,854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62A1">
        <w:rPr>
          <w:rFonts w:ascii="Times New Roman" w:hAnsi="Times New Roman"/>
          <w:sz w:val="28"/>
          <w:szCs w:val="28"/>
          <w:lang w:val="uk-UA"/>
        </w:rPr>
        <w:t>мг/кг</w:t>
      </w:r>
      <w:r>
        <w:rPr>
          <w:rFonts w:ascii="Times New Roman" w:hAnsi="Times New Roman"/>
          <w:sz w:val="28"/>
          <w:szCs w:val="28"/>
          <w:lang w:val="uk-UA"/>
        </w:rPr>
        <w:t>. ці, що відповідає</w:t>
      </w:r>
      <w:r w:rsidRPr="008162A1">
        <w:rPr>
          <w:rFonts w:ascii="Times New Roman" w:hAnsi="Times New Roman"/>
          <w:sz w:val="28"/>
          <w:szCs w:val="28"/>
          <w:lang w:val="uk-UA"/>
        </w:rPr>
        <w:t xml:space="preserve"> вимогам ДСТУ 4256: 2003</w:t>
      </w:r>
      <w:r w:rsidRPr="00307FE5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07FE5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7252" w:rsidRPr="008162A1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виходячи з результатів проведеного комплексного дослідження можемо стверджувати, що за пакуванням, маркуванням, органолептичними, фізико-хімічними показниками та показниками безпечності </w:t>
      </w:r>
      <w:r w:rsidRPr="008162A1">
        <w:rPr>
          <w:rFonts w:ascii="Times New Roman" w:hAnsi="Times New Roman"/>
          <w:sz w:val="28"/>
          <w:szCs w:val="28"/>
          <w:lang w:val="uk-UA"/>
        </w:rPr>
        <w:t>горілка особлива ТМ «Первак</w:t>
      </w:r>
      <w:r w:rsidRPr="00B562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домашній житній</w:t>
      </w:r>
      <w:r w:rsidRPr="008162A1">
        <w:rPr>
          <w:rFonts w:ascii="Times New Roman" w:hAnsi="Times New Roman"/>
          <w:sz w:val="28"/>
          <w:szCs w:val="28"/>
          <w:lang w:val="uk-UA"/>
        </w:rPr>
        <w:t>»</w:t>
      </w:r>
      <w:r w:rsidRPr="00BD7C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виробництва ТОВ «УДК» (м. Полтава) </w:t>
      </w:r>
      <w:r w:rsidRPr="008162A1">
        <w:rPr>
          <w:rFonts w:ascii="Times New Roman" w:hAnsi="Times New Roman"/>
          <w:sz w:val="28"/>
          <w:szCs w:val="28"/>
          <w:lang w:val="uk-UA"/>
        </w:rPr>
        <w:t>відповідає вимогам ДСТУ 4256: 2003</w:t>
      </w:r>
      <w:r w:rsidRPr="00CC23C1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C23C1">
        <w:rPr>
          <w:rFonts w:ascii="Times New Roman" w:hAnsi="Times New Roman"/>
          <w:sz w:val="28"/>
          <w:szCs w:val="28"/>
          <w:lang w:val="uk-UA"/>
        </w:rPr>
        <w:t>]</w:t>
      </w:r>
      <w:r w:rsidRPr="008162A1">
        <w:rPr>
          <w:rFonts w:ascii="Times New Roman" w:hAnsi="Times New Roman"/>
          <w:sz w:val="28"/>
          <w:szCs w:val="28"/>
          <w:lang w:val="uk-UA"/>
        </w:rPr>
        <w:t>.</w:t>
      </w:r>
    </w:p>
    <w:p w:rsidR="00057252" w:rsidRPr="00FA546F" w:rsidRDefault="00057252" w:rsidP="00FE6AC6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посилань</w:t>
      </w:r>
    </w:p>
    <w:p w:rsidR="00A27AC4" w:rsidRDefault="00057252" w:rsidP="0065469D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>Про основні принципи та вимоги до безпечності та якості харчових продуктів</w:t>
      </w:r>
      <w:r w:rsidR="009F3EB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EBA" w:rsidRPr="00A27AC4">
        <w:rPr>
          <w:rFonts w:ascii="Times New Roman" w:hAnsi="Times New Roman"/>
          <w:sz w:val="28"/>
          <w:szCs w:val="28"/>
          <w:lang w:val="uk-UA"/>
        </w:rPr>
        <w:t xml:space="preserve">Закон України 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>№ 771/97-ВР від 23.12.1997 р. (зі змінами та доповненнями) [Електронний ресурс]. – Режим доступу : http://zakon0.rada.gov.ua/laws/show/771/97-%D0%B2%D1%80. – Назва з екрану.</w:t>
      </w:r>
    </w:p>
    <w:p w:rsidR="00057252" w:rsidRPr="00A526A9" w:rsidRDefault="00057252" w:rsidP="0065469D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526A9">
        <w:rPr>
          <w:rFonts w:ascii="Times New Roman" w:hAnsi="Times New Roman"/>
          <w:sz w:val="28"/>
          <w:szCs w:val="28"/>
          <w:lang w:val="uk-UA"/>
        </w:rPr>
        <w:t>Горілки і горілки особливі. Правила приймання і методи випробування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26A9">
        <w:rPr>
          <w:rFonts w:ascii="Times New Roman" w:hAnsi="Times New Roman"/>
          <w:sz w:val="28"/>
          <w:szCs w:val="28"/>
          <w:lang w:val="uk-UA"/>
        </w:rPr>
        <w:t>ДСТУ 4165:2003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 xml:space="preserve">[Електронний ресурс]. – Режим доступу : </w:t>
      </w:r>
      <w:r w:rsidRPr="00BD7CBF">
        <w:rPr>
          <w:rFonts w:ascii="Times New Roman" w:hAnsi="Times New Roman"/>
          <w:sz w:val="28"/>
          <w:szCs w:val="28"/>
          <w:lang w:val="uk-UA"/>
        </w:rPr>
        <w:t>http://normativ.ucoz.org/load/dstu_4165_2003/3-1-0-568</w:t>
      </w:r>
      <w:r w:rsidR="009F3EBA">
        <w:rPr>
          <w:rFonts w:ascii="Times New Roman" w:hAnsi="Times New Roman"/>
          <w:sz w:val="28"/>
          <w:szCs w:val="28"/>
          <w:lang w:val="uk-UA"/>
        </w:rPr>
        <w:t xml:space="preserve"> – Назва з екрану.</w:t>
      </w:r>
    </w:p>
    <w:p w:rsidR="00057252" w:rsidRPr="00A526A9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26A9">
        <w:rPr>
          <w:rFonts w:ascii="Times New Roman" w:hAnsi="Times New Roman"/>
          <w:sz w:val="28"/>
          <w:szCs w:val="28"/>
          <w:lang w:val="uk-UA"/>
        </w:rPr>
        <w:t>Горілки і горілки особливі. Технічні умови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526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3EBA">
        <w:rPr>
          <w:rFonts w:ascii="Times New Roman" w:hAnsi="Times New Roman"/>
          <w:sz w:val="28"/>
          <w:szCs w:val="28"/>
          <w:lang w:val="uk-UA"/>
        </w:rPr>
        <w:t>ДСТУ 4256:</w:t>
      </w:r>
      <w:r w:rsidRPr="008162A1">
        <w:rPr>
          <w:rFonts w:ascii="Times New Roman" w:hAnsi="Times New Roman"/>
          <w:sz w:val="28"/>
          <w:szCs w:val="28"/>
          <w:lang w:val="uk-UA"/>
        </w:rPr>
        <w:t>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 xml:space="preserve">[Електронний ресурс]. – Режим доступу : </w:t>
      </w:r>
      <w:r w:rsidRPr="00A526A9">
        <w:rPr>
          <w:rFonts w:ascii="Times New Roman" w:hAnsi="Times New Roman"/>
          <w:sz w:val="28"/>
          <w:szCs w:val="28"/>
          <w:lang w:val="uk-UA"/>
        </w:rPr>
        <w:t>http://www.twirpx.com/file/1658216/</w:t>
      </w:r>
      <w:r>
        <w:rPr>
          <w:rFonts w:ascii="Times New Roman" w:hAnsi="Times New Roman"/>
          <w:sz w:val="28"/>
          <w:szCs w:val="28"/>
          <w:lang w:val="uk-UA"/>
        </w:rPr>
        <w:t xml:space="preserve"> – Назва з екрану</w:t>
      </w:r>
      <w:r w:rsidR="009F3EBA">
        <w:rPr>
          <w:rFonts w:ascii="Times New Roman" w:hAnsi="Times New Roman"/>
          <w:sz w:val="28"/>
          <w:szCs w:val="28"/>
          <w:lang w:val="uk-UA"/>
        </w:rPr>
        <w:t>.</w:t>
      </w:r>
    </w:p>
    <w:p w:rsidR="00057252" w:rsidRDefault="00057252" w:rsidP="00677190">
      <w:pPr>
        <w:spacing w:before="0" w:beforeAutospacing="0" w:after="0" w:afterAutospacing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Сірик Т.</w:t>
      </w:r>
      <w:r w:rsidR="009F3E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А. Скляна тара – один із перспективних видів багаторазової упаковки </w:t>
      </w:r>
      <w:r w:rsidR="00A27AC4" w:rsidRPr="00A27AC4">
        <w:rPr>
          <w:rFonts w:ascii="Times New Roman" w:hAnsi="Times New Roman"/>
          <w:sz w:val="28"/>
          <w:szCs w:val="28"/>
          <w:lang w:val="uk-UA"/>
        </w:rPr>
        <w:t xml:space="preserve">[Електронний ресурс]. – Режим доступу : </w:t>
      </w:r>
      <w:r w:rsidRPr="00101CFE">
        <w:rPr>
          <w:rFonts w:ascii="Times New Roman" w:hAnsi="Times New Roman"/>
          <w:sz w:val="28"/>
          <w:szCs w:val="28"/>
          <w:lang w:val="uk-UA"/>
        </w:rPr>
        <w:t>http://essuir.sumdu.edu.ua/bitstream/123456789/23224/1/Siryk.pdf</w:t>
      </w:r>
      <w:r>
        <w:rPr>
          <w:rFonts w:ascii="Times New Roman" w:hAnsi="Times New Roman"/>
          <w:sz w:val="28"/>
          <w:szCs w:val="28"/>
          <w:lang w:val="uk-UA"/>
        </w:rPr>
        <w:t xml:space="preserve"> – Назва з екрану</w:t>
      </w:r>
      <w:r w:rsidR="009F3EBA">
        <w:rPr>
          <w:rFonts w:ascii="Times New Roman" w:hAnsi="Times New Roman"/>
          <w:sz w:val="28"/>
          <w:szCs w:val="28"/>
          <w:lang w:val="uk-UA"/>
        </w:rPr>
        <w:t>.</w:t>
      </w:r>
    </w:p>
    <w:sectPr w:rsidR="00057252" w:rsidSect="00773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C669C"/>
    <w:multiLevelType w:val="hybridMultilevel"/>
    <w:tmpl w:val="6C62749E"/>
    <w:lvl w:ilvl="0" w:tplc="E88267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190"/>
    <w:rsid w:val="000233D2"/>
    <w:rsid w:val="00035D08"/>
    <w:rsid w:val="00057252"/>
    <w:rsid w:val="00073C79"/>
    <w:rsid w:val="00101CFE"/>
    <w:rsid w:val="001A3CDB"/>
    <w:rsid w:val="00280B67"/>
    <w:rsid w:val="00307FE5"/>
    <w:rsid w:val="003D38DA"/>
    <w:rsid w:val="00481DBB"/>
    <w:rsid w:val="00486955"/>
    <w:rsid w:val="0065469D"/>
    <w:rsid w:val="00677190"/>
    <w:rsid w:val="00686F35"/>
    <w:rsid w:val="006D4651"/>
    <w:rsid w:val="006E31D7"/>
    <w:rsid w:val="0070428F"/>
    <w:rsid w:val="007117F6"/>
    <w:rsid w:val="0074075B"/>
    <w:rsid w:val="00746726"/>
    <w:rsid w:val="00773726"/>
    <w:rsid w:val="00784159"/>
    <w:rsid w:val="007D0146"/>
    <w:rsid w:val="008162A1"/>
    <w:rsid w:val="00886327"/>
    <w:rsid w:val="008F5D4E"/>
    <w:rsid w:val="009E2634"/>
    <w:rsid w:val="009F3EBA"/>
    <w:rsid w:val="00A27AC4"/>
    <w:rsid w:val="00A526A9"/>
    <w:rsid w:val="00A70936"/>
    <w:rsid w:val="00A863F2"/>
    <w:rsid w:val="00AC3E48"/>
    <w:rsid w:val="00AD2CA1"/>
    <w:rsid w:val="00AF28EA"/>
    <w:rsid w:val="00B31471"/>
    <w:rsid w:val="00B562A2"/>
    <w:rsid w:val="00B62E37"/>
    <w:rsid w:val="00BD7CBF"/>
    <w:rsid w:val="00CC23C1"/>
    <w:rsid w:val="00D40E3A"/>
    <w:rsid w:val="00D42A7F"/>
    <w:rsid w:val="00E3460E"/>
    <w:rsid w:val="00E52A6B"/>
    <w:rsid w:val="00F12810"/>
    <w:rsid w:val="00F30782"/>
    <w:rsid w:val="00FA546F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90"/>
    <w:pPr>
      <w:spacing w:before="100" w:beforeAutospacing="1" w:after="100" w:afterAutospacing="1" w:line="360" w:lineRule="auto"/>
      <w:ind w:firstLine="709"/>
      <w:jc w:val="both"/>
    </w:pPr>
    <w:rPr>
      <w:rFonts w:ascii="Calibri" w:eastAsia="Times New Roman" w:hAnsi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719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71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771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5264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5</cp:revision>
  <dcterms:created xsi:type="dcterms:W3CDTF">2016-03-15T11:46:00Z</dcterms:created>
  <dcterms:modified xsi:type="dcterms:W3CDTF">2016-03-17T11:31:00Z</dcterms:modified>
</cp:coreProperties>
</file>