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99" w:rsidRDefault="007D5D99" w:rsidP="007D5D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ЯКІСТЬ І БЕЗПЕЧНІСТЬ – ЗАПОРУКА КОНКУРЕНТОСПРОМОЖНОСТІ МАФФІНІ</w:t>
      </w:r>
      <w:proofErr w:type="gramStart"/>
      <w:r>
        <w:rPr>
          <w:b/>
          <w:bCs/>
          <w:sz w:val="22"/>
          <w:szCs w:val="22"/>
        </w:rPr>
        <w:t>В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7D5D99" w:rsidRDefault="007D5D99" w:rsidP="007D5D9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В. М. Шелудько, </w:t>
      </w:r>
      <w:r>
        <w:rPr>
          <w:sz w:val="20"/>
          <w:szCs w:val="20"/>
        </w:rPr>
        <w:t xml:space="preserve">к. т. н.; </w:t>
      </w:r>
      <w:r>
        <w:rPr>
          <w:b/>
          <w:bCs/>
          <w:sz w:val="20"/>
          <w:szCs w:val="20"/>
        </w:rPr>
        <w:t xml:space="preserve">І. П. </w:t>
      </w:r>
      <w:proofErr w:type="spellStart"/>
      <w:r>
        <w:rPr>
          <w:b/>
          <w:bCs/>
          <w:sz w:val="20"/>
          <w:szCs w:val="20"/>
        </w:rPr>
        <w:t>Квашніна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7D5D99" w:rsidRDefault="007D5D99" w:rsidP="007D5D9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ВНЗ </w:t>
      </w:r>
      <w:proofErr w:type="spellStart"/>
      <w:r>
        <w:rPr>
          <w:sz w:val="20"/>
          <w:szCs w:val="20"/>
        </w:rPr>
        <w:t>Укоопспілки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Полтавський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університет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економіки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торгі</w:t>
      </w:r>
      <w:proofErr w:type="gramStart"/>
      <w:r>
        <w:rPr>
          <w:sz w:val="20"/>
          <w:szCs w:val="20"/>
        </w:rPr>
        <w:t>вл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», м. Полтава </w:t>
      </w: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Останнім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часом </w:t>
      </w:r>
      <w:proofErr w:type="spellStart"/>
      <w:r>
        <w:rPr>
          <w:rFonts w:ascii="Times New Roman" w:hAnsi="Times New Roman" w:cs="Times New Roman"/>
          <w:sz w:val="22"/>
          <w:szCs w:val="22"/>
        </w:rPr>
        <w:t>споживачі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часто </w:t>
      </w:r>
      <w:proofErr w:type="spellStart"/>
      <w:r>
        <w:rPr>
          <w:rFonts w:ascii="Times New Roman" w:hAnsi="Times New Roman" w:cs="Times New Roman"/>
          <w:sz w:val="22"/>
          <w:szCs w:val="22"/>
        </w:rPr>
        <w:t>цікавляться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питаннями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про шкоду і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користь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харчових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продуктів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їхніх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інгредієнтів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і про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небезпеки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виникають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споживанні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Це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пов’язано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>
        <w:rPr>
          <w:rFonts w:ascii="Times New Roman" w:hAnsi="Times New Roman" w:cs="Times New Roman"/>
          <w:sz w:val="22"/>
          <w:szCs w:val="22"/>
        </w:rPr>
        <w:t>інформацією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з’являється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р</w:t>
      </w:r>
      <w:proofErr w:type="gramEnd"/>
      <w:r>
        <w:rPr>
          <w:rFonts w:ascii="Times New Roman" w:hAnsi="Times New Roman" w:cs="Times New Roman"/>
          <w:sz w:val="22"/>
          <w:szCs w:val="22"/>
        </w:rPr>
        <w:t>ізних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джерелах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про шкоду тих </w:t>
      </w:r>
      <w:proofErr w:type="spellStart"/>
      <w:r>
        <w:rPr>
          <w:rFonts w:ascii="Times New Roman" w:hAnsi="Times New Roman" w:cs="Times New Roman"/>
          <w:sz w:val="22"/>
          <w:szCs w:val="22"/>
        </w:rPr>
        <w:t>чи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інших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продуктів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добавок, </w:t>
      </w:r>
      <w:proofErr w:type="spellStart"/>
      <w:r>
        <w:rPr>
          <w:rFonts w:ascii="Times New Roman" w:hAnsi="Times New Roman" w:cs="Times New Roman"/>
          <w:sz w:val="22"/>
          <w:szCs w:val="22"/>
        </w:rPr>
        <w:t>внесених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інгредієнтів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харчових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продуктів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Увага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громадськості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концентрується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не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тім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корисно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а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тім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шкідливо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Чи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є </w:t>
      </w:r>
      <w:proofErr w:type="spellStart"/>
      <w:r>
        <w:rPr>
          <w:rFonts w:ascii="Times New Roman" w:hAnsi="Times New Roman" w:cs="Times New Roman"/>
          <w:sz w:val="22"/>
          <w:szCs w:val="22"/>
        </w:rPr>
        <w:t>споживані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нами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харчові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продукти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безпечними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>
        <w:rPr>
          <w:rFonts w:ascii="Times New Roman" w:hAnsi="Times New Roman" w:cs="Times New Roman"/>
          <w:sz w:val="22"/>
          <w:szCs w:val="22"/>
        </w:rPr>
        <w:t>Відповідь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повинна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бути негативною, тому </w:t>
      </w:r>
      <w:proofErr w:type="spellStart"/>
      <w:r>
        <w:rPr>
          <w:rFonts w:ascii="Times New Roman" w:hAnsi="Times New Roman" w:cs="Times New Roman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безпека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має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увазі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відсутність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небезпеки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ризику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Як і </w:t>
      </w:r>
      <w:proofErr w:type="spellStart"/>
      <w:r>
        <w:rPr>
          <w:rFonts w:ascii="Times New Roman" w:hAnsi="Times New Roman" w:cs="Times New Roman"/>
          <w:sz w:val="22"/>
          <w:szCs w:val="22"/>
        </w:rPr>
        <w:t>багато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інших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сторін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життя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абсолютна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безпека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харчування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неможлива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тому </w:t>
      </w:r>
      <w:proofErr w:type="spellStart"/>
      <w:r>
        <w:rPr>
          <w:rFonts w:ascii="Times New Roman" w:hAnsi="Times New Roman" w:cs="Times New Roman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практично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немає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жодного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компонента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харчових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продуктів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який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не </w:t>
      </w:r>
      <w:proofErr w:type="spellStart"/>
      <w:r>
        <w:rPr>
          <w:rFonts w:ascii="Times New Roman" w:hAnsi="Times New Roman" w:cs="Times New Roman"/>
          <w:sz w:val="22"/>
          <w:szCs w:val="22"/>
        </w:rPr>
        <w:t>був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небезпечний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для </w:t>
      </w:r>
      <w:proofErr w:type="spellStart"/>
      <w:r>
        <w:rPr>
          <w:rFonts w:ascii="Times New Roman" w:hAnsi="Times New Roman" w:cs="Times New Roman"/>
          <w:sz w:val="22"/>
          <w:szCs w:val="22"/>
        </w:rPr>
        <w:t>тієї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чи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іншої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частини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населення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Понад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70 % </w:t>
      </w:r>
      <w:proofErr w:type="spellStart"/>
      <w:r>
        <w:rPr>
          <w:rFonts w:ascii="Times New Roman" w:hAnsi="Times New Roman" w:cs="Times New Roman"/>
          <w:sz w:val="22"/>
          <w:szCs w:val="22"/>
        </w:rPr>
        <w:t>усіх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забруднювачів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надходять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>
        <w:rPr>
          <w:rFonts w:ascii="Times New Roman" w:hAnsi="Times New Roman" w:cs="Times New Roman"/>
          <w:sz w:val="22"/>
          <w:szCs w:val="22"/>
        </w:rPr>
        <w:t>організм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людини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з продуктами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харчування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Стан справ з 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безпекою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продовольства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Україні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особливо в </w:t>
      </w:r>
      <w:proofErr w:type="spellStart"/>
      <w:r>
        <w:rPr>
          <w:rFonts w:ascii="Times New Roman" w:hAnsi="Times New Roman" w:cs="Times New Roman"/>
          <w:sz w:val="22"/>
          <w:szCs w:val="22"/>
        </w:rPr>
        <w:t>останні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роки,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погіршився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>
        <w:rPr>
          <w:rFonts w:ascii="Times New Roman" w:hAnsi="Times New Roman" w:cs="Times New Roman"/>
          <w:sz w:val="22"/>
          <w:szCs w:val="22"/>
        </w:rPr>
        <w:t>зв’язку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>
        <w:rPr>
          <w:rFonts w:ascii="Times New Roman" w:hAnsi="Times New Roman" w:cs="Times New Roman"/>
          <w:sz w:val="22"/>
          <w:szCs w:val="22"/>
        </w:rPr>
        <w:t>демонополізацією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харчової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промисловості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збільшенням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обсягів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постачань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з-за кордону, </w:t>
      </w:r>
      <w:proofErr w:type="spellStart"/>
      <w:r>
        <w:rPr>
          <w:rFonts w:ascii="Times New Roman" w:hAnsi="Times New Roman" w:cs="Times New Roman"/>
          <w:sz w:val="22"/>
          <w:szCs w:val="22"/>
        </w:rPr>
        <w:t>ослабленням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вироб-ництвом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і </w:t>
      </w:r>
      <w:proofErr w:type="spellStart"/>
      <w:r>
        <w:rPr>
          <w:rFonts w:ascii="Times New Roman" w:hAnsi="Times New Roman" w:cs="Times New Roman"/>
          <w:sz w:val="22"/>
          <w:szCs w:val="22"/>
        </w:rPr>
        <w:t>реалізацією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продукті</w:t>
      </w: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харчування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Мікробіологічне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псування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харчових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продуктів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це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важлива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проблема 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переробці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сировини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Причиною </w:t>
      </w:r>
      <w:proofErr w:type="spellStart"/>
      <w:r>
        <w:rPr>
          <w:rFonts w:ascii="Times New Roman" w:hAnsi="Times New Roman" w:cs="Times New Roman"/>
          <w:sz w:val="22"/>
          <w:szCs w:val="22"/>
        </w:rPr>
        <w:t>цього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є недотри-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мання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санітарно-епідеміологічних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вимог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виробництві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переробці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пакуванні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зберіганні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транспортуванні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sz w:val="22"/>
          <w:szCs w:val="22"/>
        </w:rPr>
        <w:t>реалізації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Electron" w:hAnsi="Electron" w:cs="Electron"/>
          <w:b/>
          <w:bCs/>
          <w:sz w:val="16"/>
          <w:szCs w:val="16"/>
        </w:rPr>
        <w:t xml:space="preserve">– </w:t>
      </w:r>
      <w:r>
        <w:rPr>
          <w:rFonts w:ascii="Arial" w:hAnsi="Arial" w:cs="Arial"/>
          <w:sz w:val="16"/>
          <w:szCs w:val="16"/>
        </w:rPr>
        <w:t xml:space="preserve">© </w:t>
      </w:r>
      <w:r>
        <w:rPr>
          <w:rFonts w:ascii="Electron" w:hAnsi="Electron" w:cs="Electron"/>
          <w:b/>
          <w:bCs/>
          <w:sz w:val="16"/>
          <w:szCs w:val="16"/>
        </w:rPr>
        <w:t xml:space="preserve">ПУЕТ – </w:t>
      </w:r>
      <w:r>
        <w:rPr>
          <w:rFonts w:ascii="Times New Roman" w:hAnsi="Times New Roman" w:cs="Times New Roman"/>
          <w:sz w:val="20"/>
          <w:szCs w:val="20"/>
        </w:rPr>
        <w:t xml:space="preserve">325 </w:t>
      </w:r>
    </w:p>
    <w:p w:rsidR="007D5D99" w:rsidRDefault="007D5D99" w:rsidP="007D5D99">
      <w:pPr>
        <w:pStyle w:val="Default"/>
        <w:jc w:val="both"/>
        <w:rPr>
          <w:color w:val="auto"/>
        </w:rPr>
      </w:pP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готової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продукції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Оскільки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це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сприяє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розвитку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мікроорганізмів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призводять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до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виникнення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харчових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токсикоінфекцій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інтоксикацій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Актуальним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для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кондитерської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галузі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напрямком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є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розробка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прогресивних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технологій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для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виробництва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борошняних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конди-терських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стабільної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якості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гарантованої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безпечності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за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умови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збереження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характеристик і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властивостей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готового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продукту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протягом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усього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терміну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його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придатності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Борошняні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кондитерські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користуються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значним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по-питом</w:t>
      </w:r>
      <w:proofErr w:type="spellEnd"/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населення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України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Асортимент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які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випус-каються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в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Україні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дуже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р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ізноманітний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це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різні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види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тортів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і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тістечок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затяжне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печиво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цукрове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і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здобне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печиво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галети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крекери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пряники,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кекси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вафлі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Однак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аналіз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хімічного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складу і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харчової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цінності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зразків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борошняних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кондитерських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свідчить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жоден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з них не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відповідає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вимогам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нутріціології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Для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п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ідвищення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харчової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цінності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борошняних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кондитер-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ських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сировину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рослинного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походження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впроваджують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шляхом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розробки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нових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Вона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поділяється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на ряд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груп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: фруктово-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ягідна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овочева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зернобобова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крохмалепродукти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Особливо актуально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її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застосування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виробництві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таких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борошняних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кондитерських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технологія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яких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не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вимагає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використання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з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високим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вмістом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сильної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клейковини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До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таких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видів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борошняної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кондитерської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продукції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можна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віднести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маффіни. </w:t>
      </w: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Маффін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від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англ.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muffin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) –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новий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борошняний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кондитер-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ський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виріб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який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нещодавно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з’явився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на ринку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України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і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швидко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набув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популярності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користується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великим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попитом у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всіх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верств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населення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особливо у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дітей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Проте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маффіни, як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більшість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борошняних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кондитерських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мають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незбалан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-сований склад,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високий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вмі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ст</w:t>
      </w:r>
      <w:proofErr w:type="spellEnd"/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жирів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і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вуглеводів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відносно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низький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білків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харчових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волокон,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ненасичених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жирних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кислот,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вітамінів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мінеральних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речовин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Джерелом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фізіологічно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активних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речовин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є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кукурудзяне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До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його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складу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входять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білки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лі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п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іди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вуглеводи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мінеральні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речовини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кальцій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магній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фосфор,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калій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натрій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залізо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ін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.),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вітаміни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(РР, А, В1, В2, Е, β – каротин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ін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.),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клітковина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ін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.[1]. </w:t>
      </w:r>
    </w:p>
    <w:p w:rsidR="007D5D99" w:rsidRPr="007D5D99" w:rsidRDefault="007D5D99" w:rsidP="007D5D99">
      <w:pPr>
        <w:pStyle w:val="Default"/>
        <w:jc w:val="both"/>
        <w:rPr>
          <w:rFonts w:asciiTheme="minorHAnsi" w:hAnsiTheme="minorHAnsi" w:cs="Electro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На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першому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етапі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досл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іджень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визначили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органолептичні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по-казники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готових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виробів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Встановили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найкращі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показники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якості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мали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зразки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маффінів,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містять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30 %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кукурудзяного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борошна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bookmarkStart w:id="0" w:name="_GoBack"/>
      <w:bookmarkEnd w:id="0"/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Оскільки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однією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із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вагомих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проблем є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мікробіологічне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псу-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вання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харчових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продуктів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тому на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наступному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етапі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досл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і-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дження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визначили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мікробіологічні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показників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маффінів.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Кіль-кість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МАФАМ та БГКП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визначили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згідно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стандартних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методик.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Мікробіологічний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аналіз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зразків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маффіні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показав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що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кількість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мезофільних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аеробних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факультативних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анаеробних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мікроор-ганізмів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КМАФАнМ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) не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перевищила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максимально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допустимих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вимог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Мікрофлора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зразків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була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представлена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переважно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палич-коподібними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спороутворюючими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аспорогенними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бактеріями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Вміст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пліснявих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грибів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ідповідав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гігієнічним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вимогам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не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перевищуючи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50 КУО/г.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Бактерій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групи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кишкової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палички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патогенних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мікроорганізмів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досліджуваних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зразках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не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виявлено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7D5D99" w:rsidRDefault="007D5D99" w:rsidP="007D5D9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Інформаційні</w:t>
      </w:r>
      <w:proofErr w:type="spellEnd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джерела</w:t>
      </w:r>
      <w:proofErr w:type="spellEnd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CF4134" w:rsidRPr="007D5D99" w:rsidRDefault="007D5D99" w:rsidP="007D5D99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>1. Покровский А. А. Химический состав пищевых продуктов [текст]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 справочные таблицы содержание основных пищевых веществ и энергетической ценности пищевых продуктов / Покровский А. А. ; под ред. академика АМН СССР А. А. Покровского – М. : Пищевая промышленность 1976. – 267 с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sectPr w:rsidR="00CF4134" w:rsidRPr="007D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lectron">
    <w:altName w:val="Electro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22"/>
    <w:rsid w:val="000136EB"/>
    <w:rsid w:val="00013D03"/>
    <w:rsid w:val="000142E6"/>
    <w:rsid w:val="0002413F"/>
    <w:rsid w:val="0002519F"/>
    <w:rsid w:val="00026058"/>
    <w:rsid w:val="00027B56"/>
    <w:rsid w:val="00034D42"/>
    <w:rsid w:val="000377AE"/>
    <w:rsid w:val="000448C1"/>
    <w:rsid w:val="00056A5E"/>
    <w:rsid w:val="00064000"/>
    <w:rsid w:val="00087CAC"/>
    <w:rsid w:val="00091AA1"/>
    <w:rsid w:val="00091EC8"/>
    <w:rsid w:val="0009250D"/>
    <w:rsid w:val="000B2F08"/>
    <w:rsid w:val="000B3B4B"/>
    <w:rsid w:val="000C1DE3"/>
    <w:rsid w:val="000C4C48"/>
    <w:rsid w:val="000C7FA8"/>
    <w:rsid w:val="000E18C7"/>
    <w:rsid w:val="000F14B7"/>
    <w:rsid w:val="000F76A1"/>
    <w:rsid w:val="001002AC"/>
    <w:rsid w:val="001003D0"/>
    <w:rsid w:val="00100FE7"/>
    <w:rsid w:val="001017B9"/>
    <w:rsid w:val="001024F9"/>
    <w:rsid w:val="00107DD8"/>
    <w:rsid w:val="001113E2"/>
    <w:rsid w:val="00112263"/>
    <w:rsid w:val="00113139"/>
    <w:rsid w:val="00113EF1"/>
    <w:rsid w:val="0012234B"/>
    <w:rsid w:val="00132B41"/>
    <w:rsid w:val="00133434"/>
    <w:rsid w:val="00134A1F"/>
    <w:rsid w:val="001424FE"/>
    <w:rsid w:val="00151806"/>
    <w:rsid w:val="00155CB8"/>
    <w:rsid w:val="00172B7F"/>
    <w:rsid w:val="00177CB1"/>
    <w:rsid w:val="00182291"/>
    <w:rsid w:val="0018549A"/>
    <w:rsid w:val="00190FB9"/>
    <w:rsid w:val="001910FD"/>
    <w:rsid w:val="00197C26"/>
    <w:rsid w:val="001A11E3"/>
    <w:rsid w:val="001A126F"/>
    <w:rsid w:val="001A3C71"/>
    <w:rsid w:val="001A7CF8"/>
    <w:rsid w:val="001B04A7"/>
    <w:rsid w:val="001B2F37"/>
    <w:rsid w:val="001B4CE4"/>
    <w:rsid w:val="001C097F"/>
    <w:rsid w:val="001C6871"/>
    <w:rsid w:val="001D2446"/>
    <w:rsid w:val="001D797C"/>
    <w:rsid w:val="001E13AA"/>
    <w:rsid w:val="001E3D8C"/>
    <w:rsid w:val="001E782D"/>
    <w:rsid w:val="001F508B"/>
    <w:rsid w:val="00203B2F"/>
    <w:rsid w:val="00204481"/>
    <w:rsid w:val="00211859"/>
    <w:rsid w:val="00215E2C"/>
    <w:rsid w:val="00215FFF"/>
    <w:rsid w:val="0021738C"/>
    <w:rsid w:val="002201A4"/>
    <w:rsid w:val="0022331A"/>
    <w:rsid w:val="0022454F"/>
    <w:rsid w:val="002270EA"/>
    <w:rsid w:val="002326DE"/>
    <w:rsid w:val="0023395B"/>
    <w:rsid w:val="0023424F"/>
    <w:rsid w:val="00246FE6"/>
    <w:rsid w:val="00256A4A"/>
    <w:rsid w:val="00265C43"/>
    <w:rsid w:val="002707AB"/>
    <w:rsid w:val="00272023"/>
    <w:rsid w:val="00275E8F"/>
    <w:rsid w:val="002772D8"/>
    <w:rsid w:val="00280F76"/>
    <w:rsid w:val="0028221A"/>
    <w:rsid w:val="0028221F"/>
    <w:rsid w:val="00285FA6"/>
    <w:rsid w:val="00290C0A"/>
    <w:rsid w:val="002934B8"/>
    <w:rsid w:val="002A3A53"/>
    <w:rsid w:val="002B7220"/>
    <w:rsid w:val="002C1E85"/>
    <w:rsid w:val="002D1584"/>
    <w:rsid w:val="002D1F7C"/>
    <w:rsid w:val="002D3919"/>
    <w:rsid w:val="002D4FB6"/>
    <w:rsid w:val="002E5AE7"/>
    <w:rsid w:val="002E5D89"/>
    <w:rsid w:val="002F0BA7"/>
    <w:rsid w:val="002F1B71"/>
    <w:rsid w:val="002F2A4B"/>
    <w:rsid w:val="002F3E89"/>
    <w:rsid w:val="002F4A04"/>
    <w:rsid w:val="002F74AF"/>
    <w:rsid w:val="002F7C93"/>
    <w:rsid w:val="003073D8"/>
    <w:rsid w:val="00311AEB"/>
    <w:rsid w:val="003244AA"/>
    <w:rsid w:val="00331EBB"/>
    <w:rsid w:val="003350F7"/>
    <w:rsid w:val="003355AF"/>
    <w:rsid w:val="00352B7E"/>
    <w:rsid w:val="00355B61"/>
    <w:rsid w:val="00356BE3"/>
    <w:rsid w:val="00360E09"/>
    <w:rsid w:val="003653A0"/>
    <w:rsid w:val="003654A2"/>
    <w:rsid w:val="00365FB0"/>
    <w:rsid w:val="00366DAD"/>
    <w:rsid w:val="003677E0"/>
    <w:rsid w:val="003708CC"/>
    <w:rsid w:val="0037417B"/>
    <w:rsid w:val="00374D93"/>
    <w:rsid w:val="00374E07"/>
    <w:rsid w:val="003776DA"/>
    <w:rsid w:val="0038108F"/>
    <w:rsid w:val="0038377D"/>
    <w:rsid w:val="00394109"/>
    <w:rsid w:val="0039498B"/>
    <w:rsid w:val="00394FC6"/>
    <w:rsid w:val="003954FC"/>
    <w:rsid w:val="003A07CF"/>
    <w:rsid w:val="003A6579"/>
    <w:rsid w:val="003A6FCE"/>
    <w:rsid w:val="003A79AD"/>
    <w:rsid w:val="003B206A"/>
    <w:rsid w:val="003B6C12"/>
    <w:rsid w:val="003D1446"/>
    <w:rsid w:val="003D7C7A"/>
    <w:rsid w:val="003E182E"/>
    <w:rsid w:val="003E504D"/>
    <w:rsid w:val="003E655C"/>
    <w:rsid w:val="003F21D7"/>
    <w:rsid w:val="003F501A"/>
    <w:rsid w:val="0040056E"/>
    <w:rsid w:val="00406AD6"/>
    <w:rsid w:val="00407FCF"/>
    <w:rsid w:val="004121B5"/>
    <w:rsid w:val="004153C3"/>
    <w:rsid w:val="00416855"/>
    <w:rsid w:val="00420C22"/>
    <w:rsid w:val="004252D9"/>
    <w:rsid w:val="00427E4A"/>
    <w:rsid w:val="00434FE0"/>
    <w:rsid w:val="00443037"/>
    <w:rsid w:val="0045669F"/>
    <w:rsid w:val="00471953"/>
    <w:rsid w:val="00482B8E"/>
    <w:rsid w:val="00483B37"/>
    <w:rsid w:val="00486813"/>
    <w:rsid w:val="00490859"/>
    <w:rsid w:val="004974DD"/>
    <w:rsid w:val="0049755C"/>
    <w:rsid w:val="004A0AF7"/>
    <w:rsid w:val="004A4114"/>
    <w:rsid w:val="004B5876"/>
    <w:rsid w:val="004B7079"/>
    <w:rsid w:val="004B73DD"/>
    <w:rsid w:val="004C3A40"/>
    <w:rsid w:val="004C71AB"/>
    <w:rsid w:val="004C7B83"/>
    <w:rsid w:val="004D188C"/>
    <w:rsid w:val="004D3340"/>
    <w:rsid w:val="004D49BF"/>
    <w:rsid w:val="004E0BC8"/>
    <w:rsid w:val="004E2D28"/>
    <w:rsid w:val="004E32E3"/>
    <w:rsid w:val="004F706F"/>
    <w:rsid w:val="00503110"/>
    <w:rsid w:val="00520D0C"/>
    <w:rsid w:val="00520F84"/>
    <w:rsid w:val="00521592"/>
    <w:rsid w:val="00526137"/>
    <w:rsid w:val="005275FD"/>
    <w:rsid w:val="00532362"/>
    <w:rsid w:val="005331A6"/>
    <w:rsid w:val="00533C46"/>
    <w:rsid w:val="005360B1"/>
    <w:rsid w:val="00543333"/>
    <w:rsid w:val="00545208"/>
    <w:rsid w:val="0054569F"/>
    <w:rsid w:val="00552D06"/>
    <w:rsid w:val="0056389B"/>
    <w:rsid w:val="00574B20"/>
    <w:rsid w:val="00577896"/>
    <w:rsid w:val="00583159"/>
    <w:rsid w:val="00584B76"/>
    <w:rsid w:val="00591CC2"/>
    <w:rsid w:val="005A1528"/>
    <w:rsid w:val="005A1891"/>
    <w:rsid w:val="005A1BB1"/>
    <w:rsid w:val="005A431A"/>
    <w:rsid w:val="005C2A05"/>
    <w:rsid w:val="005D7109"/>
    <w:rsid w:val="005E071E"/>
    <w:rsid w:val="005E49D0"/>
    <w:rsid w:val="005E5850"/>
    <w:rsid w:val="005F1662"/>
    <w:rsid w:val="005F1ED4"/>
    <w:rsid w:val="005F3A09"/>
    <w:rsid w:val="006112AE"/>
    <w:rsid w:val="00623857"/>
    <w:rsid w:val="0063094F"/>
    <w:rsid w:val="006344D5"/>
    <w:rsid w:val="00650778"/>
    <w:rsid w:val="006570F8"/>
    <w:rsid w:val="0066586F"/>
    <w:rsid w:val="00665BB8"/>
    <w:rsid w:val="00670268"/>
    <w:rsid w:val="00670978"/>
    <w:rsid w:val="00671B86"/>
    <w:rsid w:val="0068293B"/>
    <w:rsid w:val="006A3028"/>
    <w:rsid w:val="006B1982"/>
    <w:rsid w:val="006B7E60"/>
    <w:rsid w:val="006C557B"/>
    <w:rsid w:val="006D524E"/>
    <w:rsid w:val="006D787C"/>
    <w:rsid w:val="006D7B47"/>
    <w:rsid w:val="006E29B5"/>
    <w:rsid w:val="006E5744"/>
    <w:rsid w:val="006E65CA"/>
    <w:rsid w:val="006E7839"/>
    <w:rsid w:val="006F3D59"/>
    <w:rsid w:val="006F436F"/>
    <w:rsid w:val="00705C1C"/>
    <w:rsid w:val="00707175"/>
    <w:rsid w:val="007117A3"/>
    <w:rsid w:val="00717777"/>
    <w:rsid w:val="00722208"/>
    <w:rsid w:val="00727777"/>
    <w:rsid w:val="00736C6F"/>
    <w:rsid w:val="0074185B"/>
    <w:rsid w:val="00742506"/>
    <w:rsid w:val="00745187"/>
    <w:rsid w:val="00746952"/>
    <w:rsid w:val="00750D96"/>
    <w:rsid w:val="0076050C"/>
    <w:rsid w:val="007657E9"/>
    <w:rsid w:val="00766D25"/>
    <w:rsid w:val="00777C53"/>
    <w:rsid w:val="0078196E"/>
    <w:rsid w:val="00781A3C"/>
    <w:rsid w:val="00797B2F"/>
    <w:rsid w:val="007A48B8"/>
    <w:rsid w:val="007A4FB3"/>
    <w:rsid w:val="007B0EA6"/>
    <w:rsid w:val="007B7389"/>
    <w:rsid w:val="007C10DE"/>
    <w:rsid w:val="007C1951"/>
    <w:rsid w:val="007C4A0D"/>
    <w:rsid w:val="007C5C83"/>
    <w:rsid w:val="007C71DA"/>
    <w:rsid w:val="007D40BA"/>
    <w:rsid w:val="007D5D99"/>
    <w:rsid w:val="007D6003"/>
    <w:rsid w:val="007D7C4B"/>
    <w:rsid w:val="007E0C69"/>
    <w:rsid w:val="007E321D"/>
    <w:rsid w:val="007E474D"/>
    <w:rsid w:val="007E7496"/>
    <w:rsid w:val="007E78FC"/>
    <w:rsid w:val="007F13FB"/>
    <w:rsid w:val="007F5C79"/>
    <w:rsid w:val="007F6305"/>
    <w:rsid w:val="0080169F"/>
    <w:rsid w:val="00802336"/>
    <w:rsid w:val="00812540"/>
    <w:rsid w:val="00815244"/>
    <w:rsid w:val="00815A84"/>
    <w:rsid w:val="0082035D"/>
    <w:rsid w:val="008263DD"/>
    <w:rsid w:val="00830855"/>
    <w:rsid w:val="00830FCF"/>
    <w:rsid w:val="00835322"/>
    <w:rsid w:val="00835796"/>
    <w:rsid w:val="00851A1E"/>
    <w:rsid w:val="00856FFF"/>
    <w:rsid w:val="00860085"/>
    <w:rsid w:val="008632F3"/>
    <w:rsid w:val="00870572"/>
    <w:rsid w:val="00885E5D"/>
    <w:rsid w:val="00893F35"/>
    <w:rsid w:val="008968D3"/>
    <w:rsid w:val="008B1AEE"/>
    <w:rsid w:val="008B695D"/>
    <w:rsid w:val="008C4F0D"/>
    <w:rsid w:val="008D31F6"/>
    <w:rsid w:val="008E3BF2"/>
    <w:rsid w:val="008F1BFF"/>
    <w:rsid w:val="008F3483"/>
    <w:rsid w:val="008F41C7"/>
    <w:rsid w:val="008F6A9B"/>
    <w:rsid w:val="00900A06"/>
    <w:rsid w:val="009040E4"/>
    <w:rsid w:val="009046C8"/>
    <w:rsid w:val="00904B01"/>
    <w:rsid w:val="0091338D"/>
    <w:rsid w:val="00914411"/>
    <w:rsid w:val="00914F8D"/>
    <w:rsid w:val="00925842"/>
    <w:rsid w:val="00932792"/>
    <w:rsid w:val="0093279D"/>
    <w:rsid w:val="00932DB5"/>
    <w:rsid w:val="00940AEC"/>
    <w:rsid w:val="00944A37"/>
    <w:rsid w:val="00954C3F"/>
    <w:rsid w:val="0095741B"/>
    <w:rsid w:val="00967046"/>
    <w:rsid w:val="009673F2"/>
    <w:rsid w:val="00967A0E"/>
    <w:rsid w:val="00971F38"/>
    <w:rsid w:val="009726D2"/>
    <w:rsid w:val="009778BC"/>
    <w:rsid w:val="00982B50"/>
    <w:rsid w:val="00982ED5"/>
    <w:rsid w:val="00984B99"/>
    <w:rsid w:val="00990DF5"/>
    <w:rsid w:val="009935C4"/>
    <w:rsid w:val="009971B2"/>
    <w:rsid w:val="009A0578"/>
    <w:rsid w:val="009B21EB"/>
    <w:rsid w:val="009B4273"/>
    <w:rsid w:val="009B5617"/>
    <w:rsid w:val="009B6153"/>
    <w:rsid w:val="009E3835"/>
    <w:rsid w:val="009E5E7E"/>
    <w:rsid w:val="009F58C5"/>
    <w:rsid w:val="009F72BB"/>
    <w:rsid w:val="00A0490D"/>
    <w:rsid w:val="00A1081C"/>
    <w:rsid w:val="00A129A5"/>
    <w:rsid w:val="00A15BB4"/>
    <w:rsid w:val="00A16115"/>
    <w:rsid w:val="00A21659"/>
    <w:rsid w:val="00A23A1D"/>
    <w:rsid w:val="00A40816"/>
    <w:rsid w:val="00A46230"/>
    <w:rsid w:val="00A5489D"/>
    <w:rsid w:val="00A56479"/>
    <w:rsid w:val="00A56FA3"/>
    <w:rsid w:val="00A57290"/>
    <w:rsid w:val="00A60B95"/>
    <w:rsid w:val="00A617C5"/>
    <w:rsid w:val="00A7411D"/>
    <w:rsid w:val="00A74C7E"/>
    <w:rsid w:val="00A86E82"/>
    <w:rsid w:val="00A87947"/>
    <w:rsid w:val="00A92DE1"/>
    <w:rsid w:val="00AA248E"/>
    <w:rsid w:val="00AA5178"/>
    <w:rsid w:val="00AB1298"/>
    <w:rsid w:val="00AB1C28"/>
    <w:rsid w:val="00AB1D58"/>
    <w:rsid w:val="00AB403E"/>
    <w:rsid w:val="00AC1BAC"/>
    <w:rsid w:val="00AC2EF3"/>
    <w:rsid w:val="00AC5D3D"/>
    <w:rsid w:val="00AC7825"/>
    <w:rsid w:val="00AE169C"/>
    <w:rsid w:val="00AE2007"/>
    <w:rsid w:val="00AE43C6"/>
    <w:rsid w:val="00AE4EA5"/>
    <w:rsid w:val="00AE6FFC"/>
    <w:rsid w:val="00AF2436"/>
    <w:rsid w:val="00B028B5"/>
    <w:rsid w:val="00B05C6D"/>
    <w:rsid w:val="00B07A25"/>
    <w:rsid w:val="00B1541B"/>
    <w:rsid w:val="00B20EE2"/>
    <w:rsid w:val="00B3225A"/>
    <w:rsid w:val="00B36C10"/>
    <w:rsid w:val="00B50E63"/>
    <w:rsid w:val="00B51DFC"/>
    <w:rsid w:val="00B555A8"/>
    <w:rsid w:val="00B55F9C"/>
    <w:rsid w:val="00B567F3"/>
    <w:rsid w:val="00B61D26"/>
    <w:rsid w:val="00B7094C"/>
    <w:rsid w:val="00B81CFB"/>
    <w:rsid w:val="00B9033E"/>
    <w:rsid w:val="00B90475"/>
    <w:rsid w:val="00B94764"/>
    <w:rsid w:val="00B97C23"/>
    <w:rsid w:val="00BA14B9"/>
    <w:rsid w:val="00BB6D06"/>
    <w:rsid w:val="00BC008C"/>
    <w:rsid w:val="00BC2940"/>
    <w:rsid w:val="00BC361F"/>
    <w:rsid w:val="00BC5810"/>
    <w:rsid w:val="00BC5851"/>
    <w:rsid w:val="00BC59ED"/>
    <w:rsid w:val="00BF73BF"/>
    <w:rsid w:val="00C0067A"/>
    <w:rsid w:val="00C02080"/>
    <w:rsid w:val="00C02C51"/>
    <w:rsid w:val="00C077CC"/>
    <w:rsid w:val="00C078C4"/>
    <w:rsid w:val="00C1270C"/>
    <w:rsid w:val="00C162A7"/>
    <w:rsid w:val="00C209FE"/>
    <w:rsid w:val="00C213E7"/>
    <w:rsid w:val="00C2354C"/>
    <w:rsid w:val="00C23BC7"/>
    <w:rsid w:val="00C36A96"/>
    <w:rsid w:val="00C36DB3"/>
    <w:rsid w:val="00C37C9C"/>
    <w:rsid w:val="00C45545"/>
    <w:rsid w:val="00C52242"/>
    <w:rsid w:val="00C60384"/>
    <w:rsid w:val="00C620A4"/>
    <w:rsid w:val="00C73B36"/>
    <w:rsid w:val="00C74022"/>
    <w:rsid w:val="00C8108C"/>
    <w:rsid w:val="00C820D6"/>
    <w:rsid w:val="00C85F9B"/>
    <w:rsid w:val="00C91F0E"/>
    <w:rsid w:val="00C929C7"/>
    <w:rsid w:val="00C95125"/>
    <w:rsid w:val="00C96D66"/>
    <w:rsid w:val="00CA2198"/>
    <w:rsid w:val="00CA7BE5"/>
    <w:rsid w:val="00CB0A0B"/>
    <w:rsid w:val="00CC103A"/>
    <w:rsid w:val="00CC53BC"/>
    <w:rsid w:val="00CD14C7"/>
    <w:rsid w:val="00CE1789"/>
    <w:rsid w:val="00CE626C"/>
    <w:rsid w:val="00CF228D"/>
    <w:rsid w:val="00CF3915"/>
    <w:rsid w:val="00CF4134"/>
    <w:rsid w:val="00CF7FCE"/>
    <w:rsid w:val="00D17BB6"/>
    <w:rsid w:val="00D27A10"/>
    <w:rsid w:val="00D36A97"/>
    <w:rsid w:val="00D5289D"/>
    <w:rsid w:val="00D62009"/>
    <w:rsid w:val="00D63504"/>
    <w:rsid w:val="00D64576"/>
    <w:rsid w:val="00D67D26"/>
    <w:rsid w:val="00D73A33"/>
    <w:rsid w:val="00D76D49"/>
    <w:rsid w:val="00D81173"/>
    <w:rsid w:val="00D855EF"/>
    <w:rsid w:val="00D87211"/>
    <w:rsid w:val="00D9236A"/>
    <w:rsid w:val="00D97C9C"/>
    <w:rsid w:val="00DA2C34"/>
    <w:rsid w:val="00DA50CD"/>
    <w:rsid w:val="00DA6109"/>
    <w:rsid w:val="00DA673E"/>
    <w:rsid w:val="00DB22A4"/>
    <w:rsid w:val="00DB47DA"/>
    <w:rsid w:val="00DB729B"/>
    <w:rsid w:val="00DC1951"/>
    <w:rsid w:val="00DC47EB"/>
    <w:rsid w:val="00DC67A6"/>
    <w:rsid w:val="00DE0F1B"/>
    <w:rsid w:val="00DE4426"/>
    <w:rsid w:val="00DE59A5"/>
    <w:rsid w:val="00DE5AC3"/>
    <w:rsid w:val="00DF2354"/>
    <w:rsid w:val="00E008C4"/>
    <w:rsid w:val="00E0526D"/>
    <w:rsid w:val="00E07BC2"/>
    <w:rsid w:val="00E128E3"/>
    <w:rsid w:val="00E12937"/>
    <w:rsid w:val="00E17434"/>
    <w:rsid w:val="00E23A73"/>
    <w:rsid w:val="00E247D4"/>
    <w:rsid w:val="00E26FF4"/>
    <w:rsid w:val="00E31507"/>
    <w:rsid w:val="00E31853"/>
    <w:rsid w:val="00E42304"/>
    <w:rsid w:val="00E46CCC"/>
    <w:rsid w:val="00E507F0"/>
    <w:rsid w:val="00E509F3"/>
    <w:rsid w:val="00E563AA"/>
    <w:rsid w:val="00E620C5"/>
    <w:rsid w:val="00E6556D"/>
    <w:rsid w:val="00E66DE4"/>
    <w:rsid w:val="00E720CD"/>
    <w:rsid w:val="00E73B77"/>
    <w:rsid w:val="00E73F01"/>
    <w:rsid w:val="00E7596C"/>
    <w:rsid w:val="00E76904"/>
    <w:rsid w:val="00E9010E"/>
    <w:rsid w:val="00E9458A"/>
    <w:rsid w:val="00E9488B"/>
    <w:rsid w:val="00E95BB0"/>
    <w:rsid w:val="00E97CA4"/>
    <w:rsid w:val="00EA46FD"/>
    <w:rsid w:val="00EA5F8F"/>
    <w:rsid w:val="00EB0ED6"/>
    <w:rsid w:val="00EB4DF0"/>
    <w:rsid w:val="00EC0C5D"/>
    <w:rsid w:val="00EC2F22"/>
    <w:rsid w:val="00EC315D"/>
    <w:rsid w:val="00EC3E45"/>
    <w:rsid w:val="00EC654E"/>
    <w:rsid w:val="00ED1348"/>
    <w:rsid w:val="00ED2970"/>
    <w:rsid w:val="00ED3E5C"/>
    <w:rsid w:val="00ED58F7"/>
    <w:rsid w:val="00EE002E"/>
    <w:rsid w:val="00EF1A4C"/>
    <w:rsid w:val="00EF3F81"/>
    <w:rsid w:val="00EF3FC1"/>
    <w:rsid w:val="00EF5CE6"/>
    <w:rsid w:val="00EF5E10"/>
    <w:rsid w:val="00EF6B4D"/>
    <w:rsid w:val="00F0034E"/>
    <w:rsid w:val="00F01791"/>
    <w:rsid w:val="00F07FEF"/>
    <w:rsid w:val="00F136EA"/>
    <w:rsid w:val="00F20401"/>
    <w:rsid w:val="00F20F1F"/>
    <w:rsid w:val="00F23E3C"/>
    <w:rsid w:val="00F24057"/>
    <w:rsid w:val="00F24904"/>
    <w:rsid w:val="00F25533"/>
    <w:rsid w:val="00F257EA"/>
    <w:rsid w:val="00F31F13"/>
    <w:rsid w:val="00F3231D"/>
    <w:rsid w:val="00F51785"/>
    <w:rsid w:val="00F5246F"/>
    <w:rsid w:val="00F53B32"/>
    <w:rsid w:val="00F60588"/>
    <w:rsid w:val="00F614E5"/>
    <w:rsid w:val="00F6212D"/>
    <w:rsid w:val="00F73BEC"/>
    <w:rsid w:val="00F81989"/>
    <w:rsid w:val="00F822D2"/>
    <w:rsid w:val="00F82325"/>
    <w:rsid w:val="00F92149"/>
    <w:rsid w:val="00F94281"/>
    <w:rsid w:val="00FA20E7"/>
    <w:rsid w:val="00FA6480"/>
    <w:rsid w:val="00FC4106"/>
    <w:rsid w:val="00FD0FAA"/>
    <w:rsid w:val="00FD29E1"/>
    <w:rsid w:val="00FD2BB1"/>
    <w:rsid w:val="00FD34BC"/>
    <w:rsid w:val="00FD4BCC"/>
    <w:rsid w:val="00FD6290"/>
    <w:rsid w:val="00FE04EF"/>
    <w:rsid w:val="00FE5211"/>
    <w:rsid w:val="00FE573A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5D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5D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2</cp:revision>
  <dcterms:created xsi:type="dcterms:W3CDTF">2016-05-21T18:14:00Z</dcterms:created>
  <dcterms:modified xsi:type="dcterms:W3CDTF">2016-05-21T18:16:00Z</dcterms:modified>
</cp:coreProperties>
</file>