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5" w:type="dxa"/>
        <w:jc w:val="center"/>
        <w:tblCellSpacing w:w="15" w:type="dxa"/>
        <w:tblCellMar>
          <w:top w:w="15" w:type="dxa"/>
          <w:left w:w="15" w:type="dxa"/>
          <w:bottom w:w="15" w:type="dxa"/>
          <w:right w:w="15" w:type="dxa"/>
        </w:tblCellMar>
        <w:tblLook w:val="04A0"/>
      </w:tblPr>
      <w:tblGrid>
        <w:gridCol w:w="8635"/>
        <w:gridCol w:w="1608"/>
      </w:tblGrid>
      <w:tr w:rsidR="001179FE" w:rsidRPr="001179FE" w:rsidTr="001179FE">
        <w:trPr>
          <w:tblCellSpacing w:w="15" w:type="dxa"/>
          <w:jc w:val="center"/>
        </w:trPr>
        <w:tc>
          <w:tcPr>
            <w:tcW w:w="8535" w:type="dxa"/>
            <w:vAlign w:val="center"/>
            <w:hideMark/>
          </w:tcPr>
          <w:p w:rsidR="001179FE" w:rsidRPr="001179FE" w:rsidRDefault="001179FE" w:rsidP="001179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416550" cy="1371600"/>
                  <wp:effectExtent l="19050" t="0" r="0" b="0"/>
                  <wp:docPr id="1" name="Рисунок 1" descr="НА ПЕРШУ">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ПЕРШУ">
                            <a:hlinkClick r:id="rId4"/>
                          </pic:cNvPr>
                          <pic:cNvPicPr>
                            <a:picLocks noChangeAspect="1" noChangeArrowheads="1"/>
                          </pic:cNvPicPr>
                        </pic:nvPicPr>
                        <pic:blipFill>
                          <a:blip r:embed="rId5" cstate="print"/>
                          <a:srcRect/>
                          <a:stretch>
                            <a:fillRect/>
                          </a:stretch>
                        </pic:blipFill>
                        <pic:spPr bwMode="auto">
                          <a:xfrm>
                            <a:off x="0" y="0"/>
                            <a:ext cx="5416550" cy="1371600"/>
                          </a:xfrm>
                          <a:prstGeom prst="rect">
                            <a:avLst/>
                          </a:prstGeom>
                          <a:noFill/>
                          <a:ln w="9525">
                            <a:noFill/>
                            <a:miter lim="800000"/>
                            <a:headEnd/>
                            <a:tailEnd/>
                          </a:ln>
                        </pic:spPr>
                      </pic:pic>
                    </a:graphicData>
                  </a:graphic>
                </wp:inline>
              </w:drawing>
            </w:r>
          </w:p>
        </w:tc>
        <w:tc>
          <w:tcPr>
            <w:tcW w:w="1500" w:type="dxa"/>
            <w:vAlign w:val="center"/>
            <w:hideMark/>
          </w:tcPr>
          <w:p w:rsidR="001179FE" w:rsidRPr="001179FE" w:rsidRDefault="001179FE" w:rsidP="001179F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954405" cy="188595"/>
                  <wp:effectExtent l="19050" t="0" r="0" b="0"/>
                  <wp:docPr id="2" name="img1" descr="біографія">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біографія">
                            <a:hlinkClick r:id="rId6"/>
                          </pic:cNvPr>
                          <pic:cNvPicPr>
                            <a:picLocks noChangeAspect="1" noChangeArrowheads="1"/>
                          </pic:cNvPicPr>
                        </pic:nvPicPr>
                        <pic:blipFill>
                          <a:blip r:embed="rId7" cstate="print"/>
                          <a:srcRect/>
                          <a:stretch>
                            <a:fillRect/>
                          </a:stretch>
                        </pic:blipFill>
                        <pic:spPr bwMode="auto">
                          <a:xfrm>
                            <a:off x="0" y="0"/>
                            <a:ext cx="954405" cy="188595"/>
                          </a:xfrm>
                          <a:prstGeom prst="rect">
                            <a:avLst/>
                          </a:prstGeom>
                          <a:noFill/>
                          <a:ln w="9525">
                            <a:noFill/>
                            <a:miter lim="800000"/>
                            <a:headEnd/>
                            <a:tailEnd/>
                          </a:ln>
                        </pic:spPr>
                      </pic:pic>
                    </a:graphicData>
                  </a:graphic>
                </wp:inline>
              </w:drawing>
            </w:r>
            <w:r w:rsidRPr="001179FE">
              <w:rPr>
                <w:rFonts w:ascii="Times New Roman" w:eastAsia="Times New Roman" w:hAnsi="Times New Roman" w:cs="Times New Roman"/>
                <w:sz w:val="24"/>
                <w:szCs w:val="24"/>
                <w:lang w:eastAsia="ru-RU"/>
              </w:rPr>
              <w:br/>
            </w:r>
            <w:r>
              <w:rPr>
                <w:rFonts w:ascii="Times New Roman" w:eastAsia="Times New Roman" w:hAnsi="Times New Roman" w:cs="Times New Roman"/>
                <w:noProof/>
                <w:color w:val="0000FF"/>
                <w:sz w:val="24"/>
                <w:szCs w:val="24"/>
                <w:lang w:eastAsia="ru-RU"/>
              </w:rPr>
              <w:drawing>
                <wp:inline distT="0" distB="0" distL="0" distR="0">
                  <wp:extent cx="954405" cy="188595"/>
                  <wp:effectExtent l="19050" t="0" r="0" b="0"/>
                  <wp:docPr id="3" name="img2" descr="спогади">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 descr="спогади">
                            <a:hlinkClick r:id="rId8"/>
                          </pic:cNvPr>
                          <pic:cNvPicPr>
                            <a:picLocks noChangeAspect="1" noChangeArrowheads="1"/>
                          </pic:cNvPicPr>
                        </pic:nvPicPr>
                        <pic:blipFill>
                          <a:blip r:embed="rId9" cstate="print"/>
                          <a:srcRect/>
                          <a:stretch>
                            <a:fillRect/>
                          </a:stretch>
                        </pic:blipFill>
                        <pic:spPr bwMode="auto">
                          <a:xfrm>
                            <a:off x="0" y="0"/>
                            <a:ext cx="954405" cy="188595"/>
                          </a:xfrm>
                          <a:prstGeom prst="rect">
                            <a:avLst/>
                          </a:prstGeom>
                          <a:noFill/>
                          <a:ln w="9525">
                            <a:noFill/>
                            <a:miter lim="800000"/>
                            <a:headEnd/>
                            <a:tailEnd/>
                          </a:ln>
                        </pic:spPr>
                      </pic:pic>
                    </a:graphicData>
                  </a:graphic>
                </wp:inline>
              </w:drawing>
            </w:r>
            <w:r w:rsidRPr="001179FE">
              <w:rPr>
                <w:rFonts w:ascii="Times New Roman" w:eastAsia="Times New Roman" w:hAnsi="Times New Roman" w:cs="Times New Roman"/>
                <w:sz w:val="24"/>
                <w:szCs w:val="24"/>
                <w:lang w:eastAsia="ru-RU"/>
              </w:rPr>
              <w:br/>
            </w:r>
            <w:r>
              <w:rPr>
                <w:rFonts w:ascii="Times New Roman" w:eastAsia="Times New Roman" w:hAnsi="Times New Roman" w:cs="Times New Roman"/>
                <w:noProof/>
                <w:color w:val="0000FF"/>
                <w:sz w:val="24"/>
                <w:szCs w:val="24"/>
                <w:lang w:eastAsia="ru-RU"/>
              </w:rPr>
              <w:drawing>
                <wp:inline distT="0" distB="0" distL="0" distR="0">
                  <wp:extent cx="954405" cy="188595"/>
                  <wp:effectExtent l="19050" t="0" r="0" b="0"/>
                  <wp:docPr id="4" name="img3" descr="творчість">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 descr="творчість">
                            <a:hlinkClick r:id="rId10"/>
                          </pic:cNvPr>
                          <pic:cNvPicPr>
                            <a:picLocks noChangeAspect="1" noChangeArrowheads="1"/>
                          </pic:cNvPicPr>
                        </pic:nvPicPr>
                        <pic:blipFill>
                          <a:blip r:embed="rId11" cstate="print"/>
                          <a:srcRect/>
                          <a:stretch>
                            <a:fillRect/>
                          </a:stretch>
                        </pic:blipFill>
                        <pic:spPr bwMode="auto">
                          <a:xfrm>
                            <a:off x="0" y="0"/>
                            <a:ext cx="954405" cy="188595"/>
                          </a:xfrm>
                          <a:prstGeom prst="rect">
                            <a:avLst/>
                          </a:prstGeom>
                          <a:noFill/>
                          <a:ln w="9525">
                            <a:noFill/>
                            <a:miter lim="800000"/>
                            <a:headEnd/>
                            <a:tailEnd/>
                          </a:ln>
                        </pic:spPr>
                      </pic:pic>
                    </a:graphicData>
                  </a:graphic>
                </wp:inline>
              </w:drawing>
            </w:r>
            <w:r w:rsidRPr="001179FE">
              <w:rPr>
                <w:rFonts w:ascii="Times New Roman" w:eastAsia="Times New Roman" w:hAnsi="Times New Roman" w:cs="Times New Roman"/>
                <w:sz w:val="24"/>
                <w:szCs w:val="24"/>
                <w:lang w:eastAsia="ru-RU"/>
              </w:rPr>
              <w:br/>
            </w:r>
            <w:r>
              <w:rPr>
                <w:rFonts w:ascii="Times New Roman" w:eastAsia="Times New Roman" w:hAnsi="Times New Roman" w:cs="Times New Roman"/>
                <w:noProof/>
                <w:color w:val="0000FF"/>
                <w:sz w:val="24"/>
                <w:szCs w:val="24"/>
                <w:lang w:eastAsia="ru-RU"/>
              </w:rPr>
              <w:drawing>
                <wp:inline distT="0" distB="0" distL="0" distR="0">
                  <wp:extent cx="954405" cy="188595"/>
                  <wp:effectExtent l="19050" t="0" r="0" b="0"/>
                  <wp:docPr id="5" name="img4" descr="діяльність">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 descr="діяльність">
                            <a:hlinkClick r:id="rId12"/>
                          </pic:cNvPr>
                          <pic:cNvPicPr>
                            <a:picLocks noChangeAspect="1" noChangeArrowheads="1"/>
                          </pic:cNvPicPr>
                        </pic:nvPicPr>
                        <pic:blipFill>
                          <a:blip r:embed="rId13" cstate="print"/>
                          <a:srcRect/>
                          <a:stretch>
                            <a:fillRect/>
                          </a:stretch>
                        </pic:blipFill>
                        <pic:spPr bwMode="auto">
                          <a:xfrm>
                            <a:off x="0" y="0"/>
                            <a:ext cx="954405" cy="188595"/>
                          </a:xfrm>
                          <a:prstGeom prst="rect">
                            <a:avLst/>
                          </a:prstGeom>
                          <a:noFill/>
                          <a:ln w="9525">
                            <a:noFill/>
                            <a:miter lim="800000"/>
                            <a:headEnd/>
                            <a:tailEnd/>
                          </a:ln>
                        </pic:spPr>
                      </pic:pic>
                    </a:graphicData>
                  </a:graphic>
                </wp:inline>
              </w:drawing>
            </w:r>
            <w:r w:rsidRPr="001179FE">
              <w:rPr>
                <w:rFonts w:ascii="Times New Roman" w:eastAsia="Times New Roman" w:hAnsi="Times New Roman" w:cs="Times New Roman"/>
                <w:sz w:val="24"/>
                <w:szCs w:val="24"/>
                <w:lang w:eastAsia="ru-RU"/>
              </w:rPr>
              <w:br/>
            </w:r>
            <w:r>
              <w:rPr>
                <w:rFonts w:ascii="Times New Roman" w:eastAsia="Times New Roman" w:hAnsi="Times New Roman" w:cs="Times New Roman"/>
                <w:noProof/>
                <w:color w:val="0000FF"/>
                <w:sz w:val="24"/>
                <w:szCs w:val="24"/>
                <w:lang w:eastAsia="ru-RU"/>
              </w:rPr>
              <w:drawing>
                <wp:inline distT="0" distB="0" distL="0" distR="0">
                  <wp:extent cx="954405" cy="188595"/>
                  <wp:effectExtent l="19050" t="0" r="0" b="0"/>
                  <wp:docPr id="6" name="img5" descr="література">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 descr="література">
                            <a:hlinkClick r:id="rId14"/>
                          </pic:cNvPr>
                          <pic:cNvPicPr>
                            <a:picLocks noChangeAspect="1" noChangeArrowheads="1"/>
                          </pic:cNvPicPr>
                        </pic:nvPicPr>
                        <pic:blipFill>
                          <a:blip r:embed="rId15" cstate="print"/>
                          <a:srcRect/>
                          <a:stretch>
                            <a:fillRect/>
                          </a:stretch>
                        </pic:blipFill>
                        <pic:spPr bwMode="auto">
                          <a:xfrm>
                            <a:off x="0" y="0"/>
                            <a:ext cx="954405" cy="188595"/>
                          </a:xfrm>
                          <a:prstGeom prst="rect">
                            <a:avLst/>
                          </a:prstGeom>
                          <a:noFill/>
                          <a:ln w="9525">
                            <a:noFill/>
                            <a:miter lim="800000"/>
                            <a:headEnd/>
                            <a:tailEnd/>
                          </a:ln>
                        </pic:spPr>
                      </pic:pic>
                    </a:graphicData>
                  </a:graphic>
                </wp:inline>
              </w:drawing>
            </w:r>
            <w:r w:rsidRPr="001179FE">
              <w:rPr>
                <w:rFonts w:ascii="Times New Roman" w:eastAsia="Times New Roman" w:hAnsi="Times New Roman" w:cs="Times New Roman"/>
                <w:sz w:val="24"/>
                <w:szCs w:val="24"/>
                <w:lang w:eastAsia="ru-RU"/>
              </w:rPr>
              <w:br/>
            </w:r>
            <w:r>
              <w:rPr>
                <w:rFonts w:ascii="Times New Roman" w:eastAsia="Times New Roman" w:hAnsi="Times New Roman" w:cs="Times New Roman"/>
                <w:noProof/>
                <w:color w:val="0000FF"/>
                <w:sz w:val="24"/>
                <w:szCs w:val="24"/>
                <w:lang w:eastAsia="ru-RU"/>
              </w:rPr>
              <w:drawing>
                <wp:inline distT="0" distB="0" distL="0" distR="0">
                  <wp:extent cx="954405" cy="188595"/>
                  <wp:effectExtent l="19050" t="0" r="0" b="0"/>
                  <wp:docPr id="7" name="img6" descr="фотографії">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 descr="фотографії">
                            <a:hlinkClick r:id="rId16"/>
                          </pic:cNvPr>
                          <pic:cNvPicPr>
                            <a:picLocks noChangeAspect="1" noChangeArrowheads="1"/>
                          </pic:cNvPicPr>
                        </pic:nvPicPr>
                        <pic:blipFill>
                          <a:blip r:embed="rId17" cstate="print"/>
                          <a:srcRect/>
                          <a:stretch>
                            <a:fillRect/>
                          </a:stretch>
                        </pic:blipFill>
                        <pic:spPr bwMode="auto">
                          <a:xfrm>
                            <a:off x="0" y="0"/>
                            <a:ext cx="954405" cy="188595"/>
                          </a:xfrm>
                          <a:prstGeom prst="rect">
                            <a:avLst/>
                          </a:prstGeom>
                          <a:noFill/>
                          <a:ln w="9525">
                            <a:noFill/>
                            <a:miter lim="800000"/>
                            <a:headEnd/>
                            <a:tailEnd/>
                          </a:ln>
                        </pic:spPr>
                      </pic:pic>
                    </a:graphicData>
                  </a:graphic>
                </wp:inline>
              </w:drawing>
            </w:r>
            <w:r w:rsidRPr="001179FE">
              <w:rPr>
                <w:rFonts w:ascii="Times New Roman" w:eastAsia="Times New Roman" w:hAnsi="Times New Roman" w:cs="Times New Roman"/>
                <w:sz w:val="24"/>
                <w:szCs w:val="24"/>
                <w:lang w:eastAsia="ru-RU"/>
              </w:rPr>
              <w:br/>
            </w:r>
            <w:r>
              <w:rPr>
                <w:rFonts w:ascii="Times New Roman" w:eastAsia="Times New Roman" w:hAnsi="Times New Roman" w:cs="Times New Roman"/>
                <w:noProof/>
                <w:color w:val="0000FF"/>
                <w:sz w:val="24"/>
                <w:szCs w:val="24"/>
                <w:lang w:eastAsia="ru-RU"/>
              </w:rPr>
              <w:drawing>
                <wp:inline distT="0" distB="0" distL="0" distR="0">
                  <wp:extent cx="954405" cy="188595"/>
                  <wp:effectExtent l="19050" t="0" r="0" b="0"/>
                  <wp:docPr id="8" name="img7" descr="на головну">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 descr="на головну">
                            <a:hlinkClick r:id="rId18"/>
                          </pic:cNvPr>
                          <pic:cNvPicPr>
                            <a:picLocks noChangeAspect="1" noChangeArrowheads="1"/>
                          </pic:cNvPicPr>
                        </pic:nvPicPr>
                        <pic:blipFill>
                          <a:blip r:embed="rId19" cstate="print"/>
                          <a:srcRect/>
                          <a:stretch>
                            <a:fillRect/>
                          </a:stretch>
                        </pic:blipFill>
                        <pic:spPr bwMode="auto">
                          <a:xfrm>
                            <a:off x="0" y="0"/>
                            <a:ext cx="954405" cy="188595"/>
                          </a:xfrm>
                          <a:prstGeom prst="rect">
                            <a:avLst/>
                          </a:prstGeom>
                          <a:noFill/>
                          <a:ln w="9525">
                            <a:noFill/>
                            <a:miter lim="800000"/>
                            <a:headEnd/>
                            <a:tailEnd/>
                          </a:ln>
                        </pic:spPr>
                      </pic:pic>
                    </a:graphicData>
                  </a:graphic>
                </wp:inline>
              </w:drawing>
            </w:r>
          </w:p>
        </w:tc>
      </w:tr>
    </w:tbl>
    <w:p w:rsidR="001179FE" w:rsidRPr="001179FE" w:rsidRDefault="001179FE" w:rsidP="001179FE">
      <w:pPr>
        <w:spacing w:after="0" w:line="240" w:lineRule="auto"/>
        <w:rPr>
          <w:rFonts w:ascii="Times New Roman" w:eastAsia="Times New Roman" w:hAnsi="Times New Roman" w:cs="Times New Roman"/>
          <w:vanish/>
          <w:sz w:val="24"/>
          <w:szCs w:val="24"/>
          <w:lang w:eastAsia="ru-RU"/>
        </w:rPr>
      </w:pPr>
    </w:p>
    <w:tbl>
      <w:tblPr>
        <w:tblW w:w="10170" w:type="dxa"/>
        <w:jc w:val="center"/>
        <w:tblCellSpacing w:w="15" w:type="dxa"/>
        <w:tblCellMar>
          <w:top w:w="15" w:type="dxa"/>
          <w:left w:w="15" w:type="dxa"/>
          <w:bottom w:w="15" w:type="dxa"/>
          <w:right w:w="15" w:type="dxa"/>
        </w:tblCellMar>
        <w:tblLook w:val="04A0"/>
      </w:tblPr>
      <w:tblGrid>
        <w:gridCol w:w="10170"/>
      </w:tblGrid>
      <w:tr w:rsidR="001179FE" w:rsidRPr="001179FE" w:rsidTr="001179FE">
        <w:trPr>
          <w:tblCellSpacing w:w="15" w:type="dxa"/>
          <w:jc w:val="center"/>
        </w:trPr>
        <w:tc>
          <w:tcPr>
            <w:tcW w:w="0" w:type="auto"/>
            <w:vAlign w:val="center"/>
            <w:hideMark/>
          </w:tcPr>
          <w:p w:rsidR="001179FE" w:rsidRPr="001179FE" w:rsidRDefault="001179FE" w:rsidP="001179FE">
            <w:pPr>
              <w:spacing w:before="100" w:beforeAutospacing="1" w:after="100" w:afterAutospacing="1" w:line="240" w:lineRule="auto"/>
              <w:rPr>
                <w:rFonts w:ascii="Times New Roman" w:eastAsia="Times New Roman" w:hAnsi="Times New Roman" w:cs="Times New Roman"/>
                <w:sz w:val="24"/>
                <w:szCs w:val="24"/>
                <w:lang w:eastAsia="ru-RU"/>
              </w:rPr>
            </w:pPr>
            <w:r w:rsidRPr="001179FE">
              <w:rPr>
                <w:rFonts w:ascii="Times New Roman" w:eastAsia="Times New Roman" w:hAnsi="Times New Roman" w:cs="Times New Roman"/>
                <w:b/>
                <w:bCs/>
                <w:sz w:val="30"/>
                <w:szCs w:val="30"/>
                <w:lang w:eastAsia="ru-RU"/>
              </w:rPr>
              <w:t>ЛІТЕРАТУРА</w:t>
            </w:r>
          </w:p>
        </w:tc>
      </w:tr>
    </w:tbl>
    <w:p w:rsidR="001179FE" w:rsidRPr="001179FE" w:rsidRDefault="001179FE" w:rsidP="001179FE">
      <w:pPr>
        <w:spacing w:before="100" w:beforeAutospacing="1" w:after="100" w:afterAutospacing="1" w:line="240" w:lineRule="auto"/>
        <w:rPr>
          <w:rFonts w:ascii="Times New Roman" w:eastAsia="Times New Roman" w:hAnsi="Times New Roman" w:cs="Times New Roman"/>
          <w:sz w:val="32"/>
          <w:szCs w:val="32"/>
          <w:lang w:eastAsia="ru-RU"/>
        </w:rPr>
      </w:pPr>
      <w:r w:rsidRPr="001179FE">
        <w:rPr>
          <w:rFonts w:ascii="Times New Roman" w:eastAsia="Times New Roman" w:hAnsi="Times New Roman" w:cs="Times New Roman"/>
          <w:sz w:val="24"/>
          <w:szCs w:val="24"/>
          <w:lang w:eastAsia="ru-RU"/>
        </w:rPr>
        <w:br/>
      </w:r>
      <w:hyperlink r:id="rId20" w:history="1">
        <w:r w:rsidRPr="001179FE">
          <w:rPr>
            <w:rStyle w:val="a3"/>
            <w:rFonts w:ascii="Times New Roman" w:eastAsia="Times New Roman" w:hAnsi="Times New Roman" w:cs="Times New Roman"/>
            <w:sz w:val="32"/>
            <w:szCs w:val="32"/>
            <w:lang w:eastAsia="ru-RU"/>
          </w:rPr>
          <w:t>http://poltava-repres.narod.ru/petlura/literat/porozuminnia.htm</w:t>
        </w:r>
      </w:hyperlink>
    </w:p>
    <w:p w:rsidR="001179FE" w:rsidRPr="001179FE" w:rsidRDefault="001179FE" w:rsidP="001179FE">
      <w:pPr>
        <w:spacing w:before="100" w:beforeAutospacing="1" w:after="100" w:afterAutospacing="1" w:line="240" w:lineRule="auto"/>
        <w:rPr>
          <w:rFonts w:ascii="Times New Roman" w:eastAsia="Times New Roman" w:hAnsi="Times New Roman" w:cs="Times New Roman"/>
          <w:sz w:val="24"/>
          <w:szCs w:val="24"/>
          <w:lang w:eastAsia="ru-RU"/>
        </w:rPr>
      </w:pPr>
    </w:p>
    <w:p w:rsidR="001179FE" w:rsidRPr="001179FE" w:rsidRDefault="001179FE" w:rsidP="001179FE">
      <w:pPr>
        <w:spacing w:before="100" w:beforeAutospacing="1" w:after="100" w:afterAutospacing="1" w:line="240" w:lineRule="auto"/>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34"/>
          <w:szCs w:val="34"/>
          <w:lang w:eastAsia="ru-RU"/>
        </w:rPr>
        <w:t xml:space="preserve">Ворона П. В., Мучник А. М. Ревегук В. Я. </w:t>
      </w:r>
      <w:r w:rsidRPr="001179FE">
        <w:rPr>
          <w:rFonts w:ascii="Times New Roman" w:eastAsia="Times New Roman" w:hAnsi="Times New Roman" w:cs="Times New Roman"/>
          <w:color w:val="FF9900"/>
          <w:sz w:val="34"/>
          <w:szCs w:val="34"/>
          <w:lang w:eastAsia="ru-RU"/>
        </w:rPr>
        <w:br/>
      </w:r>
      <w:r w:rsidRPr="001179FE">
        <w:rPr>
          <w:rFonts w:ascii="Times New Roman" w:eastAsia="Times New Roman" w:hAnsi="Times New Roman" w:cs="Times New Roman"/>
          <w:color w:val="FF9900"/>
          <w:sz w:val="34"/>
          <w:szCs w:val="34"/>
          <w:lang w:eastAsia="ru-RU"/>
        </w:rPr>
        <w:br/>
        <w:t>"СИМОН ПЕТЛЮРА – від контроверзи до порозуміння".</w:t>
      </w:r>
    </w:p>
    <w:p w:rsidR="001179FE" w:rsidRPr="001179FE" w:rsidRDefault="001179FE" w:rsidP="001179FE">
      <w:pPr>
        <w:spacing w:before="100" w:beforeAutospacing="1" w:after="100" w:afterAutospacing="1" w:line="240" w:lineRule="auto"/>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val="en-US" w:eastAsia="ru-RU"/>
        </w:rPr>
        <w:t>   </w:t>
      </w:r>
      <w:r w:rsidRPr="001179FE">
        <w:rPr>
          <w:rFonts w:ascii="Times New Roman" w:eastAsia="Times New Roman" w:hAnsi="Times New Roman" w:cs="Times New Roman"/>
          <w:sz w:val="26"/>
          <w:szCs w:val="26"/>
          <w:lang w:eastAsia="ru-RU"/>
        </w:rPr>
        <w:t xml:space="preserve"> Автори пропонованого читачам збірника звертаються до історичної постаті Симона Петлюри через українсько-еврейський діалог. Вони зробили спробу розділити ідеологічні нашарування від соціально-історичної реальності, що панувала в Україні в період Української революції 1917-1921 рр. Їх науковий доробок може бути корисним для всіх, хто цікавиться постаттю видатного українського державного діяча, його місцем в історії та взаємозв’язками українського і єврейського народів в добу Української революції 1917-1921 рр.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val="en-US" w:eastAsia="ru-RU"/>
        </w:rPr>
        <w:t>   </w:t>
      </w:r>
      <w:r w:rsidRPr="001179FE">
        <w:rPr>
          <w:rFonts w:ascii="Times New Roman" w:eastAsia="Times New Roman" w:hAnsi="Times New Roman" w:cs="Times New Roman"/>
          <w:sz w:val="26"/>
          <w:szCs w:val="26"/>
          <w:lang w:eastAsia="ru-RU"/>
        </w:rPr>
        <w:t xml:space="preserve"> Збірник містить також добірку цікавих документів, які проливають світло на позицію українських національних урядів і більшовицького режиму щодо євреїв. Більшість із них уведена в науковий обіг уперше і є фактично четвертим автором збірки.</w:t>
      </w:r>
      <w:r w:rsidRPr="001179FE">
        <w:rPr>
          <w:rFonts w:ascii="Times New Roman" w:eastAsia="Times New Roman" w:hAnsi="Times New Roman" w:cs="Times New Roman"/>
          <w:sz w:val="26"/>
          <w:szCs w:val="26"/>
          <w:lang w:eastAsia="ru-RU"/>
        </w:rPr>
        <w:br/>
        <w:t>Для всіх кого цікавлять проблеми та шляхи державотворення в Україні в минулому і сьогодні.</w:t>
      </w:r>
      <w:r w:rsidRPr="001179FE">
        <w:rPr>
          <w:rFonts w:ascii="Times New Roman" w:eastAsia="Times New Roman" w:hAnsi="Times New Roman" w:cs="Times New Roman"/>
          <w:sz w:val="26"/>
          <w:szCs w:val="26"/>
          <w:lang w:eastAsia="ru-RU"/>
        </w:rPr>
        <w:br/>
        <w:t> </w:t>
      </w:r>
    </w:p>
    <w:p w:rsidR="001179FE" w:rsidRPr="001179FE" w:rsidRDefault="001179FE" w:rsidP="001179FE">
      <w:pPr>
        <w:spacing w:before="100" w:beforeAutospacing="1" w:after="100" w:afterAutospacing="1" w:line="240" w:lineRule="auto"/>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6"/>
          <w:szCs w:val="26"/>
          <w:lang w:eastAsia="ru-RU"/>
        </w:rPr>
        <w:br/>
        <w:t>«СТАРШИНИ І КОЗАКИ УКРАЇНСЬКОЇ АРМІЇ!</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…Уникайте провокацій, а з провокаторами, хто сам чинить погроми та підбиває слабіших від нас, будьте безпощадними.</w:t>
      </w:r>
      <w:r w:rsidRPr="001179FE">
        <w:rPr>
          <w:rFonts w:ascii="Times New Roman" w:eastAsia="Times New Roman" w:hAnsi="Times New Roman" w:cs="Times New Roman"/>
          <w:sz w:val="26"/>
          <w:szCs w:val="26"/>
          <w:lang w:eastAsia="ru-RU"/>
        </w:rPr>
        <w:br/>
        <w:t>Кара на смерть мусить упасти на голову погромників і провокаторів.</w:t>
      </w:r>
      <w:r w:rsidRPr="001179FE">
        <w:rPr>
          <w:rFonts w:ascii="Times New Roman" w:eastAsia="Times New Roman" w:hAnsi="Times New Roman" w:cs="Times New Roman"/>
          <w:sz w:val="26"/>
          <w:szCs w:val="26"/>
          <w:lang w:eastAsia="ru-RU"/>
        </w:rPr>
        <w:br/>
        <w:t>Більше карности і дисципліно-карности я вимагаю від Вас в цьому відношенні, щоб ні один волос не упав з голови невинного…»</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Головний Отаман Петлюра, 12 жовтня 1919 року.</w:t>
      </w:r>
    </w:p>
    <w:p w:rsidR="001179FE" w:rsidRPr="001179FE" w:rsidRDefault="001179FE" w:rsidP="001179FE">
      <w:pPr>
        <w:spacing w:before="100" w:beforeAutospacing="1" w:after="100" w:afterAutospacing="1" w:line="240" w:lineRule="auto"/>
        <w:rPr>
          <w:rFonts w:ascii="Times New Roman" w:eastAsia="Times New Roman" w:hAnsi="Times New Roman" w:cs="Times New Roman"/>
          <w:sz w:val="24"/>
          <w:szCs w:val="24"/>
          <w:lang w:eastAsia="ru-RU"/>
        </w:rPr>
      </w:pPr>
      <w:r w:rsidRPr="001179FE">
        <w:rPr>
          <w:rFonts w:ascii="Times New Roman" w:eastAsia="Times New Roman" w:hAnsi="Times New Roman" w:cs="Times New Roman"/>
          <w:b/>
          <w:bCs/>
          <w:sz w:val="28"/>
          <w:szCs w:val="28"/>
          <w:lang w:val="uk-UA" w:eastAsia="ru-RU"/>
        </w:rPr>
        <w:t> </w:t>
      </w:r>
    </w:p>
    <w:p w:rsidR="001179FE" w:rsidRPr="001179FE" w:rsidRDefault="001179FE" w:rsidP="001179FE">
      <w:pPr>
        <w:spacing w:before="100" w:beforeAutospacing="1" w:after="100" w:afterAutospacing="1" w:line="240" w:lineRule="auto"/>
        <w:rPr>
          <w:rFonts w:ascii="Times New Roman" w:eastAsia="Times New Roman" w:hAnsi="Times New Roman" w:cs="Times New Roman"/>
          <w:sz w:val="24"/>
          <w:szCs w:val="24"/>
          <w:lang w:eastAsia="ru-RU"/>
        </w:rPr>
      </w:pPr>
      <w:r w:rsidRPr="001179FE">
        <w:rPr>
          <w:rFonts w:ascii="Times New Roman" w:eastAsia="Times New Roman" w:hAnsi="Times New Roman" w:cs="Times New Roman"/>
          <w:i/>
          <w:iCs/>
          <w:sz w:val="36"/>
          <w:szCs w:val="36"/>
          <w:lang w:val="uk-UA" w:eastAsia="ru-RU"/>
        </w:rPr>
        <w:lastRenderedPageBreak/>
        <w:t>Вступне слово:</w:t>
      </w:r>
    </w:p>
    <w:p w:rsidR="001179FE" w:rsidRPr="001179FE" w:rsidRDefault="001179FE" w:rsidP="001179FE">
      <w:pPr>
        <w:spacing w:before="100" w:beforeAutospacing="1" w:after="100" w:afterAutospacing="1" w:line="240" w:lineRule="auto"/>
        <w:rPr>
          <w:rFonts w:ascii="Times New Roman" w:eastAsia="Times New Roman" w:hAnsi="Times New Roman" w:cs="Times New Roman"/>
          <w:sz w:val="24"/>
          <w:szCs w:val="24"/>
          <w:lang w:eastAsia="ru-RU"/>
        </w:rPr>
      </w:pPr>
      <w:r w:rsidRPr="001179FE">
        <w:rPr>
          <w:rFonts w:ascii="Times New Roman" w:eastAsia="Times New Roman" w:hAnsi="Times New Roman" w:cs="Times New Roman"/>
          <w:b/>
          <w:bCs/>
          <w:color w:val="FF9900"/>
          <w:sz w:val="36"/>
          <w:szCs w:val="36"/>
          <w:lang w:val="uk-UA" w:eastAsia="ru-RU"/>
        </w:rPr>
        <w:t>Симон Петлюра і євреї - погляд з Полтави</w:t>
      </w:r>
    </w:p>
    <w:p w:rsidR="001179FE" w:rsidRPr="001179FE" w:rsidRDefault="001179FE" w:rsidP="001179FE">
      <w:pPr>
        <w:spacing w:before="100" w:beforeAutospacing="1" w:after="100" w:afterAutospacing="1" w:line="240" w:lineRule="auto"/>
        <w:rPr>
          <w:rFonts w:ascii="Times New Roman" w:eastAsia="Times New Roman" w:hAnsi="Times New Roman" w:cs="Times New Roman"/>
          <w:sz w:val="24"/>
          <w:szCs w:val="24"/>
          <w:lang w:eastAsia="ru-RU"/>
        </w:rPr>
      </w:pPr>
      <w:r w:rsidRPr="001179FE">
        <w:rPr>
          <w:rFonts w:ascii="Times New Roman" w:eastAsia="Times New Roman" w:hAnsi="Times New Roman" w:cs="Times New Roman"/>
          <w:b/>
          <w:bCs/>
          <w:sz w:val="28"/>
          <w:szCs w:val="28"/>
          <w:lang w:val="uk-UA" w:eastAsia="ru-RU"/>
        </w:rPr>
        <w:t> </w:t>
      </w:r>
    </w:p>
    <w:p w:rsidR="001179FE" w:rsidRPr="001179FE" w:rsidRDefault="001179FE" w:rsidP="001179FE">
      <w:pPr>
        <w:spacing w:before="100" w:beforeAutospacing="1" w:after="100" w:afterAutospacing="1" w:line="240" w:lineRule="auto"/>
        <w:rPr>
          <w:rFonts w:ascii="Times New Roman" w:eastAsia="Times New Roman" w:hAnsi="Times New Roman" w:cs="Times New Roman"/>
          <w:sz w:val="24"/>
          <w:szCs w:val="24"/>
          <w:lang w:eastAsia="ru-RU"/>
        </w:rPr>
      </w:pPr>
      <w:r w:rsidRPr="001179FE">
        <w:rPr>
          <w:rFonts w:ascii="Times New Roman" w:eastAsia="Times New Roman" w:hAnsi="Times New Roman" w:cs="Times New Roman"/>
          <w:b/>
          <w:bCs/>
          <w:i/>
          <w:iCs/>
          <w:sz w:val="28"/>
          <w:szCs w:val="28"/>
          <w:lang w:val="uk-UA" w:eastAsia="ru-RU"/>
        </w:rPr>
        <w:t>В. Я. Ревегук, кандидат історичних наук</w:t>
      </w:r>
    </w:p>
    <w:p w:rsidR="001179FE" w:rsidRPr="001179FE" w:rsidRDefault="001179FE" w:rsidP="001179FE">
      <w:pPr>
        <w:spacing w:before="100" w:beforeAutospacing="1" w:after="100" w:afterAutospacing="1" w:line="240" w:lineRule="auto"/>
        <w:rPr>
          <w:rFonts w:ascii="Times New Roman" w:eastAsia="Times New Roman" w:hAnsi="Times New Roman" w:cs="Times New Roman"/>
          <w:sz w:val="24"/>
          <w:szCs w:val="24"/>
          <w:lang w:eastAsia="ru-RU"/>
        </w:rPr>
      </w:pPr>
      <w:r w:rsidRPr="001179FE">
        <w:rPr>
          <w:rFonts w:ascii="Times New Roman" w:eastAsia="Times New Roman" w:hAnsi="Times New Roman" w:cs="Times New Roman"/>
          <w:b/>
          <w:bCs/>
          <w:i/>
          <w:iCs/>
          <w:sz w:val="28"/>
          <w:szCs w:val="28"/>
          <w:lang w:val="uk-UA" w:eastAsia="ru-RU"/>
        </w:rPr>
        <w:t> </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val="uk-UA" w:eastAsia="ru-RU"/>
        </w:rPr>
      </w:pPr>
      <w:r w:rsidRPr="001179FE">
        <w:rPr>
          <w:rFonts w:ascii="Times New Roman" w:eastAsia="Times New Roman" w:hAnsi="Times New Roman" w:cs="Times New Roman"/>
          <w:sz w:val="28"/>
          <w:szCs w:val="28"/>
          <w:lang w:val="uk-UA" w:eastAsia="ru-RU"/>
        </w:rPr>
        <w:t>Три величні постаті породила Українська революція 1917-1921 рр. Це – Михайло Грушевський, Володимир Винниченко і Симон Петлюра. Але М. Гру-шевський ще навесні 1918 р. відійшов від політичної діяльності разом з Центральною Радою, а В. Винниченко залишив Україну в лютому 1919 р. у найбільш трагічний для неї час. І лише С. Петлюра разом з іншими українськими патріотами пройшов увесь хрестний шлях боротьби за свободу і незалежність свого народу. Тому визвольні змагання 1917–1921 рр. нерозривно пов’язані з іменем Головного Отамана української армії і голови Директорії Української народної республіки.</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val="uk-UA" w:eastAsia="ru-RU"/>
        </w:rPr>
      </w:pPr>
      <w:r w:rsidRPr="001179FE">
        <w:rPr>
          <w:rFonts w:ascii="Times New Roman" w:eastAsia="Times New Roman" w:hAnsi="Times New Roman" w:cs="Times New Roman"/>
          <w:sz w:val="28"/>
          <w:szCs w:val="28"/>
          <w:lang w:val="uk-UA" w:eastAsia="ru-RU"/>
        </w:rPr>
        <w:t>За роки комуністичної диктатури на С. Петлюру було вилито стільки бруду і наклепів, що саме слово «Петлюра» стало лайкою, а «петлюрівщина» -</w:t>
      </w:r>
      <w:r w:rsidRPr="001179FE">
        <w:rPr>
          <w:rFonts w:ascii="Times New Roman" w:eastAsia="Times New Roman" w:hAnsi="Times New Roman" w:cs="Times New Roman"/>
          <w:sz w:val="28"/>
          <w:szCs w:val="28"/>
          <w:lang w:eastAsia="ru-RU"/>
        </w:rPr>
        <w:t xml:space="preserve"> </w:t>
      </w:r>
      <w:r w:rsidRPr="001179FE">
        <w:rPr>
          <w:rFonts w:ascii="Times New Roman" w:eastAsia="Times New Roman" w:hAnsi="Times New Roman" w:cs="Times New Roman"/>
          <w:sz w:val="28"/>
          <w:szCs w:val="28"/>
          <w:lang w:val="uk-UA" w:eastAsia="ru-RU"/>
        </w:rPr>
        <w:t>ворожим для радянської влади явищем.  Ці страшні рецидиви комуністичної пропаганди ще довго даватимуть себе знати у свідомості багатьох людей і нинішніх українських можновладців. Але сьогодні, в умовах державної незалежності України, постать С. Петлюри поступово звільняється від багаторічних нашарувань ідеологічного бруду і повертається до свого народу, повертається своїми державними справами, талановитою публіцистикою, повертається в наукових дослідженнях, збірниках документів, спогадах сучасників і художніх образах.</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val="uk-UA" w:eastAsia="ru-RU"/>
        </w:rPr>
      </w:pPr>
      <w:r w:rsidRPr="001179FE">
        <w:rPr>
          <w:rFonts w:ascii="Times New Roman" w:eastAsia="Times New Roman" w:hAnsi="Times New Roman" w:cs="Times New Roman"/>
          <w:sz w:val="28"/>
          <w:szCs w:val="28"/>
          <w:lang w:val="uk-UA" w:eastAsia="ru-RU"/>
        </w:rPr>
        <w:t>Ім’я С. Петлюри на довгі роки стало прапором боротьби за волю України. Недаремно всіх українських патріотів, які бажали своєму народові щастя і добра, комуністичні ідеологи протягом 20-х-30-х років минулого століття називали «петлюрівцями», а пізніше – «бандерівцями».</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С. Петлюра народився 10 травня 1879 р. в Полтаві в сім’ї візника, яка мала давнє козацьке коріння. Тут мав здобути духовну освіту, але був виключений з Духовної семінарії за організацію надто теплого, на думку начальства, прийому, що його влаштували семінаристи українському композиторові М. Лисенку. Як свідчили пізніше сучасники, С. Петлюра ще в дитинстві часто ставав на бік євреїв, котрих ображали надто задерикуваті товариші. За це його дражнили «жидівським батьком».</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val="uk-UA" w:eastAsia="ru-RU"/>
        </w:rPr>
      </w:pPr>
      <w:r w:rsidRPr="001179FE">
        <w:rPr>
          <w:rFonts w:ascii="Times New Roman" w:eastAsia="Times New Roman" w:hAnsi="Times New Roman" w:cs="Times New Roman"/>
          <w:sz w:val="28"/>
          <w:szCs w:val="28"/>
          <w:lang w:val="uk-UA" w:eastAsia="ru-RU"/>
        </w:rPr>
        <w:lastRenderedPageBreak/>
        <w:t>Деякий час С. Петлюра працював на Кубані вчителем, слухав лекції у Львівському університеті, згодом заробляв на життя секретарем у газеті «Рада». У 1905 р. став одним із лідерів Української соціал-демократичної партії, редагував її партійний орган – газету «Слово». Після закриття газети служив бухгалтером у Петербурзі і Москві, редагував журнал «Украинская жизнь». Типовий український інтелігент, рішучий противник воєн, вихований на ідеях драгоманівського федералізму, прихильник автономії України в складі демократичної Росії, С. Петлюра в період першої світової війни пережив стрімку світоглядну еволюцію, перейшовши від літературної критики і публіцистики до активної політичної діяльності.</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val="uk-UA" w:eastAsia="ru-RU"/>
        </w:rPr>
      </w:pPr>
      <w:r w:rsidRPr="001179FE">
        <w:rPr>
          <w:rFonts w:ascii="Times New Roman" w:eastAsia="Times New Roman" w:hAnsi="Times New Roman" w:cs="Times New Roman"/>
          <w:sz w:val="28"/>
          <w:szCs w:val="28"/>
          <w:lang w:val="uk-UA" w:eastAsia="ru-RU"/>
        </w:rPr>
        <w:t>Під час першої світової війни в 1916 р. вступив до Земського союзу – добровільної організації, що опікувалася побутовими умовами російської армії. Після повалення самодержавства в Росії і початком українізації армії був  обраний головою Української ради Західного фронту. На першому Всеукраїнському військовому з’їзді, що відбувся 22 травня 1917 р., С. Петлюра став одним з керівників Генерального військового комітету, а незабаром – і секретарем військових справ в уряді Української Центральної Ради.</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val="uk-UA" w:eastAsia="ru-RU"/>
        </w:rPr>
      </w:pPr>
      <w:r w:rsidRPr="001179FE">
        <w:rPr>
          <w:rFonts w:ascii="Times New Roman" w:eastAsia="Times New Roman" w:hAnsi="Times New Roman" w:cs="Times New Roman"/>
          <w:sz w:val="28"/>
          <w:szCs w:val="28"/>
          <w:lang w:val="uk-UA" w:eastAsia="ru-RU"/>
        </w:rPr>
        <w:t>С. Петлюра дуже швидко позбувся ілюзій щодо можливості побудови мирним шляхом незалежної України в оточенні імперіалістичних держав і доклав багато зусиль для створення українських національних військових формувань. З цього приводу він мав чимало гострих конфліктів із Центральною Радою, значна частина членів якої (М. Грушевський, В. Винниченко та ін.) не була позбавлена соціалістичних ілюзій і вірила в добру волю «російської демократії». Його побоювання виявилися небезпідставними. Уже 5 грудня 1917 р., лицемірно заявивши про визнання Української Народної республіки, Ленін послав червоні війська проти України. З власної ініціативи С. Петлюра сформував Гайдамацький кіш Слобідської України і став з ним на захист рідного краю від московсько-більшовицьких агресорів.</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 xml:space="preserve">Після гетьманського перевороту 29 квітня 1918 р. С. Петлюра відійшов від державної діяльності, але його авторитет серед народу був настільки великим, що його відразу ж було обрано головою Київського губернського земства, а пізніше – і головою Всеукраїнського союзу земств. Після того, як С. Петлюра влітку 1918 р. виступив з вимогою ліквідувати поміщицькі землеволодіння і повернути землю селянам, його було заарештовано. У листопаді цього ж року після виходу з тюрми С. Петлюра виступив ініціатором створення тимчасового органу для керівництва повстанням проти гетьмана П. Скоропадського– Директорії УНР. Одночасно він очолив і народну армію як її Головний Отаман. Про всенародне піднесення антигетьманського руху писав у своїх спогадах видатний український поет В. </w:t>
      </w:r>
      <w:r w:rsidRPr="001179FE">
        <w:rPr>
          <w:rFonts w:ascii="Times New Roman" w:eastAsia="Times New Roman" w:hAnsi="Times New Roman" w:cs="Times New Roman"/>
          <w:sz w:val="28"/>
          <w:szCs w:val="28"/>
          <w:lang w:val="uk-UA" w:eastAsia="ru-RU"/>
        </w:rPr>
        <w:lastRenderedPageBreak/>
        <w:t>Сосюра: «З усіх сіл ішли до нас дядьки у свитках і з торбинами. Записувалися і спокійно, як до церкви, йшли на смерть».</w:t>
      </w:r>
    </w:p>
    <w:p w:rsidR="001179FE" w:rsidRPr="001179FE" w:rsidRDefault="001179FE" w:rsidP="001179FE">
      <w:pPr>
        <w:spacing w:before="100" w:beforeAutospacing="1" w:after="100" w:afterAutospacing="1" w:line="240" w:lineRule="auto"/>
        <w:ind w:firstLine="1620"/>
        <w:rPr>
          <w:rFonts w:ascii="Times New Roman" w:eastAsia="Times New Roman" w:hAnsi="Times New Roman" w:cs="Times New Roman"/>
          <w:sz w:val="24"/>
          <w:szCs w:val="24"/>
          <w:lang w:eastAsia="ru-RU"/>
        </w:rPr>
      </w:pPr>
      <w:r w:rsidRPr="001179FE">
        <w:rPr>
          <w:rFonts w:ascii="Times New Roman" w:eastAsia="Times New Roman" w:hAnsi="Times New Roman" w:cs="Times New Roman"/>
          <w:i/>
          <w:iCs/>
          <w:sz w:val="28"/>
          <w:szCs w:val="28"/>
          <w:lang w:val="uk-UA" w:eastAsia="ru-RU"/>
        </w:rPr>
        <w:t>І тоді я пішов до Петлюри,</w:t>
      </w:r>
      <w:r w:rsidRPr="001179FE">
        <w:rPr>
          <w:rFonts w:ascii="Times New Roman" w:eastAsia="Times New Roman" w:hAnsi="Times New Roman" w:cs="Times New Roman"/>
          <w:i/>
          <w:iCs/>
          <w:sz w:val="28"/>
          <w:szCs w:val="28"/>
          <w:lang w:eastAsia="ru-RU"/>
        </w:rPr>
        <w:t xml:space="preserve"> </w:t>
      </w:r>
      <w:r w:rsidRPr="001179FE">
        <w:rPr>
          <w:rFonts w:ascii="Times New Roman" w:eastAsia="Times New Roman" w:hAnsi="Times New Roman" w:cs="Times New Roman"/>
          <w:i/>
          <w:iCs/>
          <w:sz w:val="28"/>
          <w:szCs w:val="28"/>
          <w:lang w:val="uk-UA" w:eastAsia="ru-RU"/>
        </w:rPr>
        <w:t>Бо у мене штанів не було,</w:t>
      </w:r>
      <w:r w:rsidRPr="001179FE">
        <w:rPr>
          <w:rFonts w:ascii="Times New Roman" w:eastAsia="Times New Roman" w:hAnsi="Times New Roman" w:cs="Times New Roman"/>
          <w:sz w:val="28"/>
          <w:szCs w:val="28"/>
          <w:lang w:val="uk-UA" w:eastAsia="ru-RU"/>
        </w:rPr>
        <w:t xml:space="preserve"> - зазначав пізніше з гумором поет.   </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 xml:space="preserve">14 грудня 1918 р. очолювана С. Петлюрою українська народна армія вступила до Києва. У своїй більшості вона складалася з селян і перебувала в стадії формування. Відновлена УНР опинилася у вогняному кільці: з півночі вдруге наступали червоні війська більшовицької Росії, з Дону – білогвардійська армія Денікіна, у чорноморських портах висадилися війська Антанти, на західних кордонах України знаходилися ворожі Румунія та Польща, які окупували частину українських земель. На півдні України Повстанська армія Н. Махна боролася проти всіх, намагаючись встановити свій анархо - комуністичний лад. Народна армія УНР навесні 1919 р. почала танути з такою ж швидкістю, як і з’явилася. Селяни, які становили основну масу її вояків, почали розходитися по домівках, щоб встигнути поділити і засіяти поміщицькі землі, які Директорія УНР повернула селянам. Замість того, щоб напружити всі сили для відсічі ворогів, подолати внутрішні незгоди, анархію і «отаманщину», окремі провідники УНР втратили голову й один за одним почали залишати Україну, сподіваючись відсидітися в Європі. За кордон виїхали М. Грушевський, В. Винниченко, В. Чехівський, М. Шаповал та ін. </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 xml:space="preserve">Усупереч загальній зневірі лише С. Петлюра до кінця залишався на полі бою, очолюючи боротьбу патріотів за волю України. Коли ЦК УСДРП через політичні незгоди відкликало своїх представників з Директорії та уряду УНР, С. Петлюра вийшов з партії, яку сам і створював. Загальнодержавні інтереси в нього завжди стояли вище вузько партійних. 11 лютого 1919 р. в листі до керівництва партії він писав: «Я вважаю, що в даний момент всі творчі сили нашого краю повинні взяти участь у державній праці, тому не вважаю для себе можливим ухилятися від виконання своїх обов’язків, як син свого народу, перед Батьківщиною і буду, доки це буде можливо, стояти й працювати для державної праці». Того ж дня він очолив Директорію УНР, тобто став на чолі Української держави з функціями президента. Протягом 1919-1920 рр. в його руках формально зосереджувалася диктаторська влада: він очолював Українську Народну республіку, військо, керував внутрішньою і зовнішньою політикою УНР, але реальна влада на місцях знаходилася в руках чисельних «отаманчиків» і «батьків», які з’явилися в ході антигетьманського повстання. Внутрішні та зовнішні фронти, які постійно змінювалися, дестабілізували політичну ситуацію в Україні, робили її неконтрольованою з боку уряду УНР. Фактично Україна розпалася на безліч районів, майже непов’язаних між собою, ізольованих від усього світу, відданих на поталу озброєних загонів сумнівної репутації та кримінальних </w:t>
      </w:r>
      <w:r w:rsidRPr="001179FE">
        <w:rPr>
          <w:rFonts w:ascii="Times New Roman" w:eastAsia="Times New Roman" w:hAnsi="Times New Roman" w:cs="Times New Roman"/>
          <w:sz w:val="28"/>
          <w:szCs w:val="28"/>
          <w:lang w:val="uk-UA" w:eastAsia="ru-RU"/>
        </w:rPr>
        <w:lastRenderedPageBreak/>
        <w:t>злочинців. Реальну владу мав кожний, хто спирався на зброю. Море насильства і сваволі заполонили Україну.</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Восени 1919 р. українська армія була затиснута в «трикутнику смерті» на Волині, їй бракувало зброї, амуніції, продовольства. Поріділі ряди українських козаків викошував черевний тиф, у результаті чого боєздатними залишалися лише декілька тисяч вояків. На зміну білогвардійцям в Україну втретє прийшла Червона армія, яка на кінець листопада знову окупувала її. У цих умовах уряд УНР ухвалив у інтересах держави послати С. Петлюру за кордон для пошуку союзників і організації допомоги.</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21 квітня 1920 р. після довгих і виснажливих переговорів між українськими та польськими урядами було підписано договір про спільну боротьбу проти більшовицької Росії. Проте він був неоднозначно оцінений українською громадськістю, особливо на західноукраїнських землях, які залишалися в складі Польщі. Польська армія, що вступила на терени України, нагадувала скоріше окупаційну, ніж союзну.</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val="uk-UA" w:eastAsia="ru-RU"/>
        </w:rPr>
      </w:pPr>
      <w:r w:rsidRPr="001179FE">
        <w:rPr>
          <w:rFonts w:ascii="Times New Roman" w:eastAsia="Times New Roman" w:hAnsi="Times New Roman" w:cs="Times New Roman"/>
          <w:sz w:val="28"/>
          <w:szCs w:val="28"/>
          <w:lang w:val="uk-UA" w:eastAsia="ru-RU"/>
        </w:rPr>
        <w:t>8 травня 1920 р. польські війська спільно з 6-ою українською дивізією вступили до Києва, але то був останній успіх союзницьких військ. Розпочаті в жовтні цього ж року сепаратні переговори поляків з радянською Росією привели до припинення воєнних дій. Кинута на призволяще своїм союзником українська армія ще близько місяця вела відчайдушну боротьбу проти більшовицьких загарбників на вузькій смужці української землі біля Збруча.</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val="uk-UA" w:eastAsia="ru-RU"/>
        </w:rPr>
      </w:pPr>
      <w:r w:rsidRPr="001179FE">
        <w:rPr>
          <w:rFonts w:ascii="Times New Roman" w:eastAsia="Times New Roman" w:hAnsi="Times New Roman" w:cs="Times New Roman"/>
          <w:sz w:val="28"/>
          <w:szCs w:val="28"/>
          <w:lang w:val="uk-UA" w:eastAsia="ru-RU"/>
        </w:rPr>
        <w:t>У листопаді 1920 р. Головний Отаман з рештками українського війська залишив терени України, зраджений своїми союзниками-поляками, але не капітулювавши, не схилившись перед переважаючими силами червоних військ. Оцінюючи значення визвольних змагань 1917-1921 рр., С. Петлюра стверджував: «Так, наша боротьба в історії українського народу буде написана золотими літерами. Ми виступили на арену історії тоді, коли весь світ не знав, що таке Україна. Ніхто не хотів її визнавати як самостійну державу, ніхто не вважав нашого народу за окрему націю… Єдиною боротьбою, упертою і безкомпромісною, ми показали світові, що Україна є, її народ живе і бореться за своє право, за свою волю і державну незалежність».</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Перебуваючи в еміграції спочатку в Польщі, а з 1924 р. у Франції, С. Петлюра жив скромно і бідно, займаючи разом з дружиною і донькою двокімнатну квартиру в Латинському кварталі Парижа. В еміграції він повернувся до політики через слово, до праці журналіста і критика, закликаючи співвітчизників в Україні та за її межами до гуртування і злагоди в ім’я свободи України. С. Петлюра глибоко вірив, що український народ звільниться з-під влади іноземних поневолювачів і стане господарем на власній землі. З оптимізмом у майбутнє України він писав: «Ти переможеш, Великий Народе-Мученику!».</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lastRenderedPageBreak/>
        <w:t>Невтомна діяльність С. Петлюри на благо України привела до того, що більшовики винесли йому смертний вирок, який було виконано 25 травня 1926 р. на вулиці Расін в Парижі. Убивцею виявився Самуїл (Шелом) Шварцбард – єврей із Смоленська, годинниковий майстер за фахом і анархіст за переконанням. Упродовж 1914-1917 рр. він воював у французькому іноземному легіоні, а в 1918-1920 рр. – у складі Червоної армії в Україні. У 1920 р. – він виїхав до Парижа й одержав французьке громадянство, але зв’язків з анархістами не поривав. На першому ж допиті С. Шварцбард заявив, що вбив С. Петлюру цілком свідомо, здійснивши акт помсти за організовані ним єврейські погроми в Україні.</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 xml:space="preserve">Слідство у справі про вбивство С. Петлюри тривало майже два роки - і суд розпочався лише в жовтні 1928 р. Незважаючи на те, що були надані незаперечні докази непричетності С. Петлюри до єврейських погромів і що він як міг боровся з ними, суд присяжних оправдав убивцю С. Шварцбарда, що шокувало багатьох присутніх на процесі. На рішення суду вплинула та радянська агентура у Франції, і французька «ліва преси» (соціалістична і комуністична), і «ліві» настрої та «симпатії до СРСР», які на той час були модними в колах французької інтелігенції. На судове засідання були викликані чисельні свідки єврейських погромів в Україні, і С. Петлюрі приписали всі погроми громадянської війни, які відбувалися в Україні. Тому суд над С. Шварцбардом перетворився на судову справу С. Петлюри. Судили мертвого, який не міг себе захистити. Під впливом емоцій і неперевіреної інформації 8 із 12 присяжних заявили, що С. Петлюра винен. Рішення суду залишається на совісті французького правосуддя. Звідси виникає питання: чи був С. Петлюра насправді антисемітом і організатором єврейських погромів в Україні? На це запитання дають відповідь пропоновані читачам дослідження двох полтавських авторів - Петра Ворони та Анатолія Мучника. </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val="uk-UA" w:eastAsia="ru-RU"/>
        </w:rPr>
      </w:pPr>
      <w:r w:rsidRPr="001179FE">
        <w:rPr>
          <w:rFonts w:ascii="Times New Roman" w:eastAsia="Times New Roman" w:hAnsi="Times New Roman" w:cs="Times New Roman"/>
          <w:sz w:val="28"/>
          <w:szCs w:val="28"/>
          <w:lang w:val="uk-UA" w:eastAsia="ru-RU"/>
        </w:rPr>
        <w:t xml:space="preserve">Єврейська спільнота, що волею долі сотні років мешкала в Україні (на початку </w:t>
      </w:r>
      <w:r w:rsidRPr="001179FE">
        <w:rPr>
          <w:rFonts w:ascii="Times New Roman" w:eastAsia="Times New Roman" w:hAnsi="Times New Roman" w:cs="Times New Roman"/>
          <w:sz w:val="28"/>
          <w:szCs w:val="28"/>
          <w:lang w:val="en-US" w:eastAsia="ru-RU"/>
        </w:rPr>
        <w:t>XX</w:t>
      </w:r>
      <w:r w:rsidRPr="001179FE">
        <w:rPr>
          <w:rFonts w:ascii="Times New Roman" w:eastAsia="Times New Roman" w:hAnsi="Times New Roman" w:cs="Times New Roman"/>
          <w:sz w:val="28"/>
          <w:szCs w:val="28"/>
          <w:lang w:val="uk-UA" w:eastAsia="ru-RU"/>
        </w:rPr>
        <w:t xml:space="preserve"> століття їх налічувалося більше двох мільйонів), ніколи не була однорідною, як і українська чи якась інша. Більша частина євреїв трималася своєї релігії - і це допомагало їм зберігати свою ідентичність, мову, культуру, звичаї та побут. Меншість євреїв, яка жила в Україні, в умовах царського режиму русифікувалася, сприйняла чужу для них культуру, мову і ментальність і, щоб позбутися меншовартості, на яку вони були приречені «межею єврейської осідлості», стала або служити колоніальній російській владі, або стала на шлях рішучої боротьби з нею, поповнивши ряди радикальних російських революційних партій есерів, анархістів, більшовиків і меншовиків. Вони стали єврейським варіантом українських «малоросів». Після захоплення в Росії влади більшовиками частина з них зайняла керівні посади в апараті правлячої партії і стала провідниками великодержавної політики російських комуністів в Україні.</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val="uk-UA" w:eastAsia="ru-RU"/>
        </w:rPr>
      </w:pPr>
      <w:r w:rsidRPr="001179FE">
        <w:rPr>
          <w:rFonts w:ascii="Times New Roman" w:eastAsia="Times New Roman" w:hAnsi="Times New Roman" w:cs="Times New Roman"/>
          <w:sz w:val="28"/>
          <w:szCs w:val="28"/>
          <w:lang w:val="uk-UA" w:eastAsia="ru-RU"/>
        </w:rPr>
        <w:lastRenderedPageBreak/>
        <w:t>Єврейські національні партії (Бунд, Поалей-Ціон, Фолькс Партай, Об’єднавці та ін.) однозначно підтримували і Центральну Раду, і Директорію УНР у їх боротьбі за незалежність України. Але під час погромів страждали всі євреї, незважаючи на їх політичні переконання та місце в соціальній структурі суспільства.</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val="uk-UA" w:eastAsia="ru-RU"/>
        </w:rPr>
      </w:pPr>
      <w:r w:rsidRPr="001179FE">
        <w:rPr>
          <w:rFonts w:ascii="Times New Roman" w:eastAsia="Times New Roman" w:hAnsi="Times New Roman" w:cs="Times New Roman"/>
          <w:sz w:val="28"/>
          <w:szCs w:val="28"/>
          <w:lang w:val="uk-UA" w:eastAsia="ru-RU"/>
        </w:rPr>
        <w:t>Єврейські погроми, що прокотилися Україною в роки визвольних змагань 1917-1921 рр., скоріше були рецидивом імперської політики російського самодержавства й базувалися на принципі «поділяй і владарюй», ніж вродженим антисемітизмом українського народу. На наше переконання, основною причиною єврейських погромів була не помста комісара-єврея носіям чужої українцям влади, а меркантильний інтерес темного і забитого люду, чиї приховані негідні інстинкти проривалися назовні в часи революційних збурень і соціальних потрясінь. Бажання поживитися за чужий рахунок штовхало їх на злочини, які суперечили і людській моралі, і християнському віровченню.</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val="uk-UA" w:eastAsia="ru-RU"/>
        </w:rPr>
      </w:pPr>
      <w:r w:rsidRPr="001179FE">
        <w:rPr>
          <w:rFonts w:ascii="Times New Roman" w:eastAsia="Times New Roman" w:hAnsi="Times New Roman" w:cs="Times New Roman"/>
          <w:sz w:val="28"/>
          <w:szCs w:val="28"/>
          <w:lang w:val="uk-UA" w:eastAsia="ru-RU"/>
        </w:rPr>
        <w:t>Погроми стали постійним супутником розпаленої більшовиками братовбивчої громадянської війни, але в Україні вони почалися ще влітку 1917 р. під час стихійної «демобілізації» російської армії, коли тисячі дезертирів, поставивши себе поза законом, залишили окопи й під більшовицькими гаслами «експропріації експропріаторів» (точніше – «грабуй награбоване») рушили до домівок, розорюючи на своєму шляху єврейські містечка й українські села. Саме тоді для захисту своєї власності та життя виникли в Україні загони «вільного козацтва». Уже в листопаді 1917 р. С. Петлюра, обіймаючи посаду військового міністра в уряді УНР, видав своє перше звернення, спрямоване проти погромів, а також запропонував створити озброєні загони «єврейської самооборони», але проти цього, як не дивно, виступили представники єврейських соціалістичних партій.</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 xml:space="preserve">7 (20) листопада Українська Центральна рада своїм ІІІ Універсалом проголосила утворення Української Народної республіки як федеративної частини майбутньої демократичної Російської держави й обіцяла надати національно-персональну автономію національним меншинам України. Першою спробою урегулювати стосунки в багатонаціональній державі було прийняття 9 січня 1918 р. закону про національно-персональну автономію, який гарантував право національних меншин на «самостійне устроєння… національного життя в межах Української Народної республіки», а також створення спеціального міністерства в єврейських справах. Право неукраїнських народів на власне національне життя було закріплене в Конституції УНР від 29 квітня 1918 р. УНР була чи не єдиною державою у світі, де була створена окрема інституція, що опікувалася справами євреїв. Пізніше, уже в часи Директорії УНР, декілька євреїв очолювали міністерства, понад 200 осіб єврейської національності працювали в нижчих ланках </w:t>
      </w:r>
      <w:r w:rsidRPr="001179FE">
        <w:rPr>
          <w:rFonts w:ascii="Times New Roman" w:eastAsia="Times New Roman" w:hAnsi="Times New Roman" w:cs="Times New Roman"/>
          <w:sz w:val="28"/>
          <w:szCs w:val="28"/>
          <w:lang w:val="uk-UA" w:eastAsia="ru-RU"/>
        </w:rPr>
        <w:lastRenderedPageBreak/>
        <w:t>українського апарату. Дев’ята частина коштів, які призначалися для розвитку освіти, виділялася для єврейських шкіл.</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val="uk-UA" w:eastAsia="ru-RU"/>
        </w:rPr>
      </w:pPr>
      <w:r w:rsidRPr="001179FE">
        <w:rPr>
          <w:rFonts w:ascii="Times New Roman" w:eastAsia="Times New Roman" w:hAnsi="Times New Roman" w:cs="Times New Roman"/>
          <w:sz w:val="28"/>
          <w:szCs w:val="28"/>
          <w:lang w:val="uk-UA" w:eastAsia="ru-RU"/>
        </w:rPr>
        <w:t>Багатовладдя, а точніше – безвладдя, яке склалося восени 1917 р. в Україні, створило сприятливий грунт для погромної агітації. Погіршення матеріального становища, зокрема підвищення Тимчасовим урядом із 27 серпня ціни на хліб, викликало хвилю обурення міського люду. У Полтаві  хтось пустив чутку, що «жиди поховали хліб на своєму цвинтарі». Частина натовпу, що зібрався біля крамниць, кинулася туди і розрила декілька могил, шукаючи в них лантухи з борошном. Звичайно, нічого не знайшли, але російські шовіністичні елементи використали цей випадок для розпалювання антисемітизму. Почалися погроми єврейських шинків і крамниць. Депутатів Полтавської міської ради, які намагалися вгамувати пристрасті, натовп зустрів вороже, а відомого полтавського більшовика кравця за фахом і єврея за національністю, Яхніса Дробніса було побито.</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Криміногенна ситуація в місті особливо погіршилася після прибуття з Житомира до Полтави 4-го запасного піхотного полку, вояки якого відзначалися крайньою розгнузданістю, позаяк серед них було чимало амністованих кримінальних злочинців у зв’язку з поваленням самодержавства в Росії. Після їх від’їзду з Житомира там навіть відслужили молебень у церквах. Вояки цього полку відверто займалися грабежами на базарах і проводили самочинні обшуки в квартирах заможних міщан, які теж закінчувалися пограбуванням чужого майна. Групи екстремістів із числа міського люмпену та солдати громили продуктові крамниці та міські млини. Викликаний для відновлення правопорядку наряд Віленського військового училища був побитий збудженим натовпом міської бідноти і солдат [1]. Погроми і грабежі посилилися після приходу в Україну російських червоногвардійських частин, а з ними й більшовицького режиму, який маскувався під назвою «радянська влада». Грабіж у формі накладання контрибуцій на жителів захоплених міст і сіл став свого роду державним рекетом радянської влади. За наказом Муравйова в січні 1918 р. на Полтаву була накладена контрибуція в розмірі одного мільйона карбованців, але після умовлянь гласних міської думи червоний диктатор «змилостивився» і згодився на 600 тисяч карбованців [2]. У лютому 1919 р. на мешканців Полтави був накладений одноразовий податок у вигляді предметів першої необхідності, а в червні – надзвичайний податок у розмірі 25 млн. крб. У березні цього ж року контрибуція в розмірі 1,5 млн. крб. була накладена на Лохвицю, 700 тисяч – на Зіньківський повіт, 600 тисяч – Пирятинський, 880 тисяч – на Василівську волость Полтавського повіту і т. д.</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Побори з боку радянської влади бралися з приводу і без нього, причому апетити її представників на місцях постійно зростали. У лютому 1919 р. з жителів Миргородського повіту було стягнуто 0,5 млн. крб., а в червні вже наклали надзвичайний податок у сумі 10 млн. крб. [</w:t>
      </w:r>
      <w:r w:rsidRPr="001179FE">
        <w:rPr>
          <w:rFonts w:ascii="Times New Roman" w:eastAsia="Times New Roman" w:hAnsi="Times New Roman" w:cs="Times New Roman"/>
          <w:sz w:val="28"/>
          <w:szCs w:val="28"/>
          <w:lang w:eastAsia="ru-RU"/>
        </w:rPr>
        <w:t>3]</w:t>
      </w:r>
      <w:r w:rsidRPr="001179FE">
        <w:rPr>
          <w:rFonts w:ascii="Times New Roman" w:eastAsia="Times New Roman" w:hAnsi="Times New Roman" w:cs="Times New Roman"/>
          <w:sz w:val="28"/>
          <w:szCs w:val="28"/>
          <w:lang w:val="uk-UA" w:eastAsia="ru-RU"/>
        </w:rPr>
        <w:t>.</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val="uk-UA" w:eastAsia="ru-RU"/>
        </w:rPr>
      </w:pPr>
      <w:r w:rsidRPr="001179FE">
        <w:rPr>
          <w:rFonts w:ascii="Times New Roman" w:eastAsia="Times New Roman" w:hAnsi="Times New Roman" w:cs="Times New Roman"/>
          <w:sz w:val="28"/>
          <w:szCs w:val="28"/>
          <w:lang w:val="uk-UA" w:eastAsia="ru-RU"/>
        </w:rPr>
        <w:lastRenderedPageBreak/>
        <w:t>З приходом червоних військ на Полтавщині на початку 1918 р. склалося багатовладдя. Поряд із старими органами місцевого самоврядування (земствами і думами) виникли й нові (ради і ревкоми), але реальної влади жоден з цих органів не мав. «В дійсності всім розпоряджаються євреї, – писав у своєму щоденнику видатний український вчений і перший президент Української Академії Наук В. Вернадський, який був очевидцем цих подій, – дуже нахабні і грубі. Серед населення ростуть антисемітські настрої».</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Євреями були перший голова Полтавського «Совєта революції», кравець Яків Городецький, голова губернської ради робітничих депутатів Герш Майзел, голова губернської ради солдатських депутатів Рахман Дунаєвський, комісар освіти А. Вагранська (Робсман), її брат – комісар Полтавського відділення Державного банку С. Мазлах (Робсман), лідер полтавських більшовиків Яхніс Дробніс, комісар юстиції Кантор та ін. Ці люди, раніше нікому не відомі, не маючи ні відповідної освіти, ні досвіду адміністративної чи господарської роботи, з приходом російських червоногвардійських загонів посіли керівні посади в апараті радянської влади і, маючи необмежену і ніким не контрольовану владу, поводили себе як диктатори у завойованій країні. Наприклад, на одному із засідань Полтавської ради робітничих і солдатських депутатів А. Вагранська заявила депутатам соціалістичних партій (меншовикам і есерам), які були політичними опонентами більшовиків: «Ми вас вішати не будемо, тому що мотузки надто дорогі» [4]. Засилля євреїв у органах радянської влади, яку населення краю не сприймало і дивилося на неї як на ворожу, окупаційну, породжувало антисемітські настрої серед полтавців.</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Проте перший прихід радянської влади в Україну тривав недовго. Уже в лютому 1918 р. австро-німецькі війська, згідно з умовами Берестейської мирної угоди, розпочали спільно з підрозділами українського війська наступ з метою звільнення України від московсько-більшовицьких нападників. Дорогою до Миргорода запорізька бригада О. Натієва опору майже не зустрічала. У перших числах квітня 1918 р. козаки 3-го гайдамацького полку вчинили самосуд над 29 заарештованими за розбій і насильство більшовицьких симпатиків: декількох розстріляли, а решту повезли із собою до Полтави. 8 квітня за звернення до них «товариш» козаки публічно побили різками двох євреїв, а одного з них – Якова Гольдберга - ще й пограбували. Насильство породжувало насильство і жадобу помсти, від якої страждали ні в чому не винні люди. Для розслідування цих злочинів військове міністерство УНР 23 квітня відправило до Ромодана спеціальну слідчу групу, але через з гетьманський переворот вона не встигла закінчити роботу [5].</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val="uk-UA" w:eastAsia="ru-RU"/>
        </w:rPr>
      </w:pPr>
      <w:r w:rsidRPr="001179FE">
        <w:rPr>
          <w:rFonts w:ascii="Times New Roman" w:eastAsia="Times New Roman" w:hAnsi="Times New Roman" w:cs="Times New Roman"/>
          <w:sz w:val="28"/>
          <w:szCs w:val="28"/>
          <w:lang w:val="uk-UA" w:eastAsia="ru-RU"/>
        </w:rPr>
        <w:t xml:space="preserve">Після втечі радянського керівництва Полтава була віддана на поталу червоним військам і кримінальним злочинцям, які відступаючи, грабували військові склади і приватні оселі громадян, найчастіше єврейських. Описаний у публікації П. В. Ворони єврейський погром тривав майже добу і </w:t>
      </w:r>
      <w:r w:rsidRPr="001179FE">
        <w:rPr>
          <w:rFonts w:ascii="Times New Roman" w:eastAsia="Times New Roman" w:hAnsi="Times New Roman" w:cs="Times New Roman"/>
          <w:sz w:val="28"/>
          <w:szCs w:val="28"/>
          <w:lang w:val="uk-UA" w:eastAsia="ru-RU"/>
        </w:rPr>
        <w:lastRenderedPageBreak/>
        <w:t>був припинений лише через вступ до міста запорізької бригади О. Натієва. Козаки Гордієнківського полку прочесали місто і знищили окремі групи червоних мародерів, які все ще продовжували грабувати помешкання євреїв і пошту. У результаті погрому і грабежів, Полтаві та її мешканцям було завдано збитків щонайменше на 10 млн. крб. [6].</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Нова хвиля погромів прокотилася Україною під час Таращансько-Звенигородського повстання влітку 1918 р. Після поразки на Правобережній Україні декілька тисяч його учасників вирішили прориватися до нейтральної смуги, яка розділяла більшовицьку Росію і Українську державу гетьмана П. Скоропадського. На своєму шляху через Полтавщину вони сіяли смерть і руїну, аж доки не були остаточно розсіяні об’єднаними силами німецьких і гетьманських військ. Але поразка таращансько-звенигородських повстанців не принесла спокою в Україну, позаяк анти гетьманські повстання з новою силою вибухали в різних регіонах України.</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13 листопада 1918 р. виник новий орган революційної влади – Директорія УНР у складі п’яти осіб. Її голова В. Винниченко і Головний Отаман С. Петлюра закликали повсталих не допускати погромів, погрожуючи карою смерті всім, хто брав у них участь або проводив погромну агітацію, проте контролювати дії окремих повстанських загонів та їх отаманів, які вливалися до армії УНР, вони не могли тому, що створити за місяць-два стабільний апарат не було змоги. Саме в цей час більшовицька Росія без оголошення війни вдруге розпочала агресію проти УНР. Підняли голову й місцеві прибічники більшовизму. Повстання проти Директорії УНР оголосила й українська партія комуністів-боротьбистів. Хаос і анархія, які ширилися Україною, стали сприятливим грунтом для єврейських погромів.</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val="uk-UA" w:eastAsia="ru-RU"/>
        </w:rPr>
      </w:pPr>
      <w:r w:rsidRPr="001179FE">
        <w:rPr>
          <w:rFonts w:ascii="Times New Roman" w:eastAsia="Times New Roman" w:hAnsi="Times New Roman" w:cs="Times New Roman"/>
          <w:sz w:val="28"/>
          <w:szCs w:val="28"/>
          <w:lang w:val="uk-UA" w:eastAsia="ru-RU"/>
        </w:rPr>
        <w:t>17-18 січня 1919 р., злочинні елементи, під час запеклих боїв Запорізького корпусу П. Болбачана з червоними військами в районі станцій Божкове і Свинківка, вчинили єврейський погром у Полтаві. Він почався на Подолі і супроводжувався грабежами магазинів і приватних помешкань. Під час погрому постраждали десятки людей, декількох євреїв було вбито. Для його придушення П. Болбачан змушений був зняти з фронту деякі військові частини. 23 січня завдяки рішучим діям козаків місцевого куреня вдалося попередити єврейський погром у Миргороді, його організатори, кримінальні злочинці, були заарештовані. У Ромодані під час погрому було вбито 11 євреїв [7].</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val="uk-UA" w:eastAsia="ru-RU"/>
        </w:rPr>
      </w:pPr>
      <w:r w:rsidRPr="001179FE">
        <w:rPr>
          <w:rFonts w:ascii="Times New Roman" w:eastAsia="Times New Roman" w:hAnsi="Times New Roman" w:cs="Times New Roman"/>
          <w:sz w:val="28"/>
          <w:szCs w:val="28"/>
          <w:lang w:val="uk-UA" w:eastAsia="ru-RU"/>
        </w:rPr>
        <w:t xml:space="preserve">Під час наступу Червоної армії частина отаманів (Зелений, Григор’єв, Ангел, Коцур, Струк та ін.) разом із своїми загонами перейшли на бік більшовиків або зайняли непевну позицію, усе більше схиляючись до бандитизму. За дії цих дезертирів з армії УНР С. Петлюра вже не міг відповідати, позаяк вони остаточно вийшли з-під його підпорядкування. Саме ці отамани упродовж січня-лютого 1919 р. вчинили ряд страшних </w:t>
      </w:r>
      <w:r w:rsidRPr="001179FE">
        <w:rPr>
          <w:rFonts w:ascii="Times New Roman" w:eastAsia="Times New Roman" w:hAnsi="Times New Roman" w:cs="Times New Roman"/>
          <w:sz w:val="28"/>
          <w:szCs w:val="28"/>
          <w:lang w:val="uk-UA" w:eastAsia="ru-RU"/>
        </w:rPr>
        <w:lastRenderedPageBreak/>
        <w:t>погромів у Житомирі, Бердичеві, Сарнах, Коростені та ін. Криваву вакханалію в Проскурові, жертвами якої стало більше тисячі ні в чому не повинних євреїв, учинила розкладена частина отамана Семесенка, яка формально все ще перебувала в армії С. Петлюри, але його наказів уже не виконувала. Найбільш жахливою була хвиля погромів, що прокотилася Україною упродовж квітня-червня 1919 р. Їх організували не контрольовані Головним Отаманом загони повсталих селян, бандитські ватаги та частини Червоної армії. У складеному в 20-х роках минулого століття в Радянській Росії «Скорботному листі погромів» зафіксовано що в Україні білогвардійці вчинили 226 погромів, польська армія – 29, різноманітні повстанські отамани – 834, петлюрівці – 139, червоноармійці українських радянських дивізій і 1-ої Кінної армії Будьонного – не менше 40 [8].</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val="uk-UA" w:eastAsia="ru-RU"/>
        </w:rPr>
      </w:pPr>
      <w:r w:rsidRPr="001179FE">
        <w:rPr>
          <w:rFonts w:ascii="Times New Roman" w:eastAsia="Times New Roman" w:hAnsi="Times New Roman" w:cs="Times New Roman"/>
          <w:sz w:val="28"/>
          <w:szCs w:val="28"/>
          <w:lang w:val="uk-UA" w:eastAsia="ru-RU"/>
        </w:rPr>
        <w:t>Наприклад, організатором єврейського погрому в місті Сквирі, що на Київщині, який відбувся в ніч з 5 на 6 жовтня 1920 р., був командир першої сотні запасного кавалерійського дивізіону 8-ої червонокозачої дивізії, єврей за національністю Наум Мойсейович Соколовський. Приводом стала сваволя комісарів та відсутність у будьоннівців одягу і взуття, а у жидів, мовляв, усього цього вдосталь. Погром відбувався під гаслами: «Бий комуністів і жидів!». Під час заколоту будьоннівці кричали: «Кому з комуністів дороге життя – тікайте, а то всіх перерубаємо!». При цьому Н. Соколовський особисто поранив одного старця-єврея [9].</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Проте ніхто не звинуватив ні Соколовського, ні Денікіна, ні Пілсудського, ні Будьонного, ні Щорса, ні Боженка, ні самого Л. Троцького (Бронштейна) в організації цих погромів. Їх організатором зробили С. Петлюру, хоча він найменше був причетним до них і єврейські погроми ніколи не були інструментом його внутрішньої політики. Саме на цю обставину вказували й лідери єврейських партій, які існували в Україні і підтримували уряд УНР в боротьбі за державність.</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val="uk-UA" w:eastAsia="ru-RU"/>
        </w:rPr>
      </w:pPr>
      <w:r w:rsidRPr="001179FE">
        <w:rPr>
          <w:rFonts w:ascii="Times New Roman" w:eastAsia="Times New Roman" w:hAnsi="Times New Roman" w:cs="Times New Roman"/>
          <w:sz w:val="28"/>
          <w:szCs w:val="28"/>
          <w:lang w:val="uk-UA" w:eastAsia="ru-RU"/>
        </w:rPr>
        <w:t>Володимир Жаботинський писав: «Є безумовним фактом те, що ні Петлюра, ні Винниченко, ні будь-хто з провідних діячів українського уряду не були погромниками. Я виріс поряд з ними, я разом з ними боровся проти антисемітизму; ніхто і ніколи не зможе переконати жодного із сіоністів Південної Росії, що подібні люди були антисемітами». Лідер «Бунду» Мойсей Рафес добавив: «… однією з найулюбленіших ідей Петлюри і багатьох інших українських націоналістів була ідея створити союз української і єврейської демократій». Президент єврейської територіальної організації і адвокат на процесі Бейліса Арнольд Марголін стверджував, що в 1919 році «український уряд послідовно виступав проти погромів, ніколи не приймав у них участі і не несе за них ніякої відповідальності» [10].</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 xml:space="preserve">Уже в січні 1919 р. Директорія УНР видала своє перше звернення проти погромів. За наказом С. Петлюри жертвам заколотів була надана допомога в </w:t>
      </w:r>
      <w:r w:rsidRPr="001179FE">
        <w:rPr>
          <w:rFonts w:ascii="Times New Roman" w:eastAsia="Times New Roman" w:hAnsi="Times New Roman" w:cs="Times New Roman"/>
          <w:sz w:val="28"/>
          <w:szCs w:val="28"/>
          <w:lang w:val="uk-UA" w:eastAsia="ru-RU"/>
        </w:rPr>
        <w:lastRenderedPageBreak/>
        <w:t>розмірі близько 32 млн. гривень. У 1919 р. виник Всеукраїнський комітет при єврейському міністерстві з надання допомоги постраждалим від погромів. З ініціативи С. Петлюри 13 травня була створена державна військова інспекція, яка мала контролювати і нейтралізувати спалахи антисемітизму в Україні. 27 травня були створені Надзвичайні комісії для розслідування єврейських погромів, до складу яких увійшли й представники єврейського населення. Учасники заколотів передавалися до суду військових трибуналів. Так, за злочини проти євреїв були страчені згаданий вище отаман Семесенко, старшина Іщук і декілька десятків рядових козаків та повстанців. Ужиті заходи привели до того, що на осінь 1919 р. на контрольованій урядом УНР території єврейські погроми вщухли. Таким чином, пов’язувати ім’я С. Петлюри з єврейськими погромами в Україні немає ніяких підстав.</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«Чисте діло вимагає й чистих рук», – говорив С. Петлюра у зверненні до старшин і козацтва українського війська. Він уживав усіх заходів, щоб запобігти грабежам і вбивствам єврейського населення, але в силу складної воєнно-політичної ситуації подолати до кінця анархію і сваволю йому не вдалося. Відсутність союзників у боротьбі за українську державність штовхала С. Петлюру на угоди із різноманітними повстанськими загонами сумнівної репутації, дії яких неможливо було контролювати, а саме тих, що діяли в тилу Червоної армії. Крім того, деякі отамани повстанських загонів з метою легалізації і підтримки свого авторитету називали себе петлюрівськими, хоча ніякого відношення до війська С. Петлюри не мали.</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val="uk-UA" w:eastAsia="ru-RU"/>
        </w:rPr>
      </w:pPr>
      <w:r w:rsidRPr="001179FE">
        <w:rPr>
          <w:rFonts w:ascii="Times New Roman" w:eastAsia="Times New Roman" w:hAnsi="Times New Roman" w:cs="Times New Roman"/>
          <w:sz w:val="28"/>
          <w:szCs w:val="28"/>
          <w:lang w:val="uk-UA" w:eastAsia="ru-RU"/>
        </w:rPr>
        <w:t>Уже перебуваючи в еміграції у березні 1921 р., С. Петлюра звернувся до населення підконтрольної більшовикам України із закликом не допусками під час повстання єврейських погромів. Невідомо, якими таємними шляхами це звернення потрапляло і розповсюджувалося серед людей, але авторові цих рядків удалося знайти його в матеріалах слідчої справи пирятинської повстанської організації (уривок з цього звернення приводить у своєму дослідженні А. Мучник) [11].</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val="uk-UA" w:eastAsia="ru-RU"/>
        </w:rPr>
      </w:pPr>
      <w:r w:rsidRPr="001179FE">
        <w:rPr>
          <w:rFonts w:ascii="Times New Roman" w:eastAsia="Times New Roman" w:hAnsi="Times New Roman" w:cs="Times New Roman"/>
          <w:sz w:val="28"/>
          <w:szCs w:val="28"/>
          <w:lang w:val="uk-UA" w:eastAsia="ru-RU"/>
        </w:rPr>
        <w:t>Трагічно закінчилися визвольні змагання українського народу 1917-1921 рр. Оцінюючи місце і роль єврейського питання в них, видатний єврейський громадський і політичний діяч Соломон Гольдельман писав: «Жидівська національна автономія і українська національна революція явилися на світ як сіамські близнята. З упадком самостійної української держави прийшов автоматично кінець жидівській автономії». І далі він продовжує: «Українська республіка, що у тому народному піднесенні встала з мертвих, упала під жорстокими ударами московського залізного чобота, а жидівські ілюзії були втоплені у потоках крові тисяч невинних жертв протижидівських погромів» [12].</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 xml:space="preserve">На кінець 1920 р. більшовицький режим втретє (на цей раз надовго!) прийшов в Україну. Радянська влада відразу ж знищила єврейську </w:t>
      </w:r>
      <w:r w:rsidRPr="001179FE">
        <w:rPr>
          <w:rFonts w:ascii="Times New Roman" w:eastAsia="Times New Roman" w:hAnsi="Times New Roman" w:cs="Times New Roman"/>
          <w:sz w:val="28"/>
          <w:szCs w:val="28"/>
          <w:lang w:val="uk-UA" w:eastAsia="ru-RU"/>
        </w:rPr>
        <w:lastRenderedPageBreak/>
        <w:t>національну автономію, єврейські партії, культурно-освітні та громадські організації. Замість них постала «Євсекція» – єврейські відділи при партійних більшовицьких комітетах. Але в роки «великого перелому» і вони були ліквідовані, а їх очільники знищені, щоб і сліду не залишилося від «єврейського сепаратизму».</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val="uk-UA" w:eastAsia="ru-RU"/>
        </w:rPr>
      </w:pPr>
      <w:r w:rsidRPr="001179FE">
        <w:rPr>
          <w:rFonts w:ascii="Times New Roman" w:eastAsia="Times New Roman" w:hAnsi="Times New Roman" w:cs="Times New Roman"/>
          <w:sz w:val="28"/>
          <w:szCs w:val="28"/>
          <w:lang w:val="uk-UA" w:eastAsia="ru-RU"/>
        </w:rPr>
        <w:t>Під час вимушеного перебування в еміграції С. Петлюра постійно зазнавав нападок з боку білогвардійців, махновців, «лівих» і «правих» соціалістів, прибічників гетьманату і В. Винниченка, буржуазної і радянської преси, а також вчорашніх друзів і однодумців. Йому не прощали ні перемог, ні поразок. Можна цілком погодитися з відомим дослідником життя і діяльності С. Петлюри В. О. Савченком, який зазначав, що його вбивство було логічним завершенням цього довготривалого цькування. Але смерть була і його перемогою. Усім своїм життям і смертю С. Петлюра стверджував українську національну ідею, яка, незважаючи на багаторічну більшовицьку диктатуру і жорстокі репресії проти українських патріотів, продовжувала жити в серцях кращих синів і дочок України.</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Автори пропонованих читачам досліджень не є професійними істориками, але їх науковий доробок може бути корисним для всіх, хто цікавиться постаттю видатного українського державного діяча С. Петлюри, його місцем в історії та взаємозв’язками українського і єврейського народів у добу Української революції 1917-1921 рр. Збірник містить також добірку цікавих документів, які проливають світло на позицію українських національних урядів і більшовицького режиму щодо євреїв. Більшість із них уведена в науковий обіг уперше.</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 </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1179FE">
        <w:rPr>
          <w:rFonts w:ascii="Times New Roman" w:eastAsia="Times New Roman" w:hAnsi="Times New Roman" w:cs="Times New Roman"/>
          <w:b/>
          <w:bCs/>
          <w:sz w:val="28"/>
          <w:szCs w:val="28"/>
          <w:lang w:val="uk-UA" w:eastAsia="ru-RU"/>
        </w:rPr>
        <w:t>Джерела і література</w:t>
      </w:r>
    </w:p>
    <w:p w:rsidR="001179FE" w:rsidRPr="001179FE" w:rsidRDefault="001179FE" w:rsidP="001179FE">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 </w:t>
      </w:r>
    </w:p>
    <w:p w:rsidR="001179FE" w:rsidRPr="001179FE" w:rsidRDefault="001179FE" w:rsidP="001179FE">
      <w:pPr>
        <w:spacing w:before="100" w:beforeAutospacing="1" w:after="100" w:afterAutospacing="1" w:line="240" w:lineRule="auto"/>
        <w:ind w:firstLine="539"/>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1.</w:t>
      </w:r>
      <w:r w:rsidRPr="001179FE">
        <w:rPr>
          <w:rFonts w:ascii="Times New Roman" w:eastAsia="Times New Roman" w:hAnsi="Times New Roman" w:cs="Times New Roman"/>
          <w:sz w:val="14"/>
          <w:szCs w:val="14"/>
          <w:lang w:val="uk-UA" w:eastAsia="ru-RU"/>
        </w:rPr>
        <w:t xml:space="preserve">     </w:t>
      </w:r>
      <w:r w:rsidRPr="001179FE">
        <w:rPr>
          <w:rFonts w:ascii="Times New Roman" w:eastAsia="Times New Roman" w:hAnsi="Times New Roman" w:cs="Times New Roman"/>
          <w:sz w:val="28"/>
          <w:szCs w:val="28"/>
          <w:lang w:val="uk-UA" w:eastAsia="ru-RU"/>
        </w:rPr>
        <w:t>Ревегук В. Полтавщина в перший рік Української революції. Доба Центральної Ради / березень 1917 – квітень 1918 рр. / Віктор Ревегук. – Полтава: «АСМ» - 2007. – с. 105–106.</w:t>
      </w:r>
    </w:p>
    <w:p w:rsidR="001179FE" w:rsidRPr="001179FE" w:rsidRDefault="001179FE" w:rsidP="001179FE">
      <w:pPr>
        <w:spacing w:before="100" w:beforeAutospacing="1" w:after="100" w:afterAutospacing="1" w:line="240" w:lineRule="auto"/>
        <w:ind w:firstLine="539"/>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2.</w:t>
      </w:r>
      <w:r w:rsidRPr="001179FE">
        <w:rPr>
          <w:rFonts w:ascii="Times New Roman" w:eastAsia="Times New Roman" w:hAnsi="Times New Roman" w:cs="Times New Roman"/>
          <w:sz w:val="14"/>
          <w:szCs w:val="14"/>
          <w:lang w:val="uk-UA" w:eastAsia="ru-RU"/>
        </w:rPr>
        <w:t xml:space="preserve">     </w:t>
      </w:r>
      <w:r w:rsidRPr="001179FE">
        <w:rPr>
          <w:rFonts w:ascii="Times New Roman" w:eastAsia="Times New Roman" w:hAnsi="Times New Roman" w:cs="Times New Roman"/>
          <w:sz w:val="28"/>
          <w:szCs w:val="28"/>
          <w:lang w:val="uk-UA" w:eastAsia="ru-RU"/>
        </w:rPr>
        <w:t>Державний архів Полтавської області / далі – ДАПО / . – Ф.П-7. –Оп.1. – Сп.36. – Арк.7.</w:t>
      </w:r>
    </w:p>
    <w:p w:rsidR="001179FE" w:rsidRPr="001179FE" w:rsidRDefault="001179FE" w:rsidP="001179FE">
      <w:pPr>
        <w:spacing w:before="100" w:beforeAutospacing="1" w:after="100" w:afterAutospacing="1" w:line="240" w:lineRule="auto"/>
        <w:ind w:firstLine="539"/>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3.</w:t>
      </w:r>
      <w:r w:rsidRPr="001179FE">
        <w:rPr>
          <w:rFonts w:ascii="Times New Roman" w:eastAsia="Times New Roman" w:hAnsi="Times New Roman" w:cs="Times New Roman"/>
          <w:sz w:val="14"/>
          <w:szCs w:val="14"/>
          <w:lang w:val="uk-UA" w:eastAsia="ru-RU"/>
        </w:rPr>
        <w:t xml:space="preserve">     </w:t>
      </w:r>
      <w:r w:rsidRPr="001179FE">
        <w:rPr>
          <w:rFonts w:ascii="Times New Roman" w:eastAsia="Times New Roman" w:hAnsi="Times New Roman" w:cs="Times New Roman"/>
          <w:sz w:val="28"/>
          <w:szCs w:val="28"/>
          <w:lang w:val="uk-UA" w:eastAsia="ru-RU"/>
        </w:rPr>
        <w:t>Ревегук В. Назв. Праця. – Оп. 1, С.112.</w:t>
      </w:r>
    </w:p>
    <w:p w:rsidR="001179FE" w:rsidRPr="001179FE" w:rsidRDefault="001179FE" w:rsidP="001179FE">
      <w:pPr>
        <w:spacing w:before="100" w:beforeAutospacing="1" w:after="100" w:afterAutospacing="1" w:line="240" w:lineRule="auto"/>
        <w:ind w:firstLine="539"/>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4.</w:t>
      </w:r>
      <w:r w:rsidRPr="001179FE">
        <w:rPr>
          <w:rFonts w:ascii="Times New Roman" w:eastAsia="Times New Roman" w:hAnsi="Times New Roman" w:cs="Times New Roman"/>
          <w:sz w:val="14"/>
          <w:szCs w:val="14"/>
          <w:lang w:val="uk-UA" w:eastAsia="ru-RU"/>
        </w:rPr>
        <w:t xml:space="preserve">     </w:t>
      </w:r>
      <w:r w:rsidRPr="001179FE">
        <w:rPr>
          <w:rFonts w:ascii="Times New Roman" w:eastAsia="Times New Roman" w:hAnsi="Times New Roman" w:cs="Times New Roman"/>
          <w:sz w:val="28"/>
          <w:szCs w:val="28"/>
          <w:lang w:val="uk-UA" w:eastAsia="ru-RU"/>
        </w:rPr>
        <w:t>Там само. – Оп. 1, С. 139-140</w:t>
      </w:r>
    </w:p>
    <w:p w:rsidR="001179FE" w:rsidRPr="001179FE" w:rsidRDefault="001179FE" w:rsidP="001179FE">
      <w:pPr>
        <w:spacing w:before="100" w:beforeAutospacing="1" w:after="100" w:afterAutospacing="1" w:line="240" w:lineRule="auto"/>
        <w:ind w:firstLine="539"/>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5.</w:t>
      </w:r>
      <w:r w:rsidRPr="001179FE">
        <w:rPr>
          <w:rFonts w:ascii="Times New Roman" w:eastAsia="Times New Roman" w:hAnsi="Times New Roman" w:cs="Times New Roman"/>
          <w:sz w:val="14"/>
          <w:szCs w:val="14"/>
          <w:lang w:val="uk-UA" w:eastAsia="ru-RU"/>
        </w:rPr>
        <w:t xml:space="preserve">     </w:t>
      </w:r>
      <w:r w:rsidRPr="001179FE">
        <w:rPr>
          <w:rFonts w:ascii="Times New Roman" w:eastAsia="Times New Roman" w:hAnsi="Times New Roman" w:cs="Times New Roman"/>
          <w:sz w:val="28"/>
          <w:szCs w:val="28"/>
          <w:lang w:val="uk-UA" w:eastAsia="ru-RU"/>
        </w:rPr>
        <w:t>Там само. – Ф.768. – Оп.1. – Спр.82. – Арк.174-176.</w:t>
      </w:r>
    </w:p>
    <w:p w:rsidR="001179FE" w:rsidRPr="001179FE" w:rsidRDefault="001179FE" w:rsidP="001179FE">
      <w:pPr>
        <w:spacing w:before="100" w:beforeAutospacing="1" w:after="100" w:afterAutospacing="1" w:line="240" w:lineRule="auto"/>
        <w:ind w:firstLine="539"/>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lastRenderedPageBreak/>
        <w:t>6.</w:t>
      </w:r>
      <w:r w:rsidRPr="001179FE">
        <w:rPr>
          <w:rFonts w:ascii="Times New Roman" w:eastAsia="Times New Roman" w:hAnsi="Times New Roman" w:cs="Times New Roman"/>
          <w:sz w:val="14"/>
          <w:szCs w:val="14"/>
          <w:lang w:val="uk-UA" w:eastAsia="ru-RU"/>
        </w:rPr>
        <w:t xml:space="preserve">     </w:t>
      </w:r>
      <w:r w:rsidRPr="001179FE">
        <w:rPr>
          <w:rFonts w:ascii="Times New Roman" w:eastAsia="Times New Roman" w:hAnsi="Times New Roman" w:cs="Times New Roman"/>
          <w:sz w:val="28"/>
          <w:szCs w:val="28"/>
          <w:lang w:val="uk-UA" w:eastAsia="ru-RU"/>
        </w:rPr>
        <w:t>Там само. – Ф.138. – Оп.1. – Спр.4. – Арк.19.</w:t>
      </w:r>
    </w:p>
    <w:p w:rsidR="001179FE" w:rsidRPr="001179FE" w:rsidRDefault="001179FE" w:rsidP="001179FE">
      <w:pPr>
        <w:spacing w:before="100" w:beforeAutospacing="1" w:after="100" w:afterAutospacing="1" w:line="240" w:lineRule="auto"/>
        <w:ind w:firstLine="539"/>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7.</w:t>
      </w:r>
      <w:r w:rsidRPr="001179FE">
        <w:rPr>
          <w:rFonts w:ascii="Times New Roman" w:eastAsia="Times New Roman" w:hAnsi="Times New Roman" w:cs="Times New Roman"/>
          <w:sz w:val="14"/>
          <w:szCs w:val="14"/>
          <w:lang w:val="uk-UA" w:eastAsia="ru-RU"/>
        </w:rPr>
        <w:t xml:space="preserve">     </w:t>
      </w:r>
      <w:r w:rsidRPr="001179FE">
        <w:rPr>
          <w:rFonts w:ascii="Times New Roman" w:eastAsia="Times New Roman" w:hAnsi="Times New Roman" w:cs="Times New Roman"/>
          <w:sz w:val="28"/>
          <w:szCs w:val="28"/>
          <w:lang w:val="uk-UA" w:eastAsia="ru-RU"/>
        </w:rPr>
        <w:t>Ревегук В. Полтавщина в добу Української революції 1917-1920 рр. / Віктор Ревегук. – Полтава: «АСМІ». – 2002. – с. 103-104.</w:t>
      </w:r>
    </w:p>
    <w:p w:rsidR="001179FE" w:rsidRPr="001179FE" w:rsidRDefault="001179FE" w:rsidP="001179FE">
      <w:pPr>
        <w:spacing w:before="100" w:beforeAutospacing="1" w:after="100" w:afterAutospacing="1" w:line="240" w:lineRule="auto"/>
        <w:ind w:firstLine="539"/>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8.</w:t>
      </w:r>
      <w:r w:rsidRPr="001179FE">
        <w:rPr>
          <w:rFonts w:ascii="Times New Roman" w:eastAsia="Times New Roman" w:hAnsi="Times New Roman" w:cs="Times New Roman"/>
          <w:sz w:val="14"/>
          <w:szCs w:val="14"/>
          <w:lang w:val="uk-UA" w:eastAsia="ru-RU"/>
        </w:rPr>
        <w:t xml:space="preserve">     </w:t>
      </w:r>
      <w:r w:rsidRPr="001179FE">
        <w:rPr>
          <w:rFonts w:ascii="Times New Roman" w:eastAsia="Times New Roman" w:hAnsi="Times New Roman" w:cs="Times New Roman"/>
          <w:sz w:val="28"/>
          <w:szCs w:val="28"/>
          <w:lang w:val="uk-UA" w:eastAsia="ru-RU"/>
        </w:rPr>
        <w:t> Симон Петлюра. В.А.Савченко – Харьков: Фолио, 2004. – С. 407.</w:t>
      </w:r>
    </w:p>
    <w:p w:rsidR="001179FE" w:rsidRPr="001179FE" w:rsidRDefault="001179FE" w:rsidP="001179FE">
      <w:pPr>
        <w:spacing w:before="100" w:beforeAutospacing="1" w:after="100" w:afterAutospacing="1" w:line="240" w:lineRule="auto"/>
        <w:ind w:firstLine="539"/>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9.</w:t>
      </w:r>
      <w:r w:rsidRPr="001179FE">
        <w:rPr>
          <w:rFonts w:ascii="Times New Roman" w:eastAsia="Times New Roman" w:hAnsi="Times New Roman" w:cs="Times New Roman"/>
          <w:sz w:val="14"/>
          <w:szCs w:val="14"/>
          <w:lang w:val="uk-UA" w:eastAsia="ru-RU"/>
        </w:rPr>
        <w:t xml:space="preserve">     </w:t>
      </w:r>
      <w:r w:rsidRPr="001179FE">
        <w:rPr>
          <w:rFonts w:ascii="Times New Roman" w:eastAsia="Times New Roman" w:hAnsi="Times New Roman" w:cs="Times New Roman"/>
          <w:sz w:val="28"/>
          <w:szCs w:val="28"/>
          <w:lang w:val="uk-UA" w:eastAsia="ru-RU"/>
        </w:rPr>
        <w:t>Архів УСБУ в Полтавській області. – Спр. 18544. – Арк.54-55.</w:t>
      </w:r>
    </w:p>
    <w:p w:rsidR="001179FE" w:rsidRPr="001179FE" w:rsidRDefault="001179FE" w:rsidP="001179FE">
      <w:pPr>
        <w:spacing w:before="100" w:beforeAutospacing="1" w:after="100" w:afterAutospacing="1" w:line="240" w:lineRule="auto"/>
        <w:ind w:firstLine="539"/>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10.</w:t>
      </w:r>
      <w:r w:rsidRPr="001179FE">
        <w:rPr>
          <w:rFonts w:ascii="Times New Roman" w:eastAsia="Times New Roman" w:hAnsi="Times New Roman" w:cs="Times New Roman"/>
          <w:sz w:val="14"/>
          <w:szCs w:val="14"/>
          <w:lang w:val="uk-UA" w:eastAsia="ru-RU"/>
        </w:rPr>
        <w:t xml:space="preserve"> </w:t>
      </w:r>
      <w:r w:rsidRPr="001179FE">
        <w:rPr>
          <w:rFonts w:ascii="Times New Roman" w:eastAsia="Times New Roman" w:hAnsi="Times New Roman" w:cs="Times New Roman"/>
          <w:sz w:val="28"/>
          <w:szCs w:val="28"/>
          <w:lang w:val="uk-UA" w:eastAsia="ru-RU"/>
        </w:rPr>
        <w:t>Савченко В.А. Назв. Праця. – №8, С. 410.</w:t>
      </w:r>
    </w:p>
    <w:p w:rsidR="001179FE" w:rsidRPr="001179FE" w:rsidRDefault="001179FE" w:rsidP="001179FE">
      <w:pPr>
        <w:spacing w:before="100" w:beforeAutospacing="1" w:after="100" w:afterAutospacing="1" w:line="240" w:lineRule="auto"/>
        <w:ind w:firstLine="539"/>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11.</w:t>
      </w:r>
      <w:r w:rsidRPr="001179FE">
        <w:rPr>
          <w:rFonts w:ascii="Times New Roman" w:eastAsia="Times New Roman" w:hAnsi="Times New Roman" w:cs="Times New Roman"/>
          <w:sz w:val="14"/>
          <w:szCs w:val="14"/>
          <w:lang w:val="uk-UA" w:eastAsia="ru-RU"/>
        </w:rPr>
        <w:t xml:space="preserve"> </w:t>
      </w:r>
      <w:r w:rsidRPr="001179FE">
        <w:rPr>
          <w:rFonts w:ascii="Times New Roman" w:eastAsia="Times New Roman" w:hAnsi="Times New Roman" w:cs="Times New Roman"/>
          <w:sz w:val="28"/>
          <w:szCs w:val="28"/>
          <w:lang w:val="uk-UA" w:eastAsia="ru-RU"/>
        </w:rPr>
        <w:t>Архів УСБУ в Полтавській області. – Спр. 18444. – Т.2. – Арк.464.</w:t>
      </w:r>
    </w:p>
    <w:p w:rsidR="001179FE" w:rsidRPr="001179FE" w:rsidRDefault="001179FE" w:rsidP="001179FE">
      <w:pPr>
        <w:spacing w:before="100" w:beforeAutospacing="1" w:after="100" w:afterAutospacing="1" w:line="240" w:lineRule="auto"/>
        <w:ind w:firstLine="539"/>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12.</w:t>
      </w:r>
      <w:r w:rsidRPr="001179FE">
        <w:rPr>
          <w:rFonts w:ascii="Times New Roman" w:eastAsia="Times New Roman" w:hAnsi="Times New Roman" w:cs="Times New Roman"/>
          <w:sz w:val="14"/>
          <w:szCs w:val="14"/>
          <w:lang w:val="uk-UA" w:eastAsia="ru-RU"/>
        </w:rPr>
        <w:t xml:space="preserve"> </w:t>
      </w:r>
      <w:r w:rsidRPr="001179FE">
        <w:rPr>
          <w:rFonts w:ascii="Times New Roman" w:eastAsia="Times New Roman" w:hAnsi="Times New Roman" w:cs="Times New Roman"/>
          <w:sz w:val="28"/>
          <w:szCs w:val="28"/>
          <w:lang w:val="uk-UA" w:eastAsia="ru-RU"/>
        </w:rPr>
        <w:t xml:space="preserve">Українці і євреї. Зб. ст., док. та есе. Упорядник / </w:t>
      </w:r>
      <w:r w:rsidRPr="001179FE">
        <w:rPr>
          <w:rFonts w:ascii="Times New Roman" w:eastAsia="Times New Roman" w:hAnsi="Times New Roman" w:cs="Times New Roman"/>
          <w:sz w:val="28"/>
          <w:szCs w:val="28"/>
          <w:lang w:eastAsia="ru-RU"/>
        </w:rPr>
        <w:t>[</w:t>
      </w:r>
      <w:r w:rsidRPr="001179FE">
        <w:rPr>
          <w:rFonts w:ascii="Times New Roman" w:eastAsia="Times New Roman" w:hAnsi="Times New Roman" w:cs="Times New Roman"/>
          <w:sz w:val="28"/>
          <w:szCs w:val="28"/>
          <w:lang w:val="uk-UA" w:eastAsia="ru-RU"/>
        </w:rPr>
        <w:t>Упор. Олександр Панченко</w:t>
      </w:r>
      <w:r w:rsidRPr="001179FE">
        <w:rPr>
          <w:rFonts w:ascii="Times New Roman" w:eastAsia="Times New Roman" w:hAnsi="Times New Roman" w:cs="Times New Roman"/>
          <w:sz w:val="28"/>
          <w:szCs w:val="28"/>
          <w:lang w:eastAsia="ru-RU"/>
        </w:rPr>
        <w:t>]</w:t>
      </w:r>
      <w:r w:rsidRPr="001179FE">
        <w:rPr>
          <w:rFonts w:ascii="Times New Roman" w:eastAsia="Times New Roman" w:hAnsi="Times New Roman" w:cs="Times New Roman"/>
          <w:sz w:val="28"/>
          <w:szCs w:val="28"/>
          <w:lang w:val="uk-UA" w:eastAsia="ru-RU"/>
        </w:rPr>
        <w:t>. – Гадяч : В-во «Гадяч». – 2006. – с. 362.</w:t>
      </w:r>
    </w:p>
    <w:p w:rsidR="001179FE" w:rsidRPr="001179FE" w:rsidRDefault="001179FE" w:rsidP="001179FE">
      <w:pPr>
        <w:spacing w:before="100" w:beforeAutospacing="1" w:after="100" w:afterAutospacing="1" w:line="240" w:lineRule="auto"/>
        <w:ind w:firstLine="539"/>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4"/>
          <w:szCs w:val="24"/>
          <w:lang w:eastAsia="ru-RU"/>
        </w:rPr>
        <w:t> </w:t>
      </w:r>
    </w:p>
    <w:p w:rsidR="001179FE" w:rsidRPr="001179FE" w:rsidRDefault="001179FE" w:rsidP="001179FE">
      <w:pPr>
        <w:spacing w:before="100" w:beforeAutospacing="1" w:after="100" w:afterAutospacing="1" w:line="240" w:lineRule="auto"/>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 </w:t>
      </w:r>
    </w:p>
    <w:p w:rsidR="001179FE" w:rsidRPr="001179FE" w:rsidRDefault="001179FE" w:rsidP="001179FE">
      <w:pPr>
        <w:spacing w:before="100" w:beforeAutospacing="1" w:after="100" w:afterAutospacing="1" w:line="240" w:lineRule="auto"/>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 </w:t>
      </w:r>
      <w:r w:rsidRPr="001179FE">
        <w:rPr>
          <w:rFonts w:ascii="Times New Roman" w:eastAsia="Times New Roman" w:hAnsi="Times New Roman" w:cs="Times New Roman"/>
          <w:b/>
          <w:bCs/>
          <w:color w:val="FF9900"/>
          <w:sz w:val="36"/>
          <w:szCs w:val="36"/>
          <w:lang w:val="uk-UA" w:eastAsia="ru-RU"/>
        </w:rPr>
        <w:t xml:space="preserve">Симон Петлюра в колективній  та історичній пам’яті </w:t>
      </w:r>
    </w:p>
    <w:p w:rsidR="001179FE" w:rsidRPr="001179FE" w:rsidRDefault="001179FE" w:rsidP="001179F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 українсько-єврейський аспект</w:t>
      </w:r>
    </w:p>
    <w:p w:rsidR="001179FE" w:rsidRPr="001179FE" w:rsidRDefault="001179FE" w:rsidP="001179F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br/>
        <w:t>П. В. Ворона, кандидат наук державного управління</w:t>
      </w:r>
    </w:p>
    <w:p w:rsidR="001179FE" w:rsidRPr="001179FE" w:rsidRDefault="001179FE" w:rsidP="001179F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«...І хто множить пізнання, множить скорботу»</w:t>
      </w:r>
      <w:r w:rsidRPr="001179FE">
        <w:rPr>
          <w:rFonts w:ascii="Times New Roman" w:eastAsia="Times New Roman" w:hAnsi="Times New Roman" w:cs="Times New Roman"/>
          <w:sz w:val="28"/>
          <w:szCs w:val="28"/>
          <w:lang w:val="uk-UA" w:eastAsia="ru-RU"/>
        </w:rPr>
        <w:br/>
      </w:r>
      <w:r w:rsidRPr="001179FE">
        <w:rPr>
          <w:rFonts w:ascii="Times New Roman" w:eastAsia="Times New Roman" w:hAnsi="Times New Roman" w:cs="Times New Roman"/>
          <w:sz w:val="28"/>
          <w:szCs w:val="28"/>
          <w:lang w:val="uk-UA" w:eastAsia="ru-RU"/>
        </w:rPr>
        <w:br/>
        <w:t xml:space="preserve">Одним із складних етапів в українсько-єврейських стосунках був і залишається період існування Української Народної Республіки - УHP (1917-1920 рр.) та діяльності Центральної ради (1917-1918 рр.). Досліджуючи цей історичний період у житті як українського народу, так і єврейського населення України, історикам необхідно здолати ідеологічні стереотипи минулого, у тому числі головний з них – примат класового над національним, дотримуватися історичної правди, якою б прикрою вона не була. Адже пануюча протягом багатьох десятиліть комуністична пропаганда, певна частина єврейських авторів «радянського походження» і по-своєму переконаних ідеологічно, постійно використовували міжнаціональні стосунки того періоду як засіб створення примари української націоналістичної фобії, як засіб знеславлення, паплюження провідників української нації. Петлюрівство стало пізніш «комуністичним ідеологічним» зразком боротьби проти державності України і найшло своє продовження в бандерівщині. Для цього історичні події «відпрепаровувалися» у вигідному світлі для радянської історіографії, що певним чином співпадало і з єврейською доктриною «народу-мученика». Цей псевдоісторичний </w:t>
      </w:r>
      <w:r w:rsidRPr="001179FE">
        <w:rPr>
          <w:rFonts w:ascii="Times New Roman" w:eastAsia="Times New Roman" w:hAnsi="Times New Roman" w:cs="Times New Roman"/>
          <w:sz w:val="28"/>
          <w:szCs w:val="28"/>
          <w:lang w:val="uk-UA" w:eastAsia="ru-RU"/>
        </w:rPr>
        <w:lastRenderedPageBreak/>
        <w:t xml:space="preserve">ідеологічний вал був настільки потужним, що – за умов недопущення думки іншої інтерпретації – українське суспільство певною мірою покірливо сприймало нав’язану йому концепцію про відповідальність якраз українців за єврейські погроми. А особисто Симон Васильович Петлюра, який до останнього подиху свого життя сповідував і реалізовував українські самостійницькі ідеали Соборності та державності України, був спроектований у свідомість «советского человека» як ворог народу й України. </w:t>
      </w:r>
      <w:r w:rsidRPr="001179FE">
        <w:rPr>
          <w:rFonts w:ascii="Times New Roman" w:eastAsia="Times New Roman" w:hAnsi="Times New Roman" w:cs="Times New Roman"/>
          <w:sz w:val="28"/>
          <w:szCs w:val="28"/>
          <w:lang w:val="uk-UA" w:eastAsia="ru-RU"/>
        </w:rPr>
        <w:br/>
        <w:t>У більшості досліджень, що стосуються того періоду й відносяться до соціалістичного етапу становлення і розвитку історіографії, цей надзвичайно відповідальний етап у житті українського народу зазвичай подавався як наповнений взаємною ворожнечею або навіть конфронтацією. Неупередженість висвітлення вимагає поглибленого аналізу історичних документів, періодичної преси, висловлювань безпосередніх учасників цих далеко не ординарних подій.</w:t>
      </w:r>
      <w:r w:rsidRPr="001179FE">
        <w:rPr>
          <w:rFonts w:ascii="Times New Roman" w:eastAsia="Times New Roman" w:hAnsi="Times New Roman" w:cs="Times New Roman"/>
          <w:sz w:val="28"/>
          <w:szCs w:val="28"/>
          <w:lang w:val="uk-UA" w:eastAsia="ru-RU"/>
        </w:rPr>
        <w:br/>
        <w:t>Професор Рабінович Я. І. в 2001 році писав: "Зараз, через 84 роки після проголошення Української Народної Республіки 9 січня 1918 р., відомо, що вже тоді були партійні діячі, які вірили в те, що правильний шлях для євреїв України, – це йти разом з українцями. Вони вважали, що, по-перше, розпад Росії – це процес, який не зможуть зупинити ніякі голосування євреїв в Центральній раді». А професор Соломон Гольдельман зазначав: «…без українсько-єврейського єднання піднімуть голови екстремістські націоналісти. Шовіністські елементи отримають ще більший вплив на керівництво держави, і результат такого сорту розвитку, безумовно, буде шкідливим для єврейської общини України». Ці висловлювання С. Гольдельмана – віце-міністра торгівлі і індустрії тодішнього українського уряду – актуальні й нині. Адже для тих євреїв незалежної України, які виступають за відродження єврейської культури, традицій, свого громадського життя, дуже важливі історичні корені єврейської автономії і досвід міністерства по єврейських справах в Українській Народній Республіці в 1917-1920 роки" [1, с.110].</w:t>
      </w:r>
      <w:r w:rsidRPr="001179FE">
        <w:rPr>
          <w:rFonts w:ascii="Times New Roman" w:eastAsia="Times New Roman" w:hAnsi="Times New Roman" w:cs="Times New Roman"/>
          <w:sz w:val="28"/>
          <w:szCs w:val="28"/>
          <w:lang w:val="uk-UA" w:eastAsia="ru-RU"/>
        </w:rPr>
        <w:br/>
        <w:t xml:space="preserve">Колектив єврейских істориків у передмові до другої частини «Історії євреїв України» закликає враховувати всі фактори для історично правдивої оцінки того періоду: «Пропонована увазі читача друга, завершальна частина, історичних нарисів охоплює відносно невеликий за тривалістю (з 1917 р. по наші дні), але рясно насичений тривожними і трагічними подіями відрізок історії українською єврейства. Це відноситься, приміром, до українсько-єврейських стосунків періоду УНР і Центральної Ради. У літературі вони зазвичай подавалися як взаємно ворожі або навіть конфронтаційні. Між тим, добре відомо, що українські національно-демократичні сили в Центральній Раді і за її межами внесли вагомий внесок в руйнування ганебної риси єврейської осілости, в ствердження єврейського рівноправ'я на українській землі, в залучення представників єврейської общини до будівництва української національної державності. Євреї і їх організації, зі свого боку, з розумінням віднеслися до прагнення українського народу до державної </w:t>
      </w:r>
      <w:r w:rsidRPr="001179FE">
        <w:rPr>
          <w:rFonts w:ascii="Times New Roman" w:eastAsia="Times New Roman" w:hAnsi="Times New Roman" w:cs="Times New Roman"/>
          <w:sz w:val="28"/>
          <w:szCs w:val="28"/>
          <w:lang w:val="uk-UA" w:eastAsia="ru-RU"/>
        </w:rPr>
        <w:lastRenderedPageBreak/>
        <w:t>незалежності і підтримували його. В той же час, незаперечно і те, що самим українським демократам з ряду причин не вдалося ізолювати і нейтралізувати край націоналістичне, стихійне крило, яке, підбурюване по суті антиукраїнськими чорносотенними елементами, зірвало плідний єврейсько-український діалог і провокувало криваві єврейські погроми. Тільки з урахуванням усіх цих реалій можна історично правдиво оцінити позиції в національному питанні тих або інших політичних течій і окремих політиків, і, зокрема, такої неординарної з них, як Симон Петлюра» [2, с.2]. До того ж варто враховувати й певну ідеологічну полярність українського єврейства: одна частина єврейської громади підтримувала український рух, а інша – стала великим симпатиком та активістом комуністичного руху на теренах України, що часто ототожнювалося місцевим населенням як єдине ціле – протиукраїнське. «Батько» сіонізму Т. Герцль писав, що представники єврейства «невтомні і дають середній інтелігентний клас, якому немає ніякого вичерпання і який через те є таким же небезпечним елементом для суспільства, як і вирослі капітали. Освічені, але неімущі, євреї тепер стають у ряди соціалізму, і соціальна боротьба в усякому випадку повинна тепер відбитися на наших же спинах, бо як у соціалістичному, так і в капіталістичному таборі займаємо дуже помітне місце» [3, с.17-18]. Голова правління Товариства єврейсько-українських зв’язків у Ізраїлі Яків Сусленський стверджував, що взаємини між євреями, які у великій кількості жили в Україні, та місцевим українським населенням були далекі від нормальних з ряду причин, і підкреслював, що саме такі взаємостосунки, «були властиві становищу євреїв у багатьох країнах розсіяння» [4, с. 191]. Так порушення прав людини і байдужість до страждань інших наражають на небезпеку саме існування людського суспільства. Погроми українського єврейства і не лише українського чи єврейства загалом – це, цілком імовірно, граничне вираження такої небезпеки, велика поразка моральності, яку знало людство. Хоча навіть факти десятирічної давності, а саме: події на Балканах, у Чечні, у Курдистані тощо – свідчать про те, що історія так не і навчила моральності етнічних стосунків. Спроба усвідомити це явище як у загальнолюдському, так і в суто національному контексті, буде, на думку автора, сприяти усвідомленню значення моральних цінностей гуманізму і демократії, а, можливо, і допоможе виробити моральні судження і норми світового співтовариства.</w:t>
      </w:r>
      <w:r w:rsidRPr="001179FE">
        <w:rPr>
          <w:rFonts w:ascii="Times New Roman" w:eastAsia="Times New Roman" w:hAnsi="Times New Roman" w:cs="Times New Roman"/>
          <w:sz w:val="28"/>
          <w:szCs w:val="28"/>
          <w:lang w:val="uk-UA" w:eastAsia="ru-RU"/>
        </w:rPr>
        <w:br/>
        <w:t xml:space="preserve">Уроки для колективної пам’яті. Народи, ідеологічні течії і суспільні рухи намагаються зберегти у своїй колективній пам'яті найважливіші історичні події, щоб винести з них уроки на майбутнє. Цьому присвячене і це дослідження, адже нас цікавлять не історичні події як такі, а висновки, добуті з них. Виникає запитання: чи можна взагалі говорити про «уроки» громадянських війн, про «висновки» з них? На це відповідаємо з усією ясністю: братовбивство, самознищення народу, етнічні чистки, розпалювання всіх джерел нестабільності та ворожнечі – головний урок громадянських війн. До того ж зауважимо, що події української революції 1917 – 1921 рр. виявили цілу низку інших уроків та висновків, їх вітчизняну інтерпретацію. </w:t>
      </w:r>
      <w:r w:rsidRPr="001179FE">
        <w:rPr>
          <w:rFonts w:ascii="Times New Roman" w:eastAsia="Times New Roman" w:hAnsi="Times New Roman" w:cs="Times New Roman"/>
          <w:sz w:val="28"/>
          <w:szCs w:val="28"/>
          <w:lang w:val="uk-UA" w:eastAsia="ru-RU"/>
        </w:rPr>
        <w:lastRenderedPageBreak/>
        <w:t xml:space="preserve">«Різношерстність» суспільства в Україні та в міжнародному співтоваристві (в т.ч. і в єврейському світі) породжує відмінні погляди на ці події, часто діаметрально протилежні. Варто зазначити, що і сьогодні єврейську громадськість хвилює проблема зв'язку між погромами і національним самовизначенням українського народу, та, на жаль, на це питання і донині немає єдиної точки зору. Частину української громадськості турбує причетність єврейських симпатиків комуністичної ідеї; мешканців тогочасної України (Російської імперії) – до проти-українського радянського терору і боротьби з українством. Історія диктує нащадкам українського і єврейського народів потребу винесення уроків з цих подій, які залікували б «рани міжнаціональних відносин», сприяли подальшій співпраці та єдності у справі як міждержавного співробітництва так і державного будівництва. </w:t>
      </w:r>
      <w:r w:rsidRPr="001179FE">
        <w:rPr>
          <w:rFonts w:ascii="Times New Roman" w:eastAsia="Times New Roman" w:hAnsi="Times New Roman" w:cs="Times New Roman"/>
          <w:sz w:val="28"/>
          <w:szCs w:val="28"/>
          <w:lang w:val="uk-UA" w:eastAsia="ru-RU"/>
        </w:rPr>
        <w:br/>
        <w:t>Вищезазначене дає змогу констатувати: два перші висновки стосуються обмеженого кола людей, третій же - категорія універсального характеру, а саме:</w:t>
      </w:r>
      <w:r w:rsidRPr="001179FE">
        <w:rPr>
          <w:rFonts w:ascii="Times New Roman" w:eastAsia="Times New Roman" w:hAnsi="Times New Roman" w:cs="Times New Roman"/>
          <w:sz w:val="28"/>
          <w:szCs w:val="28"/>
          <w:lang w:val="uk-UA" w:eastAsia="ru-RU"/>
        </w:rPr>
        <w:br/>
        <w:t>• висновки в контексті інтегрованого українського націоналізму;</w:t>
      </w:r>
      <w:r w:rsidRPr="001179FE">
        <w:rPr>
          <w:rFonts w:ascii="Times New Roman" w:eastAsia="Times New Roman" w:hAnsi="Times New Roman" w:cs="Times New Roman"/>
          <w:sz w:val="28"/>
          <w:szCs w:val="28"/>
          <w:lang w:val="uk-UA" w:eastAsia="ru-RU"/>
        </w:rPr>
        <w:br/>
        <w:t>• висновки для єврейства - в екзистенціальному плані єврейського існування взагалі, що не зводиться до існування незалежної України;</w:t>
      </w:r>
      <w:r w:rsidRPr="001179FE">
        <w:rPr>
          <w:rFonts w:ascii="Times New Roman" w:eastAsia="Times New Roman" w:hAnsi="Times New Roman" w:cs="Times New Roman"/>
          <w:sz w:val="28"/>
          <w:szCs w:val="28"/>
          <w:lang w:val="uk-UA" w:eastAsia="ru-RU"/>
        </w:rPr>
        <w:br/>
        <w:t>• універсальні висновки - в контексті загальнолюдського співтовариства, які (висновки) не зводяться до реальності існування України, євреїв чи сіонізму.</w:t>
      </w:r>
      <w:r w:rsidRPr="001179FE">
        <w:rPr>
          <w:rFonts w:ascii="Times New Roman" w:eastAsia="Times New Roman" w:hAnsi="Times New Roman" w:cs="Times New Roman"/>
          <w:sz w:val="28"/>
          <w:szCs w:val="28"/>
          <w:lang w:val="uk-UA" w:eastAsia="ru-RU"/>
        </w:rPr>
        <w:br/>
        <w:t xml:space="preserve">Прагнення винести уроки з історичних подій, звичайно, змушує нас порушити питання про те, як співвідносяться історичні дослідження, історична пам'ять, історична свідомість та історична правда. В історичних дослідженнях за допомогою методологічного інструментарію, дається критичний аналіз минулого, визначається його призначення – з'ясувати характер історичних подій і процесів, причинні зв'язки між ними, їхні корені, а також досягти висновків, що випливають із них. Тому історія як наукова дисципліна вимагає дистанції між досліджуваною темою і спробами її раціонального критичного пояснення. Вириставши відомий алегоричний вислів, можна окреслити головну ціль історичного дослідження, яке націлене на те, щоб відкрити «правду, всю правду, нічого, окрім правди». Однак немає сумніву в тому, що не завжди можна досягти цієї мети. «Історія – проблемна, і не завжди є повною реставрацією того, що вже не існує», – писав Пьєр Нора [5, с.15]. Знання, отримані в ході історичного дослідження, застосовуються (або повинні застосовуватися) у викладанні історії, головне завдання якої – формування історичної пам'яті й історичної свідомості. Ці два поняття – пам'ять і свідомість – дуже близькі. Проте надзвичайно важливі й існуючі між ними відмінності: ми не завжди усвідомлюємо те, що пам'ятаємо. Тому історична свідомість може створюватися на основі історичної пам'яті, а не навпаки: історичну пам'ять або колективну пам'ять, на відміну від історичної свідомості, можна значною мірою підправляти або навіть формувати, причому вона багато в чому залежить від того, що дане суспільство бажає знати про історичну правду, і від того, що воно може про неї знати. Скажемо по іншому: історична правда залежить від того, що суспільство воліє пам'ятати і що воно воліє забути. </w:t>
      </w:r>
      <w:r w:rsidRPr="001179FE">
        <w:rPr>
          <w:rFonts w:ascii="Times New Roman" w:eastAsia="Times New Roman" w:hAnsi="Times New Roman" w:cs="Times New Roman"/>
          <w:sz w:val="28"/>
          <w:szCs w:val="28"/>
          <w:lang w:val="uk-UA" w:eastAsia="ru-RU"/>
        </w:rPr>
        <w:br/>
      </w:r>
      <w:r w:rsidRPr="001179FE">
        <w:rPr>
          <w:rFonts w:ascii="Times New Roman" w:eastAsia="Times New Roman" w:hAnsi="Times New Roman" w:cs="Times New Roman"/>
          <w:sz w:val="28"/>
          <w:szCs w:val="28"/>
          <w:lang w:val="uk-UA" w:eastAsia="ru-RU"/>
        </w:rPr>
        <w:lastRenderedPageBreak/>
        <w:t>Коли держава і суспільство шукають шляхи для формування історичної пам'яті (проведення Днів пам'яті, меморіальних церемоній тощо), то мета подібних заходів, звичайно, може відрізнятися від цілей історичного дослідження або викладання історії, а іноді й суперечити їм. Стверджують, що різного роду колективні церемонії Днів пам'яті споконвічно націлені на те, щоб огорнути горе і розпач покровом людського тепла, причетності, щоб за допомогою метафізичного переживання віддалених за часом подій викликати в даному колективі якийсь катарсис, якесь заспокійливе ставлення до незнаної і незбагненної «волі долі», перед якою безпомічні й окремі люди, і суспільство в цілому.</w:t>
      </w:r>
      <w:r w:rsidRPr="001179FE">
        <w:rPr>
          <w:rFonts w:ascii="Times New Roman" w:eastAsia="Times New Roman" w:hAnsi="Times New Roman" w:cs="Times New Roman"/>
          <w:sz w:val="28"/>
          <w:szCs w:val="28"/>
          <w:lang w:val="uk-UA" w:eastAsia="ru-RU"/>
        </w:rPr>
        <w:br/>
        <w:t>На тлі подібних поглядів виникає критика навмисного насадження колективної пам'яті, дехто навіть абсолютно заперечує її, підкріплюючи свою точку зору іншими міркуваннями. Супротивники культивування пам'яті за допомогою щорічного проведення тих самих ритуалів чи створення меморіальних комплексів, музеїв, інших подібних установ вважають, що все це має на меті міфологізацію минулого, тобто зародження якогось сурогату релігії. На думку таких критиків, культивування пам'яті державою орієнтоване на те, щоб винайти нові культові церемонії для суспільства, де місце колишніх культів спорожніло, або прищепити якусь самобутню свідомість суспільству, яке залишилося без самоідентифікації, а в багатьох випадках – і на те, щоб легітимізувати різні ідеології, призначені для обслуговування політики держави (такі як українська національна ідея).</w:t>
      </w:r>
      <w:r w:rsidRPr="001179FE">
        <w:rPr>
          <w:rFonts w:ascii="Times New Roman" w:eastAsia="Times New Roman" w:hAnsi="Times New Roman" w:cs="Times New Roman"/>
          <w:sz w:val="28"/>
          <w:szCs w:val="28"/>
          <w:lang w:val="uk-UA" w:eastAsia="ru-RU"/>
        </w:rPr>
        <w:br/>
        <w:t>Учені – історики (не просто викладачі історії, а ідеологи держави) покликані стати однією із сил, що формують колективну історичну свідомість. Крім діалектичного зв'язку між дослідженням і викладанням, у процесі формування пам'яті про події української революції 1917 – 1921 рр. існує й усе більш відчувається напруженість між конкуруючими один з одним «суб'єктами пам'яті», серед яких варто згадати системи освіти, твори літератури і мистецтва, форми міфологізації (включаючи церемонії, символи і меморіали), ЗМІ, методи пропаганди, установи, що виражають різні устремління суспільства в цілому або певних підгруп у ньому та ін. Усі ці численні «суб'єкти» часом маніпулюють минулим, оформлюючи і навіть створюючи спогади про нього, тобто пам'ять використовується як засіб для того, щоб унести до порядку денного країни, а часом і всього світу, певні проблеми, виходячи з різних ідеологічних і політичних інтересів, тих чи інших міркувань.</w:t>
      </w:r>
      <w:r w:rsidRPr="001179FE">
        <w:rPr>
          <w:rFonts w:ascii="Times New Roman" w:eastAsia="Times New Roman" w:hAnsi="Times New Roman" w:cs="Times New Roman"/>
          <w:sz w:val="28"/>
          <w:szCs w:val="28"/>
          <w:lang w:val="uk-UA" w:eastAsia="ru-RU"/>
        </w:rPr>
        <w:br/>
        <w:t xml:space="preserve">Важливо підкреслити, що, говорячи про «викладання історії України», ми маємо на увазі не лише методологію, програми та зміст підручників. Пам’ятаючи про широке трактування викладання цієї теми, потрібно врахувати, що і в Україні, і за рубежем у цій сфері помітний вплив численних місцевих і міжнародних факторів політичного, ідеологічного, економічного і соціального характеру. Так, наприклад, падіння тоталітарного режиму, цілком імовірно, призвело до більшої готовності висвітлювати тему боротьби України за незалежність, полегшило обговорення непростих питань, пов'язаних з нею, включаючи участь населення у знищенні євреїв. Це не </w:t>
      </w:r>
      <w:r w:rsidRPr="001179FE">
        <w:rPr>
          <w:rFonts w:ascii="Times New Roman" w:eastAsia="Times New Roman" w:hAnsi="Times New Roman" w:cs="Times New Roman"/>
          <w:sz w:val="28"/>
          <w:szCs w:val="28"/>
          <w:lang w:val="uk-UA" w:eastAsia="ru-RU"/>
        </w:rPr>
        <w:lastRenderedPageBreak/>
        <w:t>випадково: доти, доки існувала імперська комуністична ідеологія, усі державні структури СРСР, у тому числі історична наука й освіта, були захоплені насамперед виправдовуванням цього режиму, а все, що було пов’язане з боротьбою за незалежність України асоціювалося зі зрадництвом, авантюризмом, колабораціонізмом тощо.</w:t>
      </w:r>
      <w:r w:rsidRPr="001179FE">
        <w:rPr>
          <w:rFonts w:ascii="Times New Roman" w:eastAsia="Times New Roman" w:hAnsi="Times New Roman" w:cs="Times New Roman"/>
          <w:sz w:val="28"/>
          <w:szCs w:val="28"/>
          <w:lang w:val="uk-UA" w:eastAsia="ru-RU"/>
        </w:rPr>
        <w:br/>
        <w:t xml:space="preserve">Головне питання, яке порушується у цій роботі, стосується теми проти-стояння українського і єврейського населення України, їх ролі у здійсненні як української визвольної революції, так і участі у більшовицькому перевороті та розв’язаній ними громадянській війні. </w:t>
      </w:r>
      <w:r w:rsidRPr="001179FE">
        <w:rPr>
          <w:rFonts w:ascii="Times New Roman" w:eastAsia="Times New Roman" w:hAnsi="Times New Roman" w:cs="Times New Roman"/>
          <w:sz w:val="28"/>
          <w:szCs w:val="28"/>
          <w:lang w:val="uk-UA" w:eastAsia="ru-RU"/>
        </w:rPr>
        <w:br/>
        <w:t>Для формування колективної пам’яті нації дуже важливо, як в українській національній системі освіти викладаються ці події: у чому полягають уроки й аспекти значення цього феномена, на який спираються в процесі вивчення подій того часу. Чи замовчуються, чи використовуються антиукраїнські – антипетлюрівські фальсифікування національно-визвольного руху; чи вказується надзвичайно суперечливий характер становлення української держави в поліетнічному середовищі за умови домінуючого зовнішнього впливу. Неупереджена інформація про події української революції дозволить і молоді, і новій генерації науковців і викладачів розширити обрії історичних та етично-гуманітарних пізнань, зрозуміти, як саме в сучасному суспільстві ставляться і як потрібно ставитися до братовбивчих громадянських воєн, як суворо засуджуються етнічні геноциди, в т.ч. і фашистський геноцид Другої світової війни.</w:t>
      </w:r>
      <w:r w:rsidRPr="001179FE">
        <w:rPr>
          <w:rFonts w:ascii="Times New Roman" w:eastAsia="Times New Roman" w:hAnsi="Times New Roman" w:cs="Times New Roman"/>
          <w:sz w:val="28"/>
          <w:szCs w:val="28"/>
          <w:lang w:val="uk-UA" w:eastAsia="ru-RU"/>
        </w:rPr>
        <w:br/>
        <w:t>Історія України сьогодні – наука, що найбільш динамічно розвивається. З болем писав Олександр Довженко у своїх щоденниках, що українці позбавлені історії. Упродовж десятків років нещадна комуністична система робила все можливе, щоб позбавити нас минулого, деформувати його й узалежнити від історії російської держави, перетворюючи всіх провідників української нації у «зрадників». Михайло Брайчевський констатував «своєрідну інтерпретацію» історії України, адже «виходило, що на протязі багатьох століть український народ боровся головним чином… проти власної національної незалежності…, що всі ті, хто кликав його на боротьбу за національну незалежність, були… найлютішими ворогами українського народу… Все оцінювалося з… позиції щодо Росії» [6, с. 18]. Історик Г. Карер-д’Енкос стверджує, що «неросійські народи були примушені зі свого власного минулого зберігати тільки те, що їх зближало з Росією. І, позбавленим власного історичного минулого, їм не лишалося нічого іншого, як історично ототожнювати себе з російським народом…» [7, с. 5]. У чому гіпотеза дослідження? В ідеологемі російсько-радянських істориків, які переносили вину за єврейські погроми виключно на український грунт, на лідерів національно-визвольного руху, чим формували негативний образ національно-визвольних змагань в Україні та за її межами. А інша мета – народження «радянського» політичного феномена петлюрофобії, як антиєврейського, антирадянського руху в Україні. До речі цей феномен не новий, він є «логічним» продовженням мазепинства.</w:t>
      </w:r>
      <w:r w:rsidRPr="001179FE">
        <w:rPr>
          <w:rFonts w:ascii="Times New Roman" w:eastAsia="Times New Roman" w:hAnsi="Times New Roman" w:cs="Times New Roman"/>
          <w:sz w:val="28"/>
          <w:szCs w:val="28"/>
          <w:lang w:val="uk-UA" w:eastAsia="ru-RU"/>
        </w:rPr>
        <w:br/>
        <w:t xml:space="preserve">Перекладати всю вину, в т. ч. і за етнічні чистки, спровоковані імперською чи </w:t>
      </w:r>
      <w:r w:rsidRPr="001179FE">
        <w:rPr>
          <w:rFonts w:ascii="Times New Roman" w:eastAsia="Times New Roman" w:hAnsi="Times New Roman" w:cs="Times New Roman"/>
          <w:sz w:val="28"/>
          <w:szCs w:val="28"/>
          <w:lang w:val="uk-UA" w:eastAsia="ru-RU"/>
        </w:rPr>
        <w:lastRenderedPageBreak/>
        <w:t xml:space="preserve">більшовицькою політикою, на петлюрівців навчав ще Лев Троцький – права рука Ульянова-Леніна. Саме Троцький, виступаючи перед більшовицькими агітаторами, що направлялися в Україну, підкреслював: «Оскільки українське селянство сподівається на Петлюру, то необхідно бути обережними. Тільки дурень і провокатор без розбору скрізь буде твердити, що ми воюємо з Петлюрою. Інколи, поки не розбитий Денікін, вигідно розпускати чутки, що радянська влада в союзі з Петлюрою. Якщо будуть випадки грабежів у Червоній Армії, то їх необхідно звалювати на повстанців і петлюрівців, які влилися до Червоної Армії. Радянська влада поступово розстріляє всіх петлюрівців, махновців і повстанців тому, що вони шкідливий елемент, і це буде явним доказом не тільки сурової революційної дисципліни, але й суворої кари за грабіж» [8, с. 150]. А в кінці свого виступу Троцький наголосив на тому, що «для досягнення наміченої мети всі засоби однаково добрі. Ні на хвилину не забувайте, що Україна має бути радянською, а Петлюра вибитий з пам’яті народу назавжди» [9, с. 8]. І радянська історіографія працювала…, але пам'ять народну заборонити неможливо! </w:t>
      </w:r>
      <w:r w:rsidRPr="001179FE">
        <w:rPr>
          <w:rFonts w:ascii="Times New Roman" w:eastAsia="Times New Roman" w:hAnsi="Times New Roman" w:cs="Times New Roman"/>
          <w:sz w:val="28"/>
          <w:szCs w:val="28"/>
          <w:lang w:val="uk-UA" w:eastAsia="ru-RU"/>
        </w:rPr>
        <w:br/>
        <w:t xml:space="preserve">Задля історичної правди ми мусимо сказати, що погроми, які спричинилися в Україні в 1919–1920 роках, готувалися неукраїнськими силами з першого дня Першої світової війни. Як тільки російські війська прибули в район бойових дій на українські землі, то майже скрізь у Галичині й на Буковині, пише В. Хітерер, вони влаштовували єврейські погроми. Нижні чини російської армії грабували й убивали мирне населення, ґвалтували жінок. Нерідко солдати і козаки піддавали свої жертви знущанням, які нічим не поступалися за своєю жорстокістю звірствам нацистів під час Другої світової війни [10, с. 85]. </w:t>
      </w:r>
      <w:r w:rsidRPr="001179FE">
        <w:rPr>
          <w:rFonts w:ascii="Times New Roman" w:eastAsia="Times New Roman" w:hAnsi="Times New Roman" w:cs="Times New Roman"/>
          <w:sz w:val="28"/>
          <w:szCs w:val="28"/>
          <w:lang w:val="uk-UA" w:eastAsia="ru-RU"/>
        </w:rPr>
        <w:br/>
        <w:t>Але й серед єврейських діячів, з огляду на нав’язані історичні штампи, оцінка тих подій далеко не одностайна. Іосеф-Хаїм Ієрушалмі так визначає ставлення євреїв до історії й істориків: «Якщо єврейство в усіх поколіннях не переставало сушити голову про сенс історії, то сама історіографія залишалася для євреїв справою побічною, а іноді їй узагалі не надавали значення; унаслідок цього, хоча пам'ять про минуле завжди залишалася найважливішим фактором єврейського існування, аж ніяк не історик був головним її хранителем» [5, с. 22].</w:t>
      </w:r>
      <w:r w:rsidRPr="001179FE">
        <w:rPr>
          <w:rFonts w:ascii="Times New Roman" w:eastAsia="Times New Roman" w:hAnsi="Times New Roman" w:cs="Times New Roman"/>
          <w:sz w:val="28"/>
          <w:szCs w:val="28"/>
          <w:lang w:val="uk-UA" w:eastAsia="ru-RU"/>
        </w:rPr>
        <w:br/>
        <w:t xml:space="preserve">У такому контексті в системі освіти подвійне призначення, і ця подвійність таїть у собі певну напруженість, іноді навіть суперечливість і контраст. З одного боку, саме система освіти займається викладанням історії боротьби українського народу за незалежність, і здійснюватися це викладання повинно відповідно до об'єктивних критеріїв через раціональні процеси вивчення. З іншого боку, саме система освіти відіграє головну роль у подоланні традицій радянської історіографії, у формуванні колективної пам'яті в усьому різноманітті емоційних анотацій, пов'язаних із цією темою. Отже, школа покликана проводити викладання теми громадянської війни та української революції 1917 – 1921 рр., спираючись на розум і водночас піклуючись про увічнення пам'яті про неї, заснованого на почутті. Звідси вкрай важливо, щоб зацікавлені інституції висловили свою думку щодо тієї обставини, що безконтрольне змішування двох цих завдань (як і дидактичних методів для </w:t>
      </w:r>
      <w:r w:rsidRPr="001179FE">
        <w:rPr>
          <w:rFonts w:ascii="Times New Roman" w:eastAsia="Times New Roman" w:hAnsi="Times New Roman" w:cs="Times New Roman"/>
          <w:sz w:val="28"/>
          <w:szCs w:val="28"/>
          <w:lang w:val="uk-UA" w:eastAsia="ru-RU"/>
        </w:rPr>
        <w:lastRenderedPageBreak/>
        <w:t>їхнього здійснення) може бути згубним для досягнення обох цих цілей. Переконані: у формуванні пам'яті важливі всі значення: і сенс колективної пам'яті для індивіда, і шляхи її формування, і здатність відбивати (наскільки це взагалі можливо) історичну правду або ж заперечувати її.</w:t>
      </w:r>
      <w:r w:rsidRPr="001179FE">
        <w:rPr>
          <w:rFonts w:ascii="Times New Roman" w:eastAsia="Times New Roman" w:hAnsi="Times New Roman" w:cs="Times New Roman"/>
          <w:sz w:val="28"/>
          <w:szCs w:val="28"/>
          <w:lang w:val="uk-UA" w:eastAsia="ru-RU"/>
        </w:rPr>
        <w:br/>
        <w:t>Спогади, приховані в нас, не висічені на камені; вони мають властивість з роками вислизати від нас; але цим справа не вичерпується; найчастіше спогади змінюються чи розростаються, приєднуючи до себе чужі риси. Це добре відомо суддям: майже не буває так, щоб двоє свідків тієї самої події описали її однаково, тими ж словами, навіть якщо подія сталася недавно, навіть якщо жоден зі свідків не зацікавлений у її перекручуванні. З погляду здатності спотворювати дійсність (навмисно або ненавмисно) між особистою і колективною пам'яттю немає істотної різниці. Але якщо особиста пам'ять уводить в оману одну людину і її безпосереднє оточення, то пам'ять колективна може ввести в оману ціле співтовариство людей, населення цілої держави, позначаючись на його культурі, причому в деяких екстремальних випадках уся картина зміщається в якомусь чітко визначеному напрямку.</w:t>
      </w:r>
      <w:r w:rsidRPr="001179FE">
        <w:rPr>
          <w:rFonts w:ascii="Times New Roman" w:eastAsia="Times New Roman" w:hAnsi="Times New Roman" w:cs="Times New Roman"/>
          <w:sz w:val="28"/>
          <w:szCs w:val="28"/>
          <w:lang w:val="uk-UA" w:eastAsia="ru-RU"/>
        </w:rPr>
        <w:br/>
        <w:t>Бувають ситуації, коли мова йде не про оману, а про побудову стереотипу на основі колективних асоціацій. Наприклад, у колективній пам'яті єврейського суспільства виник майже автоматичний зв'язок між пам'яттю про Петлюру і пам'ятю про погроми. У теоретичній літературі з питань колективної пам'яті намагаються перевірити за допомогою наукового інструментарію проблематичні зв'язки між «пам'яттю» та «історією».</w:t>
      </w:r>
      <w:r w:rsidRPr="001179FE">
        <w:rPr>
          <w:rFonts w:ascii="Times New Roman" w:eastAsia="Times New Roman" w:hAnsi="Times New Roman" w:cs="Times New Roman"/>
          <w:sz w:val="28"/>
          <w:szCs w:val="28"/>
          <w:lang w:val="uk-UA" w:eastAsia="ru-RU"/>
        </w:rPr>
        <w:br/>
        <w:t>Питання про те, що пам'ятає те чи інше співтовариство, у тому числі співтовариство національне, як ця пам'ять передається майбутнім поколінням, було порушено як тема наукового дослідження у двадцяті роки XX століття. Головним внеском у розробку цієї проблеми стали роботи французького вченого Моріса Хальбвахса (Maurice Halbwachs), які й досі вважаються проривом у вивченні колективної пам'яті. Основне положення Хальбвахса полягає в тому, що кожне суспільство виробляє загальне уявлення про минуле на основі пам'яті про власне минуле, підкреслюючи його унікальність порівняно з іншими групами. Ці реконструйовані уявлення про минуле служать співтовариству джерелом знань про своє походження і генезис, тим самим дозволяючи йому ідентифікувати саме себе в історії. Колективна пам'ять більш широка, ніж автобіографічна окремого індивіда, оскільки вона тісно переплетена зі свідомою передачею інформації від покоління до покоління, націленою на те, щоб запобігти забуттю минулого, пам'яті про нього.</w:t>
      </w:r>
      <w:r w:rsidRPr="001179FE">
        <w:rPr>
          <w:rFonts w:ascii="Times New Roman" w:eastAsia="Times New Roman" w:hAnsi="Times New Roman" w:cs="Times New Roman"/>
          <w:sz w:val="28"/>
          <w:szCs w:val="28"/>
          <w:lang w:val="uk-UA" w:eastAsia="ru-RU"/>
        </w:rPr>
        <w:br/>
        <w:t xml:space="preserve">Хальбвахс надає першорядного значення соціальному аспектові колективної пам'яті, пов'язаному з елементом забуття, а також ролі обох цих моментів в історії. На думку Хальбвахса, пам'ять та історія - це два діаметрально протилежні поняття, багато в чому навіть ворожі одне одному. Перше з цих явищ породжене суспільною динамікою, що невпинно змінюється відповідно до соціальних викликів часу; друге ж є результатом наукової діяльності, яка не залежить (або, щонайменше, не повинна залежати) від швидкоплинних суспільно-політичних факторів. Звідси випливає, що забуття може стати - </w:t>
      </w:r>
      <w:r w:rsidRPr="001179FE">
        <w:rPr>
          <w:rFonts w:ascii="Times New Roman" w:eastAsia="Times New Roman" w:hAnsi="Times New Roman" w:cs="Times New Roman"/>
          <w:sz w:val="28"/>
          <w:szCs w:val="28"/>
          <w:lang w:val="uk-UA" w:eastAsia="ru-RU"/>
        </w:rPr>
        <w:lastRenderedPageBreak/>
        <w:t>часом навіть усвідомлено – наслідком колективної пам'яті, але не наслідком історії. Разом з тим, стверджує М. Хальбвахс, у даний час різні суспільства, які живуть за законами сучасного світу, припинили формувати для себе колективну пам'ять, оскільки надлишок особистих свідчень та історичних досліджень більше не дозволяє робити цього.</w:t>
      </w:r>
      <w:r w:rsidRPr="001179FE">
        <w:rPr>
          <w:rFonts w:ascii="Times New Roman" w:eastAsia="Times New Roman" w:hAnsi="Times New Roman" w:cs="Times New Roman"/>
          <w:sz w:val="28"/>
          <w:szCs w:val="28"/>
          <w:lang w:val="uk-UA" w:eastAsia="ru-RU"/>
        </w:rPr>
        <w:br/>
        <w:t>Пьєр Нора, спираючись на аргументи Хальбвахса, розвиває їх і зображує пам'ять як живу субстанцію, носіями якої виступають реальні співтовариства людей. «Пам'ять є життя, – стверджує Нора, – вона завжди розвивається, підпорядковуючись діалектиці запам'ятовування і забування, сторожко реагуючи на всяке її використання і маніпуляції з нею» [5, с. 33]. Інша справа історія: «у серцевині історії діє критика, що знищує спонтанну пам'ять». Більше того, з розвитком історіографічного мислення (тобто власне історії або філософії історії) виявляється його здатність протидіяти пам’яті; тим самим історія, власне кажучи, прокладає собі шлях до більш ефективного віддалення від пам'яті, до очищення своєї суті.</w:t>
      </w:r>
      <w:r w:rsidRPr="001179FE">
        <w:rPr>
          <w:rFonts w:ascii="Times New Roman" w:eastAsia="Times New Roman" w:hAnsi="Times New Roman" w:cs="Times New Roman"/>
          <w:sz w:val="28"/>
          <w:szCs w:val="28"/>
          <w:lang w:val="uk-UA" w:eastAsia="ru-RU"/>
        </w:rPr>
        <w:br/>
        <w:t>Виходячи з цього розмежування, Нора вводить поняття "сфер пам'яті" («Les lieux de memoire»), тобто сфер, де одночасно панують пам'ять та історія. Визначальною рисою «сфер пам'яті» є взаємодія («гра») між історією і пам'яттю, кожна з яких намагається вийти за межі. Відповідно до тез Нора, «усе, що сьогодні йменується пам'яттю, є не пам'ять, а історія». Мова більше не йде про «справжню», спонтанну, суб'єктивну, безпосередню пам'ять, а про пам'ять історичну – навмисну, непряму, що відчувається як борг, засновану на документах і точному описі фактів.</w:t>
      </w:r>
      <w:r w:rsidRPr="001179FE">
        <w:rPr>
          <w:rFonts w:ascii="Times New Roman" w:eastAsia="Times New Roman" w:hAnsi="Times New Roman" w:cs="Times New Roman"/>
          <w:sz w:val="28"/>
          <w:szCs w:val="28"/>
          <w:lang w:val="uk-UA" w:eastAsia="ru-RU"/>
        </w:rPr>
        <w:br/>
        <w:t>Теза М. Хальбвахса про протистояння колективної та історичної пам'яті лише почасти прийнятна і для ізраїльсько-американської дослідниці Яель Зрубавель. Я. Зрубавель вважає, що колективна пам'ять та пам'ять історична не діють у відриві одна від одної, між ними раз по раз виникає напруженість. Тому вона і вважає необґрунтованим твердження Хальбвахса про те, що в суспільствах, які живуть за законами сучасного світу, припинилося формування колективної пам'яті.</w:t>
      </w:r>
      <w:r w:rsidRPr="001179FE">
        <w:rPr>
          <w:rFonts w:ascii="Times New Roman" w:eastAsia="Times New Roman" w:hAnsi="Times New Roman" w:cs="Times New Roman"/>
          <w:sz w:val="28"/>
          <w:szCs w:val="28"/>
          <w:lang w:val="uk-UA" w:eastAsia="ru-RU"/>
        </w:rPr>
        <w:br/>
        <w:t>З усього вищесказаного очевидно, наскільки важливе співвідношення історії та колективної пам'яті для викладання теми громадянської війни та української революції 1917-1921 рр., боротьби українського народу за незалежність і теми жертв цих подій, як об'єктів, так і суб'єктів того історичного моменту. Тому ми повинні запитати себе: у якій мірі під час обговорення цієї проблематики, ми спираємося на колективну пам'ять, а в якій – на історію? Чи застосовується введене Пьєром Нора поняття «володіння пам'яті» як царина взаємодії («гри») між історією і пам'яттю, що допомагає їм взаємно визначитися, чи вагоме це поняття в дискусії з нашої тематики? Можливо, нам необхідно перевірити у зв'язку з цим, чи є в єврейсько-українській колективній пам'яті та єврейсько-українській історії місце і для інших, неєврейських, жертв Жовтневого перевороту і громадянської війни?</w:t>
      </w:r>
      <w:r w:rsidRPr="001179FE">
        <w:rPr>
          <w:rFonts w:ascii="Times New Roman" w:eastAsia="Times New Roman" w:hAnsi="Times New Roman" w:cs="Times New Roman"/>
          <w:sz w:val="28"/>
          <w:szCs w:val="28"/>
          <w:lang w:val="uk-UA" w:eastAsia="ru-RU"/>
        </w:rPr>
        <w:br/>
        <w:t xml:space="preserve">Важливо підкреслити, що досліджуючи ті події, не можна ігнорувати найгостріші проблеми. Наведемо для прикладу лише деякі з них. Яке місце </w:t>
      </w:r>
      <w:r w:rsidRPr="001179FE">
        <w:rPr>
          <w:rFonts w:ascii="Times New Roman" w:eastAsia="Times New Roman" w:hAnsi="Times New Roman" w:cs="Times New Roman"/>
          <w:sz w:val="28"/>
          <w:szCs w:val="28"/>
          <w:lang w:val="uk-UA" w:eastAsia="ru-RU"/>
        </w:rPr>
        <w:lastRenderedPageBreak/>
        <w:t>повинні зайняти в нашій колективній пам'яті такі моменти, як – от фігура міського посередника (єврея-спекулянта) для формування образу «єврея» в сільських жителів, виступи єврейських політичних партій проти відділення України від Росії, роль євреїв у більшовицькому перевороті, їхня служба в каральних органах, зустріч хлібом–сіллю всіх загарбників України за часів УНР? Адже такі специфічні саме для єврейської колективної пам'яті спекулянти існували також і в гетто? Яке місце визначено в ній (пам’яті) тим членам юденратів, котрі встановлювали різницю між стражданнями і кров'ю різних людей; певній частині єврейських поліцейських у гетто, які допомагали німцям проводити акції зі знищення населення в роки Другої світової війни, – тим капо і начальникам блоків, які сприяли насадженню режиму жаху у фашистських концтаборах? Що з усього цього ми прагнемо передати нашим дітям, що саме хотіли б ми, аби вони пам'ятали і про що забули? Іншими словами, що б ми воліли бачити в колективній пам'яті, а що стерти з неї?</w:t>
      </w:r>
      <w:r w:rsidRPr="001179FE">
        <w:rPr>
          <w:rFonts w:ascii="Times New Roman" w:eastAsia="Times New Roman" w:hAnsi="Times New Roman" w:cs="Times New Roman"/>
          <w:sz w:val="28"/>
          <w:szCs w:val="28"/>
          <w:lang w:val="uk-UA" w:eastAsia="ru-RU"/>
        </w:rPr>
        <w:br/>
        <w:t xml:space="preserve">Видатний єврейський публіцист Володимир Жаботинський говорить, що Симон Петлюра, як і «решта видатних членів українського уряду ніколи не були такими, як їх називають «погромниками». Хоча я їх особисто не знав , все ж таки добре знаю цей тип українського інтелігента-націоналіста з соціалістичними поглядами. Я з ними виріс, разом з ними провадив боротьбу проти антисемітів та русифікаторів – єврейських та українських. Ані мене, ані решту думаючих сіоністів південної Росії не переконають, що людей цього типу можна вважати за антисемітів. І це важливо, бо це приведе нас до головного: до глибокої правди, яку небезпечно забути, до правди, що причина полягає не в суб’єктивнім «антисемітизмі обставин». На Україні обставини проти нас. Такі обставини утворилися історично і такими вони залишаються. Хто був у цьому винний у XVII сторіччі – чи ми евреї, чи поляки, чи українці – шукати недоцільно. Сьогодні це так. Сьогодні там носиться в повітрі антисемітська отрута, і досить розворушити атмосферу якимсь роздратуванням, чи то повстанням, чи колонізацією, щоб ця отрута вилилася на активну ненависть…» [11, с. 112-113]. Але в праці «Петлюра і погроми» В. Жаботинський висловлюється по-іншому: «Петлюра був главою українського уряду та української армії протягом двох років і більше; майже весь цей час продовжувалися погроми; глава уряду та армії їх не придушив, винних не покарав і сам у відставку не подав. Значить, він узяв на себе відповідальність за кожну краплю пролитої єврейської крові. Це так ясно, що тут не допоможуть ніякі відмовки» [9, с. 11, 124]. Попередню статтю єврейські кола зустріли дуже несхвально, тому під тиском «єврейської вулиці» –- громадськості, Жаботинський, один з найвидатніших діячів тогочасного сіоністського руху, був змушений змінити точку зору на більш радикальну. Але, як бачимо з уст публіциста звинувачень в організації погромів не пролунало, відчувається лише осуд Голови уряду за нездатність їх припинити. Зробити це в умовах страшного погрому України з боку сил, які були в опозиції до всього українського було неможливо, а кинути військо й українську справу було б фактично зрадою і призвело б до ще більш </w:t>
      </w:r>
      <w:r w:rsidRPr="001179FE">
        <w:rPr>
          <w:rFonts w:ascii="Times New Roman" w:eastAsia="Times New Roman" w:hAnsi="Times New Roman" w:cs="Times New Roman"/>
          <w:sz w:val="28"/>
          <w:szCs w:val="28"/>
          <w:lang w:val="uk-UA" w:eastAsia="ru-RU"/>
        </w:rPr>
        <w:lastRenderedPageBreak/>
        <w:t>неконтрольованішої ситуації у єврейському питанні молодої України. Адже армія була народною – стихійною, держава лише створювалася – механізми впливу лише формувалися. А загалом концепція відповідальності українців-самостійників за єврейські погроми була прийнята у єврейському середовищі завдяки масовій пропагандистській роботі більшовиків, які проводили цю справу і далеко за межами України, Росії тощо. Але краще відтворити текст промови прокурора на процесі над вбивцею Симона Петлюри у «справі Шварцбарда», що дає можливість зробити висновки про важливість того історичного моменту і присутність у судовому засіданні певної упередженості:</w:t>
      </w:r>
      <w:r w:rsidRPr="001179FE">
        <w:rPr>
          <w:rFonts w:ascii="Times New Roman" w:eastAsia="Times New Roman" w:hAnsi="Times New Roman" w:cs="Times New Roman"/>
          <w:sz w:val="28"/>
          <w:szCs w:val="28"/>
          <w:lang w:val="uk-UA" w:eastAsia="ru-RU"/>
        </w:rPr>
        <w:br/>
        <w:t>«Панове присяжні!</w:t>
      </w:r>
      <w:r w:rsidRPr="001179FE">
        <w:rPr>
          <w:rFonts w:ascii="Times New Roman" w:eastAsia="Times New Roman" w:hAnsi="Times New Roman" w:cs="Times New Roman"/>
          <w:sz w:val="28"/>
          <w:szCs w:val="28"/>
          <w:lang w:val="uk-UA" w:eastAsia="ru-RU"/>
        </w:rPr>
        <w:br/>
        <w:t>Після дебатів, у яких було дано вільний вислів розбудженим почуттям до речі, виправданим ризикуючи іноді відвернути нас від властивої справи цього процесу, ми сьогодні хочемо розглянути факти об'єктивно і реалістично. Я хочу цим сказати, що ми розглядатимемо і зупинимося тільки над тим, що стосується безпосередньо процесу і то може якоюсь мірою належати до судового розгляду.</w:t>
      </w:r>
      <w:r w:rsidRPr="001179FE">
        <w:rPr>
          <w:rFonts w:ascii="Times New Roman" w:eastAsia="Times New Roman" w:hAnsi="Times New Roman" w:cs="Times New Roman"/>
          <w:sz w:val="28"/>
          <w:szCs w:val="28"/>
          <w:lang w:val="uk-UA" w:eastAsia="ru-RU"/>
        </w:rPr>
        <w:br/>
        <w:t>Не думайте, що, роблячи це, ми знизимо характер спору, якраз навпаки, ми його піднесемо в чисту площину права і справедливості, від якої він під жодним претекстом не повинен відхилятися.</w:t>
      </w:r>
      <w:r w:rsidRPr="001179FE">
        <w:rPr>
          <w:rFonts w:ascii="Times New Roman" w:eastAsia="Times New Roman" w:hAnsi="Times New Roman" w:cs="Times New Roman"/>
          <w:sz w:val="28"/>
          <w:szCs w:val="28"/>
          <w:lang w:val="uk-UA" w:eastAsia="ru-RU"/>
        </w:rPr>
        <w:br/>
        <w:t>Ваше завдання сьогодні винятково важке; нехай, як говорили ваші предки, будуть ваші душі гідні божества, нехай вони будуть гідними тієї справи, що нині привела вас сюди, бо ж не звичайну справу доведеться вам судити; це справа, що матиме європейський світовий відгомін. А тепер, коли ви знаєте, який дух повинен керувати вашими розважаннями, я дозволю собі порушити власне свою тему.</w:t>
      </w:r>
      <w:r w:rsidRPr="001179FE">
        <w:rPr>
          <w:rFonts w:ascii="Times New Roman" w:eastAsia="Times New Roman" w:hAnsi="Times New Roman" w:cs="Times New Roman"/>
          <w:sz w:val="28"/>
          <w:szCs w:val="28"/>
          <w:lang w:val="uk-UA" w:eastAsia="ru-RU"/>
        </w:rPr>
        <w:br/>
        <w:t xml:space="preserve">25 травня 1926 року одна людина — нею був отаман Петлюра, колишній голова Директорії Української Народної Республіки – вийшла коло другої години зі скромного ресторану Шартьє в Латинському кварталі. Коли вона зрівнялася з книгарнею Жібера, що знаходиться на розі вулиці Расіна і бульвару Сен-Мішель, одна особа, з непокритою головою, в білому піджаку, на прізвище Шварцбард, підійшла до неї і промовила українською: </w:t>
      </w:r>
      <w:r w:rsidRPr="001179FE">
        <w:rPr>
          <w:rFonts w:ascii="Times New Roman" w:eastAsia="Times New Roman" w:hAnsi="Times New Roman" w:cs="Times New Roman"/>
          <w:sz w:val="28"/>
          <w:szCs w:val="28"/>
          <w:lang w:val="uk-UA" w:eastAsia="ru-RU"/>
        </w:rPr>
        <w:br/>
        <w:t>- Пан Петлюра?</w:t>
      </w:r>
      <w:r w:rsidRPr="001179FE">
        <w:rPr>
          <w:rFonts w:ascii="Times New Roman" w:eastAsia="Times New Roman" w:hAnsi="Times New Roman" w:cs="Times New Roman"/>
          <w:sz w:val="28"/>
          <w:szCs w:val="28"/>
          <w:lang w:val="uk-UA" w:eastAsia="ru-RU"/>
        </w:rPr>
        <w:br/>
        <w:t xml:space="preserve">Це мало бути запитання: «Чи ви пан Петлюра?» </w:t>
      </w:r>
      <w:r w:rsidRPr="001179FE">
        <w:rPr>
          <w:rFonts w:ascii="Times New Roman" w:eastAsia="Times New Roman" w:hAnsi="Times New Roman" w:cs="Times New Roman"/>
          <w:sz w:val="28"/>
          <w:szCs w:val="28"/>
          <w:lang w:val="uk-UA" w:eastAsia="ru-RU"/>
        </w:rPr>
        <w:br/>
        <w:t>Ще Петлюра не встиг відповісти, як ця особа витягла револьвер і сказала: «Боронись, каналіє!» – і негайно вистрілила в Петлюру два перші набої своєї зброї.</w:t>
      </w:r>
      <w:r w:rsidRPr="001179FE">
        <w:rPr>
          <w:rFonts w:ascii="Times New Roman" w:eastAsia="Times New Roman" w:hAnsi="Times New Roman" w:cs="Times New Roman"/>
          <w:sz w:val="28"/>
          <w:szCs w:val="28"/>
          <w:lang w:val="uk-UA" w:eastAsia="ru-RU"/>
        </w:rPr>
        <w:br/>
        <w:t>Петлюра падає, і в той час, коли в смертних конвульсіях ринула кров з його ран, а роса вбивства розсипалася по хіднику, Шварцбард продовжував жорстоко, дико, брутально стріляти в свою жертву на землі, кажучи: «Це за погроми, це за вбивства!».</w:t>
      </w:r>
      <w:r w:rsidRPr="001179FE">
        <w:rPr>
          <w:rFonts w:ascii="Times New Roman" w:eastAsia="Times New Roman" w:hAnsi="Times New Roman" w:cs="Times New Roman"/>
          <w:sz w:val="28"/>
          <w:szCs w:val="28"/>
          <w:lang w:val="uk-UA" w:eastAsia="ru-RU"/>
        </w:rPr>
        <w:br/>
        <w:t xml:space="preserve">Щойно, коли заїлася зброя, припинилося це жахливе вбивання. Тоді вбивцю роззброєно, заарештовано; забрано зброю: це був револьвер калібру 7-35 мм. марки Меліор. Вистрілено сім куль. П'ять із них потрапило в жертву. Поліцай чи поліцаї, які виконували арешт, змушені були захищати вбивцю перед </w:t>
      </w:r>
      <w:r w:rsidRPr="001179FE">
        <w:rPr>
          <w:rFonts w:ascii="Times New Roman" w:eastAsia="Times New Roman" w:hAnsi="Times New Roman" w:cs="Times New Roman"/>
          <w:sz w:val="28"/>
          <w:szCs w:val="28"/>
          <w:lang w:val="uk-UA" w:eastAsia="ru-RU"/>
        </w:rPr>
        <w:lastRenderedPageBreak/>
        <w:t>обуреним натовпом, який хотів його злічувати.</w:t>
      </w:r>
      <w:r w:rsidRPr="001179FE">
        <w:rPr>
          <w:rFonts w:ascii="Times New Roman" w:eastAsia="Times New Roman" w:hAnsi="Times New Roman" w:cs="Times New Roman"/>
          <w:sz w:val="28"/>
          <w:szCs w:val="28"/>
          <w:lang w:val="uk-UA" w:eastAsia="ru-RU"/>
        </w:rPr>
        <w:br/>
        <w:t>Ви чули від доктора Поля про характер кожного з п'яти поранень, що їх зазнала жертва. Я вам нагадаю факти: перша з куль попала в праве плече, але зробила тільки поверхневу рану; друга куля попала в підборіддя з правого боку, спричинивши поверхневе поранення; третя - потрапила в черевну порожнину з правого боку, прямуючи справа наліво, спереду назад і злегка згори наниз, і зробила рану в черевній порожнині, ввійшовши на рівні лівої сідниці; четверта куля попала в черевну порожнину зліва, йдучи в напрямі спереду назад, згори донизу і вийшла також через ліву сідницю.</w:t>
      </w:r>
      <w:r w:rsidRPr="001179FE">
        <w:rPr>
          <w:rFonts w:ascii="Times New Roman" w:eastAsia="Times New Roman" w:hAnsi="Times New Roman" w:cs="Times New Roman"/>
          <w:sz w:val="28"/>
          <w:szCs w:val="28"/>
          <w:lang w:val="uk-UA" w:eastAsia="ru-RU"/>
        </w:rPr>
        <w:br/>
        <w:t>Під час свого переходу ці дві кулі три рази перетяли кишки і мезантер; проте вони, як заявив доктор Поль, не відіграли ніякої ролі в смерті, бо спричинені ними пошкодження ще не мали часу виявити своїх наслідків. Ви вже знаєте, що п'ята куля фактично спричинила смерть. Смерть прийшла дуже швидко, бо ця куля, вдаривши в грудну порожняву зліва, майже на висоті грудей і прямуючи зліва направо і спереду назад, пройшла в кількох місцях ліву та праву легеню та серце і нарешті вийшла біля останнього міжребра. Такі, панове, конкретні факти.</w:t>
      </w:r>
      <w:r w:rsidRPr="001179FE">
        <w:rPr>
          <w:rFonts w:ascii="Times New Roman" w:eastAsia="Times New Roman" w:hAnsi="Times New Roman" w:cs="Times New Roman"/>
          <w:sz w:val="28"/>
          <w:szCs w:val="28"/>
          <w:lang w:val="uk-UA" w:eastAsia="ru-RU"/>
        </w:rPr>
        <w:br/>
        <w:t>Хто були ці дві особи? Ким, з одного боку, був Петлюра, і ким, з іншого, Шварцбард? Які були причини цієї драми.</w:t>
      </w:r>
      <w:r w:rsidRPr="001179FE">
        <w:rPr>
          <w:rFonts w:ascii="Times New Roman" w:eastAsia="Times New Roman" w:hAnsi="Times New Roman" w:cs="Times New Roman"/>
          <w:sz w:val="28"/>
          <w:szCs w:val="28"/>
          <w:lang w:val="uk-UA" w:eastAsia="ru-RU"/>
        </w:rPr>
        <w:br/>
        <w:t>Перший - отаман Петлюра, про якого тут довго і забагато говорили. Він був, як ви це знаєте, Головою Директорії тієї великої української республіки, що проголосила свою незалежність після того, як віками зносила панування царів. Проголосивши незалежність, вона мала кількох провідників. Але скоро, Петлюра зайняв визначне місце, ставши Головою Директорії, Головнокомандувачем армії з титулом головного отамана. Він відіграв, як про це вже вам говорили, видатну роль у трагічний долі цієї короткотривалої республіки. Він користувався великою популярністю в козаків, так що став речником української незалежності і самостійності.</w:t>
      </w:r>
      <w:r w:rsidRPr="001179FE">
        <w:rPr>
          <w:rFonts w:ascii="Times New Roman" w:eastAsia="Times New Roman" w:hAnsi="Times New Roman" w:cs="Times New Roman"/>
          <w:sz w:val="28"/>
          <w:szCs w:val="28"/>
          <w:lang w:val="uk-UA" w:eastAsia="ru-RU"/>
        </w:rPr>
        <w:br/>
        <w:t>Після того, як він керував якийсь час країною, під натиском більшовицької навали він був приневолений відступати; так його роль скінчилася. Спочатку він був емігрантом у Польщі, пізніше перебував у Чехії і нарешті поселився в жовтні 1924 р. в Парижі. Спокійний і самотній, він провадив просте і скромне життя в забутті та спокої. Він був тільки тінню великого імені, тільки сонцем, яке щойно зайшло за горизонт.</w:t>
      </w:r>
      <w:r w:rsidRPr="001179FE">
        <w:rPr>
          <w:rFonts w:ascii="Times New Roman" w:eastAsia="Times New Roman" w:hAnsi="Times New Roman" w:cs="Times New Roman"/>
          <w:sz w:val="28"/>
          <w:szCs w:val="28"/>
          <w:lang w:val="uk-UA" w:eastAsia="ru-RU"/>
        </w:rPr>
        <w:br/>
        <w:t>Другий — Шварцбард, убивця, російський єврей, народжений в Смоленську, виріс в Україні, перебував якийсь час у Балті. Під час війни вступив у Франції в чужоземний легіон. Пізніше повернувся додому, перебував у Криму, знову поїхав до Франції і, маючи військову службу під час війни, одержав громадянство. Ось хто були ці люди. Які ж були причини, що їх поділили, чому виник цей злочин і що є системою оборони Шварцбарда?</w:t>
      </w:r>
      <w:r w:rsidRPr="001179FE">
        <w:rPr>
          <w:rFonts w:ascii="Times New Roman" w:eastAsia="Times New Roman" w:hAnsi="Times New Roman" w:cs="Times New Roman"/>
          <w:sz w:val="28"/>
          <w:szCs w:val="28"/>
          <w:lang w:val="uk-UA" w:eastAsia="ru-RU"/>
        </w:rPr>
        <w:br/>
        <w:t>Якщо вірити Шварцбардові, він, перебуваючи в Україні і в Криму, бачив погроми і чув у Одесі, що відповідальним за них є Петлюра, бо він, користуючись поважним авторитетом, міг, якщо хотів би, перешкодити погромам; проте він їм не перешкоджав, їх допускав чи, як висловлюється Шварцбард, він їм сприяв.</w:t>
      </w:r>
      <w:r w:rsidRPr="001179FE">
        <w:rPr>
          <w:rFonts w:ascii="Times New Roman" w:eastAsia="Times New Roman" w:hAnsi="Times New Roman" w:cs="Times New Roman"/>
          <w:sz w:val="28"/>
          <w:szCs w:val="28"/>
          <w:lang w:val="uk-UA" w:eastAsia="ru-RU"/>
        </w:rPr>
        <w:br/>
      </w:r>
      <w:r w:rsidRPr="001179FE">
        <w:rPr>
          <w:rFonts w:ascii="Times New Roman" w:eastAsia="Times New Roman" w:hAnsi="Times New Roman" w:cs="Times New Roman"/>
          <w:sz w:val="28"/>
          <w:szCs w:val="28"/>
          <w:lang w:val="uk-UA" w:eastAsia="ru-RU"/>
        </w:rPr>
        <w:lastRenderedPageBreak/>
        <w:t>Отже, Шварцбард, повернувшись до Парижа, довідується, що редагована чи інспірована Петлюрою газета «Тризуб» продовжує напади на євреїв і закликає до погромів в Україні. І тоді, якщо йому вірити, він твердо постановляє зліквідувати Петлюру, маючи на меті осягнути дві речі: помститися за смерть своїх одновірців, жертв колишніх погромів, і не допустити до майбутньої різні, ліквідуючи людину, яка, приїхавши до Парижа, намагається в пресі провокувати нові погроми.</w:t>
      </w:r>
      <w:r w:rsidRPr="001179FE">
        <w:rPr>
          <w:rFonts w:ascii="Times New Roman" w:eastAsia="Times New Roman" w:hAnsi="Times New Roman" w:cs="Times New Roman"/>
          <w:sz w:val="28"/>
          <w:szCs w:val="28"/>
          <w:lang w:val="uk-UA" w:eastAsia="ru-RU"/>
        </w:rPr>
        <w:br/>
        <w:t>І ось він купує револьвер і слідкує за Петлюрою, щоб його вбити. Він роздобув собі його фото з Лярусса і знайшов інше в одному українському часописі. Маючи ці два документи, він взявся розшукувати по Латинському кварталу того, хто мав стати його жертвою. Нарешті він його впізнав. Він його переслідує досить довго, відкладаючи свій злочин, – то тому, що бачить його в товаристві дружини і дочки, то з якоїсь іншої причини. Одним словом, ми дійшли до дня злочину, себто до 25 травня, близько 13 години.</w:t>
      </w:r>
      <w:r w:rsidRPr="001179FE">
        <w:rPr>
          <w:rFonts w:ascii="Times New Roman" w:eastAsia="Times New Roman" w:hAnsi="Times New Roman" w:cs="Times New Roman"/>
          <w:sz w:val="28"/>
          <w:szCs w:val="28"/>
          <w:lang w:val="uk-UA" w:eastAsia="ru-RU"/>
        </w:rPr>
        <w:br/>
        <w:t>Цього дня Шварцбард бачив, як Петлюра увійшов до ресторану Бульон-Шартье на вулиці Расіна. Він вирішив тут його зачекати і вбити біля дверей. Думаючи, що Петлюра залишиться якийсь час у ресторані, він, за його ж словами, скористався з цієї нагоди, щоб піти на пошту біля ратуші і вкинути лист своїй дружині, у якому сповіщає їй, що нарешті може встановити справедливість і вчинити злочин, який він планував і підготовляв вже довгий час.</w:t>
      </w:r>
      <w:r w:rsidRPr="001179FE">
        <w:rPr>
          <w:rFonts w:ascii="Times New Roman" w:eastAsia="Times New Roman" w:hAnsi="Times New Roman" w:cs="Times New Roman"/>
          <w:sz w:val="28"/>
          <w:szCs w:val="28"/>
          <w:lang w:val="uk-UA" w:eastAsia="ru-RU"/>
        </w:rPr>
        <w:br/>
        <w:t>Це, панове, якщо вірити обвинуваченому, має бути пояснення і виправдання в його очах злочину. І що слід думати про цю систему?</w:t>
      </w:r>
      <w:r w:rsidRPr="001179FE">
        <w:rPr>
          <w:rFonts w:ascii="Times New Roman" w:eastAsia="Times New Roman" w:hAnsi="Times New Roman" w:cs="Times New Roman"/>
          <w:sz w:val="28"/>
          <w:szCs w:val="28"/>
          <w:lang w:val="uk-UA" w:eastAsia="ru-RU"/>
        </w:rPr>
        <w:br/>
        <w:t>Панове, щодо цього пояснення я скажу першу і єдину річ, а саме, що воно не відповідає вимогам найзвичайнішої правдоподібності; ця неправдоподібність уже вразила вас під час судового розгляду. Я коротко з'ясую вам причини, чому це пояснення вас вражає.</w:t>
      </w:r>
      <w:r w:rsidRPr="001179FE">
        <w:rPr>
          <w:rFonts w:ascii="Times New Roman" w:eastAsia="Times New Roman" w:hAnsi="Times New Roman" w:cs="Times New Roman"/>
          <w:sz w:val="28"/>
          <w:szCs w:val="28"/>
          <w:lang w:val="uk-UA" w:eastAsia="ru-RU"/>
        </w:rPr>
        <w:br/>
        <w:t>Те, що були криваві погроми за Петлюри, на жаль, є правдою. Вони були за Петлюри, були і за влади інших, вони завжди відбувалися в Україні. Якщо пригадати, панове, ті оповідання, що ми їх тут почули, то напрошується єдина думка: піднести очі до неба. Але ж небо залишається похмурим, а Бог не відповідає. Є моменти, коли слово «цивілізація» видається нам позбавленим сенсу, немов якоюсь порожнечею, ніби фантомом, що його ми ніколи не зуміємо осягти і визначити. Ось що хотів би я вам сказати про погроми: кожна людина, що має в собі щось людського, думає так, як і ми.</w:t>
      </w:r>
      <w:r w:rsidRPr="001179FE">
        <w:rPr>
          <w:rFonts w:ascii="Times New Roman" w:eastAsia="Times New Roman" w:hAnsi="Times New Roman" w:cs="Times New Roman"/>
          <w:sz w:val="28"/>
          <w:szCs w:val="28"/>
          <w:lang w:val="uk-UA" w:eastAsia="ru-RU"/>
        </w:rPr>
        <w:br/>
        <w:t>Але питання стоїть по-іншому: ідеться про те, щоб довести, і приписати йому ці погроми. І в цьому є помилка, боюся, що навмисна помилка, обвинуваченого.</w:t>
      </w:r>
      <w:r w:rsidRPr="001179FE">
        <w:rPr>
          <w:rFonts w:ascii="Times New Roman" w:eastAsia="Times New Roman" w:hAnsi="Times New Roman" w:cs="Times New Roman"/>
          <w:sz w:val="28"/>
          <w:szCs w:val="28"/>
          <w:lang w:val="uk-UA" w:eastAsia="ru-RU"/>
        </w:rPr>
        <w:br/>
        <w:t>Що він подав, щоб скинути на Петлюру відповідальність за ті страшні і жахливі жорстокості, які відбувалися за його влади? Що він на це подав? Кілька індивідуальних поглядів, щирих поглядів, які, на жаль, походять від осіб, що їх родини були жертвами цих страхіть.</w:t>
      </w:r>
      <w:r w:rsidRPr="001179FE">
        <w:rPr>
          <w:rFonts w:ascii="Times New Roman" w:eastAsia="Times New Roman" w:hAnsi="Times New Roman" w:cs="Times New Roman"/>
          <w:sz w:val="28"/>
          <w:szCs w:val="28"/>
          <w:lang w:val="uk-UA" w:eastAsia="ru-RU"/>
        </w:rPr>
        <w:br/>
        <w:t xml:space="preserve">Яка є основна тема, який, так би мовити, лейтмотив усіх свідків, що обвинувачують Петлюру? «Ми не маємо прямих доказів того, що розправи відбувалися на його очах, а вважаємо його винним лише тому, що він був </w:t>
      </w:r>
      <w:r w:rsidRPr="001179FE">
        <w:rPr>
          <w:rFonts w:ascii="Times New Roman" w:eastAsia="Times New Roman" w:hAnsi="Times New Roman" w:cs="Times New Roman"/>
          <w:sz w:val="28"/>
          <w:szCs w:val="28"/>
          <w:lang w:val="uk-UA" w:eastAsia="ru-RU"/>
        </w:rPr>
        <w:lastRenderedPageBreak/>
        <w:t>провідником, а значить – відповідальним». І це все. Ніякого наведення аргументів, ніяких прямих доказів вам не подано.</w:t>
      </w:r>
      <w:r w:rsidRPr="001179FE">
        <w:rPr>
          <w:rFonts w:ascii="Times New Roman" w:eastAsia="Times New Roman" w:hAnsi="Times New Roman" w:cs="Times New Roman"/>
          <w:sz w:val="28"/>
          <w:szCs w:val="28"/>
          <w:lang w:val="uk-UA" w:eastAsia="ru-RU"/>
        </w:rPr>
        <w:br/>
        <w:t>Звичайно, я не збираюся викладати вам тут історію, до того ще сучасну історію. Пан Кампінкі вже кілька разів вам сказав, що це не легко. Пригадую собі слова Анатоля Франса, який сказав, що сучасна історія є, зокрема, тому важка, що немає можливості повторювати її за попередниками.</w:t>
      </w:r>
      <w:r w:rsidRPr="001179FE">
        <w:rPr>
          <w:rFonts w:ascii="Times New Roman" w:eastAsia="Times New Roman" w:hAnsi="Times New Roman" w:cs="Times New Roman"/>
          <w:sz w:val="28"/>
          <w:szCs w:val="28"/>
          <w:lang w:val="uk-UA" w:eastAsia="ru-RU"/>
        </w:rPr>
        <w:br/>
        <w:t>Але, не йдучи аж так далеко, я просто хочу на підставі цієї справи і цього судового розгляду, в якому ви брали участь, зробити деякі висновки, на які здатна звичайна людини зі здоровим глуздом, лояльна людина, яка бажає з цих уточнень, зробити деякі скромні умовиводи. І моїм висновком є таке:</w:t>
      </w:r>
      <w:r w:rsidRPr="001179FE">
        <w:rPr>
          <w:rFonts w:ascii="Times New Roman" w:eastAsia="Times New Roman" w:hAnsi="Times New Roman" w:cs="Times New Roman"/>
          <w:sz w:val="28"/>
          <w:szCs w:val="28"/>
          <w:lang w:val="uk-UA" w:eastAsia="ru-RU"/>
        </w:rPr>
        <w:br/>
        <w:t>Петлюра ніколи не був ворогом євреїв. Він ніколи не був погромником, себто прихильником погромів; він ніколи не був антисемітом; навпаки, він був семітофілом. Це своє переконання, панове, я подаю на підставі низки тверджень, які вам хочу нагадати. Це переконання я подаю, по-перше, на підставі перевірки вчинків Петлюри і на підставі тієї пошани, яку виявляли щодо нього його співробітники, його земляки, а між ними іноді і євреї. Якщо мова про вчинки Петлюри, то вони виявляють постійну турботу, глибоке бажання забезпечити опіку єврейському народові в Україні. Перевірмо, будь ласка, його вчинки, як Голови уряду Директорії та як Головного Отамана УНР.</w:t>
      </w:r>
      <w:r w:rsidRPr="001179FE">
        <w:rPr>
          <w:rFonts w:ascii="Times New Roman" w:eastAsia="Times New Roman" w:hAnsi="Times New Roman" w:cs="Times New Roman"/>
          <w:sz w:val="28"/>
          <w:szCs w:val="28"/>
          <w:lang w:val="uk-UA" w:eastAsia="ru-RU"/>
        </w:rPr>
        <w:br/>
        <w:t>Першим його актом, як Голови уряду, що на нього я вже звертав вашу увагу під час цих дебатів, треба назвати відновлення ним національної і персональної автономії меншостей на Україні. Цей закон не можна розцінювати в нашому західному і французькому розумінні. Ми маємо тільки одну націю — французьку. Євреї в нас рівні з нами, і це питання по-іншому не ставиться. Але уявіть собі Україну, де живе три чи чотири різні національності, тоді ви побачите широту поглядів Петлюри, що ввів у життя закон, згідно з яким євреї, як і поляки чи українці, користувалися своїми правами і мали власне законодавство.</w:t>
      </w:r>
      <w:r w:rsidRPr="001179FE">
        <w:rPr>
          <w:rFonts w:ascii="Times New Roman" w:eastAsia="Times New Roman" w:hAnsi="Times New Roman" w:cs="Times New Roman"/>
          <w:sz w:val="28"/>
          <w:szCs w:val="28"/>
          <w:lang w:val="uk-UA" w:eastAsia="ru-RU"/>
        </w:rPr>
        <w:br/>
        <w:t>Згідно з цим законом, вони могли в межах своєї національності збирати спеціальні податки, а також брати участь у загальних податках країни.</w:t>
      </w:r>
      <w:r w:rsidRPr="001179FE">
        <w:rPr>
          <w:rFonts w:ascii="Times New Roman" w:eastAsia="Times New Roman" w:hAnsi="Times New Roman" w:cs="Times New Roman"/>
          <w:sz w:val="28"/>
          <w:szCs w:val="28"/>
          <w:lang w:val="uk-UA" w:eastAsia="ru-RU"/>
        </w:rPr>
        <w:br/>
        <w:t>Отже, важко собі уявити більш відкритий політичний і суспільний погляд; важко собі уявити людину, що була б більшим другом поляків і євреїв, ніж Петлюра.</w:t>
      </w:r>
      <w:r w:rsidRPr="001179FE">
        <w:rPr>
          <w:rFonts w:ascii="Times New Roman" w:eastAsia="Times New Roman" w:hAnsi="Times New Roman" w:cs="Times New Roman"/>
          <w:sz w:val="28"/>
          <w:szCs w:val="28"/>
          <w:lang w:val="uk-UA" w:eastAsia="ru-RU"/>
        </w:rPr>
        <w:br/>
        <w:t>Інша постанова уряду доводить, що він займався за всіх умов займався єврейським питанням. 17 липня 1919 року він прийняв постанову утворити головну комісію для розслідування погромів. За кілька днів після цього була утворена окрема комісія для розслідування погрому в Проскурові, про який тут стільки говорилося, як ви пригадуєте.</w:t>
      </w:r>
      <w:r w:rsidRPr="001179FE">
        <w:rPr>
          <w:rFonts w:ascii="Times New Roman" w:eastAsia="Times New Roman" w:hAnsi="Times New Roman" w:cs="Times New Roman"/>
          <w:sz w:val="28"/>
          <w:szCs w:val="28"/>
          <w:lang w:val="uk-UA" w:eastAsia="ru-RU"/>
        </w:rPr>
        <w:br/>
        <w:t>І ось яких заходів він уживає, коли, не зважаючи на його зусилля, не вдається спинити погромів: він пропонує негайно прийняти постанову про грошову допомогу жертвам погромів. Ви можете знайти постанови (я не буду зупинятися щоб їх зацитувати), згідно з якими з приводу кожного більшого погрому виділено для допомоги мільйони гривень.</w:t>
      </w:r>
      <w:r w:rsidRPr="001179FE">
        <w:rPr>
          <w:rFonts w:ascii="Times New Roman" w:eastAsia="Times New Roman" w:hAnsi="Times New Roman" w:cs="Times New Roman"/>
          <w:sz w:val="28"/>
          <w:szCs w:val="28"/>
          <w:lang w:val="uk-UA" w:eastAsia="ru-RU"/>
        </w:rPr>
        <w:br/>
        <w:t xml:space="preserve">Інша реформа за влади Петлюри — це утворення міністерства з єврейських </w:t>
      </w:r>
      <w:r w:rsidRPr="001179FE">
        <w:rPr>
          <w:rFonts w:ascii="Times New Roman" w:eastAsia="Times New Roman" w:hAnsi="Times New Roman" w:cs="Times New Roman"/>
          <w:sz w:val="28"/>
          <w:szCs w:val="28"/>
          <w:lang w:val="uk-UA" w:eastAsia="ru-RU"/>
        </w:rPr>
        <w:lastRenderedPageBreak/>
        <w:t>страв, яким керували, яв Ви знаєте, по черзі три міністри. Найдовше, упродовж кількох років, був ним Красний. …Це правда, – упродовж трьох років він очолював єврейське міністерство, репрезентував єврейські елементи в уряді Петлюри.</w:t>
      </w:r>
      <w:r w:rsidRPr="001179FE">
        <w:rPr>
          <w:rFonts w:ascii="Times New Roman" w:eastAsia="Times New Roman" w:hAnsi="Times New Roman" w:cs="Times New Roman"/>
          <w:sz w:val="28"/>
          <w:szCs w:val="28"/>
          <w:lang w:val="uk-UA" w:eastAsia="ru-RU"/>
        </w:rPr>
        <w:br/>
        <w:t>Ще інші заходи ілюструють постійну турботу Петлюри, ілюструють цю вкорінену в його свідомості ідею про потребу займатись єврейським питанням. Він уповноважив професора Словінського вести переговори на сіоністському конгресі в Карлсбаді в справі утворення автономної єврейської жандармерії для всієї Росії. Справді, це є дуже важливе питання на Україні. Це було одне з найщиріших і найбільш виправданих бажань українських євреїв: мати свою жандармерію з метою належної оборони і постійного виступу проти всіх, малих і великих, ексцесів, жертвами яких вони постійно були.</w:t>
      </w:r>
      <w:r w:rsidRPr="001179FE">
        <w:rPr>
          <w:rFonts w:ascii="Times New Roman" w:eastAsia="Times New Roman" w:hAnsi="Times New Roman" w:cs="Times New Roman"/>
          <w:sz w:val="28"/>
          <w:szCs w:val="28"/>
          <w:lang w:val="uk-UA" w:eastAsia="ru-RU"/>
        </w:rPr>
        <w:br/>
        <w:t>А тепер придивимося до того, що Петлюра зробив на користь євреїв, як Головний Отаман. Гляньмо на цілу низку військових наказів, що ними цей військовий начальник постійно звертався до свого війська, щоб уникнути погромів, які відбувались і до нього, і, на жаль, під час його влади, і після нього.</w:t>
      </w:r>
      <w:r w:rsidRPr="001179FE">
        <w:rPr>
          <w:rFonts w:ascii="Times New Roman" w:eastAsia="Times New Roman" w:hAnsi="Times New Roman" w:cs="Times New Roman"/>
          <w:sz w:val="28"/>
          <w:szCs w:val="28"/>
          <w:lang w:val="uk-UA" w:eastAsia="ru-RU"/>
        </w:rPr>
        <w:br/>
        <w:t>Петлюра завжди винятково гостро затавровував і забороняв погроми, застосовуючи найсуворіші санкції проти їх учасників. З піднесенням, іноді з наполеонівським натхненним, він нагадує про стальні терпіння євреїв і українців, він проголошує братерство обох народів. Він мав, панове, дві видатні властивості державного мужа: широту поглядів і великий політичний глузд. Про цю широту поглядів і політичний сенс свідчать його звернення у справі погромів. «Погроми, – говорив він, – є злочином проти людяності». Це - зрозуміло, і перед цим я не буду зупинятись. Вони є також важливою політичною помилкою». І справді, Петлюра часто і прекрасно підкреслював ідею, що єдність євреїв і українців – єдиний засіб його політики. А що є ціллю цієї політики? Незалежність України. І тому, щоб утворити незалежну Україну, щоб утворити незалежну державу, необхідна єдність двох великих частин населення нашої країни, — українців і євреїв.</w:t>
      </w:r>
      <w:r w:rsidRPr="001179FE">
        <w:rPr>
          <w:rFonts w:ascii="Times New Roman" w:eastAsia="Times New Roman" w:hAnsi="Times New Roman" w:cs="Times New Roman"/>
          <w:sz w:val="28"/>
          <w:szCs w:val="28"/>
          <w:lang w:val="uk-UA" w:eastAsia="ru-RU"/>
        </w:rPr>
        <w:br/>
        <w:t>Ті, що чинять погроми, не можуть бути прихильниками української незалежності. Фактично вони є противниками цієї незалежності, це люди, що керуються гаслом «роз'єднати, щоб панувати!». Ці люди є яскравими противниками Петлюри. Такою є основна ідея, яку він проголошував у всіх своїх зверненнях, такою є ідея, яка логічно вам доводить, що не можливо, щоб Петлюра, навіть якщо б він не мав щирого прагнення затаврувати погроми, не осудив їх, як несумісні дії з його політикою, як такі, що не належали до його концепції незалежної України. Панове, послухайте те, що я прочитаю, і ви побачите, чи це слова якогось провокатора або антисеміта? Ось одне з його звернень:</w:t>
      </w:r>
      <w:r w:rsidRPr="001179FE">
        <w:rPr>
          <w:rFonts w:ascii="Times New Roman" w:eastAsia="Times New Roman" w:hAnsi="Times New Roman" w:cs="Times New Roman"/>
          <w:sz w:val="28"/>
          <w:szCs w:val="28"/>
          <w:lang w:val="uk-UA" w:eastAsia="ru-RU"/>
        </w:rPr>
        <w:br/>
        <w:t>«С. Петлюра, Головний Отаман Армії УНР. 27 серпня 1919 року.</w:t>
      </w:r>
      <w:r w:rsidRPr="001179FE">
        <w:rPr>
          <w:rFonts w:ascii="Times New Roman" w:eastAsia="Times New Roman" w:hAnsi="Times New Roman" w:cs="Times New Roman"/>
          <w:sz w:val="28"/>
          <w:szCs w:val="28"/>
          <w:lang w:val="uk-UA" w:eastAsia="ru-RU"/>
        </w:rPr>
        <w:br/>
        <w:t xml:space="preserve">Наші вороги намагаються шляхом погромів роз'єднати єврейські і українські трудові класи, з'єднані спільною долею на протязі трьох століть поневолення під царським скіпетром. Наша армія повинна принести рівність, свободу і </w:t>
      </w:r>
      <w:r w:rsidRPr="001179FE">
        <w:rPr>
          <w:rFonts w:ascii="Times New Roman" w:eastAsia="Times New Roman" w:hAnsi="Times New Roman" w:cs="Times New Roman"/>
          <w:sz w:val="28"/>
          <w:szCs w:val="28"/>
          <w:lang w:val="uk-UA" w:eastAsia="ru-RU"/>
        </w:rPr>
        <w:lastRenderedPageBreak/>
        <w:t>братерство українцям і євреям в однаковій мірі.</w:t>
      </w:r>
      <w:r w:rsidRPr="001179FE">
        <w:rPr>
          <w:rFonts w:ascii="Times New Roman" w:eastAsia="Times New Roman" w:hAnsi="Times New Roman" w:cs="Times New Roman"/>
          <w:sz w:val="28"/>
          <w:szCs w:val="28"/>
          <w:lang w:val="uk-UA" w:eastAsia="ru-RU"/>
        </w:rPr>
        <w:br/>
        <w:t>Я сам знаю, скільки єврейські елементи допомагали нашій армії і нашій країні. З глибокою повагою і зворушенням згадую жертви єврейського населення, його синів, полеглих на вівтарі батьківщини. Я знаю також, що це населення віддано опікується нашими хворими і пораненими і що єврейські діти мили рани наших хоробрих вояків. Я був глибоко вражений, побачивши сльози вдячності в їх очах за опіку, одержану від євреїв, і мені було приємно спостерігати, що багато наших вояків вартували перед єврейськими магазинами і складами, щоб уберегти їх від розграбування.</w:t>
      </w:r>
      <w:r w:rsidRPr="001179FE">
        <w:rPr>
          <w:rFonts w:ascii="Times New Roman" w:eastAsia="Times New Roman" w:hAnsi="Times New Roman" w:cs="Times New Roman"/>
          <w:sz w:val="28"/>
          <w:szCs w:val="28"/>
          <w:lang w:val="uk-UA" w:eastAsia="ru-RU"/>
        </w:rPr>
        <w:br/>
        <w:t>Я переконаний, що подібні вчинки приведуть до замирення в нашій країні для добра всіх нас. Остерігайтеся провокаторів її всіх тих, що бажають погромів. Будьте безжалісні: кара смерті очікує погромників, як і тих, що їх провокують. Я вимагаю від всіх вас у цьому випадку беззастережної дисципліни, щоб жодна волосина не впала ні з однієї невинної голови».</w:t>
      </w:r>
      <w:r w:rsidRPr="001179FE">
        <w:rPr>
          <w:rFonts w:ascii="Times New Roman" w:eastAsia="Times New Roman" w:hAnsi="Times New Roman" w:cs="Times New Roman"/>
          <w:sz w:val="28"/>
          <w:szCs w:val="28"/>
          <w:lang w:val="uk-UA" w:eastAsia="ru-RU"/>
        </w:rPr>
        <w:br/>
        <w:t>Ось інше звернення. Я не буду його читати, але воно в такому ж гострому тоні; воно датоване 26 серпня 1919 року. Я маю також іншу характерну відозву, датовану вже тоді, коли Петлюра був не в Україні, а в екзилі, в якій він погрожує учасникам погромів найгострішими санкціями з моменту, коли він повернеться в Україну.</w:t>
      </w:r>
      <w:r w:rsidRPr="001179FE">
        <w:rPr>
          <w:rFonts w:ascii="Times New Roman" w:eastAsia="Times New Roman" w:hAnsi="Times New Roman" w:cs="Times New Roman"/>
          <w:sz w:val="28"/>
          <w:szCs w:val="28"/>
          <w:lang w:val="uk-UA" w:eastAsia="ru-RU"/>
        </w:rPr>
        <w:br/>
        <w:t xml:space="preserve">Не вірте, панове, що ці погрози були даремні, як це дехто вам говорить чи вже говорив. Відбувалися присуди і відбулося їх виконання. Один свідок розповів вам про кілька випадків, і між ними були також страти козаків; це правда, що були страчені особи, що були рядовими у війську; але були страчені також отамани. А одним з них бум відомий Семисенко, якого розстріляно після відомого погрому в Проскурові. Я говорю: «після розшуку», проте вам скажуть «після двох років». Але ось вам пояснення: «Після погрому він не був відразу заарештований, бо Петлюра (про це вже було сказано) в той час не мав достатньої влади в занархізованій країні, щоб арештувати цього отамана-самозванця, який і залишився якийсь час у спокої. Але як тільки його було зловлено, він був розстріляний...» [12, с. 215–224]. </w:t>
      </w:r>
      <w:r w:rsidRPr="001179FE">
        <w:rPr>
          <w:rFonts w:ascii="Times New Roman" w:eastAsia="Times New Roman" w:hAnsi="Times New Roman" w:cs="Times New Roman"/>
          <w:sz w:val="28"/>
          <w:szCs w:val="28"/>
          <w:lang w:val="uk-UA" w:eastAsia="ru-RU"/>
        </w:rPr>
        <w:br/>
        <w:t>Наведемо інший факт, який був озвучений свідком на цьому ж процесі. «Однак поступово вплив трудових партій у Національному союзі став послаблюватись, а замість них стали зміцнювати свої позиції в цьому Союзі дрібнобуржуазні течії, представлені в ньому, передусім воєнною партією (отаманщиною). І разом з цим почали наростати антисемітські настрої. Воєнна партія в Директорії, виразником якої був Петлюра, у відповідь на вимогу трудових партій призупинити антисемітські виступи, висунула таку аргументацію: євреї, мовляв, пасивно поставилися до боротьби проти гетьманщини , тому й накликали на себе невдоволення українських мас».</w:t>
      </w:r>
      <w:r w:rsidRPr="001179FE">
        <w:rPr>
          <w:rFonts w:ascii="Times New Roman" w:eastAsia="Times New Roman" w:hAnsi="Times New Roman" w:cs="Times New Roman"/>
          <w:sz w:val="28"/>
          <w:szCs w:val="28"/>
          <w:lang w:val="uk-UA" w:eastAsia="ru-RU"/>
        </w:rPr>
        <w:br/>
        <w:t xml:space="preserve">Уже в першому номері офіційного органу Директорії «Українська ставка» була надрукована стаття під назвою: «Єврейська буржуазія і Директорія в Україні», де говорилося, що буржуазія всіляко намагається нашкодити українському руху. «Єврейська демократія – зазначалося в цій статті, – має довести, що вона рішуче стоїть на боці народу» [13, с. 68]. Справа в тому, як пояснює Винниченко, що повстанський рух 1918 року відбувся під </w:t>
      </w:r>
      <w:r w:rsidRPr="001179FE">
        <w:rPr>
          <w:rFonts w:ascii="Times New Roman" w:eastAsia="Times New Roman" w:hAnsi="Times New Roman" w:cs="Times New Roman"/>
          <w:sz w:val="28"/>
          <w:szCs w:val="28"/>
          <w:lang w:val="uk-UA" w:eastAsia="ru-RU"/>
        </w:rPr>
        <w:lastRenderedPageBreak/>
        <w:t>соціально-політичними гаслами. Були висунуті також і гасла соціальні – державної самостійності та незалежності. А до цього. як відзначав Винниченко, неукраїнські партії, у тому числі і єврейські, не були на той час готові, у них щодо цього питання «ще не склалося твердого і ясного ставлення» [14, с. 156]. Усе це так. Дійсно, відтоді, як Винниченко залишив посаду голови Директорії, отаманщина зовсім розперезалася, влаштовуючи один погром за іншим. Петлюра ж, як відзначав Винниченко, «намагався блазнюванням і потуранням антисемітським виступам здобути популярність серед «отаманів» [14, 157]. Утім не всі історики сьогодні погоджуються з таким твердженням. Ю. Шаповал у своїй статті «Цей не (потрібний) Петлюра» відзначає, що судовий процес над убивцею Петлюри Самойлом Шварцбардом восени 1926 року «мав фатальне значення для формування іміджу Петлюри як «погромника» та юдофоба, хоча серйозні дослідники не сумніваються, що ні тим, ні іншим Петлюра не був» [15, 37].</w:t>
      </w:r>
      <w:r w:rsidRPr="001179FE">
        <w:rPr>
          <w:rFonts w:ascii="Times New Roman" w:eastAsia="Times New Roman" w:hAnsi="Times New Roman" w:cs="Times New Roman"/>
          <w:sz w:val="28"/>
          <w:szCs w:val="28"/>
          <w:lang w:val="uk-UA" w:eastAsia="ru-RU"/>
        </w:rPr>
        <w:br/>
        <w:t>Проте після виходу соціалістичних партій з урядової коаліції антисемітські виступи посилилися. Уряд УНР пробував завадити розгулу отаманщини, але ці спроби були невдалими. У серпні 1918 року керівництво Директорії виступило зі зверненням «До єврейського громадянства і робітництва», підписаним головою Ради міністрів Б. Мартосом та міністром із єврейських справ П. Красним. У цьому зверненні перераховувалися заходи, спрямовані на попередження погромів (створення Особливої слідчої комісії, запровадження в армії інституту спеціальних інспекторів, оголошення військовими судами смертних вироків погромникам тощо). Водночас уряд належно оцінював ту допомогу, «яку єврейське населення надає Українській народній республіці в її боротьбі за своє існування і самостійність. Єврейська демократія на чолі з Бундом, Об’єднавцями, Поалей-Ціон і Фолькспартай підтримують Народний уряд» [16, с. 75].</w:t>
      </w:r>
      <w:r w:rsidRPr="001179FE">
        <w:rPr>
          <w:rFonts w:ascii="Times New Roman" w:eastAsia="Times New Roman" w:hAnsi="Times New Roman" w:cs="Times New Roman"/>
          <w:sz w:val="28"/>
          <w:szCs w:val="28"/>
          <w:lang w:val="uk-UA" w:eastAsia="ru-RU"/>
        </w:rPr>
        <w:br/>
        <w:t>Винниченко зазначав, що «ініціаторами та ідеологами погромів, як завжди, були представники тієї групи, яка була при владі, у даному випадку декласована, напівміська-напівселянська інтелігенція, що заповнила командний склад української армії» [17, с. 157], тобто представники тих прошарків, котрі бачили в євреях своїх конкурентів. Саме вони, як підкреслював, Винниченко, були «найзапеклішими противниками національного і соціального звільнення українського народу, саме вони всіляко намагалися дискредитувати саму ідею української революції» [17, с. 157].</w:t>
      </w:r>
      <w:r w:rsidRPr="001179FE">
        <w:rPr>
          <w:rFonts w:ascii="Times New Roman" w:eastAsia="Times New Roman" w:hAnsi="Times New Roman" w:cs="Times New Roman"/>
          <w:sz w:val="28"/>
          <w:szCs w:val="28"/>
          <w:lang w:val="uk-UA" w:eastAsia="ru-RU"/>
        </w:rPr>
        <w:br/>
        <w:t>Основна причина безчинства охоплених більшовизмом народних мас – їхнє безпросвітне невігластво. Зазначимо: сучасник, очевидець, учасник тих подій, причину трагедії яка розгорнулася на безкрайніх просторах імперії, пророчо угледів у тій самій особливості менталітету його народу, що й Коні, - в його безпросвітному невігластві.</w:t>
      </w:r>
      <w:r w:rsidRPr="001179FE">
        <w:rPr>
          <w:rFonts w:ascii="Times New Roman" w:eastAsia="Times New Roman" w:hAnsi="Times New Roman" w:cs="Times New Roman"/>
          <w:sz w:val="28"/>
          <w:szCs w:val="28"/>
          <w:lang w:val="uk-UA" w:eastAsia="ru-RU"/>
        </w:rPr>
        <w:br/>
        <w:t xml:space="preserve">Таким чином, ми впритул наблизилися до можливості дати визначення згаданому феномену, характерному для нашої країни. Отже, під традицією невігластва слід розуміти таку особливість національного менталітету, яка протягом століть інстинктивно виявлялася в жорсткосердній, бездумній та </w:t>
      </w:r>
      <w:r w:rsidRPr="001179FE">
        <w:rPr>
          <w:rFonts w:ascii="Times New Roman" w:eastAsia="Times New Roman" w:hAnsi="Times New Roman" w:cs="Times New Roman"/>
          <w:sz w:val="28"/>
          <w:szCs w:val="28"/>
          <w:lang w:val="uk-UA" w:eastAsia="ru-RU"/>
        </w:rPr>
        <w:lastRenderedPageBreak/>
        <w:t>безвідповідальній поведінці людей щодо гідності та життя своїх співвітчизників, а також щодо долі інших етносів, корінних народів і націй.</w:t>
      </w:r>
      <w:r w:rsidRPr="001179FE">
        <w:rPr>
          <w:rFonts w:ascii="Times New Roman" w:eastAsia="Times New Roman" w:hAnsi="Times New Roman" w:cs="Times New Roman"/>
          <w:sz w:val="28"/>
          <w:szCs w:val="28"/>
          <w:lang w:val="uk-UA" w:eastAsia="ru-RU"/>
        </w:rPr>
        <w:br/>
        <w:t>Поведінка, дії та вчинки людей, про яких говорять: «Не тямлять, що кажуть», – найбільш характерне вираження даної традиції назовні. Разом з цим діалог змусив серйозно замислитися над тим, як же ми пізнаємо істину, якщо будемо сприймати нашу історію через призму етнічного походження авторів мемуарів, історичних хронік та аналітичних досліджень. І в які історичні нетрі ми потрапимо під супроводом тих діячів, яким так сподобався образ Івана Сусаніна в історичній науці?</w:t>
      </w:r>
      <w:r w:rsidRPr="001179FE">
        <w:rPr>
          <w:rFonts w:ascii="Times New Roman" w:eastAsia="Times New Roman" w:hAnsi="Times New Roman" w:cs="Times New Roman"/>
          <w:sz w:val="28"/>
          <w:szCs w:val="28"/>
          <w:lang w:val="uk-UA" w:eastAsia="ru-RU"/>
        </w:rPr>
        <w:br/>
        <w:t>Віддаючи сумну данину пам’яті одній зі сторінок української історії, необхідно зупинитися на такому болючому для багатьох питанні, як єврейські погроми та державний антисемітизм на території Російської (радянської) імперії. Погроми в Російській імперії завжди являли собою дещо більше, ніж кримінальний злочин. Погроми в Росії – це традиція. У зв’язку з цією обставиною термін потребує пояснення.</w:t>
      </w:r>
      <w:r w:rsidRPr="001179FE">
        <w:rPr>
          <w:rFonts w:ascii="Times New Roman" w:eastAsia="Times New Roman" w:hAnsi="Times New Roman" w:cs="Times New Roman"/>
          <w:sz w:val="28"/>
          <w:szCs w:val="28"/>
          <w:lang w:val="uk-UA" w:eastAsia="ru-RU"/>
        </w:rPr>
        <w:br/>
        <w:t>Зародившись переважно на просторах південної і західної частин неосяжної імперії, хвиля єврейських погромів, як надзвичайна форма етнічної нетерпимості, покотилася далі територією всієї держави. У міру ж повсюдного утвердження більшовизму практика погромів трансформувалася в політику жорстокого та невблаганного державного антисемітизму, до розгляду природи якого на території СРСР ми ще повернемося…</w:t>
      </w:r>
      <w:r w:rsidRPr="001179FE">
        <w:rPr>
          <w:rFonts w:ascii="Times New Roman" w:eastAsia="Times New Roman" w:hAnsi="Times New Roman" w:cs="Times New Roman"/>
          <w:sz w:val="28"/>
          <w:szCs w:val="28"/>
          <w:lang w:val="uk-UA" w:eastAsia="ru-RU"/>
        </w:rPr>
        <w:br/>
        <w:t>Як зазначав у своїй роботі «Єврейство і християнське питання» відомий російський філософ Володимир Сергійович Соловйов (1853 - 1900), «єврейство пройшло через усю історію людства і в цьому сенсі становить центральну вісь усієї світової історії, нерідко відображаючи глибинну сутність як негативної, так і позитивної природи людського буття». Зокрема, євреїв переслідували практично в усіх країнах світу, де доля змусила їх шукати захисту від безпідставного переслідування з боку представників конкуруючих релігій, професій та ремесел. Більше того, в історії світу, мабуть, і не знайдеш більш дескридетованого, ненавидимого і винищуваного народу аж до створення останнім 14 травня 1948 року своєї держави Ізраїль.</w:t>
      </w:r>
      <w:r w:rsidRPr="001179FE">
        <w:rPr>
          <w:rFonts w:ascii="Times New Roman" w:eastAsia="Times New Roman" w:hAnsi="Times New Roman" w:cs="Times New Roman"/>
          <w:sz w:val="28"/>
          <w:szCs w:val="28"/>
          <w:lang w:val="uk-UA" w:eastAsia="ru-RU"/>
        </w:rPr>
        <w:br/>
        <w:t xml:space="preserve">«Статистика» подібної гіркої долі народу невпинно накопичувалася, дбайливо зберігалася із покоління в покоління каналами історичної пам’яті юдейського племені. Найдоступнішим джерелом даних із цих питань стала Електронна єврейська енциклопедія, створена на базі Короткої Єврейської енциклопедії, виданої в Єрусалимі (Ізраїль) у 1976 – 2008 рр. </w:t>
      </w:r>
      <w:r w:rsidRPr="001179FE">
        <w:rPr>
          <w:rFonts w:ascii="Times New Roman" w:eastAsia="Times New Roman" w:hAnsi="Times New Roman" w:cs="Times New Roman"/>
          <w:sz w:val="28"/>
          <w:szCs w:val="28"/>
          <w:lang w:val="uk-UA" w:eastAsia="ru-RU"/>
        </w:rPr>
        <w:br/>
        <w:t>Для історії людства дані, що містяться там, мають подвійне значення. З цього боку, вони, звичайно, відображають трагічні перипетії далі саме єврейського народу, з іншого, - усього роду людського. Тому, якщо спробувати абстрагуватися від релігійної приналежності та етнічного походження жертв згаданих там гонінь, репресій, погромів і геноциду, то перед будь-яким неупередженим дослідником постане безпрецедентна картина підлості і низості, підступності й жорстокості, бездумності і безвідповідальності – якостей, що пройшли крізь усю історію людства у вигляді прикрої константи.</w:t>
      </w:r>
      <w:r w:rsidRPr="001179FE">
        <w:rPr>
          <w:rFonts w:ascii="Times New Roman" w:eastAsia="Times New Roman" w:hAnsi="Times New Roman" w:cs="Times New Roman"/>
          <w:sz w:val="28"/>
          <w:szCs w:val="28"/>
          <w:lang w:val="uk-UA" w:eastAsia="ru-RU"/>
        </w:rPr>
        <w:br/>
        <w:t xml:space="preserve">І денікінці, і петлюрівці, й отамани селянських загонів та інші повстанці </w:t>
      </w:r>
      <w:r w:rsidRPr="001179FE">
        <w:rPr>
          <w:rFonts w:ascii="Times New Roman" w:eastAsia="Times New Roman" w:hAnsi="Times New Roman" w:cs="Times New Roman"/>
          <w:sz w:val="28"/>
          <w:szCs w:val="28"/>
          <w:lang w:val="uk-UA" w:eastAsia="ru-RU"/>
        </w:rPr>
        <w:lastRenderedPageBreak/>
        <w:t>пояснювали погроми тим, що всі євреї – комуністи або всі комуністи – євреї. Командир Першої кубанської дивізії Добровольчої армії генерал Шифнер-Маркевич заявив єврейській делегації, що благала зупинити погроми в містечку Смілі: «Всі комуністи-євреї, а ми не можемо допустити жидівського царства в Росії». Особливу ненависть у білогвардійців та петлюрівців викликало ім’я Л.Троцького; майже кожен погром супроводжувався гаслом: «Це вам за Троцького». При погромах у Катеринославі делегаціям євреїв, які скаржилися владі на погромників, заявляли: «Ідіть скаржитися Троцькому, а на цей уряд нарікати нічого». Навіть конституційні демократи (кадети), які раніше завжди засуджували всі види антисемітизму і тим більше погроми, стверджували на своїй конференції в Харкові в листопаді 1919 р., що білогвардійська влада робить усе для боротьби з погромами, і зажадали від євреїв «оголосити нещадну війну тим елементам єврейства, котрі беруть активну участь у більшовицькому русі». Уявлення про те, що всі євреї тісно пов’язані між собою і що існує якесь єдине єврейське керівництво, яке може вплинути на більшовиків-євреїв, було широко поширеним, попри всю його абсурдність. Генерал О. Денікін заявив єврейській делегації у відповідь на прохання про припинення погромів: «Унаслідок існуючої згуртованості між євреями, єврейські представники могли б подіяти на єврейські більшовицькі дружини». В. Винниченко (прем’єр-міністр уряду Директорії до лютого 1918 р.) говорить, що погроми не можуть бути припинені, доки єврейська молодь і єврейський робітничий клас підтримують більшовиків.</w:t>
      </w:r>
      <w:r w:rsidRPr="001179FE">
        <w:rPr>
          <w:rFonts w:ascii="Times New Roman" w:eastAsia="Times New Roman" w:hAnsi="Times New Roman" w:cs="Times New Roman"/>
          <w:sz w:val="28"/>
          <w:szCs w:val="28"/>
          <w:lang w:val="uk-UA" w:eastAsia="ru-RU"/>
        </w:rPr>
        <w:br/>
        <w:t>Численні погроми в Україні були здійснені червоноармійцями: у Рославі (лютий 1919 р.), в Умані (травень 1919 р.), в Любарі (травень 1920 р.) погроми влаштували Богунський і Таращенський полки Першої кінної армії. Особливо жорстокі погроми Перша кінна армія влаштовувала під час відступу з Польщі наприкінці серпня 1920 року. Як правило, радянська влада жорстоко карала погромників, найчастіше розстрілювали їх. Наприклад, у вересні 1920 року член Революційної військової ради Першої кінної армії К. Ворошилов розформував за погроми шосту дивізію І. Апанасенка; 153 погромники були страчені. Кілька погромів здійснили в Україні махновці; найкривавішими із них був погром в Олександрівську (нині - Запоріжжя) влітку 1919-го. Н. Махно та інші ватажки руху рішуче боролися з погромами і розстрілювали погромників.</w:t>
      </w:r>
      <w:r w:rsidRPr="001179FE">
        <w:rPr>
          <w:rFonts w:ascii="Times New Roman" w:eastAsia="Times New Roman" w:hAnsi="Times New Roman" w:cs="Times New Roman"/>
          <w:sz w:val="28"/>
          <w:szCs w:val="28"/>
          <w:lang w:val="uk-UA" w:eastAsia="ru-RU"/>
        </w:rPr>
        <w:br/>
        <w:t xml:space="preserve">Сучасний єврейський історик і журналіст Семен Резнік, даючи оцінку того часу, пише: «Проходит перед нашими глазами пятое по счету украинское массовое кровавое действо, – страшный кровавый разлив, оставивший за собой все ужасы протекших времен. Никогда не падало такое количество жертв. Никогда евреи не были так одиноки. Никогда безысходность их положения не была так ужасающа». Він підсумовує: «На киевском плацдарме стали одновременно действовать: 1. Добровольцы. 2. Петлюровцы. 3. Советские отряды. 4. Банды. ... Активными деятелями бывала иногда поочередно каждая из этих 4-х групп. Четыре главных молота и множество второстепенных стали подниматься и опускаться с силою и регулярностью паровых молотов чугунолитейного завода» [18, с. 442]. </w:t>
      </w:r>
      <w:r w:rsidRPr="001179FE">
        <w:rPr>
          <w:rFonts w:ascii="Times New Roman" w:eastAsia="Times New Roman" w:hAnsi="Times New Roman" w:cs="Times New Roman"/>
          <w:sz w:val="28"/>
          <w:szCs w:val="28"/>
          <w:lang w:val="uk-UA" w:eastAsia="ru-RU"/>
        </w:rPr>
        <w:br/>
      </w:r>
      <w:r w:rsidRPr="001179FE">
        <w:rPr>
          <w:rFonts w:ascii="Times New Roman" w:eastAsia="Times New Roman" w:hAnsi="Times New Roman" w:cs="Times New Roman"/>
          <w:sz w:val="28"/>
          <w:szCs w:val="28"/>
          <w:lang w:val="uk-UA" w:eastAsia="ru-RU"/>
        </w:rPr>
        <w:lastRenderedPageBreak/>
        <w:t>Ось як розповідається про погром у Полтаві: «Якщо українській владі в листопаді-грудні 1917 року вдалося зупинити погромну стихію, то більшовики її розбурхали, розпочавши агресію проти створеної нашим народом Української Народної Республіки. Про один з таких – у Полтаві – погромів розповідав слідчому Пейєру в Парижі колишній офіцер російської армії А. Дегтярьов: 17 березня 1918 року «при в’їзді в центр міста в районі Вокзальної, Шевченківської та Олександрівської вулиць я з підводами, завантаженими канцелярією згаданого будівництва, потрапив у найгарячіше місце погрому і був свідком картин, що роздирали душу: громили не тільки магазини, але вривалися в приватні крамниці, викидаючи на штиках навіть дітей з вікон других поверхів.</w:t>
      </w:r>
      <w:r w:rsidRPr="001179FE">
        <w:rPr>
          <w:rFonts w:ascii="Times New Roman" w:eastAsia="Times New Roman" w:hAnsi="Times New Roman" w:cs="Times New Roman"/>
          <w:sz w:val="28"/>
          <w:szCs w:val="28"/>
          <w:lang w:val="uk-UA" w:eastAsia="ru-RU"/>
        </w:rPr>
        <w:br/>
        <w:t>Обірвані й напівп’яні червоноармійські громили виключно єврейські магазини і квартири.</w:t>
      </w:r>
      <w:r w:rsidRPr="001179FE">
        <w:rPr>
          <w:rFonts w:ascii="Times New Roman" w:eastAsia="Times New Roman" w:hAnsi="Times New Roman" w:cs="Times New Roman"/>
          <w:sz w:val="28"/>
          <w:szCs w:val="28"/>
          <w:lang w:val="uk-UA" w:eastAsia="ru-RU"/>
        </w:rPr>
        <w:br/>
        <w:t>Погром розпочався, як мені передавали, о 8 годині ранку (я в’їжджав у місто з вокзалу близько 12 години дня) і продовжувався до другої години дня, коли передові частини українських військ із союзниками – німецькими частинами – стали займати місто з боку Київського вокзалу.</w:t>
      </w:r>
      <w:r w:rsidRPr="001179FE">
        <w:rPr>
          <w:rFonts w:ascii="Times New Roman" w:eastAsia="Times New Roman" w:hAnsi="Times New Roman" w:cs="Times New Roman"/>
          <w:sz w:val="28"/>
          <w:szCs w:val="28"/>
          <w:lang w:val="uk-UA" w:eastAsia="ru-RU"/>
        </w:rPr>
        <w:br/>
        <w:t>Кінні українські частини, що зайняли місто раніше німців, припинили погром і до самого вечора виловлювали окремих червоноармійців, які грабували квартири, і убивали їх на місці злочину. Причиною погрому, як мені потім передавали, послужили: нестача продовольства в Червоній Армії і чутки, які дійшли до червоноармійців, що євреї скупили все борошно в місці й приховали його у своїх складах з метою підняти ціну на хліб.</w:t>
      </w:r>
      <w:r w:rsidRPr="001179FE">
        <w:rPr>
          <w:rFonts w:ascii="Times New Roman" w:eastAsia="Times New Roman" w:hAnsi="Times New Roman" w:cs="Times New Roman"/>
          <w:sz w:val="28"/>
          <w:szCs w:val="28"/>
          <w:lang w:val="uk-UA" w:eastAsia="ru-RU"/>
        </w:rPr>
        <w:br/>
        <w:t>Того ж дня до вечора було розклеєно по місту відозву Української комендатури до населення, якому пропонувалося повідомити в комендатуру про грабіжників, які переховуються, для їхнього арешту і передачі військово-польовому суду» [9, с. 26 - 27].</w:t>
      </w:r>
      <w:r w:rsidRPr="001179FE">
        <w:rPr>
          <w:rFonts w:ascii="Times New Roman" w:eastAsia="Times New Roman" w:hAnsi="Times New Roman" w:cs="Times New Roman"/>
          <w:sz w:val="28"/>
          <w:szCs w:val="28"/>
          <w:lang w:val="uk-UA" w:eastAsia="ru-RU"/>
        </w:rPr>
        <w:br/>
        <w:t>Один з лідерів українського та світового єврейства Іосиф Зісєльц в інтерв’ю (2009 р.) сказав: "Ми повинні усвідомити й оцінити наслідки таких трагічних парадоксів нашої загальної історії, якщо хочемо, щоб наші діти і онуки гідно жили в розвинених демократичних країнах. Ми не можемо не ставити перед собою завдання українсько-єврейського примирення, якщо хочемо, щоб майбутня демократична і європейська Україна мала у своєму складі гідну і шановану общину, як в Англії, Франції, Бельгії або Італії… . Якщо ми і далі вираховуватимемо, скільки українців співпрацювали з нацистами, а українські «історики», скільки євреїв служили в ЧК, ГПУ, НКВД і КДБ, ми навіки залишимося в історичній безвиході, наповненій взаємними звинуваченнями, і що несе в собі потенціал відтворення конфліктів. Для мене ясно, що популярна історія будь-якої країни побудована, передусім, на міфах і легендах, але не на історичних фактах. … Яким би не були маніпуляції історією, рано чи пізно туман над її давніми періодами розсіюється, а міфи і легенди тьмяніють».</w:t>
      </w:r>
      <w:r w:rsidRPr="001179FE">
        <w:rPr>
          <w:rFonts w:ascii="Times New Roman" w:eastAsia="Times New Roman" w:hAnsi="Times New Roman" w:cs="Times New Roman"/>
          <w:sz w:val="28"/>
          <w:szCs w:val="28"/>
          <w:lang w:val="uk-UA" w:eastAsia="ru-RU"/>
        </w:rPr>
        <w:br/>
        <w:t xml:space="preserve">Для аналізу історичних подій та їх інтерпретації краще всього підходить географічна аналогія. Є деяка територія і є карти цієї території. Територія одна, а карт території – багато. Так і ми: історія одна – така, як вона була </w:t>
      </w:r>
      <w:r w:rsidRPr="001179FE">
        <w:rPr>
          <w:rFonts w:ascii="Times New Roman" w:eastAsia="Times New Roman" w:hAnsi="Times New Roman" w:cs="Times New Roman"/>
          <w:sz w:val="28"/>
          <w:szCs w:val="28"/>
          <w:lang w:val="uk-UA" w:eastAsia="ru-RU"/>
        </w:rPr>
        <w:lastRenderedPageBreak/>
        <w:t>насправді, але в кожного з нас є свої суб'єктивні карти. У наших загальних інтересах не змінювати одні неточні карти іншими, а разом перевіряти й уточнювати, приводити їх до найбільш точної відповідної реальності. Цікаво, що аналогічні, на перший погляд, процеси перегляду сталих історичних оцінок зараз відбуваються і в Росії. Але там розмах серйозніший. «Наприклад, відбулася реабілітація і мало не канонізація Миколи ІІ, якого називали Миколою Кривавим, і не лише через події на Ходинці та "Криваву неділю", але й через єврейські погроми кінця ХІХ – початку ХХ століття. А слізливе захоплення Колчаком чи Денікіним? Чиї армії усіяли єврейськими трупами свій бойовий шлях? Переконані, що їх роль у єврейських погромах незмірно злочинніше, ніж роль Симона Петлюри в погромах на українській території. Не відомі ні накази Денікіна, що забороняють під страхом страти погроми мирного єврейського населення, ні страти конкретних погромщиків у денікінській армії. На відміну від Петлюри, для якого погроми більше біда, ніж провина, у Денікіна - навпаки: більше провини. Я вже не говорю про генерала Власова і отамана Краснова, "геройствовавших" у пізніший період. Насправді, процеси російської трансфор- мації історіографії служать спробам реанімувати в новому виді Російську імперію, української – служать утвердженню української незалежності. Ці два завдання суперечать один одному, але аморально ставити їх на різні чаші вагів" [19, с. 4].</w:t>
      </w:r>
      <w:r w:rsidRPr="001179FE">
        <w:rPr>
          <w:rFonts w:ascii="Times New Roman" w:eastAsia="Times New Roman" w:hAnsi="Times New Roman" w:cs="Times New Roman"/>
          <w:sz w:val="28"/>
          <w:szCs w:val="28"/>
          <w:lang w:val="uk-UA" w:eastAsia="ru-RU"/>
        </w:rPr>
        <w:br/>
        <w:t>І сьогодні, коли йде складний процес будівництва незалежної демократичної Української держави, необхідно врахувати історію недалекого минулого, щоб не повторилися ті жахи, які принесли стільки нещастя для єврейського населення і згубно відбилися на українцях! Ось чому і ті і інші повинні раз і назавжди зрозуміти: якщо українці піддадуться на розпалювання антисемітизму, вони можуть, як і в 20 роках ХХ ст., втратити свою державність, а якщо євреї України не підтримуватимуть і не стверджуватимуть її державність, то їм, цілком можливо, знову доведеться повторити свій страждальний шлях. Це слід усвідомити і українцям, і євреям, щоб у них була можливість мирно і творчо співіснувати в незалежній демократичній державі.</w:t>
      </w:r>
      <w:r w:rsidRPr="001179FE">
        <w:rPr>
          <w:rFonts w:ascii="Times New Roman" w:eastAsia="Times New Roman" w:hAnsi="Times New Roman" w:cs="Times New Roman"/>
          <w:sz w:val="28"/>
          <w:szCs w:val="28"/>
          <w:lang w:val="uk-UA" w:eastAsia="ru-RU"/>
        </w:rPr>
        <w:br/>
        <w:t xml:space="preserve">Ідеологам радянської комуністичної системи було вигідно, висмикнувши окремі факти, кинути на їх основі тінь на український національно-визвольний рух, звинувативши перед усім світом українців – «самостійників» у єврейських погромах, і, таким чином, у природженому антисемітизмі. Та й виправдання вбивці Симона Петлюри паризьким судом нібито мало б поставити остаточно всі крапки. Але нині відкриті вчорашні спецхрани, оприлюднені всі доступні нині документи комуністичної доби і стало зрозуміло, що антипетлюрівська, антисемітська істерія була розгорнута більшовиками для боротьби з національно-визвольним рухом в Україні і, на жаль в цій брудні справі були використані прогресивні кола єврейського сіонського руху, єврейської інтелігенції. Але майбутнє будувати варто лише за умов взаємного прощення і врахування уроків минулого, що й покликана зробити колективна пам'ять наших націй. Але яка вона буде, залежить не так від істориків та національної інтелігенції, а, на жаль, від політиків, які часто </w:t>
      </w:r>
      <w:r w:rsidRPr="001179FE">
        <w:rPr>
          <w:rFonts w:ascii="Times New Roman" w:eastAsia="Times New Roman" w:hAnsi="Times New Roman" w:cs="Times New Roman"/>
          <w:sz w:val="28"/>
          <w:szCs w:val="28"/>
          <w:lang w:val="uk-UA" w:eastAsia="ru-RU"/>
        </w:rPr>
        <w:lastRenderedPageBreak/>
        <w:t>сповідують цінності чужі для свого народу.</w:t>
      </w:r>
      <w:r w:rsidRPr="001179FE">
        <w:rPr>
          <w:rFonts w:ascii="Times New Roman" w:eastAsia="Times New Roman" w:hAnsi="Times New Roman" w:cs="Times New Roman"/>
          <w:sz w:val="28"/>
          <w:szCs w:val="28"/>
          <w:lang w:val="uk-UA" w:eastAsia="ru-RU"/>
        </w:rPr>
        <w:br/>
      </w:r>
      <w:r w:rsidRPr="001179FE">
        <w:rPr>
          <w:rFonts w:ascii="Times New Roman" w:eastAsia="Times New Roman" w:hAnsi="Times New Roman" w:cs="Times New Roman"/>
          <w:sz w:val="28"/>
          <w:szCs w:val="28"/>
          <w:lang w:val="uk-UA" w:eastAsia="ru-RU"/>
        </w:rPr>
        <w:br/>
        <w:t>Джерела і література</w:t>
      </w:r>
      <w:r w:rsidRPr="001179FE">
        <w:rPr>
          <w:rFonts w:ascii="Times New Roman" w:eastAsia="Times New Roman" w:hAnsi="Times New Roman" w:cs="Times New Roman"/>
          <w:sz w:val="28"/>
          <w:szCs w:val="28"/>
          <w:lang w:val="uk-UA" w:eastAsia="ru-RU"/>
        </w:rPr>
        <w:br/>
      </w:r>
      <w:r w:rsidRPr="001179FE">
        <w:rPr>
          <w:rFonts w:ascii="Times New Roman" w:eastAsia="Times New Roman" w:hAnsi="Times New Roman" w:cs="Times New Roman"/>
          <w:sz w:val="28"/>
          <w:szCs w:val="28"/>
          <w:lang w:val="uk-UA" w:eastAsia="ru-RU"/>
        </w:rPr>
        <w:br/>
        <w:t>1. Рабинович Я. И. В поисках судьбы. Еврейский народ в кругообороте истории. Кн.1/ Я. И. Рабинович. – М.: Международные отношения, 2001. – 576 с.</w:t>
      </w:r>
      <w:r w:rsidRPr="001179FE">
        <w:rPr>
          <w:rFonts w:ascii="Times New Roman" w:eastAsia="Times New Roman" w:hAnsi="Times New Roman" w:cs="Times New Roman"/>
          <w:sz w:val="28"/>
          <w:szCs w:val="28"/>
          <w:lang w:val="uk-UA" w:eastAsia="ru-RU"/>
        </w:rPr>
        <w:br/>
        <w:t>2. Горовский Ф. Я., Хонигсман Я. С., Найман А. Я., Елисаветский С. Я. Евреи Украины. Краткий исторический очерк. Ч. 2. / Ф. Я. Горовский, Я. С. Хонигсман, А. Я. Найман, С. Я. Елисаветский – К.: Поиск, 1995, 272 с.</w:t>
      </w:r>
      <w:r w:rsidRPr="001179FE">
        <w:rPr>
          <w:rFonts w:ascii="Times New Roman" w:eastAsia="Times New Roman" w:hAnsi="Times New Roman" w:cs="Times New Roman"/>
          <w:sz w:val="28"/>
          <w:szCs w:val="28"/>
          <w:lang w:val="uk-UA" w:eastAsia="ru-RU"/>
        </w:rPr>
        <w:br/>
        <w:t>3. Герцль Т. Еврейское государство. Опыт новейшего разрешения еврейского вопроса / Т.Герцль – Одесса.</w:t>
      </w:r>
      <w:r w:rsidRPr="001179FE">
        <w:rPr>
          <w:rFonts w:ascii="Times New Roman" w:eastAsia="Times New Roman" w:hAnsi="Times New Roman" w:cs="Times New Roman"/>
          <w:sz w:val="28"/>
          <w:szCs w:val="28"/>
          <w:lang w:val="uk-UA" w:eastAsia="ru-RU"/>
        </w:rPr>
        <w:br/>
        <w:t>4. Сусленський Я. Чергова акція Товариства єврейсько-українських зв’язків в Ізраїлі / Я.Сусленський - // Сучасність (Мюнхен) – 1983. – Ч.7-8.</w:t>
      </w:r>
      <w:r w:rsidRPr="001179FE">
        <w:rPr>
          <w:rFonts w:ascii="Times New Roman" w:eastAsia="Times New Roman" w:hAnsi="Times New Roman" w:cs="Times New Roman"/>
          <w:sz w:val="28"/>
          <w:szCs w:val="28"/>
          <w:lang w:val="uk-UA" w:eastAsia="ru-RU"/>
        </w:rPr>
        <w:br/>
        <w:t>5. Яир Орон. Скорбь познания / Орон Яир: [пер. С.Векслера]. – Израиль: Открытый університет, 2005. – 303 с.</w:t>
      </w:r>
      <w:r w:rsidRPr="001179FE">
        <w:rPr>
          <w:rFonts w:ascii="Times New Roman" w:eastAsia="Times New Roman" w:hAnsi="Times New Roman" w:cs="Times New Roman"/>
          <w:sz w:val="28"/>
          <w:szCs w:val="28"/>
          <w:lang w:val="uk-UA" w:eastAsia="ru-RU"/>
        </w:rPr>
        <w:br/>
        <w:t>6. Брайчевський М. Приєднання чи воз’єднання?/ М.Брайчевський. – Торонто, 1972.</w:t>
      </w:r>
      <w:r w:rsidRPr="001179FE">
        <w:rPr>
          <w:rFonts w:ascii="Times New Roman" w:eastAsia="Times New Roman" w:hAnsi="Times New Roman" w:cs="Times New Roman"/>
          <w:sz w:val="28"/>
          <w:szCs w:val="28"/>
          <w:lang w:val="uk-UA" w:eastAsia="ru-RU"/>
        </w:rPr>
        <w:br/>
        <w:t>7. Нарис історії України / [ред. Я. Грицак, О. Романів]. – Львів: Наукове товариство імені Т.Шевченка, 1992. – 230 с.</w:t>
      </w:r>
      <w:r w:rsidRPr="001179FE">
        <w:rPr>
          <w:rFonts w:ascii="Times New Roman" w:eastAsia="Times New Roman" w:hAnsi="Times New Roman" w:cs="Times New Roman"/>
          <w:sz w:val="28"/>
          <w:szCs w:val="28"/>
          <w:lang w:val="uk-UA" w:eastAsia="ru-RU"/>
        </w:rPr>
        <w:br/>
        <w:t>8. Праці Українського Наукового інституту. – Варшава, 1932.</w:t>
      </w:r>
      <w:r w:rsidRPr="001179FE">
        <w:rPr>
          <w:rFonts w:ascii="Times New Roman" w:eastAsia="Times New Roman" w:hAnsi="Times New Roman" w:cs="Times New Roman"/>
          <w:sz w:val="28"/>
          <w:szCs w:val="28"/>
          <w:lang w:val="uk-UA" w:eastAsia="ru-RU"/>
        </w:rPr>
        <w:br/>
        <w:t>9. Сергійчук В. Симон Петлюра і єврейство / В. Сергійчук. –К. 1999. – (Бібліотека українця).</w:t>
      </w:r>
      <w:r w:rsidRPr="001179FE">
        <w:rPr>
          <w:rFonts w:ascii="Times New Roman" w:eastAsia="Times New Roman" w:hAnsi="Times New Roman" w:cs="Times New Roman"/>
          <w:sz w:val="28"/>
          <w:szCs w:val="28"/>
          <w:lang w:val="uk-UA" w:eastAsia="ru-RU"/>
        </w:rPr>
        <w:br/>
        <w:t>10. Хитерер В. К истории еврейского населения Галицици и Буковины накануне и в годы Первой мировой войны / В. Хитерер // Євреї в Україні – К., 1997.</w:t>
      </w:r>
      <w:r w:rsidRPr="001179FE">
        <w:rPr>
          <w:rFonts w:ascii="Times New Roman" w:eastAsia="Times New Roman" w:hAnsi="Times New Roman" w:cs="Times New Roman"/>
          <w:sz w:val="28"/>
          <w:szCs w:val="28"/>
          <w:lang w:val="uk-UA" w:eastAsia="ru-RU"/>
        </w:rPr>
        <w:br/>
        <w:t>11. Жаботинський В. Вибрані праці з національного питання / В. Жаботинський: Переклад, вступна стаття, примітки та коментар І.Клейнера. – К.</w:t>
      </w:r>
      <w:r w:rsidRPr="001179FE">
        <w:rPr>
          <w:rFonts w:ascii="Times New Roman" w:eastAsia="Times New Roman" w:hAnsi="Times New Roman" w:cs="Times New Roman"/>
          <w:sz w:val="28"/>
          <w:szCs w:val="28"/>
          <w:lang w:val="uk-UA" w:eastAsia="ru-RU"/>
        </w:rPr>
        <w:br/>
        <w:t>12. Українці і євреї. [Зб. ст., докл., та есеїв / Упорядник Олександр Панченко] – Гадяч, 2006, 394 с.</w:t>
      </w:r>
      <w:r w:rsidRPr="001179FE">
        <w:rPr>
          <w:rFonts w:ascii="Times New Roman" w:eastAsia="Times New Roman" w:hAnsi="Times New Roman" w:cs="Times New Roman"/>
          <w:sz w:val="28"/>
          <w:szCs w:val="28"/>
          <w:lang w:val="uk-UA" w:eastAsia="ru-RU"/>
        </w:rPr>
        <w:br/>
        <w:t>13. Найман О. Скорботній шлях українського єврейства. К., 2004.</w:t>
      </w:r>
      <w:r w:rsidRPr="001179FE">
        <w:rPr>
          <w:rFonts w:ascii="Times New Roman" w:eastAsia="Times New Roman" w:hAnsi="Times New Roman" w:cs="Times New Roman"/>
          <w:sz w:val="28"/>
          <w:szCs w:val="28"/>
          <w:lang w:val="uk-UA" w:eastAsia="ru-RU"/>
        </w:rPr>
        <w:br/>
        <w:t>14. Винниченко В. Єврейське питання на Україні / В. Винниченко // Хроніка – 2000. Вип. 21 – 22. - К., 1998.</w:t>
      </w:r>
      <w:r w:rsidRPr="001179FE">
        <w:rPr>
          <w:rFonts w:ascii="Times New Roman" w:eastAsia="Times New Roman" w:hAnsi="Times New Roman" w:cs="Times New Roman"/>
          <w:sz w:val="28"/>
          <w:szCs w:val="28"/>
          <w:lang w:val="uk-UA" w:eastAsia="ru-RU"/>
        </w:rPr>
        <w:br/>
        <w:t>15. Шаповал Юрій. Доля як історія \ Ю.Шаповал. – К., 2006.</w:t>
      </w:r>
      <w:r w:rsidRPr="001179FE">
        <w:rPr>
          <w:rFonts w:ascii="Times New Roman" w:eastAsia="Times New Roman" w:hAnsi="Times New Roman" w:cs="Times New Roman"/>
          <w:sz w:val="28"/>
          <w:szCs w:val="28"/>
          <w:lang w:val="uk-UA" w:eastAsia="ru-RU"/>
        </w:rPr>
        <w:br/>
        <w:t>16. Нариси з історії та культури євреїв України / [упоряд.: Л.Фінберг, В.Любченко]. – К.: Дух і Літера, 2005, 440 с.</w:t>
      </w:r>
      <w:r w:rsidRPr="001179FE">
        <w:rPr>
          <w:rFonts w:ascii="Times New Roman" w:eastAsia="Times New Roman" w:hAnsi="Times New Roman" w:cs="Times New Roman"/>
          <w:sz w:val="28"/>
          <w:szCs w:val="28"/>
          <w:lang w:val="uk-UA" w:eastAsia="ru-RU"/>
        </w:rPr>
        <w:br/>
        <w:t>17. Прайсман Л., История евреев России: учебн. / Л. Прайсман. – М., Лехаим, 2007, – 728 с.</w:t>
      </w:r>
      <w:r w:rsidRPr="001179FE">
        <w:rPr>
          <w:rFonts w:ascii="Times New Roman" w:eastAsia="Times New Roman" w:hAnsi="Times New Roman" w:cs="Times New Roman"/>
          <w:sz w:val="28"/>
          <w:szCs w:val="28"/>
          <w:lang w:val="uk-UA" w:eastAsia="ru-RU"/>
        </w:rPr>
        <w:br/>
        <w:t>18. Резник С. Е. Вместе или врозь? Судьба евреев в России / С.Е. Резник. –- Захаров, 2005г., 704 с.</w:t>
      </w:r>
      <w:r w:rsidRPr="001179FE">
        <w:rPr>
          <w:rFonts w:ascii="Times New Roman" w:eastAsia="Times New Roman" w:hAnsi="Times New Roman" w:cs="Times New Roman"/>
          <w:sz w:val="28"/>
          <w:szCs w:val="28"/>
          <w:lang w:val="uk-UA" w:eastAsia="ru-RU"/>
        </w:rPr>
        <w:br/>
        <w:t>19. Хадашот. Газета асоц. евр. организаций и общин Украины. Хешван, 57 50. – № 3 (152), с. 4.</w:t>
      </w:r>
    </w:p>
    <w:p w:rsidR="001179FE" w:rsidRPr="001179FE" w:rsidRDefault="001179FE" w:rsidP="001179F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4"/>
          <w:szCs w:val="24"/>
          <w:lang w:eastAsia="ru-RU"/>
        </w:rPr>
        <w:t> </w:t>
      </w:r>
    </w:p>
    <w:p w:rsidR="001179FE" w:rsidRPr="001179FE" w:rsidRDefault="001179FE" w:rsidP="001179F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lastRenderedPageBreak/>
        <w:br/>
      </w:r>
      <w:r w:rsidRPr="001179FE">
        <w:rPr>
          <w:rFonts w:ascii="Times New Roman" w:eastAsia="Times New Roman" w:hAnsi="Times New Roman" w:cs="Times New Roman"/>
          <w:color w:val="FF9900"/>
          <w:sz w:val="36"/>
          <w:szCs w:val="36"/>
          <w:lang w:val="uk-UA" w:eastAsia="ru-RU"/>
        </w:rPr>
        <w:t>Симон Петлюра – еврейский взгляд</w:t>
      </w:r>
    </w:p>
    <w:p w:rsidR="001179FE" w:rsidRPr="001179FE" w:rsidRDefault="001179FE" w:rsidP="001179F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t xml:space="preserve">Историография проблемы </w:t>
      </w:r>
    </w:p>
    <w:p w:rsidR="001179FE" w:rsidRPr="001179FE" w:rsidRDefault="001179FE" w:rsidP="001179F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br/>
      </w:r>
      <w:r w:rsidRPr="001179FE">
        <w:rPr>
          <w:rFonts w:ascii="Times New Roman" w:eastAsia="Times New Roman" w:hAnsi="Times New Roman" w:cs="Times New Roman"/>
          <w:sz w:val="28"/>
          <w:szCs w:val="28"/>
          <w:lang w:val="uk-UA" w:eastAsia="ru-RU"/>
        </w:rPr>
        <w:br/>
        <w:t>Анатолий Мучник, кандидат политических наук</w:t>
      </w:r>
    </w:p>
    <w:p w:rsidR="001179FE" w:rsidRPr="001179FE" w:rsidRDefault="001179FE" w:rsidP="001179F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8"/>
          <w:szCs w:val="28"/>
          <w:lang w:val="uk-UA" w:eastAsia="ru-RU"/>
        </w:rPr>
        <w:br/>
        <w:t>И все же вернемся к погромам и отношении к ним современного ортодоксального раввина:</w:t>
      </w:r>
      <w:r w:rsidRPr="001179FE">
        <w:rPr>
          <w:rFonts w:ascii="Times New Roman" w:eastAsia="Times New Roman" w:hAnsi="Times New Roman" w:cs="Times New Roman"/>
          <w:sz w:val="28"/>
          <w:szCs w:val="28"/>
          <w:lang w:val="uk-UA" w:eastAsia="ru-RU"/>
        </w:rPr>
        <w:br/>
        <w:t>«На что похож погром? Жуткие свидетельства очевидцев собраны Ш. Шварцбардом. Шварцбард сам пережил погром 1918-1920 гг., который произошел за короткий промежуток независимости Украины под властью Симона Петлюры. Когда красные разгромили войска украинцев, Петлюра бежал в Париж, где Шварцбард и убил его в 1926 г. После трехнедельного суда, где Шварцбард давал показания о том, как войска Петлюры и массы украинцев обходились с евреями, французский суд оправдал его.</w:t>
      </w:r>
      <w:r w:rsidRPr="001179FE">
        <w:rPr>
          <w:rFonts w:ascii="Times New Roman" w:eastAsia="Times New Roman" w:hAnsi="Times New Roman" w:cs="Times New Roman"/>
          <w:sz w:val="28"/>
          <w:szCs w:val="28"/>
          <w:lang w:val="uk-UA" w:eastAsia="ru-RU"/>
        </w:rPr>
        <w:br/>
        <w:t>Естественно, что население России ассоциировало марксизм с евреями, а так как очень большое число русских и украинцев не поддерживало идею коммунизма, обывательское смешение евреев и коммунистов резко усилило и без того глубокий антисемитизм среди этих двух народов. В ходе гражданской войны в 1918-20 гг., последовавшей за большевистской революцией, украинцы, боровшиеся на антикоммунистической стороне, убили 50 000 ни в чем не повинных украинских евреев. Антисемитские страсти особенно возбуждались Петлюрой. Говоря, в частности, об армии большевиков, он всегда добавлял, что ее возглавляет "еврей Троцкий"» [1, с. 199].</w:t>
      </w:r>
      <w:r w:rsidRPr="001179FE">
        <w:rPr>
          <w:rFonts w:ascii="Times New Roman" w:eastAsia="Times New Roman" w:hAnsi="Times New Roman" w:cs="Times New Roman"/>
          <w:sz w:val="28"/>
          <w:szCs w:val="28"/>
          <w:lang w:val="uk-UA" w:eastAsia="ru-RU"/>
        </w:rPr>
        <w:br/>
        <w:t>Краткая еврейская энциклопедия отмечает: «Украинские националисты настаивают на том, что Петлюру нельзя считать ответственным за погромы, так как он не обладал достаточной властью над недисциплинированными частями номинально подчиненной ему армии. Большинство еврейских историков возражают против этого мнения» [2, с. 462].</w:t>
      </w:r>
      <w:r w:rsidRPr="001179FE">
        <w:rPr>
          <w:rFonts w:ascii="Times New Roman" w:eastAsia="Times New Roman" w:hAnsi="Times New Roman" w:cs="Times New Roman"/>
          <w:sz w:val="28"/>
          <w:szCs w:val="28"/>
          <w:lang w:val="uk-UA" w:eastAsia="ru-RU"/>
        </w:rPr>
        <w:br/>
        <w:t>Хотя Директория торжественно провозгласила политику национальной автономии и предоставление евреям всех национально-политических прав, а также создало Министерство по еврейским делам, период ее правления ознаменовался кровавыми еврейскими погромами. Мнения историков о личной ответственности Петлюры за погромы расходятся. Петлюра был застрелен в Париже Ш. Шварцбардом, вся семья которого погибла во время погромов на Украине.</w:t>
      </w:r>
      <w:r w:rsidRPr="001179FE">
        <w:rPr>
          <w:rFonts w:ascii="Times New Roman" w:eastAsia="Times New Roman" w:hAnsi="Times New Roman" w:cs="Times New Roman"/>
          <w:sz w:val="28"/>
          <w:szCs w:val="28"/>
          <w:lang w:val="uk-UA" w:eastAsia="ru-RU"/>
        </w:rPr>
        <w:br/>
        <w:t xml:space="preserve">В статье, посвященной убийце Петлюры, в еврейской энциклопедии пишется: «Украинские националисты утверждали, что Шварцбард действовал как агент советских спецслужб, и указывали на связь Шварцбарда с резидентом совецкой разведки в Париже М. Володиным. Сам Шварцбард и </w:t>
      </w:r>
      <w:r w:rsidRPr="001179FE">
        <w:rPr>
          <w:rFonts w:ascii="Times New Roman" w:eastAsia="Times New Roman" w:hAnsi="Times New Roman" w:cs="Times New Roman"/>
          <w:sz w:val="28"/>
          <w:szCs w:val="28"/>
          <w:lang w:val="uk-UA" w:eastAsia="ru-RU"/>
        </w:rPr>
        <w:lastRenderedPageBreak/>
        <w:t>его адвокат А.Торрес утверждали, что убийство было исключительно актом мести за еврейские погромы 1918-20 гг. на Украине. Никаких документов о Шварцбарде как агенте ГПУ не обнаружено, хотя не исключено, что анархистские убеждения Шварцбарда и его ненависть к Петлюре, воспринимавшемуся как символ разгула погромов, были использованы чекистами. Теракт Шварцбарда вызвал широкое сочувствие как в еврейском мире, так и в просоветски настроенных кругах западной интеллигенции. В. Жаботинский осудил убийство, но под мощным общественным давлением изменил свое мнение. С призывом оправдать Шварцбарда выступили М. Шагал. Ш. Аш. Р. Роллан и многие другие. Адвокат Шварцбарда убедил присяжных, что С. Петлюра – организатор массовых убийств, а его подзащитный – патриот Франции, мужественно воевавший за нее на фронте. Шварцбард был оправдан». [3, с. 124].</w:t>
      </w:r>
      <w:r w:rsidRPr="001179FE">
        <w:rPr>
          <w:rFonts w:ascii="Times New Roman" w:eastAsia="Times New Roman" w:hAnsi="Times New Roman" w:cs="Times New Roman"/>
          <w:sz w:val="28"/>
          <w:szCs w:val="28"/>
          <w:lang w:val="uk-UA" w:eastAsia="ru-RU"/>
        </w:rPr>
        <w:br/>
        <w:t>В то же время в той же еврейской энциклопедии отмечается, что:</w:t>
      </w:r>
      <w:r w:rsidRPr="001179FE">
        <w:rPr>
          <w:rFonts w:ascii="Times New Roman" w:eastAsia="Times New Roman" w:hAnsi="Times New Roman" w:cs="Times New Roman"/>
          <w:sz w:val="28"/>
          <w:szCs w:val="28"/>
          <w:lang w:val="uk-UA" w:eastAsia="ru-RU"/>
        </w:rPr>
        <w:br/>
        <w:t>«С восстановлением советской власти в восточной Украине возобновился процесс ликвидации независимых еврейских организаций. Уже в начале 1920 г. Киевский губернский революционный комитет предписал членам всех еврейских партий, работникам их учреждений и руководителям еврейских общин дать подписку в том, что они полностью сворачивают свою деятельность, а также сдать архивы, печати и наличные деньги. Аналогичные акции осуществлялись и в других местах Украины. Закрывались еврейские религиозные учреждения, их фонды конфисковывались (этим занимались созданные в 1919-20 гг. подотделы губисполкомов по ликвидации имуществ религиозных организаций). «Забота» о евреях и руководство их национальной жизнью были возложены на еврейские секции (Евсекции) при комитетах КП/б/У, создававшиеся на основании постановления ПК КП/б/У от 18 августа 1919 г. Свою работу они начали в декабре 1919 г. – январе 1920 г.</w:t>
      </w:r>
      <w:r w:rsidRPr="001179FE">
        <w:rPr>
          <w:rFonts w:ascii="Times New Roman" w:eastAsia="Times New Roman" w:hAnsi="Times New Roman" w:cs="Times New Roman"/>
          <w:sz w:val="28"/>
          <w:szCs w:val="28"/>
          <w:lang w:val="uk-UA" w:eastAsia="ru-RU"/>
        </w:rPr>
        <w:br/>
        <w:t>Несмотря на революции, войны, погромы и законодательные ограничения (например, введенный большевиками в июле 1919 г. запрет на использование иврита, объявленного "контрреволюционным языком"), в 1917-20 гг на Украине продолжала развиваться еврейская культура. Выходили еврейские газеты и журналы на идиш и русском языках, функционировали издательства «Мория», "Оманут" (Одесса), выпускавшие литтературу на иврите; еврейские книги на русском языке печатали издательства Б.Фукса (Киев), Я. Шермана «Киннерет» (Одесса). В 1918-20гг выходили литературные сборники на идиш «Эйгнс», «Ойфганг» (Киев), где печатались прозаики Д. Бергельсон, Дер Нистер, А. Кацизне, поэты Д. Гофштейн. Л. Резник, О. Шварцман, Кадя Молодовская, Л. Квитко, П. Маркиш, драматург И. Добрушин и др. Летом 1919 г. была создана Еврейская историко-археографическая комиссия Украинской академии Наук – первое на Украине научно-исследовательское учреждение в области иудаистики. На Украине в 1918 г. начала свою деятельность Култур-Лига, сыгравшая немалую роль в развитии еврейской литературы и образования» [4, с.1227 – 1228].</w:t>
      </w:r>
      <w:r w:rsidRPr="001179FE">
        <w:rPr>
          <w:rFonts w:ascii="Times New Roman" w:eastAsia="Times New Roman" w:hAnsi="Times New Roman" w:cs="Times New Roman"/>
          <w:sz w:val="28"/>
          <w:szCs w:val="28"/>
          <w:lang w:val="uk-UA" w:eastAsia="ru-RU"/>
        </w:rPr>
        <w:br/>
        <w:t xml:space="preserve">В Большой Советской Энциклопедии (1932 г. 1-е издание) в томе 11 на </w:t>
      </w:r>
      <w:r w:rsidRPr="001179FE">
        <w:rPr>
          <w:rFonts w:ascii="Times New Roman" w:eastAsia="Times New Roman" w:hAnsi="Times New Roman" w:cs="Times New Roman"/>
          <w:sz w:val="28"/>
          <w:szCs w:val="28"/>
          <w:lang w:val="uk-UA" w:eastAsia="ru-RU"/>
        </w:rPr>
        <w:lastRenderedPageBreak/>
        <w:t>страницах 144 – 148 большевистский еврейский государственный деятель Диманштейн пишет:</w:t>
      </w:r>
      <w:r w:rsidRPr="001179FE">
        <w:rPr>
          <w:rFonts w:ascii="Times New Roman" w:eastAsia="Times New Roman" w:hAnsi="Times New Roman" w:cs="Times New Roman"/>
          <w:sz w:val="28"/>
          <w:szCs w:val="28"/>
          <w:lang w:val="uk-UA" w:eastAsia="ru-RU"/>
        </w:rPr>
        <w:br/>
        <w:t>«Еврейские погромы возобновились в огромном количестве в самых страшных формах с 1917 до 1921 в тех местностях, где во время гражданской войны контрреволюция захватывала власть. Достаточно указать на несколько цифр, чтобы убедиться в тех неимоверных ужасах, которые творились над еврейской массой во время гражданской войны. С 1918 по 1921гг деникинцами, петлюровцами, белополяками, Булак-Булаховичем, махновцами и др. бандитами было организовано 1520 погромов, носивших почти исключительно военный характер. Во время этих погромов зверски замучено и убито 180.000 – 200000 евреев. Одна цифра оставшихся после них сирот превышает 300.000 –это в то время, когда была убита и масса еврейских детей. Во многих местах ряд пунктов, населенных евреями, стирался с лица земли.</w:t>
      </w:r>
      <w:r w:rsidRPr="001179FE">
        <w:rPr>
          <w:rFonts w:ascii="Times New Roman" w:eastAsia="Times New Roman" w:hAnsi="Times New Roman" w:cs="Times New Roman"/>
          <w:sz w:val="28"/>
          <w:szCs w:val="28"/>
          <w:lang w:val="uk-UA" w:eastAsia="ru-RU"/>
        </w:rPr>
        <w:br/>
        <w:t>Антисемитская погромная агитация велась темными элементами и в некоторых советских частях. В ответ на этот был издан декрет Совнаркома за подписью Ленина в июне 1918 г., где было сказано: «Совнарком объявляет антисемитское движение опасностью для дела рабочей и крестьянской революции и призывает трудовой народ социалистической России всеми средствами бороться с этим злом... Ведущих погромную агитацию предлагается ставить вне закона. Укрепление Советской власти положило конец Еврейским погромам вместе с другими проявлениями национальной вражды» [5, с. 352].</w:t>
      </w:r>
      <w:r w:rsidRPr="001179FE">
        <w:rPr>
          <w:rFonts w:ascii="Times New Roman" w:eastAsia="Times New Roman" w:hAnsi="Times New Roman" w:cs="Times New Roman"/>
          <w:sz w:val="28"/>
          <w:szCs w:val="28"/>
          <w:lang w:val="uk-UA" w:eastAsia="ru-RU"/>
        </w:rPr>
        <w:br/>
        <w:t>Выдающийся еврейский историк С. Дубнов в своем десятитомном труде «История еврейского народа» так описывает этот период:</w:t>
      </w:r>
      <w:r w:rsidRPr="001179FE">
        <w:rPr>
          <w:rFonts w:ascii="Times New Roman" w:eastAsia="Times New Roman" w:hAnsi="Times New Roman" w:cs="Times New Roman"/>
          <w:sz w:val="28"/>
          <w:szCs w:val="28"/>
          <w:lang w:val="uk-UA" w:eastAsia="ru-RU"/>
        </w:rPr>
        <w:br/>
        <w:t xml:space="preserve">«Россия пылала в огне гражданской войны. Чехословацкие легионы и армия адмирала Колчака на востоке, Деникин и Добровольческая армия на юге, национальные войска отделившейся Украины – все это боролось с большевиками и превращало Россию в сплошное поле сражения. В центре огня очутились украинские евреи. После октябрьского переворота движение сепара-тистов (самостийников) в Украине особенно усилилось, так как к национальному мотиву тут прибавился и социальный: желание отгородиться от большевистской заразы. Украинская Рада (Совет) и правительство (Генеральный секретариат) в Киеве сначала относились вполне лояльно к евреям: в Раде участвовало около 50 представителей еврейских партий, а в Секретариате особый секретарь по еврейским делам, как символ автономии меньшинства (д-р Зильберфарб и короткое время В. Лацкий). Тогда могло казаться, что Украине с ее двухмиллионным еврейским населением суждено осуществить лучшие заветы февральской революции и «третьей эмансипации». Многие представители еврейского общества Петербурга и Москвы искали убежища в Киеве. Но скоро здесь наступило жестокое разочарование. В борьбе с нашествием большевистских войск, временно занявших Киев (февраль 1918 г.), разгорелись дикие страсти в украинских народных массах. Еще раньше из демобилизованных частей русской армии образовались особые «украинские полки», носившие названия «Полк </w:t>
      </w:r>
      <w:r w:rsidRPr="001179FE">
        <w:rPr>
          <w:rFonts w:ascii="Times New Roman" w:eastAsia="Times New Roman" w:hAnsi="Times New Roman" w:cs="Times New Roman"/>
          <w:sz w:val="28"/>
          <w:szCs w:val="28"/>
          <w:lang w:val="uk-UA" w:eastAsia="ru-RU"/>
        </w:rPr>
        <w:lastRenderedPageBreak/>
        <w:t>вольных казаков», «Полк Хмельницкого», «Полк Гонты» и тому подобные прозвища, связанные с самыми страшными для евреев историческими воспоминаниями. Проникнутая буйным духом старой гайдаматчины, эта «национальная армия» стала бить евреев в Киевской и Полтавской губерниях. Этот бандитизм был остановлен в мае, после того как немцы заняли большую часть Украины и поставили там гетманом русского генерала Скоропадского, который стремился к реставрации края в составе будущей всероссийской федерации. Фатальная осень 1918 года разбила его планы: полный развал германской армии и ноябрьская революция в Берлине заставили немцев уйти из Украины, и лишенный опоры гетман пал, уступив место Директории в лице Петлюры и прочих фанатиков украинской «самостийности».</w:t>
      </w:r>
      <w:r w:rsidRPr="001179FE">
        <w:rPr>
          <w:rFonts w:ascii="Times New Roman" w:eastAsia="Times New Roman" w:hAnsi="Times New Roman" w:cs="Times New Roman"/>
          <w:sz w:val="28"/>
          <w:szCs w:val="28"/>
          <w:lang w:val="uk-UA" w:eastAsia="ru-RU"/>
        </w:rPr>
        <w:br/>
        <w:t>Между тем как в других странах Европы началась ликвидация страшной мировой войны, в России продолжалась истребительная Гражданская война. На территории, подвластной московскому правительству, или «власти Советов»», совершались ужасы военного коммунизма: экспроприации, аресты, массовые расстрелы «буржуазии» и интеллигенции [6, с. 405].</w:t>
      </w:r>
      <w:r w:rsidRPr="001179FE">
        <w:rPr>
          <w:rFonts w:ascii="Times New Roman" w:eastAsia="Times New Roman" w:hAnsi="Times New Roman" w:cs="Times New Roman"/>
          <w:sz w:val="28"/>
          <w:szCs w:val="28"/>
          <w:lang w:val="uk-UA" w:eastAsia="ru-RU"/>
        </w:rPr>
        <w:br/>
        <w:t>… Нечто более страшное творилось в это время в антибольшевистской Украине, где два миллиона евреев очутились в огне гражданской войны и подвергались физическому истреблению. 1919 год был в нашей истории увеличенной копией страшных лет хмельнитчины и гайдаматчины, 1648-го и 1768-го; это была «третья гайдаматчина» в новой политической обстановке. Как только пал гетман Скоропадский и немцы удалились из Украины (декабрь 1918 г.), возобновилась борьба украинских самостийников против напора Красной Армии. Украинская Директория, как называлось киевское правительство, где главную роль играл Петлюра, боролась с московским большевизмом путем разжигания националистических страстей. Начальники, или атаманы украинских полков, к которым примешивались вольные банды гайдамаков, знали секрет воодушевления этой армии: дать им «резать жидов». Едва только Директория утвердилась в Киеве, начались антиеврейские эксцессы, которые скоро перешли в организованные военные погромы [6, с. 406 - 407].</w:t>
      </w:r>
      <w:r w:rsidRPr="001179FE">
        <w:rPr>
          <w:rFonts w:ascii="Times New Roman" w:eastAsia="Times New Roman" w:hAnsi="Times New Roman" w:cs="Times New Roman"/>
          <w:sz w:val="28"/>
          <w:szCs w:val="28"/>
          <w:lang w:val="uk-UA" w:eastAsia="ru-RU"/>
        </w:rPr>
        <w:br/>
        <w:t xml:space="preserve">Во второй половине 1919 года национально-украинские погромы сменились национально-русскими. С юга двинулась состоявшая из бывших царских офицеров, донских и кубанских казаков Добровольческая армия под командою генерала Деникина. Она шла через Украину к Москве с целью низвергнуть советское правительство, рассчитывая в случае успеха на помощь европейских держав. В этой белой армии преобладали реакционные элементы, офицеры-монархисты и прежние черносотенцы, для которых месть большевикам сливалась с идеей еврейского погрома. Не зная об этом настроении белой армии, украинские евреи, разоренные большевиками и разгромленные петлюровцами, сначала радовались ее успехам, когда она летом 1919 года стала вытеснять большевиков из Южной России, но очень скоро наступило жестокое разочарование. С боевым кличем «Бей жидов, спасай Россию!» врывались русские победители в города, только что </w:t>
      </w:r>
      <w:r w:rsidRPr="001179FE">
        <w:rPr>
          <w:rFonts w:ascii="Times New Roman" w:eastAsia="Times New Roman" w:hAnsi="Times New Roman" w:cs="Times New Roman"/>
          <w:sz w:val="28"/>
          <w:szCs w:val="28"/>
          <w:lang w:val="uk-UA" w:eastAsia="ru-RU"/>
        </w:rPr>
        <w:lastRenderedPageBreak/>
        <w:t>опустошенные украинскими бандами, и довершали там резню и грабеж. Киевская губерния и Волынь были снова залиты кровью. Офицеры и казаки действовали методически: бедных евреев прямо убивали, а у богатых сначала брали выкуп и потом убивали; женщины считались офицерскою добычею и подвергались диким насилиям. Еврейские депутации, просившие Деникина о прекращении погромов, получали ответ, что высшее командование запрещает всякие эксцессы, но не может удерживать офицеров из бывших дворян, которые в своем естественном озлоблении против большевиков не видят различия между ними и евреями вообще. Деникин и его генералы также боялись посягать на юдофобию своей армии, как и Петлюра. Когда в сентябре деникинцы заняли Киев, для местных евреев настала пора настоящего мученичества. Избегая здесь открытых погромов, которые могли бы компрометировать белую армию перед Европой, офицеры устраивали в Киеве тихие погромы: совершали ночные обыски в еврейских домах под предлогом конфискации оружия, а на деле отнимали у жильцов все деньги и драгоценности «на патриотические нужды», причем многих били и даже убивали. Три месяца длилась эта «пытка страхом», как злорадно назвал юдофоб Шульгин в своей газете «Киевлянин» испытания киевских евреев. Когда вскоре движение Добровольческой армии на Москву сменилось поспешным ее отступлением перед грозными силами Красной Армии, «спасители России» снова громили евреев на обратном пути, мстя им за свое поражение.</w:t>
      </w:r>
      <w:r w:rsidRPr="001179FE">
        <w:rPr>
          <w:rFonts w:ascii="Times New Roman" w:eastAsia="Times New Roman" w:hAnsi="Times New Roman" w:cs="Times New Roman"/>
          <w:sz w:val="28"/>
          <w:szCs w:val="28"/>
          <w:lang w:val="uk-UA" w:eastAsia="ru-RU"/>
        </w:rPr>
        <w:br/>
        <w:t>Так кончился самый страшный год Гражданской войны. Следующий 1920 год ознаменовался победами Красной Армии, которая постепенно вытеснила из Украины и петлюровские, и деникинские банды. Евреи во многих городах встречали большевиков как спасителей, но скоро убеждались, что новая власть, хотя и не отнимает жизни, отнимает средства к жизни, так как еврейские массы почти сплошь причислялись к буржуазии. Красная Армия помогала евреям только в искоренении партизанских отрядов гайдамаков, которые местами еще совершали набеги на глухие местечки; здесь храбро защищалась и еврейская самооборона, снабженная достаточным количеством оружия [6, с. 408 - 409].</w:t>
      </w:r>
      <w:r w:rsidRPr="001179FE">
        <w:rPr>
          <w:rFonts w:ascii="Times New Roman" w:eastAsia="Times New Roman" w:hAnsi="Times New Roman" w:cs="Times New Roman"/>
          <w:sz w:val="28"/>
          <w:szCs w:val="28"/>
          <w:lang w:val="uk-UA" w:eastAsia="ru-RU"/>
        </w:rPr>
        <w:br/>
        <w:t xml:space="preserve">Подробно освещается этот период в учебнике «История евреев России», изданный в 2007 году Федерацией еврейских общин России. </w:t>
      </w:r>
      <w:r w:rsidRPr="001179FE">
        <w:rPr>
          <w:rFonts w:ascii="Times New Roman" w:eastAsia="Times New Roman" w:hAnsi="Times New Roman" w:cs="Times New Roman"/>
          <w:sz w:val="28"/>
          <w:szCs w:val="28"/>
          <w:lang w:val="uk-UA" w:eastAsia="ru-RU"/>
        </w:rPr>
        <w:br/>
        <w:t xml:space="preserve">Положение еврейского населения при большевистском режиме. Основная часть еврейского населения, главным образом ремесленники и торговцы, на территориях, где установилась власть большевиков, страдали от политики военного коммунизма, которая вводила национализацию всей промышленности, запрет на торговлю основными продовольственными и промышленными товарами, а также от крайностей атеистической политики. Поэтому еврейское население приветствовало в 1919 г. наступающую Добровольческую армию, несмотря на доходившие слухи о погромах. Во многих населенных пунктах еврейские делегации, состоявшие из раввинов, известных общественных деятелей, встречали белогвардейцев хлебом-солью. В подавляющем большинстве мест эти встречи заканчивались избиением </w:t>
      </w:r>
      <w:r w:rsidRPr="001179FE">
        <w:rPr>
          <w:rFonts w:ascii="Times New Roman" w:eastAsia="Times New Roman" w:hAnsi="Times New Roman" w:cs="Times New Roman"/>
          <w:sz w:val="28"/>
          <w:szCs w:val="28"/>
          <w:lang w:val="uk-UA" w:eastAsia="ru-RU"/>
        </w:rPr>
        <w:lastRenderedPageBreak/>
        <w:t>делегации и погромами. Воинствующая антисемитская политика белых и петлюровцев вызвала перемену в настроении еврейских масс, которые поверили, что только советская власть даст им какие-то гарантии существования.</w:t>
      </w:r>
      <w:r w:rsidRPr="001179FE">
        <w:rPr>
          <w:rFonts w:ascii="Times New Roman" w:eastAsia="Times New Roman" w:hAnsi="Times New Roman" w:cs="Times New Roman"/>
          <w:sz w:val="28"/>
          <w:szCs w:val="28"/>
          <w:lang w:val="uk-UA" w:eastAsia="ru-RU"/>
        </w:rPr>
        <w:br/>
        <w:t>В 1919 г., после массовых погромов петлюровцев и добровольцев, широкие слои еврейского населения стали поддерживать советскую власть, а еврейская молодежь добровольно поступала на службу в Красную армию. Отряды еврейской самообороны в полном составе отправлялись на фронт, в Красной армии появились целые части, состоявшие исключительно из евреев. Много евреев было в интернациональных частях, которые в большинстве состояли из бывших германских и австро-венгерских военнослужащих, попавших в плен во время 1-й мировой войны.</w:t>
      </w:r>
      <w:r w:rsidRPr="001179FE">
        <w:rPr>
          <w:rFonts w:ascii="Times New Roman" w:eastAsia="Times New Roman" w:hAnsi="Times New Roman" w:cs="Times New Roman"/>
          <w:sz w:val="28"/>
          <w:szCs w:val="28"/>
          <w:lang w:val="uk-UA" w:eastAsia="ru-RU"/>
        </w:rPr>
        <w:br/>
        <w:t>В феврале-апреле 1918 г. отступавшие под напором германских войск отряды красногвардейцев устроили ряд еврейских погромов, в основном в городах Черниговской губернии. Наиболее кровавыми были погромы в Глухове в марте 1918 г. – убито 270 евреев, в том числе 75-летний раввин, в Новгород-Северском 6 апреля 1918 г. – свыше 57 убитых, в том числе известный еврейский писатель и общественный деятель Я. Слуцкий.</w:t>
      </w:r>
      <w:r w:rsidRPr="001179FE">
        <w:rPr>
          <w:rFonts w:ascii="Times New Roman" w:eastAsia="Times New Roman" w:hAnsi="Times New Roman" w:cs="Times New Roman"/>
          <w:sz w:val="28"/>
          <w:szCs w:val="28"/>
          <w:lang w:val="uk-UA" w:eastAsia="ru-RU"/>
        </w:rPr>
        <w:br/>
        <w:t>«Рассвет» 28 апреля 1918 г. писал: «Бескровная русская революция выродилась в кровавый хаос, свобода превратилась в тиранию, равенство – в господство деклассированных элементов... Наступила война всех против всех, война свирепая и кровожадная... И теперь мы встречаемся с тем же проклятием галута. Громят евреев и социалистическая Красная армия в Глухове, и культурные поляки в Бобруйске и Кракове, и революционные гайдамаки – на Украине, и реакционные круги в Бессарабии, и дикие сарты в Коканде... Погромы превратились в бытовое явление, резня мирного населения стала обыденным фактом, пролитие еврейской крови превратилось в фактор общественной жизни в Восточной Европе».</w:t>
      </w:r>
      <w:r w:rsidRPr="001179FE">
        <w:rPr>
          <w:rFonts w:ascii="Times New Roman" w:eastAsia="Times New Roman" w:hAnsi="Times New Roman" w:cs="Times New Roman"/>
          <w:sz w:val="28"/>
          <w:szCs w:val="28"/>
          <w:lang w:val="uk-UA" w:eastAsia="ru-RU"/>
        </w:rPr>
        <w:br/>
        <w:t>Погромы Красной армии возобновились в 1919 г.: в феврале – в Рославе, в мае – в Умани и Любари (погромщики – Богунский и Таращанский полки Первой конной армии). Особенно жестокими погромами сопровождалось отступление Первой конной армии из Польши в конце августа 1920 г.</w:t>
      </w:r>
      <w:r w:rsidRPr="001179FE">
        <w:rPr>
          <w:rFonts w:ascii="Times New Roman" w:eastAsia="Times New Roman" w:hAnsi="Times New Roman" w:cs="Times New Roman"/>
          <w:sz w:val="28"/>
          <w:szCs w:val="28"/>
          <w:lang w:val="uk-UA" w:eastAsia="ru-RU"/>
        </w:rPr>
        <w:br/>
        <w:t>В 1920 г. советские власти приняли самые жесткие меры для обуздания погромщиков. В сентябре 1920 г. член реввоенсовета Первой конной армии К.Ворошилов расформировал за погромы 6-ю дивизию П. Апанасенко; 153 погромщика были расстреляны [7, с. 446 - 447].</w:t>
      </w:r>
      <w:r w:rsidRPr="001179FE">
        <w:rPr>
          <w:rFonts w:ascii="Times New Roman" w:eastAsia="Times New Roman" w:hAnsi="Times New Roman" w:cs="Times New Roman"/>
          <w:sz w:val="28"/>
          <w:szCs w:val="28"/>
          <w:lang w:val="uk-UA" w:eastAsia="ru-RU"/>
        </w:rPr>
        <w:br/>
        <w:t xml:space="preserve">Весь период гражданской войны на Украине описывается так: «Осенью 1917 г. на Украине на территории Подольской, Киевской и Волынской губерний прошла волна погромов, устроенных солдатами запасных частей и толпами солдат, самовольно покидавших фронт. Погромы, как правило, не сопровождались убийствами. Представители еврейских партий обвиняли украинское правительство в том, что «никакие практические меры не принимаются». 28 ноября вовремя заседания Малой рады сионист М. Шехтман внес официальный запрос: «Не считает ли возможным Генеральный секретариат позволить воинам евреям создавать отдельные </w:t>
      </w:r>
      <w:r w:rsidRPr="001179FE">
        <w:rPr>
          <w:rFonts w:ascii="Times New Roman" w:eastAsia="Times New Roman" w:hAnsi="Times New Roman" w:cs="Times New Roman"/>
          <w:sz w:val="28"/>
          <w:szCs w:val="28"/>
          <w:lang w:val="uk-UA" w:eastAsia="ru-RU"/>
        </w:rPr>
        <w:lastRenderedPageBreak/>
        <w:t>дружины для охраны от погромов еврейского населения?» Секретарь по военным делам С. Петлюра выразил свое согласие, отметив, что, по его мнению, «к осуществлению этой меры препятствий не будет». Против формирования еврейских частей выступили не украинские националисты, а еврейские социалисты. М. Рафес обвинил сионистов в «деланьи карьеры на погромах». Он считал, что «создание национальных воинских частей будет способствовать лишь разжиганию национальных страстей и приведет к закреплению прежнего еврейского бесправия».</w:t>
      </w:r>
      <w:r w:rsidRPr="001179FE">
        <w:rPr>
          <w:rFonts w:ascii="Times New Roman" w:eastAsia="Times New Roman" w:hAnsi="Times New Roman" w:cs="Times New Roman"/>
          <w:sz w:val="28"/>
          <w:szCs w:val="28"/>
          <w:lang w:val="uk-UA" w:eastAsia="ru-RU"/>
        </w:rPr>
        <w:br/>
        <w:t>Еврейские партии осудили захват Киева большевиками (26 января 1918 г.) и продолжали поддерживать изгнанное из города правительство Центральной Рады. После подписания 9 февраля 1918 г. правительством Центральной рады мирного договора с Германией и с союзниками германская армия, в авангарде которой шли украинские войска С.Петлюры, начала наступление на Украине. Вступившие 1 марта в город украинские войска обвиняли евреев в том, что они «хотели всю Украину захватить в свои руки». В течение трех недель в городе происходили расправы над евреями, которых украинские казаки хватали на улицах и под видом «жидовских комиссаров» увозили в Михайловский монастырь, где находился штаб отряда гайдамаков — «курень смерти». По данным комиссии Городской думы только 1-8 марта из арестованных евреев 22 были расстреляны, а 16 пропали без вести. Только после вмешательства председателя Центральной рады М. Грушевского аресты и казни в Киеве были прекращены, но отряды гайдамаков продолжали избиение евреев в провинции, особенно на железнодорожных станциях. Много евреев гайдамаки убили на станциях Гребенка и Ромодан по железнодорожной линии Киев-Полтава. Только на станции Ромодан с 30 марта до середины апреля 1918 г. было убито около 40 человек.</w:t>
      </w:r>
      <w:r w:rsidRPr="001179FE">
        <w:rPr>
          <w:rFonts w:ascii="Times New Roman" w:eastAsia="Times New Roman" w:hAnsi="Times New Roman" w:cs="Times New Roman"/>
          <w:sz w:val="28"/>
          <w:szCs w:val="28"/>
          <w:lang w:val="uk-UA" w:eastAsia="ru-RU"/>
        </w:rPr>
        <w:br/>
        <w:t>28 апреля 1918 г. германское командование свергло правительство Центральной рады. Бывший генерал царской армии П. Скоропадский был объявлен гетманом Украинской державы. В целом период гетманского правления при опоре на германо-австрийские войска был самым спокойным для евреев Украины.</w:t>
      </w:r>
      <w:r w:rsidRPr="001179FE">
        <w:rPr>
          <w:rFonts w:ascii="Times New Roman" w:eastAsia="Times New Roman" w:hAnsi="Times New Roman" w:cs="Times New Roman"/>
          <w:sz w:val="28"/>
          <w:szCs w:val="28"/>
          <w:lang w:val="uk-UA" w:eastAsia="ru-RU"/>
        </w:rPr>
        <w:br/>
        <w:t>Гетманский режим потерял поддержку населения, а революция в Германии (ноябрь 1918 г.) лишила его последней опоры. 13 ноября 1918 г. Украинский национальный союз призвал к восстанию против гетмана и сформировал новый орган власти – Директорию во главе с С. Петлюрой. 14 декабря 1918 г. повстанцы заняли Киев. 16 декабря Директория восстановила закон о национально-персональной автономии; министром по еврейским делам стал представитель партии Поалей Цион А.Ревуцкий; А.Марголин стал заместителем министра иностранных дел, М.Вишницер – секретарем дипломатической миссии в Великобритании.</w:t>
      </w:r>
      <w:r w:rsidRPr="001179FE">
        <w:rPr>
          <w:rFonts w:ascii="Times New Roman" w:eastAsia="Times New Roman" w:hAnsi="Times New Roman" w:cs="Times New Roman"/>
          <w:sz w:val="28"/>
          <w:szCs w:val="28"/>
          <w:lang w:val="uk-UA" w:eastAsia="ru-RU"/>
        </w:rPr>
        <w:br/>
        <w:t>В то же время регулярные части украинской армии под командованием С.Петлюры, повстанческие отряды, связанные с украинским национальным движением, устроили сотни кровавых погромов. По данным комиссии международного Красного Креста ими за годы гражданской войны было убито около 50 тысяч человек.</w:t>
      </w:r>
      <w:r w:rsidRPr="001179FE">
        <w:rPr>
          <w:rFonts w:ascii="Times New Roman" w:eastAsia="Times New Roman" w:hAnsi="Times New Roman" w:cs="Times New Roman"/>
          <w:sz w:val="28"/>
          <w:szCs w:val="28"/>
          <w:lang w:val="uk-UA" w:eastAsia="ru-RU"/>
        </w:rPr>
        <w:br/>
      </w:r>
      <w:r w:rsidRPr="001179FE">
        <w:rPr>
          <w:rFonts w:ascii="Times New Roman" w:eastAsia="Times New Roman" w:hAnsi="Times New Roman" w:cs="Times New Roman"/>
          <w:sz w:val="28"/>
          <w:szCs w:val="28"/>
          <w:lang w:val="uk-UA" w:eastAsia="ru-RU"/>
        </w:rPr>
        <w:lastRenderedPageBreak/>
        <w:t>Председатель Директории В. Винниченко утверждал, что к «погромам подбивало солдат главным образом офицерство». Когда он потребовал от Главного Атамана войск Украинской республики С. Петлюры прекратить погромы, тот заявил: «Почему же они (евреи) не боролись с нами против гетманщины?». На многочисленные просьбы евреев о прекращении погромов С. Петлюра отвечал: «Не ссорьте меня с моей армией». Правительство Украины выпустило много антипогромных приказов, однако они не исполнялись, никто из погромщиков не был расстрелян.</w:t>
      </w:r>
      <w:r w:rsidRPr="001179FE">
        <w:rPr>
          <w:rFonts w:ascii="Times New Roman" w:eastAsia="Times New Roman" w:hAnsi="Times New Roman" w:cs="Times New Roman"/>
          <w:sz w:val="28"/>
          <w:szCs w:val="28"/>
          <w:lang w:val="uk-UA" w:eastAsia="ru-RU"/>
        </w:rPr>
        <w:br/>
        <w:t>В 1919 г. кровавые еврейские погромы устраивали по Украине многочисленные крестьянские банды Н. Григорьева, Д. Соколовского, Ю. Тютюнника. В мае Н. Григорьев начал восстание против советской власти. В универсале «К народу Украины и бойцам Красной украинской армии» он призывал народ украинский «брать власть в свои руки». 15-20 мая 1919 г. отряды атамана Н. Григорьева устроили погром в Елизаветграде, во время которого было уничтожено около 3 тысяч евреев, 16-20 мая в Черкассах – около 700; 13-15 мая в Умани – около 400. Бандиты убивали и русских, которых они звали «пришедшими с севера». Так, в Елизаветграде было вырезано несколько сот русских, в Черкассах, по свидетельству очевидцев, гибли «русские и евреи... без всякого разбора». Действовавшая на юге Украины анархистская Революционно-повстанческая армия под командованием Н. Махно решительно выступала против еврейских погромов. Махно казнил солдат своей армии, устраивавших погромы. Весной 1919 г. в обращении «Рабочим, крестьянам и повстанцам», подписанным Махно и другими руководителями армии, говорилось о недопустимости еврейских погромов [7, с. 448 - 452].</w:t>
      </w:r>
      <w:r w:rsidRPr="001179FE">
        <w:rPr>
          <w:rFonts w:ascii="Times New Roman" w:eastAsia="Times New Roman" w:hAnsi="Times New Roman" w:cs="Times New Roman"/>
          <w:sz w:val="28"/>
          <w:szCs w:val="28"/>
          <w:lang w:val="uk-UA" w:eastAsia="ru-RU"/>
        </w:rPr>
        <w:br/>
        <w:t xml:space="preserve">А вот фрагменты из книги«Жидівська національна Автономія в Україні 1917 - 1920» Соломона Гольдельмана, выдающегося ученого, общественного и политического деятеля, в прошлом члена Центральной Рады: </w:t>
      </w:r>
      <w:r w:rsidRPr="001179FE">
        <w:rPr>
          <w:rFonts w:ascii="Times New Roman" w:eastAsia="Times New Roman" w:hAnsi="Times New Roman" w:cs="Times New Roman"/>
          <w:sz w:val="28"/>
          <w:szCs w:val="28"/>
          <w:lang w:val="uk-UA" w:eastAsia="ru-RU"/>
        </w:rPr>
        <w:br/>
        <w:t>«Вночі з 14 на 15 листопада 1918 року на мурах київських будинків появилися відозви «Директорії Української Народної Республіки», які закликали до повстання проти режиму гетьмана Скоропадського. Ці відозви символізували початок третьої доби української революції, на яку обидва народи – як український, так і жидівський – покладали свої найкращі сподівання, і яка закінчилася найтяжчим розчаруванням для обох: українська республіка, що в тому народному піднесенні встала з мертвих, упала під жорстокими ударами московського залізною чобота, а жидівські ілюзії були втоплені у потоках крові тисяч невинних жертв протижидівських погромів.</w:t>
      </w:r>
      <w:r w:rsidRPr="001179FE">
        <w:rPr>
          <w:rFonts w:ascii="Times New Roman" w:eastAsia="Times New Roman" w:hAnsi="Times New Roman" w:cs="Times New Roman"/>
          <w:sz w:val="28"/>
          <w:szCs w:val="28"/>
          <w:lang w:val="uk-UA" w:eastAsia="ru-RU"/>
        </w:rPr>
        <w:br/>
        <w:t>Оминаємо свідомо у цій праці будь-якого аналізу протижидівських погромів у добу української революції. Погроми згадуються тут і там лише, поскільки вони заторкували й руйнували конструктивну працю будування національної автономії для жидівської меншости. Коли б не катастрофічний кінець української національної революції, то будівничі сили в українській суспільності перемогли б ту погромну анархію, і жидівська національна автономія залишилася б як складова частина демократичної української республіки.</w:t>
      </w:r>
      <w:r w:rsidRPr="001179FE">
        <w:rPr>
          <w:rFonts w:ascii="Times New Roman" w:eastAsia="Times New Roman" w:hAnsi="Times New Roman" w:cs="Times New Roman"/>
          <w:sz w:val="28"/>
          <w:szCs w:val="28"/>
          <w:lang w:val="uk-UA" w:eastAsia="ru-RU"/>
        </w:rPr>
        <w:br/>
      </w:r>
      <w:r w:rsidRPr="001179FE">
        <w:rPr>
          <w:rFonts w:ascii="Times New Roman" w:eastAsia="Times New Roman" w:hAnsi="Times New Roman" w:cs="Times New Roman"/>
          <w:sz w:val="28"/>
          <w:szCs w:val="28"/>
          <w:lang w:val="uk-UA" w:eastAsia="ru-RU"/>
        </w:rPr>
        <w:lastRenderedPageBreak/>
        <w:t>Поруч з новонародженням Української Народної Республіки, у перші дні її існування, було проголошено від імени Директорії, як вищої державної влади, відновлення законної сили національпо-персональпої автономії меншостей. Це сталося 10 грудня 1918 року в тодішньому осередку керівництва повстанням, у місті Вінниці.</w:t>
      </w:r>
      <w:r w:rsidRPr="001179FE">
        <w:rPr>
          <w:rFonts w:ascii="Times New Roman" w:eastAsia="Times New Roman" w:hAnsi="Times New Roman" w:cs="Times New Roman"/>
          <w:sz w:val="28"/>
          <w:szCs w:val="28"/>
          <w:lang w:val="uk-UA" w:eastAsia="ru-RU"/>
        </w:rPr>
        <w:br/>
        <w:t>Політичне керівництво повстанням, що його очолювали два головні політичні керівники українського руху з часів Центральної Ради Винниченко і Петлюра, прибули 4 грудня до Вінниці з Фастова, що був першим осередком повстання. І вже 6-го я зголосився у голови Директорії, Винниченка, і заявив, що, як один з колишніх п'ятьох представників жидівської меншости в Малій Раді, вважаю своїм обов'язком, як жидівський діяч і громадянин України, активно співдіяти в боротьбі за відновлення Республіки та в її відбудові. Винниченко відраз запропонував мені стати в тодішньому Тимчасовому уряді при Директорії Секретарем Праці.</w:t>
      </w:r>
      <w:r w:rsidRPr="001179FE">
        <w:rPr>
          <w:rFonts w:ascii="Times New Roman" w:eastAsia="Times New Roman" w:hAnsi="Times New Roman" w:cs="Times New Roman"/>
          <w:sz w:val="28"/>
          <w:szCs w:val="28"/>
          <w:lang w:val="uk-UA" w:eastAsia="ru-RU"/>
        </w:rPr>
        <w:br/>
        <w:t>Повстання тоді швидко ширилося по всій країні. Скрізь підіймалися селянські маси, викопували заховані, із страху перед німцями та гетьманською поліцією, у землю рушниці та кулемети, запрягали коней до возів, навантажених збіжжям та печеним хлібом, і прямували до різних осередків повстання, що створилися у ті дні повсюди, а особливо до Фастова і до Вінниці, центру нової влади. У тому народному вояцтві в перші тижні загального піднесення не було помітно жодних ознак ворожнечі до жидів, а також до Вінниці не доходили жодні вістки про будь-які ворожі виступи проти жидівського населення [8, с. 362 - 363].</w:t>
      </w:r>
      <w:r w:rsidRPr="001179FE">
        <w:rPr>
          <w:rFonts w:ascii="Times New Roman" w:eastAsia="Times New Roman" w:hAnsi="Times New Roman" w:cs="Times New Roman"/>
          <w:sz w:val="28"/>
          <w:szCs w:val="28"/>
          <w:lang w:val="uk-UA" w:eastAsia="ru-RU"/>
        </w:rPr>
        <w:br/>
        <w:t>Современный еврейский историк Израиль Клейнер в докладе произнесенном на студийном семинаре Конгресса Украинской свободной политической мысли 8 июня 1973 года в Мюнхене, отмечал:</w:t>
      </w:r>
      <w:r w:rsidRPr="001179FE">
        <w:rPr>
          <w:rFonts w:ascii="Times New Roman" w:eastAsia="Times New Roman" w:hAnsi="Times New Roman" w:cs="Times New Roman"/>
          <w:sz w:val="28"/>
          <w:szCs w:val="28"/>
          <w:lang w:val="uk-UA" w:eastAsia="ru-RU"/>
        </w:rPr>
        <w:br/>
        <w:t>«…В українській історії вже був період, коли євреї відіграли фатальну роль в питанні про існування української національної держави. Я маю на увазі часи існування Української Народної Республіки. Керівники УНР не змогли або не схотіли припинити хвилю погромів, що котилася тоді Україною. У погромах взяли активну участь регулярні військові частини УНР, і через це євреї поклали відповідальність за погроми на уряд, якому ці частини були підпорядковані. Наслідком цього євреї масово перейшли на бік більшовиків, які обіцяли національну рівність і давали зброю загонам самооборони, що виникли в деяких єврейських містечках. У такий спосіб більшовики здобули опору по всій Україні, і цю опору вони використали досить уміло. Це не було єдиною причиною поразки УНР, але це було, я певний, однією з найголовніших, якщо не найголовнішою причиною. Отже, одного разу українці вже заплатили за своє юдофобство існування своєї держави. Здається, з цього ще не зробили належних висновків, а це значить, що історія може повторитися.</w:t>
      </w:r>
      <w:r w:rsidRPr="001179FE">
        <w:rPr>
          <w:rFonts w:ascii="Times New Roman" w:eastAsia="Times New Roman" w:hAnsi="Times New Roman" w:cs="Times New Roman"/>
          <w:sz w:val="28"/>
          <w:szCs w:val="28"/>
          <w:lang w:val="uk-UA" w:eastAsia="ru-RU"/>
        </w:rPr>
        <w:br/>
        <w:t xml:space="preserve">Євреям властива впевненість у тому, що кожний, хто їх переслідує, кінець-кінцем гине. Я думаю, що переконання у неминучості загибелі всіх ворогів єврейського народу і відчуття своєї історичної ролі, як знаряддя в руках долі, керувало Шварцбардом, коли він стріляв у Петлюру (Я тепер абстрагую від </w:t>
      </w:r>
      <w:r w:rsidRPr="001179FE">
        <w:rPr>
          <w:rFonts w:ascii="Times New Roman" w:eastAsia="Times New Roman" w:hAnsi="Times New Roman" w:cs="Times New Roman"/>
          <w:sz w:val="28"/>
          <w:szCs w:val="28"/>
          <w:lang w:val="uk-UA" w:eastAsia="ru-RU"/>
        </w:rPr>
        <w:lastRenderedPageBreak/>
        <w:t>інших аспектів цієї справи). У такому розумінні симпатії більшості євреїв на боці ІІІварцбарда, а не Петлюри. Імовірно, Петлюра не був ворогом єврейського народу, отже, акція Шварцбарда – фатальна помилка. Проте, немає сумніву, що Петлюра нічого фактично не зробив для того, щоб врятувати єврейське населення України від погромів.</w:t>
      </w:r>
      <w:r w:rsidRPr="001179FE">
        <w:rPr>
          <w:rFonts w:ascii="Times New Roman" w:eastAsia="Times New Roman" w:hAnsi="Times New Roman" w:cs="Times New Roman"/>
          <w:sz w:val="28"/>
          <w:szCs w:val="28"/>
          <w:lang w:val="uk-UA" w:eastAsia="ru-RU"/>
        </w:rPr>
        <w:br/>
        <w:t>Наведу лише один відомий мені історичний факт. За часів УHP делегація євреїв з околиць містечка, звідки походить мій батько (містечко Хмельник нинішньої Вінницької області), поїхала до Києва, щоб поскаржитися українському урядові на деякі українські військові частини, що вчинили кілька погромів в єврейських містечках. Делегацію прийняв особисто Петлюра. У відповідь на скаргу, в якій зазначали назви військових частин і прізвища офіцерів, що ними командували, Петлюра обурено відповів: «Ви що ж, хочете посварити мене з моїм військом?» На цьому аудієнція закінчилася, а делегація повернулася назад, не одержавши іншої відповіді.</w:t>
      </w:r>
      <w:r w:rsidRPr="001179FE">
        <w:rPr>
          <w:rFonts w:ascii="Times New Roman" w:eastAsia="Times New Roman" w:hAnsi="Times New Roman" w:cs="Times New Roman"/>
          <w:sz w:val="28"/>
          <w:szCs w:val="28"/>
          <w:lang w:val="uk-UA" w:eastAsia="ru-RU"/>
        </w:rPr>
        <w:br/>
        <w:t>Такий подиву гідний брак державного мислення, певна річ, міг мати лише негативні накладки. Не диво, що євреї поклали відповідальність за погроми на український уряд і особисто на Петлюру. Це й обумовило трагічну долю цього українського діяча. Від цих подій жорстоко постраждали і українці, і євреї, а виграли лише вороги обох народів. Ця історична трагедія вимагає ґрунтовного осмислення і визнання помилок, які були зроблені. Про цей період і, зокрема, про погроми треба згадувати не з метою закидати один одному звинувачення, а задля вивчення історичних лекцій. На жаль, численні кола української еміграції зробили з цих лекцій лише часткові висновки. Необхідність порозуміння з євреями зрозуміли, але не зрозуміли, що для такого порозуміння треба змінити свої позиції в деяких питаннях [8, с. 287 - 289].</w:t>
      </w:r>
      <w:r w:rsidRPr="001179FE">
        <w:rPr>
          <w:rFonts w:ascii="Times New Roman" w:eastAsia="Times New Roman" w:hAnsi="Times New Roman" w:cs="Times New Roman"/>
          <w:sz w:val="28"/>
          <w:szCs w:val="28"/>
          <w:lang w:val="uk-UA" w:eastAsia="ru-RU"/>
        </w:rPr>
        <w:br/>
        <w:t>Известный еврейский журналист и мемуарист И. Троцкий (1879 - 1969) в своей работе «Еврейские погромы на Украине и в Белоруссии (1918- 1920 г.г.)» писал: «Антиеврейские погромы на Украине при Центральной Раде, при гетмане Скоропадском и особенно в эпоху Директории и петлюровщины вырыли между еврейским и украинским населением глубокую пропасть. Почти с самого возникновения современной Украины страницы ее истории запятнаны еврейской кровью. Ответственность за пролитие этой крови несут, наряду с казачьими отрядами, Добровольческая армия, а также, хотя и в меньшей степени, отдельные части советских войск».</w:t>
      </w:r>
      <w:r w:rsidRPr="001179FE">
        <w:rPr>
          <w:rFonts w:ascii="Times New Roman" w:eastAsia="Times New Roman" w:hAnsi="Times New Roman" w:cs="Times New Roman"/>
          <w:sz w:val="28"/>
          <w:szCs w:val="28"/>
          <w:lang w:val="uk-UA" w:eastAsia="ru-RU"/>
        </w:rPr>
        <w:br/>
        <w:t>О начале погромной эпопеи этих годов рассказывает в своих «Киевских воспоминаниях» Л. Л. Гольденвейзер:</w:t>
      </w:r>
      <w:r w:rsidRPr="001179FE">
        <w:rPr>
          <w:rFonts w:ascii="Times New Roman" w:eastAsia="Times New Roman" w:hAnsi="Times New Roman" w:cs="Times New Roman"/>
          <w:sz w:val="28"/>
          <w:szCs w:val="28"/>
          <w:lang w:val="uk-UA" w:eastAsia="ru-RU"/>
        </w:rPr>
        <w:br/>
        <w:t xml:space="preserve">«С 1-го марта 1918 года, – пишет он, после изгнания большевиков была восстановлена верховная власть Украинской Народной Республики. В Киев возвратился и украинский парламент со своим президентом М. С. Грушевским и кабинет министров, который возглавлялся Голубовичем. Эта возрожденная самостийно-украинская государственность производила в эти месяцы довольно жалкое впечатление. Чувствовалось ее полное бессилие рядом с опекавшей ее германской военщиной. Единственная область, в которой украинской власти предоставлялась полная свобода действий, была </w:t>
      </w:r>
      <w:r w:rsidRPr="001179FE">
        <w:rPr>
          <w:rFonts w:ascii="Times New Roman" w:eastAsia="Times New Roman" w:hAnsi="Times New Roman" w:cs="Times New Roman"/>
          <w:sz w:val="28"/>
          <w:szCs w:val="28"/>
          <w:lang w:val="uk-UA" w:eastAsia="ru-RU"/>
        </w:rPr>
        <w:lastRenderedPageBreak/>
        <w:t>национальная, вернее националистическая. И сами украинцы по возвращении в Киев давали себе волю в этой области. Именно в эту эпоху начались антиеврейские эксцессы – сначала в виде самосудов над отдельными заподозренными в большевизме лицами. Под предлогом обвинения в большевизме украинские сечевики захватывали и расправлялись с евреями, которых им почему–либо хотелось убрать. В самом Киеве имел место целый ряд таких самосудов. В провинции, естественно, дело обстояло еще хуже. Были случаи пыток и издевательств. Все это оставалось безнаказанным».</w:t>
      </w:r>
      <w:r w:rsidRPr="001179FE">
        <w:rPr>
          <w:rFonts w:ascii="Times New Roman" w:eastAsia="Times New Roman" w:hAnsi="Times New Roman" w:cs="Times New Roman"/>
          <w:sz w:val="28"/>
          <w:szCs w:val="28"/>
          <w:lang w:val="uk-UA" w:eastAsia="ru-RU"/>
        </w:rPr>
        <w:br/>
        <w:t>Наличне еврейских депутатов в Центральной и Малой Раде, равно как и их номинальное участие в украинском кабинете министров, нисколько не способствовало очищению насыщенной юдофобией атмосферы. 28 апреля 1918 года оккупационная власть разогнала Центральную Раду, инсценировала «путч» и возвела на эфемерный гетманский престол Скоропадского. В первый кабинет гетмановского режима вошел еврей С. М. Гутник, получивший пост министра торговли. Но участие евреев в составе нового правительства не отразилось на смягчении царившего в стране антиеврейского климата.</w:t>
      </w:r>
      <w:r w:rsidRPr="001179FE">
        <w:rPr>
          <w:rFonts w:ascii="Times New Roman" w:eastAsia="Times New Roman" w:hAnsi="Times New Roman" w:cs="Times New Roman"/>
          <w:sz w:val="28"/>
          <w:szCs w:val="28"/>
          <w:lang w:val="uk-UA" w:eastAsia="ru-RU"/>
        </w:rPr>
        <w:br/>
        <w:t>Крушение австро-германских армий осенью 1918 года и последовавшие затем революционные перевороты в Берлине и в Вене произвели радикальную перестановку фигур и на украинской политической шахматной доске. Вышла из игры монолитная фигура германского оккупанта. Власть гетмана Скоропадского, опиравшаяся на немецкие штыки, зашаталась, а вскоре он сам был увезен своими покровителями в Берлин. Еще 13 ноября 1918 года в Киеве состоялось тайное заседание всех украинских партий и более крупных организаций, на котором была выбрана высшая революционная власть – Директория. В ее состав вошли В. Винниченко – президент, С. Петлюра – представитель сечевиков и еще три члена. Директория выехала в Фастов, а затем осела в Виннице, ставшей центром новой власти. 15 ноября она обнародовала воззвание к населению, призывая его низвергнуть гетмана Скоропадского и его режим.</w:t>
      </w:r>
      <w:r w:rsidRPr="001179FE">
        <w:rPr>
          <w:rFonts w:ascii="Times New Roman" w:eastAsia="Times New Roman" w:hAnsi="Times New Roman" w:cs="Times New Roman"/>
          <w:sz w:val="28"/>
          <w:szCs w:val="28"/>
          <w:lang w:val="uk-UA" w:eastAsia="ru-RU"/>
        </w:rPr>
        <w:br/>
        <w:t>Евреи сначала сочувственно относились к новой власти. «Информационное бюро украинской армии», созданное в Виннице, в своем первом обращении к еврейскому и польскому меньшинствам подчеркивало, что «об узкой националистической политике речи быть не может, ибо на освобожденной Украине все нации равны». Председатель Директории Винниченко объявил, что принцип национального самоопределения положен в основу новой власти и предлагал включить в свой кабинет министра по еврейским делам. В официальной «Украинской ставке», органе мало симпатизировавшем евреям, отмечалось, что при взятии Киева из «неукраинскнх организаций» приняли участие только еврейские социалистические партии - Бунд, объединенные, поалэй-сионисты.</w:t>
      </w:r>
      <w:r w:rsidRPr="001179FE">
        <w:rPr>
          <w:rFonts w:ascii="Times New Roman" w:eastAsia="Times New Roman" w:hAnsi="Times New Roman" w:cs="Times New Roman"/>
          <w:sz w:val="28"/>
          <w:szCs w:val="28"/>
          <w:lang w:val="uk-UA" w:eastAsia="ru-RU"/>
        </w:rPr>
        <w:br/>
        <w:t xml:space="preserve">Во многих небольших пунктах Украины евреи принимали участие в празднике победы новой власти, и взаимоотношения между ними и местными вождями украинского движения порой носили самый дружеский характер. «В победах и посулах Директории, – пишет в своих воспоминаниях </w:t>
      </w:r>
      <w:r w:rsidRPr="001179FE">
        <w:rPr>
          <w:rFonts w:ascii="Times New Roman" w:eastAsia="Times New Roman" w:hAnsi="Times New Roman" w:cs="Times New Roman"/>
          <w:sz w:val="28"/>
          <w:szCs w:val="28"/>
          <w:lang w:val="uk-UA" w:eastAsia="ru-RU"/>
        </w:rPr>
        <w:lastRenderedPageBreak/>
        <w:t>И. М. Че-риковер, – еврейские общественные круги узрели начало новой эры и готовы были забыть старые погромные раны». В Виннице еврейская община приветствовала «демократическую власть в лице Директории Украинской Народной Республики, которая обеспечит свободный строй Украины и национально-персональную автономию для всех национальных меньшинств». Симпатии еврейской общественности к Директории вызывали недовольство и возмущение в националистических и реакционных кругах украинцев. Так в Житомире ставленник гетмана грозился «затопить город еврейской кровью», если евреи не прекратят своих манифестаций в пользу Директории.</w:t>
      </w:r>
      <w:r w:rsidRPr="001179FE">
        <w:rPr>
          <w:rFonts w:ascii="Times New Roman" w:eastAsia="Times New Roman" w:hAnsi="Times New Roman" w:cs="Times New Roman"/>
          <w:sz w:val="28"/>
          <w:szCs w:val="28"/>
          <w:lang w:val="uk-UA" w:eastAsia="ru-RU"/>
        </w:rPr>
        <w:br/>
        <w:t>Высший орган еврейского меньшинства на Украине, Еврейский Национальный Секретариат – приветствовал в своем адресе Директорию, как «авангард освободительной армии» и выражал надежды, что «свободное сожительство обеих равноправных народностей в полной мере осуществится» и что «Еврейский Секретариат найдет общий язык с республиканской властью». В подобных же выражениях киевская еврейская община приветствовала Директорию в день ее вступления в Киев 14 декабря 1918 года.</w:t>
      </w:r>
      <w:r w:rsidRPr="001179FE">
        <w:rPr>
          <w:rFonts w:ascii="Times New Roman" w:eastAsia="Times New Roman" w:hAnsi="Times New Roman" w:cs="Times New Roman"/>
          <w:sz w:val="28"/>
          <w:szCs w:val="28"/>
          <w:lang w:val="uk-UA" w:eastAsia="ru-RU"/>
        </w:rPr>
        <w:br/>
        <w:t>Еще во время пребывания Директории в Виннице одни из представителей еврейских деятелей Ш. Годьдельман (поалэй-цион) вел переговоры с Директорией о сотрудничестве, и в результате был назначен заведующим министерством труда, а заодно и временным управляющим министерством национальных меньшинств. Вскоре Директория опубликовала декрет о восстановлении национально-персональной автономии. В процессе переговоров о создании еврейского национального секретариата был положительно решен всеми еврейскими партиями вопрос об участии еврейского представителя в правительстве. 12 ноября 1918 года в состав еврейского национального секретариата вошли представители сионистов, поалэй-цион и религиозной организации Ахдус.</w:t>
      </w:r>
      <w:r w:rsidRPr="001179FE">
        <w:rPr>
          <w:rFonts w:ascii="Times New Roman" w:eastAsia="Times New Roman" w:hAnsi="Times New Roman" w:cs="Times New Roman"/>
          <w:sz w:val="28"/>
          <w:szCs w:val="28"/>
          <w:lang w:val="uk-UA" w:eastAsia="ru-RU"/>
        </w:rPr>
        <w:br/>
        <w:t xml:space="preserve">Однако, уже в первые недели существования Директории стала все рельефней обрисовываться ее полубольшевистская природа. В. Винниченко и Чеховский склонялись к союзу с большевиками при условии полной независимости украинской национальной политики. В резкой оппозиции к ним находилась военная группа, возглавляемая С. Петлюрой и П. Андриевским, к которой примыкали атаман Коновалец, командир корпуса сечевиков и атаман Василько. Именно эта группа выпестовала в своей среде целую плеяду погромщиков, – зачинщиков начавшихся в стране антиеврейских погромов. Режим террора усиливался с каждым днем. Армия и особенно партизанские части только формально подчинялись Директории – фактически же они действовали на собственный страх и риск. «Директория была лишена конкретной власти, — рисовал положение на Украине в начале 1919 года министр по еврейским делам А. Ревуцкий (поалэй-цион). — Глава Директории создавал радикальные программы, намечал политическую линию, принимал депутации, давал обещания, но по существу вопросы решала военщина. Военная группа, опиравшаяся на сечевиков-галичан, </w:t>
      </w:r>
      <w:r w:rsidRPr="001179FE">
        <w:rPr>
          <w:rFonts w:ascii="Times New Roman" w:eastAsia="Times New Roman" w:hAnsi="Times New Roman" w:cs="Times New Roman"/>
          <w:sz w:val="28"/>
          <w:szCs w:val="28"/>
          <w:lang w:val="uk-UA" w:eastAsia="ru-RU"/>
        </w:rPr>
        <w:lastRenderedPageBreak/>
        <w:t>мечтала о военной диктатуре и готовилась к ней. Перед заседавшими в конце января министрами директории внезапно выросла группа сечевиков, потребовавшая упразднения Директории и совета министров и немедленного провозглашения военной диктатуры. Эта диктатура должна была быть сосредоточена в руках Петлюры, Коновальца и Мельника. Выслушав ультиматум, министры как бы потеряли дар речи. Лишь один из них смиренно произнес: «У вас в руках сила и вы можете сделать все, что вам захочется, не спрашивая нас».</w:t>
      </w:r>
      <w:r w:rsidRPr="001179FE">
        <w:rPr>
          <w:rFonts w:ascii="Times New Roman" w:eastAsia="Times New Roman" w:hAnsi="Times New Roman" w:cs="Times New Roman"/>
          <w:sz w:val="28"/>
          <w:szCs w:val="28"/>
          <w:lang w:val="uk-UA" w:eastAsia="ru-RU"/>
        </w:rPr>
        <w:br/>
        <w:t xml:space="preserve">Винниченко подтверждает эту характеристику. «Реальная действительная власть, – писал он – находилась в руках атаманов из штаба «сичовых стрилцив», перед которыми Петлюра заискивал. Антиеврейская пропаганда, которая вдохновлялась близко стоящими к Петлюре элементами, в частности обвиняла евреев во всех большевистских победах на Украине того времени. Систематическим натравливанием на евреев занималось с большим усердием «информационное бюро Украинской Народной Республики», – то самое бюро, которое от имени директории заверяло евреев, что в свободной Украине нет места дискриминациям и преследованиям. Теперь руководители бюро стали орудием самой примитивной юдофоби. В воззвании «Хто агітує проти Директорії» подчеркивалось, что против украинской власти выступают «русские, еврейские и прочие спекулянты и их комиссионеры, которые топчутся по станциям». В другом воззвании от имени украинского казацкого комитета подчеркивалось, что украинцев «ненавидят жиды-капиталисты». Еще острее вел травлю против евреев официальный орган Петлюры «Відродження»: «Украинское государство явилось для евреев неожиданностью, — читаем мы там. – Евреи этого не предвидели, не взирая на их необычайную способность пронюхивать всякую новость. Они ведут агитацию против украинской самостийности, подчеркивают свое знание русского языка, игнорируют факт украинской государственности и стараются вернуть старый привычный порядок... Теперь Украина воюет с Московщиной, и еврейство снова перешло в лагерь наших врагов». </w:t>
      </w:r>
      <w:r w:rsidRPr="001179FE">
        <w:rPr>
          <w:rFonts w:ascii="Times New Roman" w:eastAsia="Times New Roman" w:hAnsi="Times New Roman" w:cs="Times New Roman"/>
          <w:sz w:val="28"/>
          <w:szCs w:val="28"/>
          <w:lang w:val="uk-UA" w:eastAsia="ru-RU"/>
        </w:rPr>
        <w:br/>
        <w:t>Погромы 1918 года, однако, бледнеют в сравнении с теми кровавыми ужасами, которыми петлюровцы, добровольцы и большевики отметили этапы своей борьбы за власть на Украине. География погромного движения оставляет только считанные уголки, незапятнанные еврейской кровью. Эксцессы 1918 года явились только печальным прологом к более трагическим событиям, к той жуткой стихии ненависти, которая захлестнула украинское еврейство в последующие годы. Мемуарная литература тех лет, как и документы, собранные объективными бытописателями эпохи, дают представление о том, кто были те лица, которые организовывали погромы на Украине, кто были подлинными их вдохновителями. Это так называемые атаманы: полковник Палий, Соколовский, Лазнюк, Ангел, Григорьев, Тютюник, Струк, Волынець и многие другие, запятнавшие себя еврейской кровью» [9, с. 66 - 71].</w:t>
      </w:r>
      <w:r w:rsidRPr="001179FE">
        <w:rPr>
          <w:rFonts w:ascii="Times New Roman" w:eastAsia="Times New Roman" w:hAnsi="Times New Roman" w:cs="Times New Roman"/>
          <w:sz w:val="28"/>
          <w:szCs w:val="28"/>
          <w:lang w:val="uk-UA" w:eastAsia="ru-RU"/>
        </w:rPr>
        <w:br/>
        <w:t xml:space="preserve">«Пролитая еврейская кровь отделила стеной еврейскую демократию от новой власти». И. М. Чериковер, историк этого периода, отмечает, что к этому </w:t>
      </w:r>
      <w:r w:rsidRPr="001179FE">
        <w:rPr>
          <w:rFonts w:ascii="Times New Roman" w:eastAsia="Times New Roman" w:hAnsi="Times New Roman" w:cs="Times New Roman"/>
          <w:sz w:val="28"/>
          <w:szCs w:val="28"/>
          <w:lang w:val="uk-UA" w:eastAsia="ru-RU"/>
        </w:rPr>
        <w:lastRenderedPageBreak/>
        <w:t>времени в рядах всех еврейских партий наблюдается перелом; происходит среди активных деятелей отход влево. Кризис захватывает и поалэй-цион, являвшейся с самого начала правительственной партией. Министр по еврейским делам Л. Ревуцкнй убеждается на опыте, что его участие в правительственной Директории лишено какого бы то ни было значения. Товарищ министра иностранных дел Арнольд Д. Марголин, уполномоченный Директорией возглавлять делегацию для ведения переговоров с представителями Антанты в Одессе, пережил на собственном горьком опыте подлинный кошмар: попав в Триполье, находившееся в руках украинских повстанцев, он только чудом спасся от расстрела.</w:t>
      </w:r>
      <w:r w:rsidRPr="001179FE">
        <w:rPr>
          <w:rFonts w:ascii="Times New Roman" w:eastAsia="Times New Roman" w:hAnsi="Times New Roman" w:cs="Times New Roman"/>
          <w:sz w:val="28"/>
          <w:szCs w:val="28"/>
          <w:lang w:val="uk-UA" w:eastAsia="ru-RU"/>
        </w:rPr>
        <w:br/>
        <w:t>С развитием успехов большевиков и развалом украинской армии страшные погромы начались в феврале и марте. Прибывающие из Балты, Ананьева, Проскурова и других городов и местечек очевидцы погромов рассказывали о страшных зверствах, выпавших на их долю. А. Марголин утверждает, что положение на Украине напоминает худшие годы Хмельницкого и Гонты. Чувствуя личное бессилие и безнадежность обращения к Директории, Марголин подает в отставку. В письме к С. Петлюре от 12 февраля 1919 года он обращает внимание на пагубные последствия, которые будут иметь антиеврейские эксцессы для судьбы государственного существования Украины. Петлюра не мог ничего ответить на это письмо. Гайдамацкая стихия уже более не повиновалась ему. «Наказ войскам действующей армии Украинской Народной Республики» от 13 апреля 1919 года, подписанный атаманами Мельником и Синклером, призывал не поддаваться антиеврейской агитации, которую ведут черносотенцы, большевики, кулаки и просто грабители, стремящиеся угробить освобожден-ную Украину. Но этот наказ прозвучал холостым выстрелом. Во всяком случае Петлюра не обнаруживал охоты расправляться с погромщиками или обуздывать погромную стихию, еврейское население было отдано фактически на поток и разграбление» [9, с. 72 - 73].</w:t>
      </w:r>
      <w:r w:rsidRPr="001179FE">
        <w:rPr>
          <w:rFonts w:ascii="Times New Roman" w:eastAsia="Times New Roman" w:hAnsi="Times New Roman" w:cs="Times New Roman"/>
          <w:sz w:val="28"/>
          <w:szCs w:val="28"/>
          <w:lang w:val="uk-UA" w:eastAsia="ru-RU"/>
        </w:rPr>
        <w:br/>
        <w:t>«Среди героев погромной полосы на Украине следует отметить командира батальона смерти – «Куриня смерти» Полиенко, устроившего погром в Бердичеве. За несколько дней до этого погрома полковник Пороховский предупреждал еврейскую общину, что если немедленно не будет внесено три миллиона, то «он снимает с себя ответственность за дальнейшее». Требуемая контрибуция объяснялась необходимостью для евреев «искупить вину за поддержку немцев еврейскими деньгами в борьбе с республиканскими войсками». Бердичевская община, протестуя против лживого обвинения, отказалась платить контрибуцию, и тогда Полиенко разрешил своему батальону смерти погулять по городу. Г. Солодарь, товарищ городского головы в Бердичеве, засвидетельствовал, что погром носил организованный характер: «Мне, по должности в тот день и ночь разъезжавшему по городу, атаман Полиенко заявил, что в его задачи входит усмирение жидов». Представители комендатуры в то время получили распоряжение Главнокомандующего юго-западным фронтом атамана Оскилки «не вмешиваться в городские события».</w:t>
      </w:r>
      <w:r w:rsidRPr="001179FE">
        <w:rPr>
          <w:rFonts w:ascii="Times New Roman" w:eastAsia="Times New Roman" w:hAnsi="Times New Roman" w:cs="Times New Roman"/>
          <w:sz w:val="28"/>
          <w:szCs w:val="28"/>
          <w:lang w:val="uk-UA" w:eastAsia="ru-RU"/>
        </w:rPr>
        <w:br/>
      </w:r>
      <w:r w:rsidRPr="001179FE">
        <w:rPr>
          <w:rFonts w:ascii="Times New Roman" w:eastAsia="Times New Roman" w:hAnsi="Times New Roman" w:cs="Times New Roman"/>
          <w:sz w:val="28"/>
          <w:szCs w:val="28"/>
          <w:lang w:val="uk-UA" w:eastAsia="ru-RU"/>
        </w:rPr>
        <w:lastRenderedPageBreak/>
        <w:t>После Бердичева наступила очередь Житомира. Казаки батальона смерти открыто говорили, что они «торопятся на большой погром в Житомир». Очевидцы рисуют такую картину погрома в Житомире: – 8-го января прибыли в город казаки на грузовике. Грузовик остановился на площади, и казаки начали стрелять в окна домов. Затем они стали разбивать двери и железные шторы магазинов. Часть товаров выбрасывалась на улицу. Женщины и подростки, собравшиеся жители окрестных деревень жадно набрасывались на добычу и уносили ее. Первые два дня погромщики довольствовались грабежом и разбоем. Затем начались насилия и убийства, принявшие массовый характер.</w:t>
      </w:r>
      <w:r w:rsidRPr="001179FE">
        <w:rPr>
          <w:rFonts w:ascii="Times New Roman" w:eastAsia="Times New Roman" w:hAnsi="Times New Roman" w:cs="Times New Roman"/>
          <w:sz w:val="28"/>
          <w:szCs w:val="28"/>
          <w:lang w:val="uk-UA" w:eastAsia="ru-RU"/>
        </w:rPr>
        <w:br/>
        <w:t>Другие группы погромщиков под начальством атаманов Лазнюка, Струка, Козырь-Зыркова и других расправлялись таким же образом с еврейским населением Коростеня, Чернобыля, Сарн, Бобринской, Городища, Черкасс, Смелы, Обруча, Кременчуга, Проскурова и других мест.</w:t>
      </w:r>
      <w:r w:rsidRPr="001179FE">
        <w:rPr>
          <w:rFonts w:ascii="Times New Roman" w:eastAsia="Times New Roman" w:hAnsi="Times New Roman" w:cs="Times New Roman"/>
          <w:sz w:val="28"/>
          <w:szCs w:val="28"/>
          <w:lang w:val="uk-UA" w:eastAsia="ru-RU"/>
        </w:rPr>
        <w:br/>
        <w:t>В годы гражданской войны власть на Украине много раз переходила из рук в руки. Из тех сил, которые боролись за овладение Украиной — самостийников, большевиков и добровольцев, — каждая, насаждая свой политический строй, выдвигала против евреев свои обвинения, превращая евреев в козлов отпущения за чужие грехи и за свои собственные ошибки и преступления. Украинские евреи оказывались жертвами белого и красного террора и террора украинских националистов. Когда добровольческая армия заняла летом 1919 года всю Украину, ее пропагандный аппарат подавал свою антибольшевистскую агитацию под специфическим антисемитским соусом. Имена советских главарей, творивших волю Москвы на Украине, называли только их еврейскими именами и обходили молчанием имена русских и украинских большевиков». [9, с. 74 - 75].</w:t>
      </w:r>
      <w:r w:rsidRPr="001179FE">
        <w:rPr>
          <w:rFonts w:ascii="Times New Roman" w:eastAsia="Times New Roman" w:hAnsi="Times New Roman" w:cs="Times New Roman"/>
          <w:sz w:val="28"/>
          <w:szCs w:val="28"/>
          <w:lang w:val="uk-UA" w:eastAsia="ru-RU"/>
        </w:rPr>
        <w:br/>
        <w:t xml:space="preserve">«…В нееврейских верхах режима еще не было готовности окончательно заклеймить сионизм, как реакционную силу, и слепо следовать в этом вопросе за евсекцией. Характерен для этой разницы в подходе был переполох по поводу соглашения, заключенного 4 сентября 1921 г. в Карлсбаде между В. Е. Жабо-тинским и М. Л. Славинским, представителем правительства Петлюры, которое тогда подготовляло поход на Советскую Украину. Стремясь предотвратить повторение погромов, соглашение предусматривало создание еврейской жандармерии, которая, не принимая участия в военных операциях, охраняла бы еврейское население в местностях, оккупированных Петлюровскими частями. Поход на Украину не состоялся и соглашение осталось мертвой буквой. Но самый факт его заключения вызвал оживленную дискуссию в мировой еврейской прессе. В Советской России евсекция сделала энергичную попытку использовать его для своих целей. В ее центральном органе «Эмес» появилась статья с оригинальными заголовками: «Сионисты вонзают нож в спину Революции. Жаботинский объединился с Петлюрой в борьбе против Красной Армии!» Несколько дней спустя, «Жизнь Национальностей», орган Комиссариата по делам Национальностей, требовал, чтобы правительство «ликвидировало сионистическую контрреволюционную гидру», и в первую очередь, </w:t>
      </w:r>
      <w:r w:rsidRPr="001179FE">
        <w:rPr>
          <w:rFonts w:ascii="Times New Roman" w:eastAsia="Times New Roman" w:hAnsi="Times New Roman" w:cs="Times New Roman"/>
          <w:sz w:val="28"/>
          <w:szCs w:val="28"/>
          <w:lang w:val="uk-UA" w:eastAsia="ru-RU"/>
        </w:rPr>
        <w:lastRenderedPageBreak/>
        <w:t>распустило спортивную организацию «Маккаби», упомянутую в соглашении, как возможный источник для рекрутирования еврейской противопогромной жандармерии. Дело перешло к отделу спорта и военной подготовки при комиссариате военных дел, в чьем ведении находился «Маккаби». Была образована специальная «тройка» во главе с политруком отдела, неевреем Вальниковым. Председатель «Маккаби», инженер И. М. Рабинович, первым делом объяснил, что российский «Маккаби» ни в какой мере не ответственен за действия Жаботинского. При этом он имел мужество, в дополнение к этому формальному отводу, прибавить, что единственной целью соглашения со Славинским было спасение еврейских жизней и что на месте Жаботинского он поступил бы точно так же. «Тройка» пришла к заключению, что «Маккаби» ни в чем не повинен, что при заключении соглашения с Славинским не было с еврейской стороны «контрреволюционных намерений», так как оно было мотивировано исключительно «боязнью погромов». Травля евсекции на этот раз не удалась» [9, с. 332 - 333].</w:t>
      </w:r>
      <w:r w:rsidRPr="001179FE">
        <w:rPr>
          <w:rFonts w:ascii="Times New Roman" w:eastAsia="Times New Roman" w:hAnsi="Times New Roman" w:cs="Times New Roman"/>
          <w:sz w:val="28"/>
          <w:szCs w:val="28"/>
          <w:lang w:val="uk-UA" w:eastAsia="ru-RU"/>
        </w:rPr>
        <w:br/>
        <w:t>Вернемся к книге современного автора Я. И. Рабиновича «В поисках судьбы»: «В 1919 году по Украине гуляли различные банды партизан, нападавшие на местечки, грабившие и убивавшие евреев. Отсутствие сильной власти, которая могла бы защитить еврейское население от погромов и грабежей, обусловило необходимость создания вооруженных отрядов еврейской самообороны. Однако левые еврейские партии, и особенно влиятельный Бунд, противились этим планам. Причиной, вероятней всего, было опасение последствий стычек еврейских отрядов самообороны с украинскими формированиями, что могло поставить под удар все еврейское население края.</w:t>
      </w:r>
      <w:r w:rsidRPr="001179FE">
        <w:rPr>
          <w:rFonts w:ascii="Times New Roman" w:eastAsia="Times New Roman" w:hAnsi="Times New Roman" w:cs="Times New Roman"/>
          <w:sz w:val="28"/>
          <w:szCs w:val="28"/>
          <w:lang w:val="uk-UA" w:eastAsia="ru-RU"/>
        </w:rPr>
        <w:br/>
        <w:t xml:space="preserve">Общее ухудшение социально-политических условий жизни, поражение и деморализация украинских правительственных войск — все это еще больше возбудило антиеврейские настроения. Одной из причин их усиления были противоречия между городом и селом. Подавляющая часть украинского населения проживала в селах и испытывала неприязнь к горожанам, стремившимся подешевле купить продукты и подороже сбыть свои товары. Еврей в глазах крестьянина был олицетворением города, чужой веры, а также лицом, которое, как показывал прежний опыт, можно безнаказанно грабить. Этого было достаточно, чтобы евреи Украины стали «козлами отпущения», «виновниками всех бед» и экономических трагедий народа. Среди широкого круга населения страны распространялись провокационные слухи о еврейском происхождении всех комиссаров и чекистов. Используя эту ситуацию, малограмотные атаманы и батьки, апеллируя к наиболее примитивным инстинктам своих сторонников, чувствовали себя царьками, широко использовали возможности казнить и миловать, грабить и насиловать, буйствовать и развлекаться. Атаманом мог стать любой, получивший у Головного Атамана сертификат на формирование отряда. На это выдавались миллионные суммы, и новый атаман начинал действовать, не давая никому отчета за расходование денежных средств и свои поступки. В </w:t>
      </w:r>
      <w:r w:rsidRPr="001179FE">
        <w:rPr>
          <w:rFonts w:ascii="Times New Roman" w:eastAsia="Times New Roman" w:hAnsi="Times New Roman" w:cs="Times New Roman"/>
          <w:sz w:val="28"/>
          <w:szCs w:val="28"/>
          <w:lang w:val="uk-UA" w:eastAsia="ru-RU"/>
        </w:rPr>
        <w:lastRenderedPageBreak/>
        <w:t>этих условиях командование украинской армии должно было предпринять решительные меры для превращения разрозненных партизанских отрядов в регулярную армию со строгой дисциплиной. Будучи главнокомандующим, Петлюра, вероятно, не в состоянии был этого сделать, и погромы продолжались» [10, с.113 - 114].</w:t>
      </w:r>
      <w:r w:rsidRPr="001179FE">
        <w:rPr>
          <w:rFonts w:ascii="Times New Roman" w:eastAsia="Times New Roman" w:hAnsi="Times New Roman" w:cs="Times New Roman"/>
          <w:sz w:val="28"/>
          <w:szCs w:val="28"/>
          <w:lang w:val="uk-UA" w:eastAsia="ru-RU"/>
        </w:rPr>
        <w:br/>
        <w:t>«…К тому же в Киеве вся власть по сути была в руках военных, унаследовавших антисемитские настроения российского офицерства» [10, с.115].</w:t>
      </w:r>
      <w:r w:rsidRPr="001179FE">
        <w:rPr>
          <w:rFonts w:ascii="Times New Roman" w:eastAsia="Times New Roman" w:hAnsi="Times New Roman" w:cs="Times New Roman"/>
          <w:sz w:val="28"/>
          <w:szCs w:val="28"/>
          <w:lang w:val="uk-UA" w:eastAsia="ru-RU"/>
        </w:rPr>
        <w:br/>
        <w:t>«Как писал об этом периоде истории В. Винниченко, именно это офицерство было в определенной степени инициатором и организатором погромов. Оно всеми силами стремилось дискредитировать власть Украины, искало выход своим юдофобским эмоциям, набивало карманы и сундуки награбленным добром. В погромах принимали участие и украинские атаманы. Сказывались последствия многолетней антисемитской пропаганды, обвинявшей евреев во всех бедах страны и народа. Формально атаманы подчинялись С. Петлюре, но он, по мнению В. Винниченко, больше заботился о своей популярности среди них, чем добивался соблюдения дисциплины.</w:t>
      </w:r>
      <w:r w:rsidRPr="001179FE">
        <w:rPr>
          <w:rFonts w:ascii="Times New Roman" w:eastAsia="Times New Roman" w:hAnsi="Times New Roman" w:cs="Times New Roman"/>
          <w:sz w:val="28"/>
          <w:szCs w:val="28"/>
          <w:lang w:val="uk-UA" w:eastAsia="ru-RU"/>
        </w:rPr>
        <w:br/>
        <w:t>Отношение С. Петлюры к евреям, судя по отзывам современников, было неоднозначным. В. Винниченко не считал его антисемитом, но признавал в нем некоторую антипатию к евреям, которым «головной атаман» все же, как и другим, не отказывал в гражданских правах. По мнению В. Винниченко, С. Петлюра возлагал ответственность на всех евреев за то, что среди них есть большевики и их сторонники. «Этот политически малообразованный мещанин, – писал В. Винниченко, – считал, что если хорошо прижать еврейство, то в нем сразу исчезнет классовая дифференциация, что еврейская буржуазия и еврейский пролетариат забудут о своем классовом противостоянии и буржуазия сможет повлиять на пролетариат, чтобы он прекратил борьбу за социальное освобождение и перестал быть «большевиком», то есть врагом этой буржуазии».</w:t>
      </w:r>
      <w:r w:rsidRPr="001179FE">
        <w:rPr>
          <w:rFonts w:ascii="Times New Roman" w:eastAsia="Times New Roman" w:hAnsi="Times New Roman" w:cs="Times New Roman"/>
          <w:sz w:val="28"/>
          <w:szCs w:val="28"/>
          <w:lang w:val="uk-UA" w:eastAsia="ru-RU"/>
        </w:rPr>
        <w:br/>
        <w:t>За несколько месяцев до гибели в своей последней книге С. Петлюра написал исповедь по еврейскому вопросу: «Если вспомнить про украинских евреев, то многие из них также переходили на большевистскую сторону с надеждой, что здесь они наверх выплывут, силу наберут, на первые места поднимутся. Прежде им ходу не давали, так они думали, что у большевиков самыми старшими станут. Так что многие евреи, а особенно молодые — сопливые, обольшевичились и сделались коммунистами».</w:t>
      </w:r>
      <w:r w:rsidRPr="001179FE">
        <w:rPr>
          <w:rFonts w:ascii="Times New Roman" w:eastAsia="Times New Roman" w:hAnsi="Times New Roman" w:cs="Times New Roman"/>
          <w:sz w:val="28"/>
          <w:szCs w:val="28"/>
          <w:lang w:val="uk-UA" w:eastAsia="ru-RU"/>
        </w:rPr>
        <w:br/>
        <w:t>В архивных документах, приводимых свидетельствах и высказываемых суждениях совершенно по-разному трактуют как причину самих еврейских погромов, так и меру ответственности за них «Головного Атамана» С. Петлюры. Несомненно одно: несостоятельность попыток снять с этого деятеля историческую ответственность как за саму «атаманщину», так и за творимые его армией акты разбоя и насилия над беззащитным мирным населением. Для подтверждения этого приведем несколько конкретных неопровержимых доказательств.</w:t>
      </w:r>
      <w:r w:rsidRPr="001179FE">
        <w:rPr>
          <w:rFonts w:ascii="Times New Roman" w:eastAsia="Times New Roman" w:hAnsi="Times New Roman" w:cs="Times New Roman"/>
          <w:sz w:val="28"/>
          <w:szCs w:val="28"/>
          <w:lang w:val="uk-UA" w:eastAsia="ru-RU"/>
        </w:rPr>
        <w:br/>
        <w:t xml:space="preserve">Так, 15 февраля 1919 г. большевистски настроенные воинские части </w:t>
      </w:r>
      <w:r w:rsidRPr="001179FE">
        <w:rPr>
          <w:rFonts w:ascii="Times New Roman" w:eastAsia="Times New Roman" w:hAnsi="Times New Roman" w:cs="Times New Roman"/>
          <w:sz w:val="28"/>
          <w:szCs w:val="28"/>
          <w:lang w:val="uk-UA" w:eastAsia="ru-RU"/>
        </w:rPr>
        <w:lastRenderedPageBreak/>
        <w:t>проскуровского гарнизона – 15-й Белгородский и 8-й Подольский полки – подняли восстание против власти Директории. Для расправы с восставшими были посланы войска во главе с атаманом Самосенко. Восстание было жестоко подавлено, и в честь большой победы над «врагами» атаман Самосенко собрал весь свой гайдамацкий полк на вокзале и устроил для него торжественный обед с обильной выпивкой. Перед охмелевшим войском он выступил с речью о тяжелом положении Украины, самым опасным врагом которой, по его словам, были евреи, которых необходимо вырезать для спасения отечества. Гайдамаки, по требованию атамана, тут же торжественно поклялись вырезать всех «жидов», не тронув, однако, их имущества. После клятвы, которая была произнесена перед полковым знаменем, полк в полном боевом снаряжении с оркестром направился с вокзала в город.</w:t>
      </w:r>
      <w:r w:rsidRPr="001179FE">
        <w:rPr>
          <w:rFonts w:ascii="Times New Roman" w:eastAsia="Times New Roman" w:hAnsi="Times New Roman" w:cs="Times New Roman"/>
          <w:sz w:val="28"/>
          <w:szCs w:val="28"/>
          <w:lang w:val="uk-UA" w:eastAsia="ru-RU"/>
        </w:rPr>
        <w:br/>
        <w:t>Там, перегруппировавшись в небольшие отряды по пять-десять человек, гайдамаки по команде негодяя принялись за дело. Они спокойно переходили из дома в дом, где жили евреи, накидывались на ничего не подозревающих жителей, резали, рубили, кололи всех, не щадили ни стариков, ни детей. Не трогая вещей, они самым тщательным образом разыскивали евреев, прятавшихся по чердакам, сараям и погребам, и там же на месте их приканчивали. За четыре часа резни было истреблено свыше 1600 человек. О поголовной резне ни в чем не повинного еврейского населения города стало известно проскуровскому комиссару Тарановичу. Он связался по телефону с командиром корпуса, который приказал Самосенко немедленно прекратить погром. По сигналу атамана гайдамаки построились в колонны и с музыкой вернулись на вокзал в свои вагоны.</w:t>
      </w:r>
      <w:r w:rsidRPr="001179FE">
        <w:rPr>
          <w:rFonts w:ascii="Times New Roman" w:eastAsia="Times New Roman" w:hAnsi="Times New Roman" w:cs="Times New Roman"/>
          <w:sz w:val="28"/>
          <w:szCs w:val="28"/>
          <w:lang w:val="uk-UA" w:eastAsia="ru-RU"/>
        </w:rPr>
        <w:br/>
        <w:t>После убийства Петлюры С. Шварцбардом в 1926 году состоялся судебный процесс, на котором полковник Доценко, бывший личным адъютантом Петлюры и вызванный в качестве свидетеля, рассказал, что по приказу «головного атамана» Самосенко был арестован в мае 1919 года. Будучи под следствием, он 17 ноября бежал из тюрьмы. Его расстреляли по распоряжению Петлюры в октябре 1920 года. В Париже на суде выступал также Темкин, возглавлявший еврейскую делегацию, встречавшую армию Петлюры в Киеве 14 декабря 1918 г. Позднее Темкин узнал, что петлюровцы в Броварах грабят, отбирают у евреев вещи и деньги. Кроме того, были получены телеграммы о погромах в Сарнах, Овруче и Бахмаче. Свидетель рассказал, что говорил с Петлюрой, просил его остановить погромы. Тот обещал это сделать, но погромы продолжались.</w:t>
      </w:r>
      <w:r w:rsidRPr="001179FE">
        <w:rPr>
          <w:rFonts w:ascii="Times New Roman" w:eastAsia="Times New Roman" w:hAnsi="Times New Roman" w:cs="Times New Roman"/>
          <w:sz w:val="28"/>
          <w:szCs w:val="28"/>
          <w:lang w:val="uk-UA" w:eastAsia="ru-RU"/>
        </w:rPr>
        <w:br/>
        <w:t>На основании изучения многочисленных документов историк Э. Чери-ковер сообщил, что в январе 1919 года Петлюра, узнав о погромах старшины Ангела, отказался его расстрелять. «Головной атаман» не принял еврейскую делегацию, которая пришла просить защиты после второго погрома в Житомире 22-26 марта 1919 г., где было убито 317 евреев. Когда после погрома в Елисаветграде на станции Знаменка к нему пришла другая делегация, он ответил, что не вмешивается в дела своей армии.</w:t>
      </w:r>
      <w:r w:rsidRPr="001179FE">
        <w:rPr>
          <w:rFonts w:ascii="Times New Roman" w:eastAsia="Times New Roman" w:hAnsi="Times New Roman" w:cs="Times New Roman"/>
          <w:sz w:val="28"/>
          <w:szCs w:val="28"/>
          <w:lang w:val="uk-UA" w:eastAsia="ru-RU"/>
        </w:rPr>
        <w:br/>
        <w:t xml:space="preserve">Целый ряд документов свидетельствует о том, что большинство еврейского населения было на стороне украинской армии и всячески помогало ей. Так, </w:t>
      </w:r>
      <w:r w:rsidRPr="001179FE">
        <w:rPr>
          <w:rFonts w:ascii="Times New Roman" w:eastAsia="Times New Roman" w:hAnsi="Times New Roman" w:cs="Times New Roman"/>
          <w:sz w:val="28"/>
          <w:szCs w:val="28"/>
          <w:lang w:val="uk-UA" w:eastAsia="ru-RU"/>
        </w:rPr>
        <w:lastRenderedPageBreak/>
        <w:t>«Вестник Украинской Народной Республики» сообщал своим читателям о приказе, в котором 20 июля 1919 г. Петлюра требовал от всех командиров частей и представителей государственной инспекции с особой ответственностью неуклонно следить за тем, чтобы в местах их расположения не велось никакой погромной агитации, и предписывал оповестить население и казачество о том, что еврейское население «стало на путь активной помощи нам в борьбе с врагами и в строительстве украинской независимой республики, поэтому любое насилие принесет лишь вред, раскол в наши ряды и погубит все дело».</w:t>
      </w:r>
      <w:r w:rsidRPr="001179FE">
        <w:rPr>
          <w:rFonts w:ascii="Times New Roman" w:eastAsia="Times New Roman" w:hAnsi="Times New Roman" w:cs="Times New Roman"/>
          <w:sz w:val="28"/>
          <w:szCs w:val="28"/>
          <w:lang w:val="uk-UA" w:eastAsia="ru-RU"/>
        </w:rPr>
        <w:br/>
        <w:t>Но это вовсе не подтверждает, что, издавая красивые указы, Петлюра не радовался в то же время погромам. Нет подтверждения и тому, что за расстрелом погромщиков не крылось сведение счетов с людьми, которые его, Петлюру, просто не признавали.</w:t>
      </w:r>
      <w:r w:rsidRPr="001179FE">
        <w:rPr>
          <w:rFonts w:ascii="Times New Roman" w:eastAsia="Times New Roman" w:hAnsi="Times New Roman" w:cs="Times New Roman"/>
          <w:sz w:val="28"/>
          <w:szCs w:val="28"/>
          <w:lang w:val="uk-UA" w:eastAsia="ru-RU"/>
        </w:rPr>
        <w:br/>
        <w:t>Как мы уже говорили, Петлюра был застрелен в Париже человеком по фамилии Шварцбард, семья которого якобы погибла во время петлюровских погромов. Так обстояло дело по официальной советской версии, а по неофициальной — еврей Шварцбард расправился с Петлюрой, будучи агентом ГПУ. Независимые парижские адвокаты отвергали обвинение Петлюры в организации погромов. Им был известен тот факт, что в состав Центральной рады входили и евреи. Было создано министерство по еврейским делам. Правительство, которое возглавил Петлюра, провозгласило политику национальной автономии и предоставление евреям всех национально-политических прав. Часть еврейства Украины верила в справедливость борьбы украинского народа за свою независимость и поддерживала ее не на словах, а на деле. В июне 1919 года был сформирован особый еврейский полк — 1200 молодых бойцов, поднявшихся на защиту молодой украинской республики.</w:t>
      </w:r>
      <w:r w:rsidRPr="001179FE">
        <w:rPr>
          <w:rFonts w:ascii="Times New Roman" w:eastAsia="Times New Roman" w:hAnsi="Times New Roman" w:cs="Times New Roman"/>
          <w:sz w:val="28"/>
          <w:szCs w:val="28"/>
          <w:lang w:val="uk-UA" w:eastAsia="ru-RU"/>
        </w:rPr>
        <w:br/>
        <w:t>Необходимо отметить, что первый погром в Киеве был произведен 2 февраля 1918 г. большевистскими войсками под командованием Никиты Муравьева. То, что советская история не сообщала советским гражданам и половины информации (а если сообщала, то извращала), это давно не секрет.</w:t>
      </w:r>
      <w:r w:rsidRPr="001179FE">
        <w:rPr>
          <w:rFonts w:ascii="Times New Roman" w:eastAsia="Times New Roman" w:hAnsi="Times New Roman" w:cs="Times New Roman"/>
          <w:sz w:val="28"/>
          <w:szCs w:val="28"/>
          <w:lang w:val="uk-UA" w:eastAsia="ru-RU"/>
        </w:rPr>
        <w:br/>
        <w:t>Хорошо известно, какие невероятные по своей жестокости погромы устраивала армия Деникина, захватившая Киев. Киевский погром описывала газета „Киевлянин", в которой В. Шульгин пытался представить виновниками этих зверств самих евреев: „По ночам на улицах Киева наступает средневековая жизнь. Среди мертвой тишины и безлюдья вдруг начинаются душераздирающие вопли. Это кричат жиды. Кричат от страха... В темноте улицы где-нибудь появится кучка пробирающихся вооруженных людей со штыками, и, увидев их, огромные пятиэтажные и шестиэтажные дома начинают выть сверху донизу...</w:t>
      </w:r>
      <w:r w:rsidRPr="001179FE">
        <w:rPr>
          <w:rFonts w:ascii="Times New Roman" w:eastAsia="Times New Roman" w:hAnsi="Times New Roman" w:cs="Times New Roman"/>
          <w:sz w:val="28"/>
          <w:szCs w:val="28"/>
          <w:lang w:val="uk-UA" w:eastAsia="ru-RU"/>
        </w:rPr>
        <w:br/>
        <w:t>Целые улицы охвачены смертельным страхом, кричат нечеловеческими голосами, дрожа за жизнь... Это подлинный непритворный ужас, настоящая пытка, которой подвержено все еврейское население.</w:t>
      </w:r>
      <w:r w:rsidRPr="001179FE">
        <w:rPr>
          <w:rFonts w:ascii="Times New Roman" w:eastAsia="Times New Roman" w:hAnsi="Times New Roman" w:cs="Times New Roman"/>
          <w:sz w:val="28"/>
          <w:szCs w:val="28"/>
          <w:lang w:val="uk-UA" w:eastAsia="ru-RU"/>
        </w:rPr>
        <w:br/>
        <w:t xml:space="preserve">Русское население, прислушиваясь к ужасным воплям, вырывающимся из тысячи сердец под влиянием этой «пытки страхом», думает вот о чем: </w:t>
      </w:r>
      <w:r w:rsidRPr="001179FE">
        <w:rPr>
          <w:rFonts w:ascii="Times New Roman" w:eastAsia="Times New Roman" w:hAnsi="Times New Roman" w:cs="Times New Roman"/>
          <w:sz w:val="28"/>
          <w:szCs w:val="28"/>
          <w:lang w:val="uk-UA" w:eastAsia="ru-RU"/>
        </w:rPr>
        <w:lastRenderedPageBreak/>
        <w:t>научатся ли евреи чему-нибудь в эти ужасные ночи? Поймут ли они, что значит разрушать государства, которые они не создали?».</w:t>
      </w:r>
      <w:r w:rsidRPr="001179FE">
        <w:rPr>
          <w:rFonts w:ascii="Times New Roman" w:eastAsia="Times New Roman" w:hAnsi="Times New Roman" w:cs="Times New Roman"/>
          <w:sz w:val="28"/>
          <w:szCs w:val="28"/>
          <w:lang w:val="uk-UA" w:eastAsia="ru-RU"/>
        </w:rPr>
        <w:br/>
        <w:t>Кощунственные попытки оправдать погромщиков поощряли их на новые зверства. Из 1520 погромов, устроенных различными армиями и бандами в 1918-1920 годах на территории бывшей Российской империи, три четверти пришлось на евреев Украины. Не было ни одного города или еврейского местечка, которые бы не пострадали от погрома, грабежа или не были обложены контрибуцией. Бывший член правительства УНР С. И. Гольдельман писал, что в 1919 году еврейское население Украины было доведено до такого состояния, что воспринимало большевиков как единственных защитников от грабежа, насилия и произвола атаманщины».</w:t>
      </w:r>
      <w:r w:rsidRPr="001179FE">
        <w:rPr>
          <w:rFonts w:ascii="Times New Roman" w:eastAsia="Times New Roman" w:hAnsi="Times New Roman" w:cs="Times New Roman"/>
          <w:sz w:val="28"/>
          <w:szCs w:val="28"/>
          <w:lang w:val="uk-UA" w:eastAsia="ru-RU"/>
        </w:rPr>
        <w:br/>
        <w:t>Евреи пытались оказывать сопротивление погромщикам, которые в отдельных случаях сталкивались с организованной самообороной. Правительство Украины дало официальное разрешение на организацию еврейских отрядов самообороны и выдавало для этой цели оружие.</w:t>
      </w:r>
      <w:r w:rsidRPr="001179FE">
        <w:rPr>
          <w:rFonts w:ascii="Times New Roman" w:eastAsia="Times New Roman" w:hAnsi="Times New Roman" w:cs="Times New Roman"/>
          <w:sz w:val="28"/>
          <w:szCs w:val="28"/>
          <w:lang w:val="uk-UA" w:eastAsia="ru-RU"/>
        </w:rPr>
        <w:br/>
        <w:t>В Городище Черкасской области (в то время Киевской) был много-численный отряд еврейской самообороны. Командиром отряда стал еврей Санык Динерштейн, комиссаром – украинец Ворона. В Городище отряд вел вооруженную борьбу с бандой атамана Голого, принимал участие в противо-действии бандитам и в других районах Черкасщины. В Елизаветграде еврейские отряды участвовали в отражении атак григорьевских банд. Отряд самообороны в этот период действовал в Стротино, расположенном между Хабно и Овручем.</w:t>
      </w:r>
      <w:r w:rsidRPr="001179FE">
        <w:rPr>
          <w:rFonts w:ascii="Times New Roman" w:eastAsia="Times New Roman" w:hAnsi="Times New Roman" w:cs="Times New Roman"/>
          <w:sz w:val="28"/>
          <w:szCs w:val="28"/>
          <w:lang w:val="uk-UA" w:eastAsia="ru-RU"/>
        </w:rPr>
        <w:br/>
        <w:t>Евреи Украины не были одиноки в борьбе с погромами. По настоянию еврейского национального секретариата в Киеве, украинских партий социал-федералистов и народных республиканцев правительство УНР начало подготовку документов с изложением мер по предотвращению погромов, первый из которых был опубликован 12 апреля 1919 г.</w:t>
      </w:r>
      <w:r w:rsidRPr="001179FE">
        <w:rPr>
          <w:rFonts w:ascii="Times New Roman" w:eastAsia="Times New Roman" w:hAnsi="Times New Roman" w:cs="Times New Roman"/>
          <w:sz w:val="28"/>
          <w:szCs w:val="28"/>
          <w:lang w:val="uk-UA" w:eastAsia="ru-RU"/>
        </w:rPr>
        <w:br/>
        <w:t>Премьер-министр Мартос обратился к населению Украины, утверждая, что «правительство будет искоренять разбойников и погромщиков самыми строгими мерами» и не потерпит «погромов еврейского населения», которые «позорят украинскую нацию в глазах всех цивилизованных народов».</w:t>
      </w:r>
      <w:r w:rsidRPr="001179FE">
        <w:rPr>
          <w:rFonts w:ascii="Times New Roman" w:eastAsia="Times New Roman" w:hAnsi="Times New Roman" w:cs="Times New Roman"/>
          <w:sz w:val="28"/>
          <w:szCs w:val="28"/>
          <w:lang w:val="uk-UA" w:eastAsia="ru-RU"/>
        </w:rPr>
        <w:br/>
        <w:t>С 1918 по 1921 год по подсчетам Еврейского общественного комитета помощи пострадавшим от погромов, бандитские кровавые побоища произошли в 100 населенных пунктах Волынской губернии, 164 – Подольской, 239 – Киевской, 42 – Черниговской, 40 – Полтавской, 12 – Харьковской, 71 – Николаевской и Одесской, 26 – Екатеринославской.</w:t>
      </w:r>
      <w:r w:rsidRPr="001179FE">
        <w:rPr>
          <w:rFonts w:ascii="Times New Roman" w:eastAsia="Times New Roman" w:hAnsi="Times New Roman" w:cs="Times New Roman"/>
          <w:sz w:val="28"/>
          <w:szCs w:val="28"/>
          <w:lang w:val="uk-UA" w:eastAsia="ru-RU"/>
        </w:rPr>
        <w:br/>
        <w:t xml:space="preserve">Одним из основных мотивов погромной агитации было отождествление большевизма с еврейством. Когда в марте 1918 года украинские войска возвращались в Киев, один из руководителей Бунда Рафес писал, что на обращение делегации о недопущении насильственных действий со стороны армии над мирным еврейским населением Петлюра ответил, что не может ничего гарантировать. Настроения солдат ему были известны, но решительных мер не было предпринято. Еврейские лидеры высказали просьбу, чтобы украинская армия вошла в Киев не через Подол, где процент </w:t>
      </w:r>
      <w:r w:rsidRPr="001179FE">
        <w:rPr>
          <w:rFonts w:ascii="Times New Roman" w:eastAsia="Times New Roman" w:hAnsi="Times New Roman" w:cs="Times New Roman"/>
          <w:sz w:val="28"/>
          <w:szCs w:val="28"/>
          <w:lang w:val="uk-UA" w:eastAsia="ru-RU"/>
        </w:rPr>
        <w:lastRenderedPageBreak/>
        <w:t>еврейского населения был высоким, а через Куреневку. Петлюра согласился, но предотвратить насилие не удалось.</w:t>
      </w:r>
      <w:r w:rsidRPr="001179FE">
        <w:rPr>
          <w:rFonts w:ascii="Times New Roman" w:eastAsia="Times New Roman" w:hAnsi="Times New Roman" w:cs="Times New Roman"/>
          <w:sz w:val="28"/>
          <w:szCs w:val="28"/>
          <w:lang w:val="uk-UA" w:eastAsia="ru-RU"/>
        </w:rPr>
        <w:br/>
        <w:t>Городской председатель Е. Рябцов обратился к главе вольного казачества Киева атаману Данченко с просьбой: «Во имя будущего УНР остановите казни без суда, самочинные аресты неповинных граждан... Остановите преследование казаками евреев, преследуемых только потому, что среди большевиков были евреи. Евреи были и есть и в числе боровшихся против большевиков, как есть украинцы среди большевиков. Прошу прекратить кровавое мщение».</w:t>
      </w:r>
      <w:r w:rsidRPr="001179FE">
        <w:rPr>
          <w:rFonts w:ascii="Times New Roman" w:eastAsia="Times New Roman" w:hAnsi="Times New Roman" w:cs="Times New Roman"/>
          <w:sz w:val="28"/>
          <w:szCs w:val="28"/>
          <w:lang w:val="uk-UA" w:eastAsia="ru-RU"/>
        </w:rPr>
        <w:br/>
        <w:t>Руководители киевской еврейской общины Сыркин, Гарбер и Левитан в связи с этими событиями пытались убедить евреев города в том, что украинское правительство не имеет отношения к антисемитским акциям и осуждает их.</w:t>
      </w:r>
      <w:r w:rsidRPr="001179FE">
        <w:rPr>
          <w:rFonts w:ascii="Times New Roman" w:eastAsia="Times New Roman" w:hAnsi="Times New Roman" w:cs="Times New Roman"/>
          <w:sz w:val="28"/>
          <w:szCs w:val="28"/>
          <w:lang w:val="uk-UA" w:eastAsia="ru-RU"/>
        </w:rPr>
        <w:br/>
        <w:t>9 марта 1918 г. глава правительства Украины В. Голубович принял депутацию представителей киевской еврейской общины, которая передала докладную записку об антиеврейских акциях, произошедших за последнее время в городе. Были предприняты аресты виновных в насилиях, которых отправили в места заключения. Однако большинство губернских комиссаров, к которым обращались потерпевшие от погромов, не реагировали на их просьбы.</w:t>
      </w:r>
      <w:r w:rsidRPr="001179FE">
        <w:rPr>
          <w:rFonts w:ascii="Times New Roman" w:eastAsia="Times New Roman" w:hAnsi="Times New Roman" w:cs="Times New Roman"/>
          <w:sz w:val="28"/>
          <w:szCs w:val="28"/>
          <w:lang w:val="uk-UA" w:eastAsia="ru-RU"/>
        </w:rPr>
        <w:br/>
        <w:t>Значительная часть украинского войска, отмечал один из организаторов украинской Центральной рады Винниченко, состояла «из бывших гетманцев... тянула в бандитизм и погромы».</w:t>
      </w:r>
      <w:r w:rsidRPr="001179FE">
        <w:rPr>
          <w:rFonts w:ascii="Times New Roman" w:eastAsia="Times New Roman" w:hAnsi="Times New Roman" w:cs="Times New Roman"/>
          <w:sz w:val="28"/>
          <w:szCs w:val="28"/>
          <w:lang w:val="uk-UA" w:eastAsia="ru-RU"/>
        </w:rPr>
        <w:br/>
        <w:t>В январе 1919 года в министерство по еврейским делам, которое возглавлял А. Ревуцкий, обратились в связи с массовыми погромами делегации из Бердичева, Житомира, Овруча и других городов Украины. Были разосланы телеграфные распоряжения о действиях по защите еврейского населения, ассигнованы 1 млн. карбованцев для пострадавших в Бердичеве и 2 млн. для пострадавших в Житомире, подготовлены проекты постановлений о выделении потерпевшим еще 5 млн. карбованцев и создании следственной комиссии.</w:t>
      </w:r>
      <w:r w:rsidRPr="001179FE">
        <w:rPr>
          <w:rFonts w:ascii="Times New Roman" w:eastAsia="Times New Roman" w:hAnsi="Times New Roman" w:cs="Times New Roman"/>
          <w:sz w:val="28"/>
          <w:szCs w:val="28"/>
          <w:lang w:val="uk-UA" w:eastAsia="ru-RU"/>
        </w:rPr>
        <w:br/>
        <w:t>За период с сентября 1917 года по декабрь 1918 года в Украине произошло 109 погромов. С декабря 1918 года по 1921 год — 1190 погромов.</w:t>
      </w:r>
      <w:r w:rsidRPr="001179FE">
        <w:rPr>
          <w:rFonts w:ascii="Times New Roman" w:eastAsia="Times New Roman" w:hAnsi="Times New Roman" w:cs="Times New Roman"/>
          <w:sz w:val="28"/>
          <w:szCs w:val="28"/>
          <w:lang w:val="uk-UA" w:eastAsia="ru-RU"/>
        </w:rPr>
        <w:br/>
        <w:t>Командование украинской армии принимало меры для борьбы с погромами. В приказе, подписанном 10 апреля 1919 г. временно исполняющим обязанности «наказного атамана» Мельником, в частности, говорилось: «Черносотенцы, большевики, различные кулаки и просто грабители проводят между нами, казаками, бешеную агитацию за то, чтобы уничтожать и грабить еврейское население, которое будто бы является виновным в том, что творится у нас на Украине и в Московии. В дальнейшем приказываю наказывать всех, кто только проводит погромную агитацию между казаками, задерживать и немедленно отдавать их под чрезвычайный суд. Попытки погромной агитации в воинских частях немедленно подавлять».</w:t>
      </w:r>
      <w:r w:rsidRPr="001179FE">
        <w:rPr>
          <w:rFonts w:ascii="Times New Roman" w:eastAsia="Times New Roman" w:hAnsi="Times New Roman" w:cs="Times New Roman"/>
          <w:sz w:val="28"/>
          <w:szCs w:val="28"/>
          <w:lang w:val="uk-UA" w:eastAsia="ru-RU"/>
        </w:rPr>
        <w:br/>
        <w:t xml:space="preserve">Государственные деятели УНР заверяли, что украинская армия все больше очищается от погромных элементов. 27 мая 1919 г. Директория утвердила </w:t>
      </w:r>
      <w:r w:rsidRPr="001179FE">
        <w:rPr>
          <w:rFonts w:ascii="Times New Roman" w:eastAsia="Times New Roman" w:hAnsi="Times New Roman" w:cs="Times New Roman"/>
          <w:sz w:val="28"/>
          <w:szCs w:val="28"/>
          <w:lang w:val="uk-UA" w:eastAsia="ru-RU"/>
        </w:rPr>
        <w:lastRenderedPageBreak/>
        <w:t>закон о специальных комиссиях для расследования погромов. Комиссиям предоставлялось право предавать виновных военному суду. Петлюра послал премьер-министру, командующему армией, военному министру и министру по еврейским делам телеграмму, требуя энергичной борьбы с погромами. В телеграмме приводились примеры оказания евреями помощи украинской армии и сообщалось о создании казацких отрядов для охраны евреев от погромов.</w:t>
      </w:r>
      <w:r w:rsidRPr="001179FE">
        <w:rPr>
          <w:rFonts w:ascii="Times New Roman" w:eastAsia="Times New Roman" w:hAnsi="Times New Roman" w:cs="Times New Roman"/>
          <w:sz w:val="28"/>
          <w:szCs w:val="28"/>
          <w:lang w:val="uk-UA" w:eastAsia="ru-RU"/>
        </w:rPr>
        <w:br/>
        <w:t>В сложившихся обстоятельствах евреи вынуждены были себя защищать, создавали отряды самообороны. Так, бойцы самообороны Елизаветграда оказали сопротивление повстанческим отрядам Григорьева, который командовал дивизией Красной армии, а потом выступил «за советскую власть без жидов и коммунистов».</w:t>
      </w:r>
      <w:r w:rsidRPr="001179FE">
        <w:rPr>
          <w:rFonts w:ascii="Times New Roman" w:eastAsia="Times New Roman" w:hAnsi="Times New Roman" w:cs="Times New Roman"/>
          <w:sz w:val="28"/>
          <w:szCs w:val="28"/>
          <w:lang w:val="uk-UA" w:eastAsia="ru-RU"/>
        </w:rPr>
        <w:br/>
        <w:t>Два с половиной года отряд из Хабно Киевской губернии защищал население местечка от погромщиков. В отряде было 50 бойцов и 150 резервистов. Один из лидеров сионистского движения Галиции Ш. Жидовецкий, находясь на службе в Красной армии, руководил подобным отрядом в городе Паволоч Киевской губернии. Такие же отряды действовали в других городах и местечках. Но, к сожалению, они не всегда могли противостоять организованным, хорошо вооруженным бандитским отрядам.</w:t>
      </w:r>
      <w:r w:rsidRPr="001179FE">
        <w:rPr>
          <w:rFonts w:ascii="Times New Roman" w:eastAsia="Times New Roman" w:hAnsi="Times New Roman" w:cs="Times New Roman"/>
          <w:sz w:val="28"/>
          <w:szCs w:val="28"/>
          <w:lang w:val="uk-UA" w:eastAsia="ru-RU"/>
        </w:rPr>
        <w:br/>
        <w:t>14 июня 1919 г. было принято антипогромное постановление кабинета министров. 15 августа правительство УНР выдало распоряжение о передаче 11460 тыс. гривен (около 6 млн. карбованцев) министерству по еврейским делам для оказания помощи потерпевшим от погромов. Позже на эти же цели было ассигновано еще 20 млн. гривен. 26 августа Петлюра и начальник штаба подписали приказ № 131, в котором погромы были названы позорным явлением, уголовным преступлением, а также тяжелейшим актом государственного предательства. В воззвании «головного атамана» Петлюры объявлялось, что «смертный приговор должен обрушиться на головы погромщиков и провокаторов».</w:t>
      </w:r>
      <w:r w:rsidRPr="001179FE">
        <w:rPr>
          <w:rFonts w:ascii="Times New Roman" w:eastAsia="Times New Roman" w:hAnsi="Times New Roman" w:cs="Times New Roman"/>
          <w:sz w:val="28"/>
          <w:szCs w:val="28"/>
          <w:lang w:val="uk-UA" w:eastAsia="ru-RU"/>
        </w:rPr>
        <w:br/>
        <w:t>Атаман Тютюнник докладывал, что согласно его приказу и приговору чрезвычайных военных судов осенью 1919 года за содеянные злодеяния против евреев, погромы и грабеж были расстреляны: в местечке Ваннивци Липовецкого уезда — 4 грабителя, на станции Христиновка — 83 погромщика. Кроме того, по его приказу в местечке Тальном было расстреляно 5 погромщиков. Об этом сообщалось в другие воинские части для предостережения от антиеврейских акций.</w:t>
      </w:r>
      <w:r w:rsidRPr="001179FE">
        <w:rPr>
          <w:rFonts w:ascii="Times New Roman" w:eastAsia="Times New Roman" w:hAnsi="Times New Roman" w:cs="Times New Roman"/>
          <w:sz w:val="28"/>
          <w:szCs w:val="28"/>
          <w:lang w:val="uk-UA" w:eastAsia="ru-RU"/>
        </w:rPr>
        <w:br/>
        <w:t>На Украине погромы имели место в 703 населенных пунктах, причем в некоторых по два и больше раза.</w:t>
      </w:r>
      <w:r w:rsidRPr="001179FE">
        <w:rPr>
          <w:rFonts w:ascii="Times New Roman" w:eastAsia="Times New Roman" w:hAnsi="Times New Roman" w:cs="Times New Roman"/>
          <w:sz w:val="28"/>
          <w:szCs w:val="28"/>
          <w:lang w:val="uk-UA" w:eastAsia="ru-RU"/>
        </w:rPr>
        <w:br/>
        <w:t>Один из еврейских лидеров С. Гольдельман писал летом 1919 года: «Еврейская общественность увидела, что новое социалистическое правительство твердо и решительно борется с погромами... Все еврейские социалистические партии, а также трудовая часть еврейских граждан активно поддерживают наше социалистическое правительство и отстаивают независимую Украинскую Республику».</w:t>
      </w:r>
      <w:r w:rsidRPr="001179FE">
        <w:rPr>
          <w:rFonts w:ascii="Times New Roman" w:eastAsia="Times New Roman" w:hAnsi="Times New Roman" w:cs="Times New Roman"/>
          <w:sz w:val="28"/>
          <w:szCs w:val="28"/>
          <w:lang w:val="uk-UA" w:eastAsia="ru-RU"/>
        </w:rPr>
        <w:br/>
        <w:t xml:space="preserve">Несмотря на погромы, большинство еврейских партий продолжали </w:t>
      </w:r>
      <w:r w:rsidRPr="001179FE">
        <w:rPr>
          <w:rFonts w:ascii="Times New Roman" w:eastAsia="Times New Roman" w:hAnsi="Times New Roman" w:cs="Times New Roman"/>
          <w:sz w:val="28"/>
          <w:szCs w:val="28"/>
          <w:lang w:val="uk-UA" w:eastAsia="ru-RU"/>
        </w:rPr>
        <w:lastRenderedPageBreak/>
        <w:t>сотрудничать с Директорией. Представитель еврейской общественности Драхлер на приеме у Петлюры 17 июля высказал убеждение, что «житомирский и бердичевский погромы произошли против воли правительства». Драхлер заверил Петлюру, что вся еврейская демократия" примет активное участие в борьбе за освобождение Украины».</w:t>
      </w:r>
      <w:r w:rsidRPr="001179FE">
        <w:rPr>
          <w:rFonts w:ascii="Times New Roman" w:eastAsia="Times New Roman" w:hAnsi="Times New Roman" w:cs="Times New Roman"/>
          <w:sz w:val="28"/>
          <w:szCs w:val="28"/>
          <w:lang w:val="uk-UA" w:eastAsia="ru-RU"/>
        </w:rPr>
        <w:br/>
        <w:t>Противостоять массовым погромам могла только регулярная армия, но «Головной Атаман» не сумел стать ее организатором. В своей деятельности он пытался опереться на многочисленные отряды под командованием практически неконтролируемых предводителей. Их действия, особенно погромного характера, в народе были названы «петлюровщиной», хотя более точно это явление можно определить как «атаманщину». «Однако, какими бы добрыми намерениями ни руководствовался Петлюра во взаимоотношениях с евреями, — отмечает известный историк Орест Субтельный, — он был не способен контролировать атаманов (военно-полевые суды, смертный приговор Самосенко и другим партизанским предводителям не улучшили положение), их страшные злодеяния связывались с позицией правительства». Потерпевшие от погромов и других антиеврейских акций согласны были подчиниться любой власти, способной прекратить злодеяния, грабежи, массовые убийства. Установление такой власти провозгласили своей целью большевики под лозунгами равенства и социальной справедливости.</w:t>
      </w:r>
      <w:r w:rsidRPr="001179FE">
        <w:rPr>
          <w:rFonts w:ascii="Times New Roman" w:eastAsia="Times New Roman" w:hAnsi="Times New Roman" w:cs="Times New Roman"/>
          <w:sz w:val="28"/>
          <w:szCs w:val="28"/>
          <w:lang w:val="uk-UA" w:eastAsia="ru-RU"/>
        </w:rPr>
        <w:br/>
        <w:t>На территории Украины установлен всего один памятник жертвам еврейских погромов. Он стоит в Хмельницком (бывшем Проскурове).</w:t>
      </w:r>
      <w:r w:rsidRPr="001179FE">
        <w:rPr>
          <w:rFonts w:ascii="Times New Roman" w:eastAsia="Times New Roman" w:hAnsi="Times New Roman" w:cs="Times New Roman"/>
          <w:sz w:val="28"/>
          <w:szCs w:val="28"/>
          <w:lang w:val="uk-UA" w:eastAsia="ru-RU"/>
        </w:rPr>
        <w:br/>
        <w:t>Когда Петлюра был в эмиграции, он заявил, что банда Самосенко никогда не входила в украинскую армию. Эта банда, мол, гуляла без всякого контроля и определенной цели, как и другие банды с их атаманами» [10, с.120 - 127].</w:t>
      </w:r>
      <w:r w:rsidRPr="001179FE">
        <w:rPr>
          <w:rFonts w:ascii="Times New Roman" w:eastAsia="Times New Roman" w:hAnsi="Times New Roman" w:cs="Times New Roman"/>
          <w:sz w:val="28"/>
          <w:szCs w:val="28"/>
          <w:lang w:val="uk-UA" w:eastAsia="ru-RU"/>
        </w:rPr>
        <w:br/>
        <w:t>Процитируем, как этот период описывается в «Нарисах з історії та культури євреїв України» (2005 г.). Современный еврейский писатель и публицист М. Феллер пишет: «В уряд УНР входили два єврея – А. Золотарьов і М. Зільберфарб. 1918 – 1920 рр. були роками, коли відбувалася величезна кількість погромів, що й створило уявлення про антисемітську політику УНР, хоча погроми робили практично всюди і всі учасники тогочасної війни» [11, с. 250].</w:t>
      </w:r>
      <w:r w:rsidRPr="001179FE">
        <w:rPr>
          <w:rFonts w:ascii="Times New Roman" w:eastAsia="Times New Roman" w:hAnsi="Times New Roman" w:cs="Times New Roman"/>
          <w:sz w:val="28"/>
          <w:szCs w:val="28"/>
          <w:lang w:val="uk-UA" w:eastAsia="ru-RU"/>
        </w:rPr>
        <w:br/>
        <w:t xml:space="preserve">«Прийшовши внаслідок антигетьманського повстання до влади в Україні в грудні 1918 p., Директорія (верховний орган УНР) відновила скасований гетьманом закон про національно-персональну автономію (але поширила його лише на євреїв, виключивши з-під дії закону російську і польську національні меншини) та заснувала відділ у справах національних меншин, яким керував палкий прихильник українсько-єврейського співробітництва С. Гольдельман. Як член Єврейської соціал-демократичної робітничої партії Поалей-Ціон, він з червня 1917 р. входив до складу Центральної Ради, в якій активно підтримував ідею творення української незалежної держави. С.Гольдельман належав до тієї нечисленної частки єврейських політичних діячів, які вважали, що українцям конче необхідно бути «господарями у своїй власній українській хаті, у своїй країні», і тоді «ніхто чужий не буде втручатися у їхні справи». Водночас, виходячи з думки про те, що розбудова </w:t>
      </w:r>
      <w:r w:rsidRPr="001179FE">
        <w:rPr>
          <w:rFonts w:ascii="Times New Roman" w:eastAsia="Times New Roman" w:hAnsi="Times New Roman" w:cs="Times New Roman"/>
          <w:sz w:val="28"/>
          <w:szCs w:val="28"/>
          <w:lang w:val="uk-UA" w:eastAsia="ru-RU"/>
        </w:rPr>
        <w:lastRenderedPageBreak/>
        <w:t>української держави багато в чому залежить від «двох головних чинників революції – українського села і єврейського міста», він намагався зробити все можливе для досягнення українсько-єврейського порозуміння.</w:t>
      </w:r>
      <w:r w:rsidRPr="001179FE">
        <w:rPr>
          <w:rFonts w:ascii="Times New Roman" w:eastAsia="Times New Roman" w:hAnsi="Times New Roman" w:cs="Times New Roman"/>
          <w:sz w:val="28"/>
          <w:szCs w:val="28"/>
          <w:lang w:val="uk-UA" w:eastAsia="ru-RU"/>
        </w:rPr>
        <w:br/>
        <w:t>Таких поглядів відносно єврейства дотримувалися і провідні лідери Директорії. Остання також створила Міністерство в єврейських справах, яке очолив відомий публіцист, політичний і суспільний діяч, член Поалей-Ціон А. Ре-вуцький. Однак за тих умов, що складалися в Україні, навряд чи ці заходи могли мати помітні результати. Невдовзі і сам А. Ревуцький подав у відставку, протестуючи проти того, що Директорія не запобігла єврейським погромам.</w:t>
      </w:r>
      <w:r w:rsidRPr="001179FE">
        <w:rPr>
          <w:rFonts w:ascii="Times New Roman" w:eastAsia="Times New Roman" w:hAnsi="Times New Roman" w:cs="Times New Roman"/>
          <w:sz w:val="28"/>
          <w:szCs w:val="28"/>
          <w:lang w:val="uk-UA" w:eastAsia="ru-RU"/>
        </w:rPr>
        <w:br/>
        <w:t>Останні стали одним із найбільших проявів хаосу, що охопив Україну 1919 р. Погроми і так звані ексцеси, тобто менш насильницькі напади, стали в цей час поширеним явищем. Із загальної кількості 1236 погромів у 524 населених пунктах, зафіксованих між 1917 та початком 1921 р. в Наддні-прянській Україні, лише 6% сталися до 1919 р., решта пізніше. Кількість загиблих у цих погромах становила, за різними даними, від 30 до 60 тис. Практично причетними до цієї трагедії були всі чинні тут сили. Погроми вчиняли і білі, і червоні, і банди мародерів з місцевого селянства, і українські повстанці різних політичних орієнтацій, і власне війська Директорії. І все ж, через низку різних причин історичних, політичних, психологічних тощо, у масовій свідомості євреїв ці жорстокі і криваві розправи згодом стали пов'язуватися здебільшого з українським визвольним рухом та його керманичем С. Петлюрою.</w:t>
      </w:r>
      <w:r w:rsidRPr="001179FE">
        <w:rPr>
          <w:rFonts w:ascii="Times New Roman" w:eastAsia="Times New Roman" w:hAnsi="Times New Roman" w:cs="Times New Roman"/>
          <w:sz w:val="28"/>
          <w:szCs w:val="28"/>
          <w:lang w:val="uk-UA" w:eastAsia="ru-RU"/>
        </w:rPr>
        <w:br/>
        <w:t>Перші погромні хвилі почали накочуватися на Україну в листопаді 1917 р., коли із фронту додому почали повертатися солдати російської армії. Центральна Рада виступила з прокламаціями, в яких засуджувалися погроми, і підтримала ідею сіоністів про створення єврейських загонів самооборони. Сіоністській більшості Союзу євреїв – воїнів КВО – попри жорстке проти-стояння їхніх опонентів із єврейських лівих партій, які виступали проти виділення євреїв в окремі військові формування, все ж вдалося наприкінці 1917р. сформувати дружини єврейської самооборони, що діяли, і подекуди успішно, в Києві, Димері, Овручі та інших містах і містечках Київської губернії.</w:t>
      </w:r>
      <w:r w:rsidRPr="001179FE">
        <w:rPr>
          <w:rFonts w:ascii="Times New Roman" w:eastAsia="Times New Roman" w:hAnsi="Times New Roman" w:cs="Times New Roman"/>
          <w:sz w:val="28"/>
          <w:szCs w:val="28"/>
          <w:lang w:val="uk-UA" w:eastAsia="ru-RU"/>
        </w:rPr>
        <w:br/>
        <w:t>Участь власне українських військ у погромах стала помітною з весни 1918 p., коли далися взнаки наслідки падіння Центральної Ради.</w:t>
      </w:r>
      <w:r w:rsidRPr="001179FE">
        <w:rPr>
          <w:rFonts w:ascii="Times New Roman" w:eastAsia="Times New Roman" w:hAnsi="Times New Roman" w:cs="Times New Roman"/>
          <w:sz w:val="28"/>
          <w:szCs w:val="28"/>
          <w:lang w:val="uk-UA" w:eastAsia="ru-RU"/>
        </w:rPr>
        <w:br/>
        <w:t>Ще більше зросли антисемітські настрої серед місцевого населення за доби впровадження більшовиками політики воєнного комунізму. Хоча переважна більшість євреїв лишалася під час громадянської війни аполітичною, проте непропорційно висока їхня частка у складі більшовицького керівництва, серед політкомісарів, командирів продзагонів і особливо в ЧК – більшовицькій таємній поліції - не могла не розпалювати антисемітські пристрасті в розбурханому громадянською війною українському суспільстві.</w:t>
      </w:r>
      <w:r w:rsidRPr="001179FE">
        <w:rPr>
          <w:rFonts w:ascii="Times New Roman" w:eastAsia="Times New Roman" w:hAnsi="Times New Roman" w:cs="Times New Roman"/>
          <w:sz w:val="28"/>
          <w:szCs w:val="28"/>
          <w:lang w:val="uk-UA" w:eastAsia="ru-RU"/>
        </w:rPr>
        <w:br/>
        <w:t xml:space="preserve">Зазначимо, що погроми 1919 р. були радше бідою, а не провиною Українського уряду. Після вдалого початку наприкінці 1918 р., коли, по німецькім відступі, Директорія УНР отримала масову народну підтримку в </w:t>
      </w:r>
      <w:r w:rsidRPr="001179FE">
        <w:rPr>
          <w:rFonts w:ascii="Times New Roman" w:eastAsia="Times New Roman" w:hAnsi="Times New Roman" w:cs="Times New Roman"/>
          <w:sz w:val="28"/>
          <w:szCs w:val="28"/>
          <w:lang w:val="uk-UA" w:eastAsia="ru-RU"/>
        </w:rPr>
        <w:lastRenderedPageBreak/>
        <w:t>поваленні режиму гетьмана Скоропадського, петлюрівські війська невдовзі вийшли з-під контролю. З майже 100-тисячного війська 85 тис. повстанців у перші ж місяці поновлення боротьби вийшли з підпорядкування Головному Отаману, і невдовзі сепаратистські соціально-політичні сили розшматували слабку адміністрацію Директорії УНР. Чимало загонів, у тому числі і тих, що присягнули на вірність українському уряду, взяли участь у численних виступах проти євреїв, що набули небачених для Європи з часів Хмельниччини масштабів. Деякі сучасні дослідники вважають, що загони Петлюри були причетними до 40% усіх погромів, що сталися у цей період, не рахуючи приблизно 25% погромів, вчинених незалежними бандами, які лише відносно були пов'язані з Директорією.</w:t>
      </w:r>
      <w:r w:rsidRPr="001179FE">
        <w:rPr>
          <w:rFonts w:ascii="Times New Roman" w:eastAsia="Times New Roman" w:hAnsi="Times New Roman" w:cs="Times New Roman"/>
          <w:sz w:val="28"/>
          <w:szCs w:val="28"/>
          <w:lang w:val="uk-UA" w:eastAsia="ru-RU"/>
        </w:rPr>
        <w:br/>
        <w:t>Хоча й досі не знайдено жодного документального свідчення, яке б безсумнівно зображувало С. Петлюру організатором і натхненником анти- єврейських погромів, його ім'я, в тому числі й не без «допомоги» більшовицької пропаганди, стало поступово асоціюватися із цим насиллям. Ані енергійна дипломатична кампанія уряду УНР на міжнародній арені з метою зняти із себе тягар провини за погроми, ані намагання боротися проти антиєврейських насильств усіма приступними йому засобами ні до чого не призвели. Сам С.Петлюра, уже починаючи з кінця 1918 р., виступав з антипогромними закликами. Так, 16 листопада 1918 р. у відозві «Народе український» він закликав «не допускати чорносотенців, злодіїв та погромників до насильств проти євреїв, бо євреї допомагають українцям у Галичині, і в нас на Україні повинні йти разом з нами».</w:t>
      </w:r>
      <w:r w:rsidRPr="001179FE">
        <w:rPr>
          <w:rFonts w:ascii="Times New Roman" w:eastAsia="Times New Roman" w:hAnsi="Times New Roman" w:cs="Times New Roman"/>
          <w:sz w:val="28"/>
          <w:szCs w:val="28"/>
          <w:lang w:val="uk-UA" w:eastAsia="ru-RU"/>
        </w:rPr>
        <w:br/>
        <w:t>Видавалися і спеціальні накази про покарання винних у погромах військовим трибуналом. Так, 12 квітня 1919 р. за підписом тодішнього прем'єр-міністра Б. Мартоса була видана Відозва проти погромів, а 13 квітня того ж року по військах діючої армії УНР розповсюджено наказ № 77, за яким «погромники мають негайно передаватися надзвичайному судові». 27 травня 1919 р. за підписом Петлюри, Макаренка та Швеця було затверджено закон про спеціальну комісію для розслідування єврейських погромів.</w:t>
      </w:r>
      <w:r w:rsidRPr="001179FE">
        <w:rPr>
          <w:rFonts w:ascii="Times New Roman" w:eastAsia="Times New Roman" w:hAnsi="Times New Roman" w:cs="Times New Roman"/>
          <w:sz w:val="28"/>
          <w:szCs w:val="28"/>
          <w:lang w:val="uk-UA" w:eastAsia="ru-RU"/>
        </w:rPr>
        <w:br/>
        <w:t>Красномовним прикладом антипогромної агітації, що її ініціював С. Пет-люра, може слугувати наказ Головної команди військ Української Народної Республіки від 26 серпня 1919 р. № 131. «...Старшино і козацтво! – говорилося в ньому. - Час нам знати, що єврейство, так само як і більшість нашого українського населення, зазнало лиха від більшовицько-комуністичної навали і зрозуміло вже, де правда. Найкращі єврейські партії, як ось «Бунд», «Об'єднанці», «Поалей Ціон» та «Фолькс Партай», рішуче стали на бік української самостійної державності і рука в руку з нами працюють на її користь.</w:t>
      </w:r>
      <w:r w:rsidRPr="001179FE">
        <w:rPr>
          <w:rFonts w:ascii="Times New Roman" w:eastAsia="Times New Roman" w:hAnsi="Times New Roman" w:cs="Times New Roman"/>
          <w:sz w:val="28"/>
          <w:szCs w:val="28"/>
          <w:lang w:val="uk-UA" w:eastAsia="ru-RU"/>
        </w:rPr>
        <w:br/>
        <w:t>Час уже зрозуміти, що мирне єврейське населення – їхні діти, їхні жінки, так само, як і ми, – було поневолено і позбавлено своєї національної волі. Йому нікуди йти від нас; воно живе з нами з давніх-давен, поділяючи з нами нашу долю і недолю.</w:t>
      </w:r>
      <w:r w:rsidRPr="001179FE">
        <w:rPr>
          <w:rFonts w:ascii="Times New Roman" w:eastAsia="Times New Roman" w:hAnsi="Times New Roman" w:cs="Times New Roman"/>
          <w:sz w:val="28"/>
          <w:szCs w:val="28"/>
          <w:lang w:val="uk-UA" w:eastAsia="ru-RU"/>
        </w:rPr>
        <w:br/>
        <w:t xml:space="preserve">Лицарське військо, що несе всім націям України братерство, і рівність, і волю, не повинно спокійно слухати всяких пройдисвітів і провокаторів, </w:t>
      </w:r>
      <w:r w:rsidRPr="001179FE">
        <w:rPr>
          <w:rFonts w:ascii="Times New Roman" w:eastAsia="Times New Roman" w:hAnsi="Times New Roman" w:cs="Times New Roman"/>
          <w:sz w:val="28"/>
          <w:szCs w:val="28"/>
          <w:lang w:val="uk-UA" w:eastAsia="ru-RU"/>
        </w:rPr>
        <w:lastRenderedPageBreak/>
        <w:t>жадаючих людського м'яса». І далі підкреслено. «Так само воно не може спричинитись до тяжкої долі євреїв. Хто ж допускається до такого тяжкого злочину, то є зрадник і ворог нашого краю і мусить бути усунений від людського співжиття». «Всіх же, хто підбурюватимуть вас на погроми, рішуче наказую викинути геть з нашого війська і віддавати під суд яко зрадників вітчизни. Суд же нехай судить їх по їхніх вчинках, не жаліючи для злочинців найсуворіших кар закону».</w:t>
      </w:r>
      <w:r w:rsidRPr="001179FE">
        <w:rPr>
          <w:rFonts w:ascii="Times New Roman" w:eastAsia="Times New Roman" w:hAnsi="Times New Roman" w:cs="Times New Roman"/>
          <w:sz w:val="28"/>
          <w:szCs w:val="28"/>
          <w:lang w:val="uk-UA" w:eastAsia="ru-RU"/>
        </w:rPr>
        <w:br/>
        <w:t>Попри всі ці зусилля, ситуація здебільшого залишалася поза контролем Директорії, і при дедалі зростаючому загальному розкладі і деморалізації її війська час від часу вдавалися до спонтанних погромів. Найкривавішими, що їх вчиняли вояки армії УНР, були погроми в Проскурові, Житомирі, Черкасах, Рівному, Фастові, Коростені, Бахмачі.</w:t>
      </w:r>
      <w:r w:rsidRPr="001179FE">
        <w:rPr>
          <w:rFonts w:ascii="Times New Roman" w:eastAsia="Times New Roman" w:hAnsi="Times New Roman" w:cs="Times New Roman"/>
          <w:sz w:val="28"/>
          <w:szCs w:val="28"/>
          <w:lang w:val="uk-UA" w:eastAsia="ru-RU"/>
        </w:rPr>
        <w:br/>
        <w:t>Жорстокий погром, у якому загинуло кілька тисяч євреїв, звинувачених у пробільшовицькому повстанні, було спровоковано у лютому 1919 р. отаманом Семесенко у Проскурові. Останнього за вироком військового трибуналу армії УНР було страчено. І таке покарання було непоодиноким. Учасник револю-ційних подій в Україні і колишній заступник міністра закордонних справ УНР Арнольд Марголін наводить 92 відомі йому випадки розстрілу погромників за наказом українського уряду.</w:t>
      </w:r>
      <w:r w:rsidRPr="001179FE">
        <w:rPr>
          <w:rFonts w:ascii="Times New Roman" w:eastAsia="Times New Roman" w:hAnsi="Times New Roman" w:cs="Times New Roman"/>
          <w:sz w:val="28"/>
          <w:szCs w:val="28"/>
          <w:lang w:val="uk-UA" w:eastAsia="ru-RU"/>
        </w:rPr>
        <w:br/>
        <w:t>І все ж Петлюра як політичний і військовий лідер потрапив у певну пастку. Заради утримання армії, що катастрофічно розпадалася, Головний Отаман не завжди наважувався засуджувати насильство і конфліктувати зі своїм непевним військом. Тут слід згадати висловлювання відомого єврейського політичного діяча та ідеолога сіонізму Жаботинського, який у своїх працях засвідчував, що вважає Грушевського, Винниченка і Петлюру за українських інтелігентів, які не хотіли свідомо чинити зло проти єврейства, але не змогли протистояти цим ганебним акціям.</w:t>
      </w:r>
      <w:r w:rsidRPr="001179FE">
        <w:rPr>
          <w:rFonts w:ascii="Times New Roman" w:eastAsia="Times New Roman" w:hAnsi="Times New Roman" w:cs="Times New Roman"/>
          <w:sz w:val="28"/>
          <w:szCs w:val="28"/>
          <w:lang w:val="uk-UA" w:eastAsia="ru-RU"/>
        </w:rPr>
        <w:br/>
        <w:t>Якщо погроми, вчинені українським військом, були найчисленнішими за кількістю, то наймасовішими та найбільш нищівними для єврейських громад стали, на думку дослідників, погроми, вчинені Білою армією.</w:t>
      </w:r>
      <w:r w:rsidRPr="001179FE">
        <w:rPr>
          <w:rFonts w:ascii="Times New Roman" w:eastAsia="Times New Roman" w:hAnsi="Times New Roman" w:cs="Times New Roman"/>
          <w:sz w:val="28"/>
          <w:szCs w:val="28"/>
          <w:lang w:val="uk-UA" w:eastAsia="ru-RU"/>
        </w:rPr>
        <w:br/>
        <w:t>Після тривалих місяців нестабільності, викликаної частою зміною режимів, виснажені перманентними продовольчими поборами для військ і грабунками євреї очікували на прихід Білої армії, на яку вони покладали великі надії. Переважна більшість єврейського населення не переймалася українською справою і без симпатії ставилася до петлюрівських військ. Проте й червоні з їхніми реквізиціями й залученням населення до важких примусових робіт та військовими мобілізаціями не викликали захоплення. З огляду на переважно непролетарський соціальний склад населення, євреї здебільшого і страждали від більшовицької економічної політики. Отож, саме прихід Добровольчої армії - наступників старої Росії – міг, на думку євреїв, принести законність і порядок, припинити насильство і відновити нормальне життя.</w:t>
      </w:r>
      <w:r w:rsidRPr="001179FE">
        <w:rPr>
          <w:rFonts w:ascii="Times New Roman" w:eastAsia="Times New Roman" w:hAnsi="Times New Roman" w:cs="Times New Roman"/>
          <w:sz w:val="28"/>
          <w:szCs w:val="28"/>
          <w:lang w:val="uk-UA" w:eastAsia="ru-RU"/>
        </w:rPr>
        <w:br/>
        <w:t xml:space="preserve">Однак, за гіркою іронією долі, єврейські погроми розпочалися в містечках одразу ж після вступу туди «білих». Спочатку в червні-липні 1919 р. у Харківській і Катеринославській губерніях відбулися так звані «тихі» погроми, які позначалися окремими наскоками і пограбуваннями євреїв, </w:t>
      </w:r>
      <w:r w:rsidRPr="001179FE">
        <w:rPr>
          <w:rFonts w:ascii="Times New Roman" w:eastAsia="Times New Roman" w:hAnsi="Times New Roman" w:cs="Times New Roman"/>
          <w:sz w:val="28"/>
          <w:szCs w:val="28"/>
          <w:lang w:val="uk-UA" w:eastAsia="ru-RU"/>
        </w:rPr>
        <w:lastRenderedPageBreak/>
        <w:t>проте не супроводжувалися різаниною. Період масових погромів, які охопили території західної частини Полтавської, південної частини Чернігівської та східної частини Київської губерній припав на липень-серпень 1919 р. Під час цих погромів поряд із пограбуваннями відбувалися численні підпали будинків і вбивства. Вересень - жовтень 1919 р. позначилися в Київській і Чернігівській губерніях різаниною і кривавими погромами.</w:t>
      </w:r>
      <w:r w:rsidRPr="001179FE">
        <w:rPr>
          <w:rFonts w:ascii="Times New Roman" w:eastAsia="Times New Roman" w:hAnsi="Times New Roman" w:cs="Times New Roman"/>
          <w:sz w:val="28"/>
          <w:szCs w:val="28"/>
          <w:lang w:val="uk-UA" w:eastAsia="ru-RU"/>
        </w:rPr>
        <w:br/>
        <w:t>Місцеве неєврейське населення подекуди, хоча не завжди, приєднувалося до грабунку тільки-но погром починався. За тиждень невтримних убивств і пограбувань командування інколи видавало наказ, яким євреї звинувачувалися у всіх тих негараздах, що сталися з Росією, та на них самих перекладалася провина за їхні біди. Водночас виголошувалася обіцянка, що невдовзі в містечку буде наведено порядок. Тож погром згодом переходив у стадію «тихого». Однак поява в місті нової свіжої військової частини означала автоматичне поновлення всіх цих страхіть.</w:t>
      </w:r>
      <w:r w:rsidRPr="001179FE">
        <w:rPr>
          <w:rFonts w:ascii="Times New Roman" w:eastAsia="Times New Roman" w:hAnsi="Times New Roman" w:cs="Times New Roman"/>
          <w:sz w:val="28"/>
          <w:szCs w:val="28"/>
          <w:lang w:val="uk-UA" w:eastAsia="ru-RU"/>
        </w:rPr>
        <w:br/>
        <w:t>Траплялося, що одне й те саме містечко почергово громили армії-супротивники. При цьому відкупитися чи якимось чином зупинити погром було практично неможливо. Приміром, у Корсуні з метою запобігання насилля з боку Добровольчої армії, місто вислало назустріч військам змішану юдео-християнську делегацію на чолі з рабином. Наступного дня місто захопили червоні, і рабин мав переховуватися, позаяк більшовики схопили й розстріляли за нелояльність двох євреїв – членів тієї делегації. Невдовзі білі знову вибили червоних із міста, після чого вони відразу ж розпочали жорстокий погром, під час якого було вбито й рабина, який вийшов зі схову.</w:t>
      </w:r>
      <w:r w:rsidRPr="001179FE">
        <w:rPr>
          <w:rFonts w:ascii="Times New Roman" w:eastAsia="Times New Roman" w:hAnsi="Times New Roman" w:cs="Times New Roman"/>
          <w:sz w:val="28"/>
          <w:szCs w:val="28"/>
          <w:lang w:val="uk-UA" w:eastAsia="ru-RU"/>
        </w:rPr>
        <w:br/>
        <w:t>Намагаючись здобути соціальну опору в боротьбі проти своїх основних політичних опонентів – монархістів-великодержавників, більшовики відразу проголосили себе визволителями національних меншин, що зазнавали дискримінації за часів царизму. Попри те, що більшовики негативно ставилися до націоналізму й прагнули вибудовувати майбутню країну Рад на підвалинах соціально-класової парадигми пролетарського інтернаціоналізму, одним із перших державних документів, виданих урядом Леніна, була «Декларація прав народів Росії». Поряд із проголошенням скасування будь-яких національних і національно-релігійних привілеїв та обмежень» партія Леніна обіцяла забезпечити «вільний розвиток національних меншин і етнографічних груп...» [11, с. 127 - 133].</w:t>
      </w:r>
      <w:r w:rsidRPr="001179FE">
        <w:rPr>
          <w:rFonts w:ascii="Times New Roman" w:eastAsia="Times New Roman" w:hAnsi="Times New Roman" w:cs="Times New Roman"/>
          <w:sz w:val="28"/>
          <w:szCs w:val="28"/>
          <w:lang w:val="uk-UA" w:eastAsia="ru-RU"/>
        </w:rPr>
        <w:br/>
        <w:t>«Слід також зазначити, що, попри категоричне засудження більшовиками антисемітизму, частини Червоної армії також удавалися до єврейських погромів. У березні 1918 р., відступаючи під тиском німців з України, червоноармійці і «революційні матроси» учинили жорстоку різанину в містечках Чернігівщини, Сумщини, Полтавщини тощо. Найкривавішим був погром у Глухові, загинуло понад 100 осіб. Малолітніх дітей убивали на очах у матерів, п'яні солдати застрелили старого рабина, розгромили вщент синагогу та порвали на шмаття сувої Тори.</w:t>
      </w:r>
      <w:r w:rsidRPr="001179FE">
        <w:rPr>
          <w:rFonts w:ascii="Times New Roman" w:eastAsia="Times New Roman" w:hAnsi="Times New Roman" w:cs="Times New Roman"/>
          <w:sz w:val="28"/>
          <w:szCs w:val="28"/>
          <w:lang w:val="uk-UA" w:eastAsia="ru-RU"/>
        </w:rPr>
        <w:br/>
        <w:t xml:space="preserve">«Звитяжний Рославльський загін, – повідомляла про цей «військовий епізод» своїм читачам газета «Правда», – здобув Глухів, подолавши затятий </w:t>
      </w:r>
      <w:r w:rsidRPr="001179FE">
        <w:rPr>
          <w:rFonts w:ascii="Times New Roman" w:eastAsia="Times New Roman" w:hAnsi="Times New Roman" w:cs="Times New Roman"/>
          <w:sz w:val="28"/>
          <w:szCs w:val="28"/>
          <w:lang w:val="uk-UA" w:eastAsia="ru-RU"/>
        </w:rPr>
        <w:lastRenderedPageBreak/>
        <w:t>супротив. Вулиці Глухова вкриті трупами... У місті організована Рада». Більшовицькі частини вчинили також погроми євреїв у таких містах, як Новгород-Сіверський, Суржа, Мглін, Полтава тощо.</w:t>
      </w:r>
      <w:r w:rsidRPr="001179FE">
        <w:rPr>
          <w:rFonts w:ascii="Times New Roman" w:eastAsia="Times New Roman" w:hAnsi="Times New Roman" w:cs="Times New Roman"/>
          <w:sz w:val="28"/>
          <w:szCs w:val="28"/>
          <w:lang w:val="uk-UA" w:eastAsia="ru-RU"/>
        </w:rPr>
        <w:br/>
        <w:t>Навесні 1919 р. в погромах в Україні брали участь вояки Богунського і Таращанського полків, очолювані польовими командирами Щорсом і Боженком. Упродовж 1920 р. не вщухали погроми, що їх чинили козаки Першої кінної армії Будьонного тощо.</w:t>
      </w:r>
      <w:r w:rsidRPr="001179FE">
        <w:rPr>
          <w:rFonts w:ascii="Times New Roman" w:eastAsia="Times New Roman" w:hAnsi="Times New Roman" w:cs="Times New Roman"/>
          <w:sz w:val="28"/>
          <w:szCs w:val="28"/>
          <w:lang w:val="uk-UA" w:eastAsia="ru-RU"/>
        </w:rPr>
        <w:br/>
        <w:t>Пересічні, далекі від політики містечкові євреї, охоплені жахом, прагнули захисту. З місць погромів у короткі періоди спокою масово тікали не одиниці, а сотні в найближчі великі міста, а то й просто без напрямку й мети панічно переміщалися з містечка в містечко. У руїнах лежали єврейські вулиці й будинки у Фастові, Знаменці, Богуславі, Володарці, Тетієві, Радомишлю. Під впливом більшовицької пропаганди проти антисемітизму, полеміки всередині єврейського проводу між соціалістами, сіоністами, експлуатації історичної пам'яті (пролита Хмельницьким, Гонтою, Залізняком єврейська кров) формується міф про генетичний український антисемітизм, Петлюру й петлюрівські війська – головних призвідців і виконавців погромних акцій.</w:t>
      </w:r>
      <w:r w:rsidRPr="001179FE">
        <w:rPr>
          <w:rFonts w:ascii="Times New Roman" w:eastAsia="Times New Roman" w:hAnsi="Times New Roman" w:cs="Times New Roman"/>
          <w:sz w:val="28"/>
          <w:szCs w:val="28"/>
          <w:lang w:val="uk-UA" w:eastAsia="ru-RU"/>
        </w:rPr>
        <w:br/>
        <w:t>З наближенням кінця громадянської війни під впливом агітації і сили саме з більшовиками і Червоною армією, перемога якої була не за горами, місцеве єврейство стало пов'язувати надію на встановлення твердого порядку і припинення погромів.</w:t>
      </w:r>
      <w:r w:rsidRPr="001179FE">
        <w:rPr>
          <w:rFonts w:ascii="Times New Roman" w:eastAsia="Times New Roman" w:hAnsi="Times New Roman" w:cs="Times New Roman"/>
          <w:sz w:val="28"/>
          <w:szCs w:val="28"/>
          <w:lang w:val="uk-UA" w:eastAsia="ru-RU"/>
        </w:rPr>
        <w:br/>
        <w:t>На бік переможців почали поступово переходити і недавні союзники Центральної Ради з єврейських соціалістичних партій. Без їхньої безпосередньої допомоги більшовики не могли ефективно проводити боротьбу за уми і серця єврейської громади.</w:t>
      </w:r>
      <w:r w:rsidRPr="001179FE">
        <w:rPr>
          <w:rFonts w:ascii="Times New Roman" w:eastAsia="Times New Roman" w:hAnsi="Times New Roman" w:cs="Times New Roman"/>
          <w:sz w:val="28"/>
          <w:szCs w:val="28"/>
          <w:lang w:val="uk-UA" w:eastAsia="ru-RU"/>
        </w:rPr>
        <w:br/>
        <w:t>Слід зазначити, що ще 19 січня (1 лютого) 1918 року з метою впливу на єврейську бідноту радянський уряд створив Комісаріат у єврейських національних справах (Єврейський комісаріат, Євком), який був відділом керованого Сталіним Наркомату в справах національностей. Єврейський комісаріат, очолюваний старим більшовиком Ш. Діманштейном, проводив доволі активну роботу щодо пропаганди ідей більшовизму серед євреїв і боротьби з антисемітизмом» [11, с. 136].</w:t>
      </w:r>
      <w:r w:rsidRPr="001179FE">
        <w:rPr>
          <w:rFonts w:ascii="Times New Roman" w:eastAsia="Times New Roman" w:hAnsi="Times New Roman" w:cs="Times New Roman"/>
          <w:sz w:val="28"/>
          <w:szCs w:val="28"/>
          <w:lang w:val="uk-UA" w:eastAsia="ru-RU"/>
        </w:rPr>
        <w:br/>
        <w:t>Современный еврейский, украинский публицист Александр Найман, в своей монографии «Історія євреїв України» (2003 г.) пишет:</w:t>
      </w:r>
      <w:r w:rsidRPr="001179FE">
        <w:rPr>
          <w:rFonts w:ascii="Times New Roman" w:eastAsia="Times New Roman" w:hAnsi="Times New Roman" w:cs="Times New Roman"/>
          <w:sz w:val="28"/>
          <w:szCs w:val="28"/>
          <w:lang w:val="uk-UA" w:eastAsia="ru-RU"/>
        </w:rPr>
        <w:br/>
        <w:t xml:space="preserve">«Антипогромні заходи Директорії внаслідок зазначених причин та загальної дезорганізації армії не давали необхідних наслідків і погроми тривали. Це змусило керівників уряду в серпні 1919 р. звернутись із відповідним роз'ясненням «До єврейського громадянства і робітництва...». У зверненні, підписаному Головою ради народних міністрів Б. Мартосом та міністром єврейських справ П. Красним стверджувалось, що «Соціалістичне правительство, котре стоїть на чолі Республіки, веде разом з головним отаманом Петлюрою рішучу боротьбу з погромами. Для розслідування всіх погромних подій, погромної агітації та передачі винних до надзвичайного військового суду утворена Особлива Слідча Комісія з широкими правами. У </w:t>
      </w:r>
      <w:r w:rsidRPr="001179FE">
        <w:rPr>
          <w:rFonts w:ascii="Times New Roman" w:eastAsia="Times New Roman" w:hAnsi="Times New Roman" w:cs="Times New Roman"/>
          <w:sz w:val="28"/>
          <w:szCs w:val="28"/>
          <w:lang w:val="uk-UA" w:eastAsia="ru-RU"/>
        </w:rPr>
        <w:lastRenderedPageBreak/>
        <w:t>комісію входять також представники єврейської демократії. В армії заведено важливий інститут державних інспекторів з великими повноваженнями, котрий енергійно бореться з погромами і погромними елементами в армії... Надзвичайний військовий суд виніс ряд смертних вироків – багато погромників уже розстріляно». Одночасно уряд віддавав належне великій активній допомозі, «котру єврейське населення робить Українській Народній Республіці в її боротьбі за існування і самостійність... . Єврейська демократія на чолі з Бундом, Об'єнанцями, Поалей-Ціон і Фолькспартай підтримує Народне Правительство..».</w:t>
      </w:r>
      <w:r w:rsidRPr="001179FE">
        <w:rPr>
          <w:rFonts w:ascii="Times New Roman" w:eastAsia="Times New Roman" w:hAnsi="Times New Roman" w:cs="Times New Roman"/>
          <w:sz w:val="28"/>
          <w:szCs w:val="28"/>
          <w:lang w:val="uk-UA" w:eastAsia="ru-RU"/>
        </w:rPr>
        <w:br/>
        <w:t>Погромник Ангел міг вважатися мало не піонером цього руху. Коли його військо громило євреїв Житомира, Петлюра був у місті. Двічі єврейська делегація благала прийняти її. Спершу Симон Васильович запропонував делегації прийти наступного дня, а потім узагалі відмовився прийняти її. Питання про відповідальність Ангела розглядалось у Директорії і В. Вин-ниченко вимагав розстрілу погромника. Проте Петлюра захистив отамана, заявивши, що йому потрібне військо Ангела. В подальшому погроми відбувалися саме в тих населених пунктах, по яких пересувалося це військо Україною. Цей факт був наведений і на процесі вбивці Петлюри С. Шварцбарда, що проходив у Парижі. На тому ж процесі свідок обвинувачення Удовиченко стверджував, що Петлюра «був другом євреїв і завжди боровся проти погромів». Тоді адвокат Торес оголосив документ із свідченням, що дивізія Удовиченка забила в Шаргоні близько 100 євреїв. Помічник Тореса Бернар Лекаш під час слідства здійснив подорож місцями погромів, зібрав матеріали та видав на їх підставі книжку. Згодом її перевидали російською мовою.</w:t>
      </w:r>
      <w:r w:rsidRPr="001179FE">
        <w:rPr>
          <w:rFonts w:ascii="Times New Roman" w:eastAsia="Times New Roman" w:hAnsi="Times New Roman" w:cs="Times New Roman"/>
          <w:sz w:val="28"/>
          <w:szCs w:val="28"/>
          <w:lang w:val="uk-UA" w:eastAsia="ru-RU"/>
        </w:rPr>
        <w:br/>
        <w:t>Велике враження на учасників суду справили свідчення караїма Сафра, сина якого розстріляли в Києві в ніч з 30 на 31 серпня військові, які вступили в місто на чолі з Петлюрою. Молодий караїм був у складі міської міліції, створеної місцевою владою зі студентської молоді. Коли молодих людей привели до штабу петлюрівської армії, там насамперед відділили євреїв. Молодий Сафра виявив солідарність з друзями–євреями і разом з ними був розстріляний. Інших членів загону відпустили.</w:t>
      </w:r>
      <w:r w:rsidRPr="001179FE">
        <w:rPr>
          <w:rFonts w:ascii="Times New Roman" w:eastAsia="Times New Roman" w:hAnsi="Times New Roman" w:cs="Times New Roman"/>
          <w:sz w:val="28"/>
          <w:szCs w:val="28"/>
          <w:lang w:val="uk-UA" w:eastAsia="ru-RU"/>
        </w:rPr>
        <w:br/>
        <w:t xml:space="preserve">Незважаючи на погроми, сіоністи вважали найбільшою небезпекою владу більшовиків. Так у Єлісаветградській синагозі член ЦК Сіоністської організації Тьомкін звинувачував більшовиків у погромах та закликав до боротьби з комунізмом. У вересні 1919 р. Рада київської єврейської громади у газеті «Киевская жизнь» оприлюднила звернення до єврейського населення, висловивши задоволення «освобождением от страшного давления морального и физического террора» більшовиків. Незабаром місто перейшло під владу Білої Армії, яка майже відразу вдалася до антиєврейських акцій. Газети щоденно повідомляли, що знайдені 60-70 трупів «невідомо ким і коли вбитих євреїв». Про становище євреїв міста газета «Киевлянин» писала: «Ночами на вулицях Києва починається середньовічне життя. Серед мертвої тиші і безлюддя раптом звучить душероздираючий галас. Це кричать жиди. Кричать від страху... В темряві вулиці десь з'явиться купка людей, озброєних </w:t>
      </w:r>
      <w:r w:rsidRPr="001179FE">
        <w:rPr>
          <w:rFonts w:ascii="Times New Roman" w:eastAsia="Times New Roman" w:hAnsi="Times New Roman" w:cs="Times New Roman"/>
          <w:sz w:val="28"/>
          <w:szCs w:val="28"/>
          <w:lang w:val="uk-UA" w:eastAsia="ru-RU"/>
        </w:rPr>
        <w:lastRenderedPageBreak/>
        <w:t>штиками, і угледівши їх, великі п'ятиповерхові і шестиповерхові будинки починають стогнати зверху до низу...</w:t>
      </w:r>
      <w:r w:rsidRPr="001179FE">
        <w:rPr>
          <w:rFonts w:ascii="Times New Roman" w:eastAsia="Times New Roman" w:hAnsi="Times New Roman" w:cs="Times New Roman"/>
          <w:sz w:val="28"/>
          <w:szCs w:val="28"/>
          <w:lang w:val="uk-UA" w:eastAsia="ru-RU"/>
        </w:rPr>
        <w:br/>
        <w:t>Цілі вулиці охоплені смертельним жахом, кричать нелюдськими голосами, тремтячи за своє життя... Це справжній не удаваний жах, справжнє катування, що спіткає все єврейське населення. Білогвардійських погромів було найбільше, і вони відрізнялись надзвичайною жорстокістю. Це визнають численні джерела включно з таким апологетом білого руху, як І. Бікерман» [12, с. 352 – 353].</w:t>
      </w:r>
      <w:r w:rsidRPr="001179FE">
        <w:rPr>
          <w:rFonts w:ascii="Times New Roman" w:eastAsia="Times New Roman" w:hAnsi="Times New Roman" w:cs="Times New Roman"/>
          <w:sz w:val="28"/>
          <w:szCs w:val="28"/>
          <w:lang w:val="uk-UA" w:eastAsia="ru-RU"/>
        </w:rPr>
        <w:br/>
        <w:t>«Політика Центральної Ради та уряду УНР обумовили розгортання єврейського національного руху, який досяг свого апогею, про що свідчить, зокрема, створення Єврейської Національної Ради, яка мала сформувати вищий орган національно–персональної автономії країни. Перевазі єврейських соціалістів у органах законодавчої та виконавчої влади УНР була протиставлена сіоністсько-клерикальна більшість у єврейських общинах. Непримиренність позицій у вирішенні єврейського питання спричинила між єврейськими партіями конфронтацію, що несла в собі зерна руйнації національного життя. Діяльність керівництва УНР в національному питанні свідчить про ефективність обраного ними шляху розбудови взаємодії з організаціями національних меншин. Одним з таких результатів стала тісна співпраця українських та єврейських партій. Останні, хоч і зосереджували свою діяльність на розбудові національного життя, довели свою відданість ідеї української державності. В Україні були створені для цього відповідні умови, але через короткий термін існування української демократії її надбання не могли бути реалізовані.</w:t>
      </w:r>
      <w:r w:rsidRPr="001179FE">
        <w:rPr>
          <w:rFonts w:ascii="Times New Roman" w:eastAsia="Times New Roman" w:hAnsi="Times New Roman" w:cs="Times New Roman"/>
          <w:sz w:val="28"/>
          <w:szCs w:val="28"/>
          <w:lang w:val="uk-UA" w:eastAsia="ru-RU"/>
        </w:rPr>
        <w:br/>
        <w:t>В. Винниченко писав: «Єврейська інтелігенція, яка не встигла втекти за кордон, змушена була вся лишитись по містах тому, що ані з українськими, ані з білогвардійськими військами, де панував антисемітизм, не могла піти. Через ту саму причину не могла вона і на село сховатись.</w:t>
      </w:r>
      <w:r w:rsidRPr="001179FE">
        <w:rPr>
          <w:rFonts w:ascii="Times New Roman" w:eastAsia="Times New Roman" w:hAnsi="Times New Roman" w:cs="Times New Roman"/>
          <w:sz w:val="28"/>
          <w:szCs w:val="28"/>
          <w:lang w:val="uk-UA" w:eastAsia="ru-RU"/>
        </w:rPr>
        <w:br/>
        <w:t>Але як же існувати по містах? Націоналізація всіх галузей господарчого життя країни, скасування всіх вільних професій, у яких знаходила прикладення своїм силам значна частина єврейської інтелігенції, заборона навіть дрібної торгівлі та ремісництва, все це викидало на вулицю велику кількість людей, засуджуючи їх на голодну смерть… Лишалося вибирати: або помирати голодною смертю, або йти на совітську службу, куди завзято кликали більшовики. Цілком природно, що вибір мусів зупинитись на останньому».</w:t>
      </w:r>
      <w:r w:rsidRPr="001179FE">
        <w:rPr>
          <w:rFonts w:ascii="Times New Roman" w:eastAsia="Times New Roman" w:hAnsi="Times New Roman" w:cs="Times New Roman"/>
          <w:sz w:val="28"/>
          <w:szCs w:val="28"/>
          <w:lang w:val="uk-UA" w:eastAsia="ru-RU"/>
        </w:rPr>
        <w:br/>
        <w:t xml:space="preserve">Події в Україні в 1918-1920 роках призвели до численних єврейських трагедій. Н. Штіф наводить перелік 105-ти населених пунктів України, про погроми в яких були зібрані відомості на початку 20-х років . Ставлення євреїв до керівництва УНР у зв'язку з погромами висловив редагований В.Жаботинським журнал «Рассвет», який видавався у Парижі. У перші дні процесу Шварцбарда «Рассвет» писав: «Гріх Петлюри і всіх його чесних товаришів ми розуміємо саме так: як гріх великого потурання. Але ми не віримо, що керівна верства української національної інтелігенції бажає погромів, і не ототожнюємо український рух з погромною хіттю. Усьому </w:t>
      </w:r>
      <w:r w:rsidRPr="001179FE">
        <w:rPr>
          <w:rFonts w:ascii="Times New Roman" w:eastAsia="Times New Roman" w:hAnsi="Times New Roman" w:cs="Times New Roman"/>
          <w:sz w:val="28"/>
          <w:szCs w:val="28"/>
          <w:lang w:val="uk-UA" w:eastAsia="ru-RU"/>
        </w:rPr>
        <w:lastRenderedPageBreak/>
        <w:t>чесному, що є в українському русі, рука наша, – якщо вона потрібна й бажана – залишається простягнена, як і досі» [12, с. 362 - 363].</w:t>
      </w:r>
      <w:r w:rsidRPr="001179FE">
        <w:rPr>
          <w:rFonts w:ascii="Times New Roman" w:eastAsia="Times New Roman" w:hAnsi="Times New Roman" w:cs="Times New Roman"/>
          <w:sz w:val="28"/>
          <w:szCs w:val="28"/>
          <w:lang w:val="uk-UA" w:eastAsia="ru-RU"/>
        </w:rPr>
        <w:br/>
        <w:t>Наш современник писатель Феликс Кандель, автор шеститомной популярной «Истории евреев России и Советского Союза» пишет:</w:t>
      </w:r>
      <w:r w:rsidRPr="001179FE">
        <w:rPr>
          <w:rFonts w:ascii="Times New Roman" w:eastAsia="Times New Roman" w:hAnsi="Times New Roman" w:cs="Times New Roman"/>
          <w:sz w:val="28"/>
          <w:szCs w:val="28"/>
          <w:lang w:val="uk-UA" w:eastAsia="ru-RU"/>
        </w:rPr>
        <w:br/>
        <w:t>«Среди лидеров украинского движения были эсеры и социал-демократы, которые исповедовали идеи свободы и равенства. Они понимали, что в борьбе за независимую Украину не следует пренебрегать национальными меньшинствами, в том числе и евреями, которые могли помочь участием в этой борьбе, финансовой поддержкой, тесными связями с европейскими странами. Директория –правительство независимой Украины – вновь провозгласила закон о национально-персональной автономии и восстановила министерство по еврейским делам; чтобы противостоять русификации евреев, ввели в еврейских школах обязательное изучение еврейской истории, языка идиш или иврита, выделяли средства для издания учебных пособий. Директория издавала строгие указы о наказании: «правительство будет искоренять разбойников и погромщиков самыми суровыми мерами», выделяла деньги для оказания помощи пострадавшим от погромов, намеревалась посылать воинские части для зашиты еврейского населения, но дальше обещаний дело не пошло. Антиеврейские настроения в армии и в деревнях были невероятно сильны, подпитываясь антисемитской пропагандой и преданиями прежних поколений. Украинские лидеры должны были учитывать это, чтобы не оттолкнуть от себя население; они нуждались и в поддержке вооруженных соединений, без которых не продержались бы и недели. А отсюда проистекала политика замалчивания погромов, зашита и выгораживание воинских начальников, отличившихся в жестоких насилиях.</w:t>
      </w:r>
      <w:r w:rsidRPr="001179FE">
        <w:rPr>
          <w:rFonts w:ascii="Times New Roman" w:eastAsia="Times New Roman" w:hAnsi="Times New Roman" w:cs="Times New Roman"/>
          <w:sz w:val="28"/>
          <w:szCs w:val="28"/>
          <w:lang w:val="uk-UA" w:eastAsia="ru-RU"/>
        </w:rPr>
        <w:br/>
        <w:t>У Директории не было реальной власти на местах, что подтвердил впоследствии ее председатель В. Винниченко: «Действительная власть находилась в руках атаманов». Атаманы и «батьки» получали у Головного Атамана (главнокомандую-щего) С. Петлюры право на формирование вооруженных отрядов; им выдавали средства для этой цели, после чего появлялось очередное воинское соединение, которое действовало самостоятельно. Центральная власть пыталась обратить разрозненные отряды в украинскую регулярную армию, но атаманы лишь формально подчинялись правительству и действовали на местах по собственному желанию и усмотрению» [13, с. 70].</w:t>
      </w:r>
      <w:r w:rsidRPr="001179FE">
        <w:rPr>
          <w:rFonts w:ascii="Times New Roman" w:eastAsia="Times New Roman" w:hAnsi="Times New Roman" w:cs="Times New Roman"/>
          <w:sz w:val="28"/>
          <w:szCs w:val="28"/>
          <w:lang w:val="uk-UA" w:eastAsia="ru-RU"/>
        </w:rPr>
        <w:br/>
        <w:t xml:space="preserve">«Историки по-разному оценивают меру личной ответственности Генерального секретаря военных дел Украины, а затем Главы Директории Симона Петлюры в проведении еврейских погромов. В конце 1917 года он призывал солдат нарождавшейся украинской армии не допускать антиеврейских выступлений: «Если вы их допустите, то покроете позором украинское войско. Никакие погромы не должны быть допущены на нашей земле». Однако после погрома в Житомире Петлюра не принял представителей еврейской общины, а в Елисаветграде ответил еврейской делегации: «Не ссорьте меня с моей армией». После отступления из Клева правительство Директории расположилось в Каменец–Подольском, осудило </w:t>
      </w:r>
      <w:r w:rsidRPr="001179FE">
        <w:rPr>
          <w:rFonts w:ascii="Times New Roman" w:eastAsia="Times New Roman" w:hAnsi="Times New Roman" w:cs="Times New Roman"/>
          <w:sz w:val="28"/>
          <w:szCs w:val="28"/>
          <w:lang w:val="uk-UA" w:eastAsia="ru-RU"/>
        </w:rPr>
        <w:lastRenderedPageBreak/>
        <w:t>погромы, выделило деньги для пострадавших и призвало евреев сотрудничать с украинцами против большевиков и деникинцев. В июле 1919 года Петлюра заявил, что еврейское население «стало на путь активной помощи нам в борьбе с врагом и в строительстве Украинской независимой республики, поэтому любое насилие принесет лишь вред, раскол в наши ряды и погубит все дело».</w:t>
      </w:r>
      <w:r w:rsidRPr="001179FE">
        <w:rPr>
          <w:rFonts w:ascii="Times New Roman" w:eastAsia="Times New Roman" w:hAnsi="Times New Roman" w:cs="Times New Roman"/>
          <w:sz w:val="28"/>
          <w:szCs w:val="28"/>
          <w:lang w:val="uk-UA" w:eastAsia="ru-RU"/>
        </w:rPr>
        <w:br/>
        <w:t>Выступления Петлюры против погромов становились более частыми и решительными; он расформировал воинскую часть за грабежи с насилиями, отстранял от должности командиров, грозил «карать беспощадно» погромщиков. В начале 1921 года Петлюра обратился с воззванием «К насе-лению Украины»: «Передавайте это воззвание из села в село, из хаты в хату, из рук в руки... Еврейское население – мелкие торговцы, ремесленники и рабочие... – так же, как и вы, селяне, ждет не дождется освобождения от коммунистов –грабителей. Если вы встретите среди коммунистов евреев, помните, что они для своего народа такие же каины-предатели, забывшие веру и законы отцов своих, как и те наши предатели, что пристали к коммунистам; несправедливо было бы перекладывать вину за них на весь еврейский народ, как нельзя перекладывать вину за наших предателей-коммунистов на весь украинский народ...» Глава Директории приходил к такому выводу в своем воззвании: «Я уверен, что... не вы уничтожаете еврейское население, а уничтожают его сами большевики и те бандиты, которые при коммуне расплодились на нашей земле».</w:t>
      </w:r>
      <w:r w:rsidRPr="001179FE">
        <w:rPr>
          <w:rFonts w:ascii="Times New Roman" w:eastAsia="Times New Roman" w:hAnsi="Times New Roman" w:cs="Times New Roman"/>
          <w:sz w:val="28"/>
          <w:szCs w:val="28"/>
          <w:lang w:val="uk-UA" w:eastAsia="ru-RU"/>
        </w:rPr>
        <w:br/>
        <w:t>В мае 1926 года анархист Ш. Шварцбард застрелил Петлюру на парижс-кой улице, считая его виновником массовых убийств евреев и гибели своих родственников во время погромов на Украине. Он записал незадолго до покушения: «Кровь... десятков тысяч погибших... не дает мне покоя и тревожит мою совесть... Она зовет меня стать мстителем...» В 1927 году состоялся суд, на котором Шварцбард заявил: «Я исполнил долг истерзанного народа». Его защищал известный адвокат–социалист А. Торез. Свидетели обвинения, бывшие офицеры украинской армии, доказывали на суде, что Петлюра осуждал погромные действия, помогал пострадавшим евреям и жестоко покарал за убийства полк под названием «Гуляй душа»: украинцы - эмигранты утверждали, что Шварцбард совершил покушение по заданию ОГПУ. В поддержку обвиняемого выступали писатели и общественные деятели разных стран, среди них М. Горький и Р. Роллан; свидетели зашиты рассказывали на суде о кровавых событиях на Украине. Присяжные заседатели – «по велению души и совести» – оправдали Шварцбарда; в зале рукоплескали и возглашали «Да здравствует Франция!»; председатель суда заявил: «Шварцбард, вы свободны!» [13, с. 81 - 82].</w:t>
      </w:r>
      <w:r w:rsidRPr="001179FE">
        <w:rPr>
          <w:rFonts w:ascii="Times New Roman" w:eastAsia="Times New Roman" w:hAnsi="Times New Roman" w:cs="Times New Roman"/>
          <w:sz w:val="28"/>
          <w:szCs w:val="28"/>
          <w:lang w:val="uk-UA" w:eastAsia="ru-RU"/>
        </w:rPr>
        <w:br/>
        <w:t>История евреев России практически никогда не являлась предметом академического изучения. Попытки ввести ее исследование в академическое русло в конце 20-х – начале 30-х гг. носили лишь эпизодический характер. Можно сказать, что изучение истории своего народа было как бы исполнением национального долга со стороны еврейской интеллигенции.</w:t>
      </w:r>
      <w:r w:rsidRPr="001179FE">
        <w:rPr>
          <w:rFonts w:ascii="Times New Roman" w:eastAsia="Times New Roman" w:hAnsi="Times New Roman" w:cs="Times New Roman"/>
          <w:sz w:val="28"/>
          <w:szCs w:val="28"/>
          <w:lang w:val="uk-UA" w:eastAsia="ru-RU"/>
        </w:rPr>
        <w:br/>
        <w:t xml:space="preserve">Подавляющее большинство специалистов в этой области не только не были </w:t>
      </w:r>
      <w:r w:rsidRPr="001179FE">
        <w:rPr>
          <w:rFonts w:ascii="Times New Roman" w:eastAsia="Times New Roman" w:hAnsi="Times New Roman" w:cs="Times New Roman"/>
          <w:sz w:val="28"/>
          <w:szCs w:val="28"/>
          <w:lang w:val="uk-UA" w:eastAsia="ru-RU"/>
        </w:rPr>
        <w:lastRenderedPageBreak/>
        <w:t xml:space="preserve">профессионалами, не занимали университетские кафедры и должности в академических учреждениях, но и далеко не всегда имели даже соответст-вующее образование. Даже С. Дубнов и Ю. Гессен не имели формально высше-го образования, а, например, С. Цинберг был известным химиком. Вспомним, что и у истоков еврейского историко-этнографического общества стояла группа молодых юристов. Однако подобная ситуации имела и свою положительную сторону – работавшие в сфере истории евреев в России не были скованы известными условностями, присущими академической среде. Они были как бы свободны от государственной зависимости. Естественно, это касается лишь историков, работавших до начала 20-х гг. XX в. Советизация науки, приход в нее на смену «буржуазным спецам» бывших деятелей левых еврейских политических партий, привели не только к полной зависимости науки от госу-дарства, но и, в конечном итоге, к гибели этой отрасли исторических знаний. Историографическая традиция была прервана на несколько десятилетий. </w:t>
      </w:r>
      <w:r w:rsidRPr="001179FE">
        <w:rPr>
          <w:rFonts w:ascii="Times New Roman" w:eastAsia="Times New Roman" w:hAnsi="Times New Roman" w:cs="Times New Roman"/>
          <w:sz w:val="28"/>
          <w:szCs w:val="28"/>
          <w:lang w:val="uk-UA" w:eastAsia="ru-RU"/>
        </w:rPr>
        <w:br/>
        <w:t>Но у истории нет конца, и как показывает опыт, что его нет и у историографий. Политика заслонила в научных работах все прочие явления современности. На интеллектуальную сцену Украины вышло поколение ученых, объявивших себя «новыми историками». Вокруг их трудов в печати поднимается невообразимый шум, весьма непохожий на относительную сдержанность, которая обычно сопровождает научно-исследовательскую работу на университетской ниве. Причина в том, что задачи, которые ставят перед собой «новые историки» вышли за границы ученой корпорации. В большой степени, чем с научной проблематикой и методологией, они связаны с коллективной памятью и тем возмутили душевное спокойствие обществен-ности. Для «новых историков» характерно переосмысление ключевых событий украинской истории. Раскрывая тайны нации, которые просачиваются наружу, подобно семейным тайнам, «новые историки» намереваются внести свою лепту в общее дело прощения и покаяния. Отличительным признаком этих историков может быть стремление удовлетворить этические потребности общества. Заслуживает внимания одно присущее им противоречие: хотя они не настаивают на исключительности истории Украины и заявляют, что намери-ваются с помощью сравнительного метода, привести ёё (Украины) историю в нормальный вид, в самом их ретроспективном разочаровании относительно прошлых (и настоящих) неблаговидных действий украинских политических деятелей прочитывается неосуществившаяся надежда на то, что имевшие место события могли бы служить примером и для современных евреев: дескать еврейское население Украины могло и должно было вести себя разумнее других. Но поднятый вокруг этих работ шум не должен отвлекать внимание от общего стремления, заметного во всех исследования последнего времени, – пересмотреть, заново изучить, заново осмыслить достижения еврейской историографии за последние сто лет.</w:t>
      </w:r>
      <w:r w:rsidRPr="001179FE">
        <w:rPr>
          <w:rFonts w:ascii="Times New Roman" w:eastAsia="Times New Roman" w:hAnsi="Times New Roman" w:cs="Times New Roman"/>
          <w:sz w:val="28"/>
          <w:szCs w:val="28"/>
          <w:lang w:val="uk-UA" w:eastAsia="ru-RU"/>
        </w:rPr>
        <w:br/>
        <w:t xml:space="preserve">Перечень тем возрождающейся историографии евреев Украины бесконечен, и для успешной реализации требуется лишь соблюдения главных научных </w:t>
      </w:r>
      <w:r w:rsidRPr="001179FE">
        <w:rPr>
          <w:rFonts w:ascii="Times New Roman" w:eastAsia="Times New Roman" w:hAnsi="Times New Roman" w:cs="Times New Roman"/>
          <w:sz w:val="28"/>
          <w:szCs w:val="28"/>
          <w:lang w:val="uk-UA" w:eastAsia="ru-RU"/>
        </w:rPr>
        <w:lastRenderedPageBreak/>
        <w:t>положений: опираться на широкую документальную основу и не отступать от принципов объективного анализа.</w:t>
      </w:r>
      <w:r w:rsidRPr="001179FE">
        <w:rPr>
          <w:rFonts w:ascii="Times New Roman" w:eastAsia="Times New Roman" w:hAnsi="Times New Roman" w:cs="Times New Roman"/>
          <w:sz w:val="28"/>
          <w:szCs w:val="28"/>
          <w:lang w:val="uk-UA" w:eastAsia="ru-RU"/>
        </w:rPr>
        <w:br/>
      </w:r>
      <w:r w:rsidRPr="001179FE">
        <w:rPr>
          <w:rFonts w:ascii="Times New Roman" w:eastAsia="Times New Roman" w:hAnsi="Times New Roman" w:cs="Times New Roman"/>
          <w:sz w:val="28"/>
          <w:szCs w:val="28"/>
          <w:lang w:val="uk-UA" w:eastAsia="ru-RU"/>
        </w:rPr>
        <w:br/>
        <w:t>Источники и литература</w:t>
      </w:r>
      <w:r w:rsidRPr="001179FE">
        <w:rPr>
          <w:rFonts w:ascii="Times New Roman" w:eastAsia="Times New Roman" w:hAnsi="Times New Roman" w:cs="Times New Roman"/>
          <w:sz w:val="28"/>
          <w:szCs w:val="28"/>
          <w:lang w:val="uk-UA" w:eastAsia="ru-RU"/>
        </w:rPr>
        <w:br/>
      </w:r>
      <w:r w:rsidRPr="001179FE">
        <w:rPr>
          <w:rFonts w:ascii="Times New Roman" w:eastAsia="Times New Roman" w:hAnsi="Times New Roman" w:cs="Times New Roman"/>
          <w:sz w:val="28"/>
          <w:szCs w:val="28"/>
          <w:lang w:val="uk-UA" w:eastAsia="ru-RU"/>
        </w:rPr>
        <w:br/>
        <w:t>1. Раби Йосеф Телушкин. Еврейский мир. Важнейшие знания о еврейском народе, его истории и религии / Телушкин Раби Йосеф. – М.: Иерусалим, «Гешарим». 5766, Мосты культуры» М., 2005. - 591 с.</w:t>
      </w:r>
      <w:r w:rsidRPr="001179FE">
        <w:rPr>
          <w:rFonts w:ascii="Times New Roman" w:eastAsia="Times New Roman" w:hAnsi="Times New Roman" w:cs="Times New Roman"/>
          <w:sz w:val="28"/>
          <w:szCs w:val="28"/>
          <w:lang w:val="uk-UA" w:eastAsia="ru-RU"/>
        </w:rPr>
        <w:br/>
        <w:t xml:space="preserve">2. Краткая еврейская энциклопедия (КЕЭ). – Иерусалим: Еврейский университет, 1992. – Т.6. </w:t>
      </w:r>
      <w:r w:rsidRPr="001179FE">
        <w:rPr>
          <w:rFonts w:ascii="Times New Roman" w:eastAsia="Times New Roman" w:hAnsi="Times New Roman" w:cs="Times New Roman"/>
          <w:sz w:val="28"/>
          <w:szCs w:val="28"/>
          <w:lang w:val="uk-UA" w:eastAsia="ru-RU"/>
        </w:rPr>
        <w:br/>
        <w:t>3. КЕЭ. Иерусалим: Еврейский университет, 2001. – Т.10.</w:t>
      </w:r>
      <w:r w:rsidRPr="001179FE">
        <w:rPr>
          <w:rFonts w:ascii="Times New Roman" w:eastAsia="Times New Roman" w:hAnsi="Times New Roman" w:cs="Times New Roman"/>
          <w:sz w:val="28"/>
          <w:szCs w:val="28"/>
          <w:lang w:val="uk-UA" w:eastAsia="ru-RU"/>
        </w:rPr>
        <w:br/>
        <w:t>4. КЕЭ. Иерусалим: Еврейский университет, 1996. – Т.6.</w:t>
      </w:r>
      <w:r w:rsidRPr="001179FE">
        <w:rPr>
          <w:rFonts w:ascii="Times New Roman" w:eastAsia="Times New Roman" w:hAnsi="Times New Roman" w:cs="Times New Roman"/>
          <w:sz w:val="28"/>
          <w:szCs w:val="28"/>
          <w:lang w:val="uk-UA" w:eastAsia="ru-RU"/>
        </w:rPr>
        <w:br/>
        <w:t>5. Евреи. История по Брокгаузу и Бухарину. – М.: С.Пб. «Дмитрий Буланин», 2003. – 352 с.</w:t>
      </w:r>
      <w:r w:rsidRPr="001179FE">
        <w:rPr>
          <w:rFonts w:ascii="Times New Roman" w:eastAsia="Times New Roman" w:hAnsi="Times New Roman" w:cs="Times New Roman"/>
          <w:sz w:val="28"/>
          <w:szCs w:val="28"/>
          <w:lang w:val="uk-UA" w:eastAsia="ru-RU"/>
        </w:rPr>
        <w:br/>
        <w:t>6. Дубнов С. М. Новейшая история еврейского народа / С.М. Дубнов.–«Гешарим». Иерусалим, 5763, – М., «Мосты культуры»,– 2002. - 488 с.</w:t>
      </w:r>
      <w:r w:rsidRPr="001179FE">
        <w:rPr>
          <w:rFonts w:ascii="Times New Roman" w:eastAsia="Times New Roman" w:hAnsi="Times New Roman" w:cs="Times New Roman"/>
          <w:sz w:val="28"/>
          <w:szCs w:val="28"/>
          <w:lang w:val="uk-UA" w:eastAsia="ru-RU"/>
        </w:rPr>
        <w:br/>
        <w:t>7. Прайсман Л., История евреев России: учеб. / Л. Прайсман. – М.: Лехаим, 2007, – 728 с.</w:t>
      </w:r>
      <w:r w:rsidRPr="001179FE">
        <w:rPr>
          <w:rFonts w:ascii="Times New Roman" w:eastAsia="Times New Roman" w:hAnsi="Times New Roman" w:cs="Times New Roman"/>
          <w:sz w:val="28"/>
          <w:szCs w:val="28"/>
          <w:lang w:val="uk-UA" w:eastAsia="ru-RU"/>
        </w:rPr>
        <w:br/>
        <w:t>8. Українці і євреї: [зб. ст., док. та есе / упоряд. Олександр Панченко] – Гадяч, 2006. – 394 с.</w:t>
      </w:r>
      <w:r w:rsidRPr="001179FE">
        <w:rPr>
          <w:rFonts w:ascii="Times New Roman" w:eastAsia="Times New Roman" w:hAnsi="Times New Roman" w:cs="Times New Roman"/>
          <w:sz w:val="28"/>
          <w:szCs w:val="28"/>
          <w:lang w:val="uk-UA" w:eastAsia="ru-RU"/>
        </w:rPr>
        <w:br/>
        <w:t>9. Книга о русском еврействе: 1917 – 1967 / [под. ред. Я. Г. Фрун-кина, Г. Я. Аронсона, А. А. Гольденвейзера]. – Иерусалим. Гешарим. – М.: Мосты культуры, 2002. – 480 с.</w:t>
      </w:r>
      <w:r w:rsidRPr="001179FE">
        <w:rPr>
          <w:rFonts w:ascii="Times New Roman" w:eastAsia="Times New Roman" w:hAnsi="Times New Roman" w:cs="Times New Roman"/>
          <w:sz w:val="28"/>
          <w:szCs w:val="28"/>
          <w:lang w:val="uk-UA" w:eastAsia="ru-RU"/>
        </w:rPr>
        <w:br/>
        <w:t>10. Рабинович Я. И. В поисках судьбы. Еврейский народ в кругообороте истории. Кн.1 / Я.И.Рабинович –М.: Международные отношения, 2001. – 576 с.</w:t>
      </w:r>
      <w:r w:rsidRPr="001179FE">
        <w:rPr>
          <w:rFonts w:ascii="Times New Roman" w:eastAsia="Times New Roman" w:hAnsi="Times New Roman" w:cs="Times New Roman"/>
          <w:sz w:val="28"/>
          <w:szCs w:val="28"/>
          <w:lang w:val="uk-UA" w:eastAsia="ru-RU"/>
        </w:rPr>
        <w:br/>
        <w:t>11. Нариси з історії та культури євреїв України / [упоряд. Л. Фінберг, В Любченко]. – К.: Дух і Літера, 2005, – 440 с.</w:t>
      </w:r>
      <w:r w:rsidRPr="001179FE">
        <w:rPr>
          <w:rFonts w:ascii="Times New Roman" w:eastAsia="Times New Roman" w:hAnsi="Times New Roman" w:cs="Times New Roman"/>
          <w:sz w:val="28"/>
          <w:szCs w:val="28"/>
          <w:lang w:val="uk-UA" w:eastAsia="ru-RU"/>
        </w:rPr>
        <w:br/>
        <w:t>12. Найман О.Я. Історія евреїв України / О.Я.Найман. К.: – Ін Юре, 2003, – 496 с.</w:t>
      </w:r>
      <w:r w:rsidRPr="001179FE">
        <w:rPr>
          <w:rFonts w:ascii="Times New Roman" w:eastAsia="Times New Roman" w:hAnsi="Times New Roman" w:cs="Times New Roman"/>
          <w:sz w:val="28"/>
          <w:szCs w:val="28"/>
          <w:lang w:val="uk-UA" w:eastAsia="ru-RU"/>
        </w:rPr>
        <w:br/>
        <w:t>13. Фелекс Кандель. Книга времен и событий. История евреев Советского Союза (1917 - 1939). Кн. 3, – Иерусалим: Гешарим, 5763, М.: Мосты культуры, 2002. - 488 с.</w:t>
      </w:r>
      <w:r w:rsidRPr="001179FE">
        <w:rPr>
          <w:rFonts w:ascii="Times New Roman" w:eastAsia="Times New Roman" w:hAnsi="Times New Roman" w:cs="Times New Roman"/>
          <w:sz w:val="28"/>
          <w:szCs w:val="28"/>
          <w:lang w:val="uk-UA" w:eastAsia="ru-RU"/>
        </w:rPr>
        <w:br/>
        <w:t> </w:t>
      </w:r>
    </w:p>
    <w:p w:rsidR="001179FE" w:rsidRPr="001179FE" w:rsidRDefault="001179FE" w:rsidP="001179F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4"/>
          <w:szCs w:val="24"/>
          <w:lang w:eastAsia="ru-RU"/>
        </w:rPr>
        <w:t> </w:t>
      </w:r>
    </w:p>
    <w:p w:rsidR="001179FE" w:rsidRPr="001179FE" w:rsidRDefault="001179FE" w:rsidP="001179F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36"/>
          <w:szCs w:val="36"/>
          <w:lang w:eastAsia="ru-RU"/>
        </w:rPr>
        <w:t>Документи</w:t>
      </w:r>
    </w:p>
    <w:p w:rsidR="001179FE" w:rsidRPr="001179FE" w:rsidRDefault="001179FE" w:rsidP="001179F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4"/>
          <w:szCs w:val="24"/>
          <w:lang w:eastAsia="ru-RU"/>
        </w:rPr>
        <w:br/>
      </w:r>
      <w:r w:rsidRPr="001179FE">
        <w:rPr>
          <w:rFonts w:ascii="Times New Roman" w:eastAsia="Times New Roman" w:hAnsi="Times New Roman" w:cs="Times New Roman"/>
          <w:sz w:val="26"/>
          <w:szCs w:val="26"/>
          <w:lang w:eastAsia="ru-RU"/>
        </w:rPr>
        <w:t>Телеграма Головного Отамана вiйськ УНР Симона Петлюри коменданту станцiї Миргород про заборону єврейських погромiв українськими вояками, розслiдування ексцесу на станцiї Яреськи й карне переслiдування винних</w:t>
      </w:r>
      <w:r w:rsidRPr="001179FE">
        <w:rPr>
          <w:rFonts w:ascii="Times New Roman" w:eastAsia="Times New Roman" w:hAnsi="Times New Roman" w:cs="Times New Roman"/>
          <w:sz w:val="26"/>
          <w:szCs w:val="26"/>
          <w:lang w:eastAsia="ru-RU"/>
        </w:rPr>
        <w:br/>
        <w:t xml:space="preserve">28 сiчня 1919 року </w:t>
      </w:r>
      <w:r w:rsidRPr="001179FE">
        <w:rPr>
          <w:rFonts w:ascii="Times New Roman" w:eastAsia="Times New Roman" w:hAnsi="Times New Roman" w:cs="Times New Roman"/>
          <w:sz w:val="26"/>
          <w:szCs w:val="26"/>
          <w:lang w:eastAsia="ru-RU"/>
        </w:rPr>
        <w:br/>
        <w:t xml:space="preserve">Київ Мiнiстерство Еврейських справ </w:t>
      </w:r>
      <w:r w:rsidRPr="001179FE">
        <w:rPr>
          <w:rFonts w:ascii="Times New Roman" w:eastAsia="Times New Roman" w:hAnsi="Times New Roman" w:cs="Times New Roman"/>
          <w:sz w:val="26"/>
          <w:szCs w:val="26"/>
          <w:lang w:eastAsia="ru-RU"/>
        </w:rPr>
        <w:br/>
        <w:t>Миргород Київа з Київа Отп Без/на и БЕС/СЛ 28/1: 18: 36</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lastRenderedPageBreak/>
        <w:br/>
        <w:t xml:space="preserve">Мiнiстерство Еврейських справ повiдомляє про грабунки та эксцеси на ст Ерiськи над Еврейським населiнiем з боку проходящiх эшелонов крапка наказую раслiдувати справу i менi донести, а також вжити мiри, щоб подiбнi ексцеси надалi, не мали мiста i карно переслiдувались 28 сiчня Головний Отаман Петлюра.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Оригiнал. Машинопис. </w:t>
      </w:r>
      <w:r w:rsidRPr="001179FE">
        <w:rPr>
          <w:rFonts w:ascii="Times New Roman" w:eastAsia="Times New Roman" w:hAnsi="Times New Roman" w:cs="Times New Roman"/>
          <w:sz w:val="26"/>
          <w:szCs w:val="26"/>
          <w:lang w:eastAsia="ru-RU"/>
        </w:rPr>
        <w:br/>
        <w:t xml:space="preserve">ЦДАВОВУ: ф.2060. –Оп.1 –Спр. 23. –Арк.10.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Закон Директорії УНР про утворення Особливої Слідчої Комісії для розслідування єврейських погромів</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27 травня 1919 року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ІМЕНЕМ УКРАЇНСЬКОЇ НАРОДНЬОЇ РЕСПУБЛІКИ ЗАТВЕРДЖУЄМО:</w:t>
      </w:r>
      <w:r w:rsidRPr="001179FE">
        <w:rPr>
          <w:rFonts w:ascii="Times New Roman" w:eastAsia="Times New Roman" w:hAnsi="Times New Roman" w:cs="Times New Roman"/>
          <w:sz w:val="26"/>
          <w:szCs w:val="26"/>
          <w:lang w:eastAsia="ru-RU"/>
        </w:rPr>
        <w:br/>
        <w:t xml:space="preserve">Голова Директорії Петлюра </w:t>
      </w:r>
      <w:r w:rsidRPr="001179FE">
        <w:rPr>
          <w:rFonts w:ascii="Times New Roman" w:eastAsia="Times New Roman" w:hAnsi="Times New Roman" w:cs="Times New Roman"/>
          <w:sz w:val="26"/>
          <w:szCs w:val="26"/>
          <w:lang w:eastAsia="ru-RU"/>
        </w:rPr>
        <w:br/>
        <w:t xml:space="preserve">Члени — А. Макаренко </w:t>
      </w:r>
      <w:r w:rsidRPr="001179FE">
        <w:rPr>
          <w:rFonts w:ascii="Times New Roman" w:eastAsia="Times New Roman" w:hAnsi="Times New Roman" w:cs="Times New Roman"/>
          <w:sz w:val="26"/>
          <w:szCs w:val="26"/>
          <w:lang w:eastAsia="ru-RU"/>
        </w:rPr>
        <w:br/>
        <w:t>Член-Секретарь Ф. Швець</w:t>
      </w:r>
      <w:r w:rsidRPr="001179FE">
        <w:rPr>
          <w:rFonts w:ascii="Times New Roman" w:eastAsia="Times New Roman" w:hAnsi="Times New Roman" w:cs="Times New Roman"/>
          <w:sz w:val="26"/>
          <w:szCs w:val="26"/>
          <w:lang w:eastAsia="ru-RU"/>
        </w:rPr>
        <w:br/>
        <w:t>27 травня 1919 року.</w:t>
      </w:r>
      <w:r w:rsidRPr="001179FE">
        <w:rPr>
          <w:rFonts w:ascii="Times New Roman" w:eastAsia="Times New Roman" w:hAnsi="Times New Roman" w:cs="Times New Roman"/>
          <w:sz w:val="26"/>
          <w:szCs w:val="26"/>
          <w:lang w:eastAsia="ru-RU"/>
        </w:rPr>
        <w:br/>
        <w:t xml:space="preserve">Посвідчую: Т.в.о. Державний Секретарь </w:t>
      </w:r>
      <w:r w:rsidRPr="001179FE">
        <w:rPr>
          <w:rFonts w:ascii="Times New Roman" w:eastAsia="Times New Roman" w:hAnsi="Times New Roman" w:cs="Times New Roman"/>
          <w:sz w:val="26"/>
          <w:szCs w:val="26"/>
          <w:lang w:eastAsia="ru-RU"/>
        </w:rPr>
        <w:br/>
        <w:t xml:space="preserve">Іван Лизанівський: </w:t>
      </w:r>
      <w:r w:rsidRPr="001179FE">
        <w:rPr>
          <w:rFonts w:ascii="Times New Roman" w:eastAsia="Times New Roman" w:hAnsi="Times New Roman" w:cs="Times New Roman"/>
          <w:sz w:val="26"/>
          <w:szCs w:val="26"/>
          <w:lang w:eastAsia="ru-RU"/>
        </w:rPr>
        <w:br/>
        <w:t>Ухвалений Радою Народніх міністрів</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ЗАКОН</w:t>
      </w:r>
      <w:r w:rsidRPr="001179FE">
        <w:rPr>
          <w:rFonts w:ascii="Times New Roman" w:eastAsia="Times New Roman" w:hAnsi="Times New Roman" w:cs="Times New Roman"/>
          <w:sz w:val="26"/>
          <w:szCs w:val="26"/>
          <w:lang w:eastAsia="ru-RU"/>
        </w:rPr>
        <w:br/>
        <w:t>Про утворення особливої слідчої комісії для розслідування протиєврейських погромних подій.</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1) Для розслідування протиєврейських погромних подій закласти Особливу Слідчу Комісію з найширшими повноваженнями. </w:t>
      </w:r>
      <w:r w:rsidRPr="001179FE">
        <w:rPr>
          <w:rFonts w:ascii="Times New Roman" w:eastAsia="Times New Roman" w:hAnsi="Times New Roman" w:cs="Times New Roman"/>
          <w:sz w:val="26"/>
          <w:szCs w:val="26"/>
          <w:lang w:eastAsia="ru-RU"/>
        </w:rPr>
        <w:br/>
        <w:t>2) Усі справи, по яких цею комісією буде виявлено винних, передати до розгляду надзвичайного військового суду.</w:t>
      </w:r>
      <w:r w:rsidRPr="001179FE">
        <w:rPr>
          <w:rFonts w:ascii="Times New Roman" w:eastAsia="Times New Roman" w:hAnsi="Times New Roman" w:cs="Times New Roman"/>
          <w:sz w:val="26"/>
          <w:szCs w:val="26"/>
          <w:lang w:eastAsia="ru-RU"/>
        </w:rPr>
        <w:br/>
        <w:t xml:space="preserve">3) На Особливу Слідчу Комісію покладається: </w:t>
      </w:r>
      <w:r w:rsidRPr="001179FE">
        <w:rPr>
          <w:rFonts w:ascii="Times New Roman" w:eastAsia="Times New Roman" w:hAnsi="Times New Roman" w:cs="Times New Roman"/>
          <w:sz w:val="26"/>
          <w:szCs w:val="26"/>
          <w:lang w:eastAsia="ru-RU"/>
        </w:rPr>
        <w:br/>
        <w:t xml:space="preserve">а) всестороннє розслідування протиєврейських погромів на території України і злочинної агітації проти єврейського населення. </w:t>
      </w:r>
      <w:r w:rsidRPr="001179FE">
        <w:rPr>
          <w:rFonts w:ascii="Times New Roman" w:eastAsia="Times New Roman" w:hAnsi="Times New Roman" w:cs="Times New Roman"/>
          <w:sz w:val="26"/>
          <w:szCs w:val="26"/>
          <w:lang w:eastAsia="ru-RU"/>
        </w:rPr>
        <w:br/>
        <w:t xml:space="preserve">б) виявлення винних і притягнення їх до карної відповідальности. </w:t>
      </w:r>
      <w:r w:rsidRPr="001179FE">
        <w:rPr>
          <w:rFonts w:ascii="Times New Roman" w:eastAsia="Times New Roman" w:hAnsi="Times New Roman" w:cs="Times New Roman"/>
          <w:sz w:val="26"/>
          <w:szCs w:val="26"/>
          <w:lang w:eastAsia="ru-RU"/>
        </w:rPr>
        <w:br/>
        <w:t xml:space="preserve">4) Комісія розпочинає справи з пропозиції Міністра Юстиції по зносинах його з Міністром Єврейських Справ. </w:t>
      </w:r>
      <w:r w:rsidRPr="001179FE">
        <w:rPr>
          <w:rFonts w:ascii="Times New Roman" w:eastAsia="Times New Roman" w:hAnsi="Times New Roman" w:cs="Times New Roman"/>
          <w:sz w:val="26"/>
          <w:szCs w:val="26"/>
          <w:lang w:eastAsia="ru-RU"/>
        </w:rPr>
        <w:br/>
        <w:t xml:space="preserve">5) Комісія складається: з Голови, який приз-начається Директорією з ухваленого Радою Народніх Міністрів внесення Міністра Юстиції, і п’яти членів, які призначаються відповідними Міністрами по одному від Міністерств Юстиції, Військового, Праці, Внутрішніх Справ і Єврейських Справ. </w:t>
      </w:r>
      <w:r w:rsidRPr="001179FE">
        <w:rPr>
          <w:rFonts w:ascii="Times New Roman" w:eastAsia="Times New Roman" w:hAnsi="Times New Roman" w:cs="Times New Roman"/>
          <w:sz w:val="26"/>
          <w:szCs w:val="26"/>
          <w:lang w:eastAsia="ru-RU"/>
        </w:rPr>
        <w:br/>
        <w:t xml:space="preserve">6) Для законности постанов Комісії необхідна участь в засіданні Голови Комісії або його заступ-ника, яким вважається представник Міністерства Юстиції, не менше двох членів Комісії та Секретаря Комісії чи його товариша. </w:t>
      </w:r>
      <w:r w:rsidRPr="001179FE">
        <w:rPr>
          <w:rFonts w:ascii="Times New Roman" w:eastAsia="Times New Roman" w:hAnsi="Times New Roman" w:cs="Times New Roman"/>
          <w:sz w:val="26"/>
          <w:szCs w:val="26"/>
          <w:lang w:eastAsia="ru-RU"/>
        </w:rPr>
        <w:br/>
        <w:t>7) Постанови Комісії оскарженню не підлягають, а постанови та акти окремих членів Комісії та осіб, виконуючих її доручення, оскаржуються до Комісії, при чому скарга не затримує дальнішого руху справ.</w:t>
      </w:r>
      <w:r w:rsidRPr="001179FE">
        <w:rPr>
          <w:rFonts w:ascii="Times New Roman" w:eastAsia="Times New Roman" w:hAnsi="Times New Roman" w:cs="Times New Roman"/>
          <w:sz w:val="26"/>
          <w:szCs w:val="26"/>
          <w:lang w:eastAsia="ru-RU"/>
        </w:rPr>
        <w:br/>
        <w:t xml:space="preserve">8) Комісія має окрему канцелярію в складі Секретаря, його Товариша та трьох </w:t>
      </w:r>
      <w:r w:rsidRPr="001179FE">
        <w:rPr>
          <w:rFonts w:ascii="Times New Roman" w:eastAsia="Times New Roman" w:hAnsi="Times New Roman" w:cs="Times New Roman"/>
          <w:sz w:val="26"/>
          <w:szCs w:val="26"/>
          <w:lang w:eastAsia="ru-RU"/>
        </w:rPr>
        <w:lastRenderedPageBreak/>
        <w:t xml:space="preserve">урядовців по призначенню Голови Комісії. </w:t>
      </w:r>
      <w:r w:rsidRPr="001179FE">
        <w:rPr>
          <w:rFonts w:ascii="Times New Roman" w:eastAsia="Times New Roman" w:hAnsi="Times New Roman" w:cs="Times New Roman"/>
          <w:sz w:val="26"/>
          <w:szCs w:val="26"/>
          <w:lang w:eastAsia="ru-RU"/>
        </w:rPr>
        <w:br/>
        <w:t xml:space="preserve">9) Комісія, окремі члени її з доручення Комісії, а також особи, які будуть в розпорядженні Комі-сії для переведення розслідування, користуються всіма правами судових і військових слідчих і виконують свої обов’язки згідно уставів: судочинства карного й військово-судного. </w:t>
      </w:r>
      <w:r w:rsidRPr="001179FE">
        <w:rPr>
          <w:rFonts w:ascii="Times New Roman" w:eastAsia="Times New Roman" w:hAnsi="Times New Roman" w:cs="Times New Roman"/>
          <w:sz w:val="26"/>
          <w:szCs w:val="26"/>
          <w:lang w:eastAsia="ru-RU"/>
        </w:rPr>
        <w:br/>
        <w:t xml:space="preserve">10) Комісії надається право накладати на військових і судових слідчих, членів окружних, апеляційних і військових судів виконання слідчих обов’язків як по окремих дорученнях, так і по цілих справах, при чому в такому разі ці особи вважаються прикомандированими в розпорядження Слідчої Комісії. </w:t>
      </w:r>
      <w:r w:rsidRPr="001179FE">
        <w:rPr>
          <w:rFonts w:ascii="Times New Roman" w:eastAsia="Times New Roman" w:hAnsi="Times New Roman" w:cs="Times New Roman"/>
          <w:sz w:val="26"/>
          <w:szCs w:val="26"/>
          <w:lang w:eastAsia="ru-RU"/>
        </w:rPr>
        <w:br/>
        <w:t xml:space="preserve">11) Комісія, окремі її члени й особи, що знаходяться в її розпорядженні, мають право безпосередніх зносин зо всіма урядовими особами й установами, безпосередньої виїмки кореспонденції, накладення арештів на капітали та інші цінності, заборони вивласнення нерухомого майна осіб, притягнених до слідства, переведення трусів і арештів, а також мають право вимагати від усіх осіб і установ державних, громадських і приватних неодмінної допомоги і співучасти. </w:t>
      </w:r>
      <w:r w:rsidRPr="001179FE">
        <w:rPr>
          <w:rFonts w:ascii="Times New Roman" w:eastAsia="Times New Roman" w:hAnsi="Times New Roman" w:cs="Times New Roman"/>
          <w:sz w:val="26"/>
          <w:szCs w:val="26"/>
          <w:lang w:eastAsia="ru-RU"/>
        </w:rPr>
        <w:br/>
        <w:t xml:space="preserve">12) Комісія має право безпосередньо підіймати переслідування проти урядових осіб усіх рангів, як за загальні, так і за службові карні вчинки, що в зв’язку з погромними подіями. Правило це відносно службових злочинів не поширюється на урядових осіб судової та військової-судової офіції. </w:t>
      </w:r>
      <w:r w:rsidRPr="001179FE">
        <w:rPr>
          <w:rFonts w:ascii="Times New Roman" w:eastAsia="Times New Roman" w:hAnsi="Times New Roman" w:cs="Times New Roman"/>
          <w:sz w:val="26"/>
          <w:szCs w:val="26"/>
          <w:lang w:eastAsia="ru-RU"/>
        </w:rPr>
        <w:br/>
        <w:t xml:space="preserve">13) Комісія має право тимчасово усувати з посад усіх притягнених до слідства урядових осіб за винятком, зазначеним в статті 12 цього закону. Постанова про усунення надсилається для виконання відповідному начальству. Урядові особи перших трьох клясів можуть бути тичасово усунені з посад після ухвали Радою Міністрів, внесеної Міністром Юстиції пропозиції Слідчої Комісії про це усунення. </w:t>
      </w:r>
      <w:r w:rsidRPr="001179FE">
        <w:rPr>
          <w:rFonts w:ascii="Times New Roman" w:eastAsia="Times New Roman" w:hAnsi="Times New Roman" w:cs="Times New Roman"/>
          <w:sz w:val="26"/>
          <w:szCs w:val="26"/>
          <w:lang w:eastAsia="ru-RU"/>
        </w:rPr>
        <w:br/>
        <w:t xml:space="preserve">14) Прикорочення обвинувачення переводиться по постанові Комісії при участи в складі комісії особи прокурорського догляду по призначенню Міністра Юстиції. </w:t>
      </w:r>
      <w:r w:rsidRPr="001179FE">
        <w:rPr>
          <w:rFonts w:ascii="Times New Roman" w:eastAsia="Times New Roman" w:hAnsi="Times New Roman" w:cs="Times New Roman"/>
          <w:sz w:val="26"/>
          <w:szCs w:val="26"/>
          <w:lang w:eastAsia="ru-RU"/>
        </w:rPr>
        <w:br/>
        <w:t xml:space="preserve">15) Зазначені справи з постановами, викладеними пристосовно до вимог статті 520 Устава Карного Судочинства, Комісія передає відповідному військовому начальникові, який користується правами Командира Корпусу, котрий на підставі закону від 26 січня 1919 року складає надзвичайний віськовий суд для розгляду цих справ. Примітка: У випадках, коли це визнають необхідним Міністри Юстиції, Військовий і Єврейських Справ, склад надзвичайного військового суду призначається Директорією по загальному приставленню вищезазначених міністрів. </w:t>
      </w:r>
      <w:r w:rsidRPr="001179FE">
        <w:rPr>
          <w:rFonts w:ascii="Times New Roman" w:eastAsia="Times New Roman" w:hAnsi="Times New Roman" w:cs="Times New Roman"/>
          <w:sz w:val="26"/>
          <w:szCs w:val="26"/>
          <w:lang w:eastAsia="ru-RU"/>
        </w:rPr>
        <w:br/>
        <w:t xml:space="preserve">16) Комісії надається право, не дочекаючись закінчення всього розслідування, передавати тим же порядком до зазначеного суду з’ясовані справи, щодо окремих обвинувачених. </w:t>
      </w:r>
      <w:r w:rsidRPr="001179FE">
        <w:rPr>
          <w:rFonts w:ascii="Times New Roman" w:eastAsia="Times New Roman" w:hAnsi="Times New Roman" w:cs="Times New Roman"/>
          <w:sz w:val="26"/>
          <w:szCs w:val="26"/>
          <w:lang w:eastAsia="ru-RU"/>
        </w:rPr>
        <w:br/>
        <w:t xml:space="preserve">17) Видатки на утримання Особливої Комісії переводяться з коштів Державної Скарбниці й потрібні суми асігнуються в розпорядження Міністра Юстиції в порядкові аванового асігнування. </w:t>
      </w:r>
      <w:r w:rsidRPr="001179FE">
        <w:rPr>
          <w:rFonts w:ascii="Times New Roman" w:eastAsia="Times New Roman" w:hAnsi="Times New Roman" w:cs="Times New Roman"/>
          <w:sz w:val="26"/>
          <w:szCs w:val="26"/>
          <w:lang w:eastAsia="ru-RU"/>
        </w:rPr>
        <w:br/>
        <w:t xml:space="preserve">18) За працю в комісії, крім утримання, що одержуються в інших державних інституціях за всіма добавками, в тім числі й евакуаційними по постійних посадах, одержують: Голова Комісії, члени Комісії і особи, прикомандировані до Комісії для постійної праці, до 50 гривень на добу з тим, що ці гроші видаються щотиждня. </w:t>
      </w:r>
      <w:r w:rsidRPr="001179FE">
        <w:rPr>
          <w:rFonts w:ascii="Times New Roman" w:eastAsia="Times New Roman" w:hAnsi="Times New Roman" w:cs="Times New Roman"/>
          <w:sz w:val="26"/>
          <w:szCs w:val="26"/>
          <w:lang w:eastAsia="ru-RU"/>
        </w:rPr>
        <w:br/>
        <w:t xml:space="preserve">19) Голова і члени комісії, які не займають урядових посад, одержують винагороду за участь у комісії: Голова до 150 гривень, а члени по 120 гривень на добу з тим, що ці гроші видаються щотиждня. </w:t>
      </w:r>
      <w:r w:rsidRPr="001179FE">
        <w:rPr>
          <w:rFonts w:ascii="Times New Roman" w:eastAsia="Times New Roman" w:hAnsi="Times New Roman" w:cs="Times New Roman"/>
          <w:sz w:val="26"/>
          <w:szCs w:val="26"/>
          <w:lang w:eastAsia="ru-RU"/>
        </w:rPr>
        <w:br/>
        <w:t xml:space="preserve">20) Канцелярські служачі, які будуть прикомандировані до Комісії з державних </w:t>
      </w:r>
      <w:r w:rsidRPr="001179FE">
        <w:rPr>
          <w:rFonts w:ascii="Times New Roman" w:eastAsia="Times New Roman" w:hAnsi="Times New Roman" w:cs="Times New Roman"/>
          <w:sz w:val="26"/>
          <w:szCs w:val="26"/>
          <w:lang w:eastAsia="ru-RU"/>
        </w:rPr>
        <w:lastRenderedPageBreak/>
        <w:t xml:space="preserve">інституцій, крім отримання за всіма добавками, з тим числі й евакуаційними по їх постійних посадах, одержують винагороду за працю в Комісії по 30 гривень на добу з тим, що ці гроші видаються щотиждня. </w:t>
      </w:r>
      <w:r w:rsidRPr="001179FE">
        <w:rPr>
          <w:rFonts w:ascii="Times New Roman" w:eastAsia="Times New Roman" w:hAnsi="Times New Roman" w:cs="Times New Roman"/>
          <w:sz w:val="26"/>
          <w:szCs w:val="26"/>
          <w:lang w:eastAsia="ru-RU"/>
        </w:rPr>
        <w:br/>
        <w:t xml:space="preserve">21) Канцелярські служачі, які не займають урядових посад, одержують винагороду за працю в Комісії по призначенню Голови Комісії тим же порядком не вище ста гривень секретарю і 80 гривень іншим урядовцям на добу. </w:t>
      </w:r>
      <w:r w:rsidRPr="001179FE">
        <w:rPr>
          <w:rFonts w:ascii="Times New Roman" w:eastAsia="Times New Roman" w:hAnsi="Times New Roman" w:cs="Times New Roman"/>
          <w:sz w:val="26"/>
          <w:szCs w:val="26"/>
          <w:lang w:eastAsia="ru-RU"/>
        </w:rPr>
        <w:br/>
        <w:t xml:space="preserve">22) Голова Комісії користується правами урядової особи 3-ої кляси, а члени Комісії правами 4-ої кляси. </w:t>
      </w:r>
      <w:r w:rsidRPr="001179FE">
        <w:rPr>
          <w:rFonts w:ascii="Times New Roman" w:eastAsia="Times New Roman" w:hAnsi="Times New Roman" w:cs="Times New Roman"/>
          <w:sz w:val="26"/>
          <w:szCs w:val="26"/>
          <w:lang w:eastAsia="ru-RU"/>
        </w:rPr>
        <w:br/>
        <w:t xml:space="preserve">23) На видатки по уторенню Особливої Слідчої Комісії і переведення в життя цього закону асігнувати в розпорядження Міністра Юстиції з коштів Державної Скарбниці двісті тисяч (200.000) гривень авансу. </w:t>
      </w:r>
      <w:r w:rsidRPr="001179FE">
        <w:rPr>
          <w:rFonts w:ascii="Times New Roman" w:eastAsia="Times New Roman" w:hAnsi="Times New Roman" w:cs="Times New Roman"/>
          <w:sz w:val="26"/>
          <w:szCs w:val="26"/>
          <w:lang w:eastAsia="ru-RU"/>
        </w:rPr>
        <w:br/>
        <w:t xml:space="preserve">24) Закон цей перевести в життя по телеграфу.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За Голову Ради Народніх Міністрів — Андрій Лівицький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Міністр Єврейських Справ — П. Красний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З оригіналом згідно: </w:t>
      </w:r>
      <w:r w:rsidRPr="001179FE">
        <w:rPr>
          <w:rFonts w:ascii="Times New Roman" w:eastAsia="Times New Roman" w:hAnsi="Times New Roman" w:cs="Times New Roman"/>
          <w:sz w:val="26"/>
          <w:szCs w:val="26"/>
          <w:lang w:eastAsia="ru-RU"/>
        </w:rPr>
        <w:br/>
        <w:t xml:space="preserve">За Начальника Відділу Департаменту Законодавчих Справ Державної Канцелярії (підпис) </w:t>
      </w:r>
      <w:r w:rsidRPr="001179FE">
        <w:rPr>
          <w:rFonts w:ascii="Times New Roman" w:eastAsia="Times New Roman" w:hAnsi="Times New Roman" w:cs="Times New Roman"/>
          <w:sz w:val="26"/>
          <w:szCs w:val="26"/>
          <w:lang w:eastAsia="ru-RU"/>
        </w:rPr>
        <w:br/>
        <w:t xml:space="preserve">Копія. Машинопис. </w:t>
      </w:r>
      <w:r w:rsidRPr="001179FE">
        <w:rPr>
          <w:rFonts w:ascii="Times New Roman" w:eastAsia="Times New Roman" w:hAnsi="Times New Roman" w:cs="Times New Roman"/>
          <w:sz w:val="26"/>
          <w:szCs w:val="26"/>
          <w:lang w:eastAsia="ru-RU"/>
        </w:rPr>
        <w:br/>
        <w:t xml:space="preserve">ЦДАВОВУ: ф. 2208. –Оп. 1.–Спр. 110. –Арк. 19–20.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Телеграма Головного Отамана військ УНР С.Петлюри </w:t>
      </w:r>
      <w:r w:rsidRPr="001179FE">
        <w:rPr>
          <w:rFonts w:ascii="Times New Roman" w:eastAsia="Times New Roman" w:hAnsi="Times New Roman" w:cs="Times New Roman"/>
          <w:sz w:val="26"/>
          <w:szCs w:val="26"/>
          <w:lang w:eastAsia="ru-RU"/>
        </w:rPr>
        <w:br/>
        <w:t>коменданту тилу з вимогою негайно розстрілювати провокаторів, що підбурюють козаків до єврейських погромів, і повідомляти про це населення</w:t>
      </w:r>
      <w:r w:rsidRPr="001179FE">
        <w:rPr>
          <w:rFonts w:ascii="Times New Roman" w:eastAsia="Times New Roman" w:hAnsi="Times New Roman" w:cs="Times New Roman"/>
          <w:sz w:val="26"/>
          <w:szCs w:val="26"/>
          <w:lang w:eastAsia="ru-RU"/>
        </w:rPr>
        <w:br/>
        <w:t xml:space="preserve">17 червня 1919 року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Копія телеграми, одержаної Канцелярією Військового Міністерства з Ставки 17 червня 1919 р. Нижче цього передаю для відому та виконання в копії телеграму Головного Отамана Ч. 279. </w:t>
      </w:r>
      <w:r w:rsidRPr="001179FE">
        <w:rPr>
          <w:rFonts w:ascii="Times New Roman" w:eastAsia="Times New Roman" w:hAnsi="Times New Roman" w:cs="Times New Roman"/>
          <w:sz w:val="26"/>
          <w:szCs w:val="26"/>
          <w:lang w:eastAsia="ru-RU"/>
        </w:rPr>
        <w:br/>
        <w:t xml:space="preserve">Всім всім смерть погромникам Телеграма Головного Отамана Військ Української Народньої Республіки Коменданту тила </w:t>
      </w:r>
      <w:r w:rsidRPr="001179FE">
        <w:rPr>
          <w:rFonts w:ascii="Times New Roman" w:eastAsia="Times New Roman" w:hAnsi="Times New Roman" w:cs="Times New Roman"/>
          <w:sz w:val="26"/>
          <w:szCs w:val="26"/>
          <w:lang w:eastAsia="ru-RU"/>
        </w:rPr>
        <w:br/>
        <w:t xml:space="preserve">Копія Наказному Отаманові </w:t>
      </w:r>
      <w:r w:rsidRPr="001179FE">
        <w:rPr>
          <w:rFonts w:ascii="Times New Roman" w:eastAsia="Times New Roman" w:hAnsi="Times New Roman" w:cs="Times New Roman"/>
          <w:sz w:val="26"/>
          <w:szCs w:val="26"/>
          <w:lang w:eastAsia="ru-RU"/>
        </w:rPr>
        <w:br/>
        <w:t xml:space="preserve">Прем’єр-Міністру </w:t>
      </w:r>
      <w:r w:rsidRPr="001179FE">
        <w:rPr>
          <w:rFonts w:ascii="Times New Roman" w:eastAsia="Times New Roman" w:hAnsi="Times New Roman" w:cs="Times New Roman"/>
          <w:sz w:val="26"/>
          <w:szCs w:val="26"/>
          <w:lang w:eastAsia="ru-RU"/>
        </w:rPr>
        <w:br/>
        <w:t xml:space="preserve">Міністру Внутрішніх справ </w:t>
      </w:r>
      <w:r w:rsidRPr="001179FE">
        <w:rPr>
          <w:rFonts w:ascii="Times New Roman" w:eastAsia="Times New Roman" w:hAnsi="Times New Roman" w:cs="Times New Roman"/>
          <w:sz w:val="26"/>
          <w:szCs w:val="26"/>
          <w:lang w:eastAsia="ru-RU"/>
        </w:rPr>
        <w:br/>
        <w:t xml:space="preserve">Міністру Єврейських справ </w:t>
      </w:r>
      <w:r w:rsidRPr="001179FE">
        <w:rPr>
          <w:rFonts w:ascii="Times New Roman" w:eastAsia="Times New Roman" w:hAnsi="Times New Roman" w:cs="Times New Roman"/>
          <w:sz w:val="26"/>
          <w:szCs w:val="26"/>
          <w:lang w:eastAsia="ru-RU"/>
        </w:rPr>
        <w:br/>
        <w:t xml:space="preserve">В часопису «Український козак», число третє, повідомлення, що в Волочиську після вступу нашого війська самими козаками був заарештований невідомий робітник, що підбивав наших козаків до єврейського погрому. Коли це було в дійсности, то наказую провокаторів негайно розстрілювати, повідомивши про це населення. Надалі в таких випадках вимагаю твердости і рішучої розправи з такими провокаторами по закону військового часу.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Ч. 279. 8 червня 1919 року. </w:t>
      </w:r>
      <w:r w:rsidRPr="001179FE">
        <w:rPr>
          <w:rFonts w:ascii="Times New Roman" w:eastAsia="Times New Roman" w:hAnsi="Times New Roman" w:cs="Times New Roman"/>
          <w:sz w:val="26"/>
          <w:szCs w:val="26"/>
          <w:lang w:eastAsia="ru-RU"/>
        </w:rPr>
        <w:br/>
        <w:t xml:space="preserve">Головний Отаман Петлюра </w:t>
      </w:r>
      <w:r w:rsidRPr="001179FE">
        <w:rPr>
          <w:rFonts w:ascii="Times New Roman" w:eastAsia="Times New Roman" w:hAnsi="Times New Roman" w:cs="Times New Roman"/>
          <w:sz w:val="26"/>
          <w:szCs w:val="26"/>
          <w:lang w:eastAsia="ru-RU"/>
        </w:rPr>
        <w:br/>
        <w:t xml:space="preserve">Наштадарм Тютюник </w:t>
      </w:r>
      <w:r w:rsidRPr="001179FE">
        <w:rPr>
          <w:rFonts w:ascii="Times New Roman" w:eastAsia="Times New Roman" w:hAnsi="Times New Roman" w:cs="Times New Roman"/>
          <w:sz w:val="26"/>
          <w:szCs w:val="26"/>
          <w:lang w:eastAsia="ru-RU"/>
        </w:rPr>
        <w:br/>
        <w:t xml:space="preserve">17 червня 1919 р.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lastRenderedPageBreak/>
        <w:t xml:space="preserve">Ч. 1599/2283 </w:t>
      </w:r>
      <w:r w:rsidRPr="001179FE">
        <w:rPr>
          <w:rFonts w:ascii="Times New Roman" w:eastAsia="Times New Roman" w:hAnsi="Times New Roman" w:cs="Times New Roman"/>
          <w:sz w:val="26"/>
          <w:szCs w:val="26"/>
          <w:lang w:eastAsia="ru-RU"/>
        </w:rPr>
        <w:br/>
        <w:t xml:space="preserve">З оригіналом згідно: Діловод (підпис). </w:t>
      </w:r>
      <w:r w:rsidRPr="001179FE">
        <w:rPr>
          <w:rFonts w:ascii="Times New Roman" w:eastAsia="Times New Roman" w:hAnsi="Times New Roman" w:cs="Times New Roman"/>
          <w:sz w:val="26"/>
          <w:szCs w:val="26"/>
          <w:lang w:eastAsia="ru-RU"/>
        </w:rPr>
        <w:br/>
        <w:t xml:space="preserve">Копія. Машинопис. </w:t>
      </w:r>
      <w:r w:rsidRPr="001179FE">
        <w:rPr>
          <w:rFonts w:ascii="Times New Roman" w:eastAsia="Times New Roman" w:hAnsi="Times New Roman" w:cs="Times New Roman"/>
          <w:sz w:val="26"/>
          <w:szCs w:val="26"/>
          <w:lang w:eastAsia="ru-RU"/>
        </w:rPr>
        <w:br/>
        <w:t xml:space="preserve">ЦДАВОВУ: Ф.1092. –Оп. 2. –Спр.169. –Арк. 32.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Повідомлення про зустрічі єврейських діячів з Головою Директорії </w:t>
      </w:r>
      <w:r w:rsidRPr="001179FE">
        <w:rPr>
          <w:rFonts w:ascii="Times New Roman" w:eastAsia="Times New Roman" w:hAnsi="Times New Roman" w:cs="Times New Roman"/>
          <w:sz w:val="26"/>
          <w:szCs w:val="26"/>
          <w:lang w:eastAsia="ru-RU"/>
        </w:rPr>
        <w:br/>
        <w:t>С. Петлюрою в Кам’янці</w:t>
      </w:r>
      <w:r w:rsidRPr="001179FE">
        <w:rPr>
          <w:rFonts w:ascii="Times New Roman" w:eastAsia="Times New Roman" w:hAnsi="Times New Roman" w:cs="Times New Roman"/>
          <w:sz w:val="26"/>
          <w:szCs w:val="26"/>
          <w:lang w:eastAsia="ru-RU"/>
        </w:rPr>
        <w:br/>
        <w:t xml:space="preserve">17 липня 1919 року </w:t>
      </w:r>
      <w:r w:rsidRPr="001179FE">
        <w:rPr>
          <w:rFonts w:ascii="Times New Roman" w:eastAsia="Times New Roman" w:hAnsi="Times New Roman" w:cs="Times New Roman"/>
          <w:sz w:val="26"/>
          <w:szCs w:val="26"/>
          <w:lang w:eastAsia="ru-RU"/>
        </w:rPr>
        <w:br/>
        <w:t xml:space="preserve">Копія </w:t>
      </w:r>
      <w:r w:rsidRPr="001179FE">
        <w:rPr>
          <w:rFonts w:ascii="Times New Roman" w:eastAsia="Times New Roman" w:hAnsi="Times New Roman" w:cs="Times New Roman"/>
          <w:sz w:val="26"/>
          <w:szCs w:val="26"/>
          <w:lang w:eastAsia="ru-RU"/>
        </w:rPr>
        <w:br/>
        <w:t>Переклад з еврейської мови</w:t>
      </w:r>
      <w:r w:rsidRPr="001179FE">
        <w:rPr>
          <w:rFonts w:ascii="Times New Roman" w:eastAsia="Times New Roman" w:hAnsi="Times New Roman" w:cs="Times New Roman"/>
          <w:sz w:val="26"/>
          <w:szCs w:val="26"/>
          <w:lang w:eastAsia="ru-RU"/>
        </w:rPr>
        <w:br/>
        <w:t xml:space="preserve">До пана Міністра єврейських справ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Доклад делегації єврейського населення, бувшої у Пана Головного Отамана 17 липня ц.р.</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Пан Головний Отаман починає промову тим, що він прохав Міністра Внутрішніх Справ і Мі-ністра Єврейських Справ, щоб до нього прибула делегація всього єврейського населення, а не від партій, щоб переговорити про бажання п. Головного Отамана й про бажання представників єврейського населення, як найкраще упорядкувати мирне сожиття цих двох народів. </w:t>
      </w:r>
      <w:r w:rsidRPr="001179FE">
        <w:rPr>
          <w:rFonts w:ascii="Times New Roman" w:eastAsia="Times New Roman" w:hAnsi="Times New Roman" w:cs="Times New Roman"/>
          <w:sz w:val="26"/>
          <w:szCs w:val="26"/>
          <w:lang w:eastAsia="ru-RU"/>
        </w:rPr>
        <w:br/>
        <w:t xml:space="preserve">Бесіда була не политичною, але зовсім відсторонити политичний мент є неможливим. </w:t>
      </w:r>
      <w:r w:rsidRPr="001179FE">
        <w:rPr>
          <w:rFonts w:ascii="Times New Roman" w:eastAsia="Times New Roman" w:hAnsi="Times New Roman" w:cs="Times New Roman"/>
          <w:sz w:val="26"/>
          <w:szCs w:val="26"/>
          <w:lang w:eastAsia="ru-RU"/>
        </w:rPr>
        <w:br/>
        <w:t xml:space="preserve">Большовизм існує, це хвороба, але большевизму не буде, тому що він не має корінів на Вкраїні, де 84% населення це селяне. Протиєврейські ексцеси це результат роздратування, викликаного провокацією. З провокацією я буду нещадно боротися як з огляду державного, так і з погляду військового. </w:t>
      </w:r>
      <w:r w:rsidRPr="001179FE">
        <w:rPr>
          <w:rFonts w:ascii="Times New Roman" w:eastAsia="Times New Roman" w:hAnsi="Times New Roman" w:cs="Times New Roman"/>
          <w:sz w:val="26"/>
          <w:szCs w:val="26"/>
          <w:lang w:eastAsia="ru-RU"/>
        </w:rPr>
        <w:br/>
        <w:t xml:space="preserve">Я добре розумію, що козаки, котрі грабують, – з людей військових пертворюються в простих бандітів. Козаки це вже розуміють і самі вживають проти цього заходів. В зв’язку з розвитком наступу нашої армії я буду вимагати від інспектури і військового начальства, щоб вони вживали самих рішучих заходів в боротьбі з погромами. </w:t>
      </w:r>
      <w:r w:rsidRPr="001179FE">
        <w:rPr>
          <w:rFonts w:ascii="Times New Roman" w:eastAsia="Times New Roman" w:hAnsi="Times New Roman" w:cs="Times New Roman"/>
          <w:sz w:val="26"/>
          <w:szCs w:val="26"/>
          <w:lang w:eastAsia="ru-RU"/>
        </w:rPr>
        <w:br/>
        <w:t xml:space="preserve">В Галичині євреї йдуть разом з українцями. Поляки їх однаково переслідують, а Галицьке Суспільство дуже оцінює цю спільну працю. А також і наші козаки звернули свою увагу на це. Він хоче слово від делегації, що вона буде впливати на той бік фронту. Він розповсюдить по той бік фронту свої телеграми і телеграми єврейського Міністра. Він буде впливати на повстанців, що треба жити в повній згоді з єврейським населенням. Треба боротися з большовиками, але боротьби з євреями він не допустить. Йому відомо, що большовики хтять деморалізувати українську армію навіть асігнували для цього мільйони грошей. Йому відомо, що большовики грабують єврейське населення, так було в Солонківцях, і він радив представникам єврейського населення Солонківців звернутися до Єврейського Міністра, доставити йому спис шкід, а Міністр вже буде дбати, щоб уряд асігнував необхідні кошти. Поки що він видав їм допомогу на кілька днів. Він хоче почути від делегації слово, котре переконало би його, що єврейське населення допоможе йому в боротьбі з большовиками. Але окрім боротьби з большовиками, Україна веде боротьбу за свою самостійність. Євреї весь час підтримували Українську самостійність. Він прохає і надалі підтримувати його в цьому. Війську необхідні набої, і він прохає допомогти дістати їх через Румунських євреїв.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lastRenderedPageBreak/>
        <w:t xml:space="preserve">Крайз говорить: Як би не хтіли обійти политичний мент, це є неможливим, понеже делегація складається з слідуючих осіб: Равина Гутмана – представника Кам’янецької ордотоксії, Кнейдермана – представника Кам’янецької Єврейської Громади, Альтмана – представника сіоністів і Громади: Крайза – представника трудових кол, Драхлера – представника Поалей-Ціон і Богарада – представника Бунда і з’єднаних соціалістів. </w:t>
      </w:r>
      <w:r w:rsidRPr="001179FE">
        <w:rPr>
          <w:rFonts w:ascii="Times New Roman" w:eastAsia="Times New Roman" w:hAnsi="Times New Roman" w:cs="Times New Roman"/>
          <w:sz w:val="26"/>
          <w:szCs w:val="26"/>
          <w:lang w:eastAsia="ru-RU"/>
        </w:rPr>
        <w:br/>
        <w:t xml:space="preserve">Головний Отаман заявив, що готовий з задоволенням вислухати кожного. </w:t>
      </w:r>
      <w:r w:rsidRPr="001179FE">
        <w:rPr>
          <w:rFonts w:ascii="Times New Roman" w:eastAsia="Times New Roman" w:hAnsi="Times New Roman" w:cs="Times New Roman"/>
          <w:sz w:val="26"/>
          <w:szCs w:val="26"/>
          <w:lang w:eastAsia="ru-RU"/>
        </w:rPr>
        <w:br/>
        <w:t xml:space="preserve">Першим говорив на єврейській мові равин Гутман: Релігійні звичаї вимагають, що коли бачать Голову народа, то говорять молитву: Благословен Той, хто відділив від своєї честі чоловікові. За часів царизму у нього такого випадку не було, і він не зміг би висловити таку молитву, як Владі, опоганивший частину божества в собі єврейськими погромами. У большовиків він теж не міг висловити цю молитву, понеже вони цілком опоганили божество. </w:t>
      </w:r>
      <w:r w:rsidRPr="001179FE">
        <w:rPr>
          <w:rFonts w:ascii="Times New Roman" w:eastAsia="Times New Roman" w:hAnsi="Times New Roman" w:cs="Times New Roman"/>
          <w:sz w:val="26"/>
          <w:szCs w:val="26"/>
          <w:lang w:eastAsia="ru-RU"/>
        </w:rPr>
        <w:br/>
        <w:t xml:space="preserve">Тепер він висловляє молитву з легким серцем, бо зміст і склад Уряду намічається демократичним, при котрім єврейському народові буде легко жити. Найкращим доказом цього являється те, що Україна являється першою країною, в котрій є єврейській міністр. Большовизм був з погляду святої Тори свого роду Вавилонське Стовпотворіння, покоління котрого було покаране потопом, понеже не могло існувати. Також і большовизм, бажаючи підко-патися під грунт, на котрім тримається релігійна чатина єврейства, не міг користуватися симпатіями цеї частини. А тепер перед тим, як висловити молитву, він вимовляє клятьбу від імені всіх єврейських святинь, що у віруючій частині єврейства не має місця для большовизму. Він бажає і вірить в божу силу, що Україна буде самостійною країною і від імені святого Бога він прохає світлого отамана не допустити в місцях, куди увійде українське військо, сумних днів для євреїв, і піднімаючись разом з всієї делегацією, а разом з Головним Отаманом, він говорить молитву: «Благословенний, відділивший з своєї чести чоловікові» (весь час і в час промови молитви равин був у ярмолці). </w:t>
      </w:r>
      <w:r w:rsidRPr="001179FE">
        <w:rPr>
          <w:rFonts w:ascii="Times New Roman" w:eastAsia="Times New Roman" w:hAnsi="Times New Roman" w:cs="Times New Roman"/>
          <w:sz w:val="26"/>
          <w:szCs w:val="26"/>
          <w:lang w:eastAsia="ru-RU"/>
        </w:rPr>
        <w:br/>
        <w:t xml:space="preserve">Промова перекладена на українську мову представником трудових кол Крайзом. </w:t>
      </w:r>
      <w:r w:rsidRPr="001179FE">
        <w:rPr>
          <w:rFonts w:ascii="Times New Roman" w:eastAsia="Times New Roman" w:hAnsi="Times New Roman" w:cs="Times New Roman"/>
          <w:sz w:val="26"/>
          <w:szCs w:val="26"/>
          <w:lang w:eastAsia="ru-RU"/>
        </w:rPr>
        <w:br/>
        <w:t xml:space="preserve">Альтман: Я представник Громади і сіоністів, особливо остатніх. Як вільний громадянин Української Республіки, перед вільним Головним Отаманом я буду говорити вільно, хоч би і несолодкі були мої слова. Ми, сіоністи, дивимось на український народний рух, як на сіоністський рух, і ми не можемо не привітати його. Ми вітаємо його і бажали би всіма можливостями підтримувати його. Ми терпимо разом з вами сотні років і вже хотіли би в купі з вами радуватися. Єврейський нарід страждає на протязі двох тисяч років невірування і навчився бути добрим громадянином. А пан Головний Отаман добре знає, які ми добрі німецькі, французькі, англійські і американські громадяни. Ми, сіоністи, не можемо стояти за большовизм, ми віримо в большовизм меньш як хто-небудь, але коли кажуть, що їх штовхають погроми з цього боку і примусова мобілізація з другого. Як, наприклад, він показує на Оринівський погром і як провокуюче явище. Взагалі після Проскурова легка можливсть була дати себе провоцірувати. Неможливо тільки обвинувачувати євреїв, котрі йдуть до червоної армії, треба також осудити ті причини, котрі штовхають їх туди. Як приклад, він показує на те, що Галицьке Єврейство йде вкупі з українцями проти польських погромів. Тепер мусить провадитись така політика, щоби і вовк був ситий і цап цілий. Коли хочуть, щоби наша інформація мала відповідний вплив на той бік фронту, то необхідно усунути такі випадки, які були, наприклад, в Китай – Городі. Що торкається зброї, то такої </w:t>
      </w:r>
      <w:r w:rsidRPr="001179FE">
        <w:rPr>
          <w:rFonts w:ascii="Times New Roman" w:eastAsia="Times New Roman" w:hAnsi="Times New Roman" w:cs="Times New Roman"/>
          <w:sz w:val="26"/>
          <w:szCs w:val="26"/>
          <w:lang w:eastAsia="ru-RU"/>
        </w:rPr>
        <w:lastRenderedPageBreak/>
        <w:t xml:space="preserve">у нас зовсім нема, бо вона своєчасно була відібрана. </w:t>
      </w:r>
      <w:r w:rsidRPr="001179FE">
        <w:rPr>
          <w:rFonts w:ascii="Times New Roman" w:eastAsia="Times New Roman" w:hAnsi="Times New Roman" w:cs="Times New Roman"/>
          <w:sz w:val="26"/>
          <w:szCs w:val="26"/>
          <w:lang w:eastAsia="ru-RU"/>
        </w:rPr>
        <w:br/>
        <w:t xml:space="preserve">Кнейдерман: вказує, що коли би євреї хотіли роз’їзжати по селах купувати набої, то це було би неможливим. Прикладом він приводить той факт, що місто Кам’янець голодує в той час, як в дванадцяти верстах від міста можна купити хліб і ніхто не відважуться їхати, боячись бути забитим по дорозі. </w:t>
      </w:r>
      <w:r w:rsidRPr="001179FE">
        <w:rPr>
          <w:rFonts w:ascii="Times New Roman" w:eastAsia="Times New Roman" w:hAnsi="Times New Roman" w:cs="Times New Roman"/>
          <w:sz w:val="26"/>
          <w:szCs w:val="26"/>
          <w:lang w:eastAsia="ru-RU"/>
        </w:rPr>
        <w:br/>
        <w:t xml:space="preserve">Головний Отаман відповідає: Він вжив і вживе всіх заходів, но в один день нічого не можна зробити, тим більш, провокація росте. Він вживає заходів через інспектуру і військове начальство. Копія його наказів стане відомою делегації через єврейського Міністра. Тепер опреділюється судьба всіх народів, і вона знаходиться в руках 4 осіб, котрі собою являють Антанту. У єврейських колах є можливість увійти в відношення з Західною Европою, ви можете сказати, що ви йдете разом з Україною і добиваєтеся признання самостійності України. Крайз, з’ясувавши, що він являється представником єврейських ремісників і дрібних крамарів, цього єврейського селянства в місті, котрому при будуванні Української держави суджено відіграти більшу роль, як єврейському робітництву, дуже зруйнованому завдяки остатним подіям, вказав, що вони стоять міцно на принципі Української Самостійности і незалежности України. Ця позиція ремісників має національний і економічний грунт. Ремісники є єврейські націоналісти, і для них ясно, що для їх економіки згубним є большовизм. Рівним чином і влада великої буржуазії, котру веде за собою Денікін, поставить в тяжчі обставини ремісників. Тільки в демократичній директоріяльній Україні ремісники зможуть жити і розвиватися. Тому ми беремо участь в державнім будуванні і хочемо брати участь і в майбутнім. У нас для цього є сили, у нас є велика і гарна інтелигенція. На жаль, декотрі Міністерства неприязно відносяться до євреїв і навіть звільняють служачих євреїв. Ми цілком підтримуємо нинішній уряд, пітримуємо Єврейського Міністра т. Красного, котрий по своїй партійній окрасці являється виразником волі єврейського трудового народу. Ми особливо зацікавлені в тім, щоби особа, керуюча здійсненням національно-персональної автономії, котру завоювала єврейська демократія, щоб була демократом. Погроми, від котрих особливо страждає єврейська біднота, є наслідком діяльности чорносотенних елементів, вкорінившихся у військо, урядові органи і міліцію. Необхідно зняти з фронту наші частини, реорганізувати їх і вигнати з них чорносотенців, а вперед треба пустити Галичан, добре дісціплінованих, котрим погромна хвиля чужа. Інститут інспектури ми знаємо і покладаєм на нього великі надії, но треба для постійного контакту армії з єврейським населенням утворити поруч з загальною інспектурою і єврейську. Ремісники вже беруть участь в обороні краю. Спілки ремісників працюють по постачанню армії. Ремісники готові виконати обов’язок громадян і вступити до війська, але вимагають утворення в армїі такої атмосфери, при котрій українець не дивився би на єврея-козака, як на ворога. </w:t>
      </w:r>
      <w:r w:rsidRPr="001179FE">
        <w:rPr>
          <w:rFonts w:ascii="Times New Roman" w:eastAsia="Times New Roman" w:hAnsi="Times New Roman" w:cs="Times New Roman"/>
          <w:sz w:val="26"/>
          <w:szCs w:val="26"/>
          <w:lang w:eastAsia="ru-RU"/>
        </w:rPr>
        <w:br/>
        <w:t xml:space="preserve">Драхлер: Я представник політичної партії не рахую можливим говорити про судьбу українського визвольного руху, не торкаючись політики. Коли ви, Пане Головний Отамане, стоїте на чолі Уряду, а не Гетьман Скоропадський, це саме є політичне явище — наслідок певної політичної сітуації. Неможливо по-обивательськи творити державу, а необхідно мати під собою політичний грунт. Я не буду зупинятись на політичних помилках української політики до Гетьмана, зупинюсь тільки на головних етапах Директоріяльної політики, котру ми, Поалей-Ціон, проробили разом з вами від Вінниці до Київа і назад до Вінниці. Як єврейський соціяліст я страждав душою за ту позицію, котру заняли представники </w:t>
      </w:r>
      <w:r w:rsidRPr="001179FE">
        <w:rPr>
          <w:rFonts w:ascii="Times New Roman" w:eastAsia="Times New Roman" w:hAnsi="Times New Roman" w:cs="Times New Roman"/>
          <w:sz w:val="26"/>
          <w:szCs w:val="26"/>
          <w:lang w:eastAsia="ru-RU"/>
        </w:rPr>
        <w:lastRenderedPageBreak/>
        <w:t xml:space="preserve">національних меншостей на урядовім конгресі. Орієнтуючись на большовизм, вони просто не оцінили як слід соціяльну кон’юнктуру України. Але правдивим було їх політично-етичне почуття, котре відштовхнуло їх від вас. Ваше політичне вагання утворило дві України –паперову і дійсну. Трудовий Конгрес і житомирський погром найкраща ілюстрація цих двох світів. Ми глибоко переконані і маємо досить фактів, що Житомирський і Бердичівський погроми виникли проти волі Уряду. Зараз же після Житомирського погрому російські і польські чортосотенці хвалилися: «Задуманий погромний плян нам прегарно вдався, і кінець Україні». Но Уряд винен своїм замовчуванням погрому. Уряд, котрий став на соціялістичний шлях, повинен вдуматися в погромне питання. Він повинен був зрозуміти, що погроми є наслідком такої високої реакційної температури, від котрої будуть таяти найкращі соціяльні обіцянки... </w:t>
      </w:r>
      <w:r w:rsidRPr="001179FE">
        <w:rPr>
          <w:rFonts w:ascii="Times New Roman" w:eastAsia="Times New Roman" w:hAnsi="Times New Roman" w:cs="Times New Roman"/>
          <w:sz w:val="26"/>
          <w:szCs w:val="26"/>
          <w:lang w:eastAsia="ru-RU"/>
        </w:rPr>
        <w:br/>
        <w:t xml:space="preserve">Но цей струмінь лави, я переконаний, відштовнув Директоріяльний Уряд від Київа по той бік Збруча. Повстання і обстріл селянами відступаючих Директоріяльних частин, це не є випадком, а наслідком вагаючоїся політики. </w:t>
      </w:r>
      <w:r w:rsidRPr="001179FE">
        <w:rPr>
          <w:rFonts w:ascii="Times New Roman" w:eastAsia="Times New Roman" w:hAnsi="Times New Roman" w:cs="Times New Roman"/>
          <w:sz w:val="26"/>
          <w:szCs w:val="26"/>
          <w:lang w:eastAsia="ru-RU"/>
        </w:rPr>
        <w:br/>
        <w:t xml:space="preserve">Відступ від Київа по той бік Збруча було на-шою жахливішою соціяльною і національною тра-гедією. Ви, носителі національного звільнення, залишилися без народу, за котрий ви хотіли бо-ротися, а ми, представники єврейського робітництва, котре хотіло разом з вами будувати звільнившуюся Україну, залишилися без робітників. І зробилося це завдяки тому, що ваші дії розійшлися з обіцянками і це відштовнуло неукраїнське населення з правдивого шляху спільної праці за вільну Самостійну Україну. </w:t>
      </w:r>
      <w:r w:rsidRPr="001179FE">
        <w:rPr>
          <w:rFonts w:ascii="Times New Roman" w:eastAsia="Times New Roman" w:hAnsi="Times New Roman" w:cs="Times New Roman"/>
          <w:sz w:val="26"/>
          <w:szCs w:val="26"/>
          <w:lang w:eastAsia="ru-RU"/>
        </w:rPr>
        <w:br/>
        <w:t xml:space="preserve">У теперішнім наступі від Збруча на Київ новий соціялістичний Уряд намагаєтья запобігти попередній помилці. При першім вступі на українську територію Ви сурово наказали не теро-різувати селянство. Завдяки цьому вам вдалося почасти виграти допомогу села. Але коли ми переходимо до вашого просування по містах і містечках, ми констатуємо, що боротьба Уряду з погромами не дала ще належних наслідків. Жахлива картина Проскурівської та Фельдштинської різні утворила в єврейському населенню переконання, що ваш новий наступ може їм принести ці самі муки. Перший раз заняття міста Ориніна вашою військовою частиною в травні місяці тіль-ки підтвердило жах єврейського населення. Оринівський погром страшний не кількістю жертв, а своєю дикістю і садизмом. Коли якийсь отаман оголює бороду єврея і примушує його проковтнути її, коли інший отаман примушує старуху семидесяти років танцювати круг трупа її забитого сина і при цьому співати: «Ще не вмерла Україна» – це погром не фізичний, но моральний, це погром споганюючий почуття людини, а такі отамани далеко козаків не поведуть. </w:t>
      </w:r>
      <w:r w:rsidRPr="001179FE">
        <w:rPr>
          <w:rFonts w:ascii="Times New Roman" w:eastAsia="Times New Roman" w:hAnsi="Times New Roman" w:cs="Times New Roman"/>
          <w:sz w:val="26"/>
          <w:szCs w:val="26"/>
          <w:lang w:eastAsia="ru-RU"/>
        </w:rPr>
        <w:br/>
        <w:t xml:space="preserve">Сумні події гнали єврейське населення на старий шлях: «Найбільш сильні хапалися почасти за самогубство, почасти за зброю проти Директоріяльного війська, слабі – за поди і пивниці». </w:t>
      </w:r>
      <w:r w:rsidRPr="001179FE">
        <w:rPr>
          <w:rFonts w:ascii="Times New Roman" w:eastAsia="Times New Roman" w:hAnsi="Times New Roman" w:cs="Times New Roman"/>
          <w:sz w:val="26"/>
          <w:szCs w:val="26"/>
          <w:lang w:eastAsia="ru-RU"/>
        </w:rPr>
        <w:br/>
        <w:t xml:space="preserve">Наша партія стоїть на старовиннім погляді, що єврейська демократія нарівні з українським народом заінтересовані в самостійности вільної України. На той же шлях ми кличемо широкі єврейські маси й організоване єврейське робітництво. Ця боротьба нашої партиї потребує відповідної допомоги і відгуку, самої енергійної боротьби Уряду і військового головного Команду-вання з єврейськими погромами. </w:t>
      </w:r>
      <w:r w:rsidRPr="001179FE">
        <w:rPr>
          <w:rFonts w:ascii="Times New Roman" w:eastAsia="Times New Roman" w:hAnsi="Times New Roman" w:cs="Times New Roman"/>
          <w:sz w:val="26"/>
          <w:szCs w:val="26"/>
          <w:lang w:eastAsia="ru-RU"/>
        </w:rPr>
        <w:br/>
        <w:t xml:space="preserve">Я глибоко переконаний, що не тільки ми, но вся єврейська демократия діями візьме саму активну участь в боротьбі за звільнення країни. І в рядах армії єврейський козак рука у руку буде воювати – носити свою кров і життя на алтар національного і соціяльного звільнення України.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lastRenderedPageBreak/>
        <w:t xml:space="preserve">Боград. Щоб не повторити те, що говорили мої товариші, я заявляю, що я представник Бунду і з’єднаної єврейської соціялістинчої партії. Бунд є та партія, котра завжди мала і тепер має найбільший вплив серед єврейської демократії, тому що вона фактично є лише єдина соціял-демократична партия, круг котрої групуєтья все робітництво. Між єврейськими партиями, повинні Ви знати, пане Головний Отаман, виник розкол. Комуністичні частини цілком вийшли з партії і утворюють тепер комуністичну спілку. Бунд, як Бунд, залишився на позиції, котра Панові Головному Отаманові відома ще з Трудового конгресу, – це є лінія, котру вели інтернаціоналісти і бундісти, сторінники Литвака. При цьому я повинен замітити, що після виступу т. Винниченка на Трудовім Конгресі, коли він обвинувачував демократію меншости в неприйманні участи в Уряді, що мало вплив на поправіння політики, багато членів Бунда і з’єднанців були з цим згодні, бо Уряд з свого боку не виявив урядові влади по відношенню до Бердичівських погромщиків, що впливало відштовхуюче на демократію. Тепер Бунд і з’єднані єврейські соціялісти не хочуть зробити цю помилку. Ми стоїм тепер перед вільною Самостійною Українською Народною Республікою, коли хочете, то вже тільки по одному тому, що нема з ким федерувати, не з большовицько-комуністичною Росією, як не з імперіялістичною Антантою. Тільки демократия Українського краю може утворити вільну і самостійну Українську Народню Республіку. </w:t>
      </w:r>
      <w:r w:rsidRPr="001179FE">
        <w:rPr>
          <w:rFonts w:ascii="Times New Roman" w:eastAsia="Times New Roman" w:hAnsi="Times New Roman" w:cs="Times New Roman"/>
          <w:sz w:val="26"/>
          <w:szCs w:val="26"/>
          <w:lang w:eastAsia="ru-RU"/>
        </w:rPr>
        <w:br/>
        <w:t xml:space="preserve">Уряд в теперішнім складі як соціялістичний нами підтримується, то дозвольте мені, Пане Головний Отамане, сказати Вам те, що треба сказати. Бунд мав революційну мужність при царизмі висловити то, що йому треба було сказати, і в Кам’янці за часів комуністичного ісполкому ми знову мали мужність разом з українськими С.Д. і С.Р., Російськими С.Д. і С.Р., об’єднаними єврейським соціялистами і Поалей-Ціон подати мемо-рандум комуністичному ісполкомові, вимагаючи соціялистичних прав. Тепер при соціялистичнім Уряді ми не можемо не звернути увагу, що соціялисти пануючої націії можуть легально продовжувати свою працю, а єврейські соціялісти, котрі потягнулись було за комуністичною течією, но зараз же повернулись назад, не можуть мати легального існування, не кажучи вже про проведення якої-небудь соціялістичної праці. Прикладом приведу одного нашого товариша Пістермана, за котрого центральне Бюро, з’єднаний Бунд, професійна спілка торгово-промислових служачих, робітничий клюб і інші гарантують, свідчать, що він вийшов від свойого чотирьох-тижневого комунізму, більш того, сам Міністр Праці Безпалько теж хоче поручитися за нього, але все ж при соціялістичнім Уряді цей товариш не може бути легалізований, в той час як українські соціялісти з подібними, а може з ще тяжчими гріхами, вільно походжують і продовжують свою працю. Я також не можу не вказати на факт, котрий находиться з мойого погляду в компетенції Головного Командування. Ви, Пане Головний Отамане, вказуєте і ми підтверджуємо, що великий відсоток єврейських робітників знаходиться в комуністичній армії, котра бореться проти самостйности України. Но, Пане Головний Отамане, українських комуністів є не менша кількість, як єврейських, коли не більша, котра бореться проти самостійности своєї нації, а вони такі ж злочинці, як єврейські комуністи, як не більш з національного погляду, але вже беручи в полон єврейських червоноармійців, їх розстрілюють, а українських звільняють, а часто довіряють їм відповідну працю. Такий засіб боротьби з нашого погляду є антисемітським, з котрими Республіканський Уряд і Армія повинні боротися. Я ще повинен вказати Панові головному Отаманові, що Бунд і Об’єднані єврейські соціялісти не можуть </w:t>
      </w:r>
      <w:r w:rsidRPr="001179FE">
        <w:rPr>
          <w:rFonts w:ascii="Times New Roman" w:eastAsia="Times New Roman" w:hAnsi="Times New Roman" w:cs="Times New Roman"/>
          <w:sz w:val="26"/>
          <w:szCs w:val="26"/>
          <w:lang w:eastAsia="ru-RU"/>
        </w:rPr>
        <w:lastRenderedPageBreak/>
        <w:t xml:space="preserve">звернутися до всесвітнього єврйського народу, як цього бажав би Пан Головний Отаман від Равина, Сіоністської громади і сіоністів. Ми можемо говорити тільки з демократією, а коли, Пане Головний Отамане, бажаєте від нас бесіди з демократією по той бік фронту, то це залежить цілком від Вас, Пане Головний Отамане. Утворіть такі умови, котрі нас не діскредітірували в очах демократії по той бік фронту за наш український державний погляд. Утворіть правдиву, чисто витриману соціялістично демократичну атмосферу, і я запевняю Вас, що демократія по той бік фронту не буде чекати нашого заклику, а сама до нас прийде. </w:t>
      </w:r>
      <w:r w:rsidRPr="001179FE">
        <w:rPr>
          <w:rFonts w:ascii="Times New Roman" w:eastAsia="Times New Roman" w:hAnsi="Times New Roman" w:cs="Times New Roman"/>
          <w:sz w:val="26"/>
          <w:szCs w:val="26"/>
          <w:lang w:eastAsia="ru-RU"/>
        </w:rPr>
        <w:br/>
        <w:t xml:space="preserve">Я хочу ще підкреслити, що ми підтримуємо єврейського Міністра Красного. Це найбільш відповідаюча в теперішній мент особа, котра може і повинна бути на цьому посту. До того часу, поки єврейська демократія не призначить иншу особу, ми входимо в Раду Міністра Єврейських Справ і підтримуємо його. </w:t>
      </w:r>
      <w:r w:rsidRPr="001179FE">
        <w:rPr>
          <w:rFonts w:ascii="Times New Roman" w:eastAsia="Times New Roman" w:hAnsi="Times New Roman" w:cs="Times New Roman"/>
          <w:sz w:val="26"/>
          <w:szCs w:val="26"/>
          <w:lang w:eastAsia="ru-RU"/>
        </w:rPr>
        <w:br/>
        <w:t xml:space="preserve">Ми, Пане Головний Отамане, свою початкову демократичну працю зробили й йдемо навіть далі, тепер ваша черга. </w:t>
      </w:r>
      <w:r w:rsidRPr="001179FE">
        <w:rPr>
          <w:rFonts w:ascii="Times New Roman" w:eastAsia="Times New Roman" w:hAnsi="Times New Roman" w:cs="Times New Roman"/>
          <w:sz w:val="26"/>
          <w:szCs w:val="26"/>
          <w:lang w:eastAsia="ru-RU"/>
        </w:rPr>
        <w:br/>
        <w:t xml:space="preserve">Відповідаючи представникам єврейського населення, Головний Отаман дав своє слово, що він всю силу свого авторитету використає для того, щоб усунути всі ексцеси проти євреїв, котрі перешкоджають державній праці. Отаман буде рішуче боротися з хуліганством. Цієї боротьби вимагає і селянство, котре хоче твердої влади. Отаман просить широко в пресі сповістити про те активне підтримування, котре виявляє єврейське населення спільно з ним утворити сприяючі обставини для мирного сожиття братерських народів, просить допомогти Україні стати на ноги. Відносно участи євреїв в Армії, Отаман підкреслив, що в Ушицькім і Могилівськім повітах єврейські делегації просили Отамана мобілізувати для армії і євреїв козаків. Що торкається Оринінських і Кам’янецьких подій, то агітацію за погром вели між козаками ліві С.Р. і незалежники з першого Кам’янецького Ревкому.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Орігінал за належними підписами </w:t>
      </w:r>
      <w:r w:rsidRPr="001179FE">
        <w:rPr>
          <w:rFonts w:ascii="Times New Roman" w:eastAsia="Times New Roman" w:hAnsi="Times New Roman" w:cs="Times New Roman"/>
          <w:sz w:val="26"/>
          <w:szCs w:val="26"/>
          <w:lang w:eastAsia="ru-RU"/>
        </w:rPr>
        <w:br/>
        <w:t xml:space="preserve">З оригіналом згідно: </w:t>
      </w:r>
      <w:r w:rsidRPr="001179FE">
        <w:rPr>
          <w:rFonts w:ascii="Times New Roman" w:eastAsia="Times New Roman" w:hAnsi="Times New Roman" w:cs="Times New Roman"/>
          <w:sz w:val="26"/>
          <w:szCs w:val="26"/>
          <w:lang w:eastAsia="ru-RU"/>
        </w:rPr>
        <w:br/>
        <w:t xml:space="preserve">Директор Департаменту </w:t>
      </w:r>
      <w:r w:rsidRPr="001179FE">
        <w:rPr>
          <w:rFonts w:ascii="Times New Roman" w:eastAsia="Times New Roman" w:hAnsi="Times New Roman" w:cs="Times New Roman"/>
          <w:sz w:val="26"/>
          <w:szCs w:val="26"/>
          <w:lang w:eastAsia="ru-RU"/>
        </w:rPr>
        <w:br/>
        <w:t xml:space="preserve">Загальних Справ (підпис) </w:t>
      </w:r>
      <w:r w:rsidRPr="001179FE">
        <w:rPr>
          <w:rFonts w:ascii="Times New Roman" w:eastAsia="Times New Roman" w:hAnsi="Times New Roman" w:cs="Times New Roman"/>
          <w:sz w:val="26"/>
          <w:szCs w:val="26"/>
          <w:lang w:eastAsia="ru-RU"/>
        </w:rPr>
        <w:br/>
        <w:t xml:space="preserve">22 липня 1919 р. </w:t>
      </w:r>
      <w:r w:rsidRPr="001179FE">
        <w:rPr>
          <w:rFonts w:ascii="Times New Roman" w:eastAsia="Times New Roman" w:hAnsi="Times New Roman" w:cs="Times New Roman"/>
          <w:sz w:val="26"/>
          <w:szCs w:val="26"/>
          <w:lang w:eastAsia="ru-RU"/>
        </w:rPr>
        <w:br/>
        <w:t xml:space="preserve">Начальник Відділу (підпис)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Машинопис. ЦДАВОВУ: Ф.2060. –Оп. 1. –Спр. 18а. –Арк.5-9.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Бюлетень Міністерства інформації УНР про телеграму С. Петлюри про рішучу боротьбу з більшовицькими провокаторами єврейських погромів</w:t>
      </w:r>
      <w:r w:rsidRPr="001179FE">
        <w:rPr>
          <w:rFonts w:ascii="Times New Roman" w:eastAsia="Times New Roman" w:hAnsi="Times New Roman" w:cs="Times New Roman"/>
          <w:sz w:val="26"/>
          <w:szCs w:val="26"/>
          <w:lang w:eastAsia="ru-RU"/>
        </w:rPr>
        <w:br/>
        <w:t xml:space="preserve">Липень 1919 року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Жиди і Українська Республіка </w:t>
      </w:r>
      <w:r w:rsidRPr="001179FE">
        <w:rPr>
          <w:rFonts w:ascii="Times New Roman" w:eastAsia="Times New Roman" w:hAnsi="Times New Roman" w:cs="Times New Roman"/>
          <w:sz w:val="26"/>
          <w:szCs w:val="26"/>
          <w:lang w:eastAsia="ru-RU"/>
        </w:rPr>
        <w:br/>
        <w:t>(Телеграма Головного Отамана)</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Головний Отаман Петлюра прислав Прем’єр – Міністрові, Наказному Отаманові, Військовому Міністрові і Міністрові Єврейських Справ телеграму, в котрій вважає необхідним повідомити, що він і командний склад нашої армії рішуче бореться з погромами єврейського населення і взагалі з якими – небудь насиллями над ним і всіма проявами, які би могли внести загострення спів-життя двох народів.</w:t>
      </w:r>
      <w:r w:rsidRPr="001179FE">
        <w:rPr>
          <w:rFonts w:ascii="Times New Roman" w:eastAsia="Times New Roman" w:hAnsi="Times New Roman" w:cs="Times New Roman"/>
          <w:sz w:val="26"/>
          <w:szCs w:val="26"/>
          <w:lang w:eastAsia="ru-RU"/>
        </w:rPr>
        <w:br/>
        <w:t xml:space="preserve">Головний Отаман стверджує, що євреї понесли не одну людську жертву на </w:t>
      </w:r>
      <w:r w:rsidRPr="001179FE">
        <w:rPr>
          <w:rFonts w:ascii="Times New Roman" w:eastAsia="Times New Roman" w:hAnsi="Times New Roman" w:cs="Times New Roman"/>
          <w:sz w:val="26"/>
          <w:szCs w:val="26"/>
          <w:lang w:eastAsia="ru-RU"/>
        </w:rPr>
        <w:lastRenderedPageBreak/>
        <w:t xml:space="preserve">будування Української Незалежної Республіки. Головний Отаман знає факти, коли представників єврейського населення, яке допомогало нашому війську, лояльно пдітримувало законну республіканську владу, вороги нашої держави – комуністи, большовики розстрілювали, насилували жінок і дітей, чинили погроми єврейського населення і забрали останні матеріяльні засоби для життя. </w:t>
      </w:r>
      <w:r w:rsidRPr="001179FE">
        <w:rPr>
          <w:rFonts w:ascii="Times New Roman" w:eastAsia="Times New Roman" w:hAnsi="Times New Roman" w:cs="Times New Roman"/>
          <w:sz w:val="26"/>
          <w:szCs w:val="26"/>
          <w:lang w:eastAsia="ru-RU"/>
        </w:rPr>
        <w:br/>
        <w:t xml:space="preserve">Головний Отаман ставиться з великою пошаною до цих жертв єврейського населення, яких воно принесло на вівтар нашої отчизни. Головний Отаман знає факт, коли єврейське населення допомогало нашим хворим і раненим, і діти євреїв обмивали кров з наших героїв в шпиталях, нашвидко зорганізованих самими ж євреями в п`яти верстах від лінії боїв з большевиками. </w:t>
      </w:r>
      <w:r w:rsidRPr="001179FE">
        <w:rPr>
          <w:rFonts w:ascii="Times New Roman" w:eastAsia="Times New Roman" w:hAnsi="Times New Roman" w:cs="Times New Roman"/>
          <w:sz w:val="26"/>
          <w:szCs w:val="26"/>
          <w:lang w:eastAsia="ru-RU"/>
        </w:rPr>
        <w:br/>
        <w:t xml:space="preserve">Головного Отамана зворушували ті сльози подяки, які з’являлись у наших хворих, або ранених козаків до євреїв за їх сердечне піклування і допомогу ближньому. Головний Отаман з приємністю спостерігав, як козаки нашої армії ставили варту біля крамниць і склепів єврейських, охороняючи їх майно від грабунків. Головний Отаман має тверду надію, що такі факти надалі будуть частійшими і принесуть користь, так потрібну справі заспокоїння нашого краю. </w:t>
      </w:r>
      <w:r w:rsidRPr="001179FE">
        <w:rPr>
          <w:rFonts w:ascii="Times New Roman" w:eastAsia="Times New Roman" w:hAnsi="Times New Roman" w:cs="Times New Roman"/>
          <w:sz w:val="26"/>
          <w:szCs w:val="26"/>
          <w:lang w:eastAsia="ru-RU"/>
        </w:rPr>
        <w:br/>
        <w:t xml:space="preserve">Головний Отаман повідомляє, що погромна агітація часто навмисно про-вадиться большовицькими провокаторами в тилу нашої армії з метою дезорга-нізувати наш фронт і всю державно – будівничу роботу нашого правительства. </w:t>
      </w:r>
      <w:r w:rsidRPr="001179FE">
        <w:rPr>
          <w:rFonts w:ascii="Times New Roman" w:eastAsia="Times New Roman" w:hAnsi="Times New Roman" w:cs="Times New Roman"/>
          <w:sz w:val="26"/>
          <w:szCs w:val="26"/>
          <w:lang w:eastAsia="ru-RU"/>
        </w:rPr>
        <w:br/>
        <w:t xml:space="preserve">Головний Отаман підкреплює, що це є певна система большовиків, проведенню якої вони мають великий хист, але з не меньшим хистом наші козаки відріжняють цих провокаторів і провадять безпощадну боротьбу з ними. </w:t>
      </w:r>
      <w:r w:rsidRPr="001179FE">
        <w:rPr>
          <w:rFonts w:ascii="Times New Roman" w:eastAsia="Times New Roman" w:hAnsi="Times New Roman" w:cs="Times New Roman"/>
          <w:sz w:val="26"/>
          <w:szCs w:val="26"/>
          <w:lang w:eastAsia="ru-RU"/>
        </w:rPr>
        <w:br/>
        <w:t>Головний Отаман закликає боротись з цією провокацією, маючи тверду надію, що це значно допоможе нашому правительству щасливо справитись з тою великою і відповідальною роботою, яку воно провадить, одночасно руйнуючи силу большовизму і творючи та скріпляючи нашу Самостійну Республіку, в якій кожний народ має право вільного і спокійного життя.</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Вид. Мін Преси У.Н.Р. </w:t>
      </w:r>
      <w:r w:rsidRPr="001179FE">
        <w:rPr>
          <w:rFonts w:ascii="Times New Roman" w:eastAsia="Times New Roman" w:hAnsi="Times New Roman" w:cs="Times New Roman"/>
          <w:sz w:val="26"/>
          <w:szCs w:val="26"/>
          <w:lang w:eastAsia="ru-RU"/>
        </w:rPr>
        <w:br/>
        <w:t xml:space="preserve">Друкарня “Слава”.Б. Акслєра. </w:t>
      </w:r>
      <w:r w:rsidRPr="001179FE">
        <w:rPr>
          <w:rFonts w:ascii="Times New Roman" w:eastAsia="Times New Roman" w:hAnsi="Times New Roman" w:cs="Times New Roman"/>
          <w:sz w:val="26"/>
          <w:szCs w:val="26"/>
          <w:lang w:eastAsia="ru-RU"/>
        </w:rPr>
        <w:br/>
        <w:t xml:space="preserve">Державний Архів Вінницької області: Ф. 4155. –Оп. 1. –Спр. 13. –Арк. 82. </w:t>
      </w:r>
      <w:r w:rsidRPr="001179FE">
        <w:rPr>
          <w:rFonts w:ascii="Times New Roman" w:eastAsia="Times New Roman" w:hAnsi="Times New Roman" w:cs="Times New Roman"/>
          <w:sz w:val="26"/>
          <w:szCs w:val="26"/>
          <w:lang w:eastAsia="ru-RU"/>
        </w:rPr>
        <w:br/>
        <w:t xml:space="preserve">Телеграма голови Бердичівської єврейської громадської Управи Червоненкіса до Головного Отамана військ УНР </w:t>
      </w:r>
      <w:r w:rsidRPr="001179FE">
        <w:rPr>
          <w:rFonts w:ascii="Times New Roman" w:eastAsia="Times New Roman" w:hAnsi="Times New Roman" w:cs="Times New Roman"/>
          <w:sz w:val="26"/>
          <w:szCs w:val="26"/>
          <w:lang w:eastAsia="ru-RU"/>
        </w:rPr>
        <w:br/>
        <w:t>С. Петлюри про становище в повіті</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6 вересня 1919 року</w:t>
      </w:r>
      <w:r w:rsidRPr="001179FE">
        <w:rPr>
          <w:rFonts w:ascii="Times New Roman" w:eastAsia="Times New Roman" w:hAnsi="Times New Roman" w:cs="Times New Roman"/>
          <w:sz w:val="26"/>
          <w:szCs w:val="26"/>
          <w:lang w:eastAsia="ru-RU"/>
        </w:rPr>
        <w:br/>
        <w:t xml:space="preserve">Копія </w:t>
      </w:r>
      <w:r w:rsidRPr="001179FE">
        <w:rPr>
          <w:rFonts w:ascii="Times New Roman" w:eastAsia="Times New Roman" w:hAnsi="Times New Roman" w:cs="Times New Roman"/>
          <w:sz w:val="26"/>
          <w:szCs w:val="26"/>
          <w:lang w:eastAsia="ru-RU"/>
        </w:rPr>
        <w:br/>
        <w:t xml:space="preserve">Телеграма Кам’янець-Под. із Бердичева №61 Подана 6-го 19 ч. 30 м. </w:t>
      </w:r>
      <w:r w:rsidRPr="001179FE">
        <w:rPr>
          <w:rFonts w:ascii="Times New Roman" w:eastAsia="Times New Roman" w:hAnsi="Times New Roman" w:cs="Times New Roman"/>
          <w:sz w:val="26"/>
          <w:szCs w:val="26"/>
          <w:lang w:eastAsia="ru-RU"/>
        </w:rPr>
        <w:br/>
        <w:t xml:space="preserve">Кам’янець-Под. Штабу </w:t>
      </w:r>
      <w:r w:rsidRPr="001179FE">
        <w:rPr>
          <w:rFonts w:ascii="Times New Roman" w:eastAsia="Times New Roman" w:hAnsi="Times New Roman" w:cs="Times New Roman"/>
          <w:sz w:val="26"/>
          <w:szCs w:val="26"/>
          <w:lang w:eastAsia="ru-RU"/>
        </w:rPr>
        <w:br/>
        <w:t xml:space="preserve">Головного Отамана </w:t>
      </w:r>
      <w:r w:rsidRPr="001179FE">
        <w:rPr>
          <w:rFonts w:ascii="Times New Roman" w:eastAsia="Times New Roman" w:hAnsi="Times New Roman" w:cs="Times New Roman"/>
          <w:sz w:val="26"/>
          <w:szCs w:val="26"/>
          <w:lang w:eastAsia="ru-RU"/>
        </w:rPr>
        <w:br/>
        <w:t xml:space="preserve">Копія Міністру Еврейських Справ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Відповідаю на Ваші почтові телеграми. У м. Бердичеві тепер тихо, але населення тривожне, бо волочаться темні підозрілі особи, які робили бешкети в инших місцях. Необхідно залишити для забезпечення ладу в місці галицькі частини, про що просимо. Бувають у нас самочинні арешти з сумними наслідками. Окрузі Бердичева дуже плачливе положення, були погромні бешкети з убійствами в Янушполі, Білополі, Котельні і Погребищах і инших місцях. В Погребищах більш </w:t>
      </w:r>
      <w:r w:rsidRPr="001179FE">
        <w:rPr>
          <w:rFonts w:ascii="Times New Roman" w:eastAsia="Times New Roman" w:hAnsi="Times New Roman" w:cs="Times New Roman"/>
          <w:sz w:val="26"/>
          <w:szCs w:val="26"/>
          <w:lang w:eastAsia="ru-RU"/>
        </w:rPr>
        <w:lastRenderedPageBreak/>
        <w:t xml:space="preserve">як триста вбитих і багато ранених. Становище страшливе. </w:t>
      </w:r>
      <w:r w:rsidRPr="001179FE">
        <w:rPr>
          <w:rFonts w:ascii="Times New Roman" w:eastAsia="Times New Roman" w:hAnsi="Times New Roman" w:cs="Times New Roman"/>
          <w:sz w:val="26"/>
          <w:szCs w:val="26"/>
          <w:lang w:eastAsia="ru-RU"/>
        </w:rPr>
        <w:br/>
        <w:t xml:space="preserve">Голова Еврейської Громадської </w:t>
      </w:r>
      <w:r w:rsidRPr="001179FE">
        <w:rPr>
          <w:rFonts w:ascii="Times New Roman" w:eastAsia="Times New Roman" w:hAnsi="Times New Roman" w:cs="Times New Roman"/>
          <w:sz w:val="26"/>
          <w:szCs w:val="26"/>
          <w:lang w:eastAsia="ru-RU"/>
        </w:rPr>
        <w:br/>
        <w:t xml:space="preserve">Управ — Червоненкіс. </w:t>
      </w:r>
      <w:r w:rsidRPr="001179FE">
        <w:rPr>
          <w:rFonts w:ascii="Times New Roman" w:eastAsia="Times New Roman" w:hAnsi="Times New Roman" w:cs="Times New Roman"/>
          <w:sz w:val="26"/>
          <w:szCs w:val="26"/>
          <w:lang w:eastAsia="ru-RU"/>
        </w:rPr>
        <w:br/>
        <w:t xml:space="preserve">З оригіналом згідно. ь 2562 </w:t>
      </w:r>
      <w:r w:rsidRPr="001179FE">
        <w:rPr>
          <w:rFonts w:ascii="Times New Roman" w:eastAsia="Times New Roman" w:hAnsi="Times New Roman" w:cs="Times New Roman"/>
          <w:sz w:val="26"/>
          <w:szCs w:val="26"/>
          <w:lang w:eastAsia="ru-RU"/>
        </w:rPr>
        <w:br/>
        <w:t xml:space="preserve">Начальник Відділу (підпис) </w:t>
      </w:r>
      <w:r w:rsidRPr="001179FE">
        <w:rPr>
          <w:rFonts w:ascii="Times New Roman" w:eastAsia="Times New Roman" w:hAnsi="Times New Roman" w:cs="Times New Roman"/>
          <w:sz w:val="26"/>
          <w:szCs w:val="26"/>
          <w:lang w:eastAsia="ru-RU"/>
        </w:rPr>
        <w:br/>
        <w:t xml:space="preserve">8 вересня 1919 року </w:t>
      </w:r>
      <w:r w:rsidRPr="001179FE">
        <w:rPr>
          <w:rFonts w:ascii="Times New Roman" w:eastAsia="Times New Roman" w:hAnsi="Times New Roman" w:cs="Times New Roman"/>
          <w:sz w:val="26"/>
          <w:szCs w:val="26"/>
          <w:lang w:eastAsia="ru-RU"/>
        </w:rPr>
        <w:br/>
        <w:t xml:space="preserve">Машинопис. </w:t>
      </w:r>
      <w:r w:rsidRPr="001179FE">
        <w:rPr>
          <w:rFonts w:ascii="Times New Roman" w:eastAsia="Times New Roman" w:hAnsi="Times New Roman" w:cs="Times New Roman"/>
          <w:sz w:val="26"/>
          <w:szCs w:val="26"/>
          <w:lang w:eastAsia="ru-RU"/>
        </w:rPr>
        <w:br/>
        <w:t xml:space="preserve">ЦДАВОВУ: Ф. 1123. –Оп.1. –Спр. 28. –Арк. 13.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Телеграма Голови Управи Погребищенської єврейської громади Гарника Головному Отаманові військ УНР Петлюрі з проханням залишити </w:t>
      </w:r>
      <w:r w:rsidRPr="001179FE">
        <w:rPr>
          <w:rFonts w:ascii="Times New Roman" w:eastAsia="Times New Roman" w:hAnsi="Times New Roman" w:cs="Times New Roman"/>
          <w:sz w:val="26"/>
          <w:szCs w:val="26"/>
          <w:lang w:eastAsia="ru-RU"/>
        </w:rPr>
        <w:br/>
        <w:t>для охорони міста коменданта Супруненка</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23 вересня 1919 року. </w:t>
      </w:r>
      <w:r w:rsidRPr="001179FE">
        <w:rPr>
          <w:rFonts w:ascii="Times New Roman" w:eastAsia="Times New Roman" w:hAnsi="Times New Roman" w:cs="Times New Roman"/>
          <w:sz w:val="26"/>
          <w:szCs w:val="26"/>
          <w:lang w:eastAsia="ru-RU"/>
        </w:rPr>
        <w:br/>
        <w:t xml:space="preserve">Каменец Срочная </w:t>
      </w:r>
      <w:r w:rsidRPr="001179FE">
        <w:rPr>
          <w:rFonts w:ascii="Times New Roman" w:eastAsia="Times New Roman" w:hAnsi="Times New Roman" w:cs="Times New Roman"/>
          <w:sz w:val="26"/>
          <w:szCs w:val="26"/>
          <w:lang w:eastAsia="ru-RU"/>
        </w:rPr>
        <w:br/>
        <w:t xml:space="preserve">Погребища Камянец-Под. </w:t>
      </w:r>
      <w:r w:rsidRPr="001179FE">
        <w:rPr>
          <w:rFonts w:ascii="Times New Roman" w:eastAsia="Times New Roman" w:hAnsi="Times New Roman" w:cs="Times New Roman"/>
          <w:sz w:val="26"/>
          <w:szCs w:val="26"/>
          <w:lang w:eastAsia="ru-RU"/>
        </w:rPr>
        <w:br/>
        <w:t>Ставка Головного Отамана Військ</w:t>
      </w:r>
      <w:r w:rsidRPr="001179FE">
        <w:rPr>
          <w:rFonts w:ascii="Times New Roman" w:eastAsia="Times New Roman" w:hAnsi="Times New Roman" w:cs="Times New Roman"/>
          <w:sz w:val="26"/>
          <w:szCs w:val="26"/>
          <w:lang w:eastAsia="ru-RU"/>
        </w:rPr>
        <w:br/>
        <w:t xml:space="preserve">Української Нар. Республіки Головному Отаману Петлюрі.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23 серпня проходившім отрядом войск, назвавшим себе повстанческим, била совершена кошмарная ризня еврейського населения м. Погребище вбито 350 человек ранено более 100 разграблено містечко по прибитию комендатури ч.10 в местечке был поставлен порядок і население приступило до мірной жізні. Произведенные потом неоднократные нападения на местечко со стороны неизвестных вооруженных отрядов были отражены благодаря енергії і усіліям славного українського коменданта Супруненка при содействії частей галіцийської армії. </w:t>
      </w:r>
      <w:r w:rsidRPr="001179FE">
        <w:rPr>
          <w:rFonts w:ascii="Times New Roman" w:eastAsia="Times New Roman" w:hAnsi="Times New Roman" w:cs="Times New Roman"/>
          <w:sz w:val="26"/>
          <w:szCs w:val="26"/>
          <w:lang w:eastAsia="ru-RU"/>
        </w:rPr>
        <w:br/>
        <w:t xml:space="preserve">Тепер комендант Супруненко получил распоряжение оставить местечко в окрестных местечках Дзиньком і Борщаговка происходят ризни еврейского населенія Дома сжигаются, добро уничтожается Мы просим великого вождя арміі У.Н.Р. распорядиться об оставлении на время коменданта Супруненко в нашем местечке, в противном случае население из 300 душ обречено на гибель.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Голова управи еврейской громады Гарник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Оригінал телеграми. Рукопис. </w:t>
      </w:r>
      <w:r w:rsidRPr="001179FE">
        <w:rPr>
          <w:rFonts w:ascii="Times New Roman" w:eastAsia="Times New Roman" w:hAnsi="Times New Roman" w:cs="Times New Roman"/>
          <w:sz w:val="26"/>
          <w:szCs w:val="26"/>
          <w:lang w:eastAsia="ru-RU"/>
        </w:rPr>
        <w:br/>
        <w:t xml:space="preserve">ЦДАВОВУ: Ф. 1123. –Оп.1. –Спр 28. –Арк. 4–5 зв.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Копiя листа Голови Директорiї УНР С. Петлюри </w:t>
      </w:r>
      <w:r w:rsidRPr="001179FE">
        <w:rPr>
          <w:rFonts w:ascii="Times New Roman" w:eastAsia="Times New Roman" w:hAnsi="Times New Roman" w:cs="Times New Roman"/>
          <w:sz w:val="26"/>
          <w:szCs w:val="26"/>
          <w:lang w:eastAsia="ru-RU"/>
        </w:rPr>
        <w:br/>
        <w:t>до мiнiстра єврейських справ П. Красного з проханням дати</w:t>
      </w:r>
      <w:r w:rsidRPr="001179FE">
        <w:rPr>
          <w:rFonts w:ascii="Times New Roman" w:eastAsia="Times New Roman" w:hAnsi="Times New Roman" w:cs="Times New Roman"/>
          <w:sz w:val="26"/>
          <w:szCs w:val="26"/>
          <w:lang w:eastAsia="ru-RU"/>
        </w:rPr>
        <w:br/>
        <w:t xml:space="preserve">роз’яснення для зарубiжних єврейських кiл щодо ситуацiї </w:t>
      </w:r>
      <w:r w:rsidRPr="001179FE">
        <w:rPr>
          <w:rFonts w:ascii="Times New Roman" w:eastAsia="Times New Roman" w:hAnsi="Times New Roman" w:cs="Times New Roman"/>
          <w:sz w:val="26"/>
          <w:szCs w:val="26"/>
          <w:lang w:eastAsia="ru-RU"/>
        </w:rPr>
        <w:br/>
        <w:t>з єврейськими погромами в Українi</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29 грудня 1920 року </w:t>
      </w:r>
      <w:r w:rsidRPr="001179FE">
        <w:rPr>
          <w:rFonts w:ascii="Times New Roman" w:eastAsia="Times New Roman" w:hAnsi="Times New Roman" w:cs="Times New Roman"/>
          <w:sz w:val="26"/>
          <w:szCs w:val="26"/>
          <w:lang w:eastAsia="ru-RU"/>
        </w:rPr>
        <w:br/>
        <w:t xml:space="preserve">Копiя </w:t>
      </w:r>
      <w:r w:rsidRPr="001179FE">
        <w:rPr>
          <w:rFonts w:ascii="Times New Roman" w:eastAsia="Times New Roman" w:hAnsi="Times New Roman" w:cs="Times New Roman"/>
          <w:sz w:val="26"/>
          <w:szCs w:val="26"/>
          <w:lang w:eastAsia="ru-RU"/>
        </w:rPr>
        <w:br/>
        <w:t xml:space="preserve">Голова Директорiї </w:t>
      </w:r>
      <w:r w:rsidRPr="001179FE">
        <w:rPr>
          <w:rFonts w:ascii="Times New Roman" w:eastAsia="Times New Roman" w:hAnsi="Times New Roman" w:cs="Times New Roman"/>
          <w:sz w:val="26"/>
          <w:szCs w:val="26"/>
          <w:lang w:eastAsia="ru-RU"/>
        </w:rPr>
        <w:br/>
        <w:t xml:space="preserve">1459 Грудня 29 1920 </w:t>
      </w:r>
      <w:r w:rsidRPr="001179FE">
        <w:rPr>
          <w:rFonts w:ascii="Times New Roman" w:eastAsia="Times New Roman" w:hAnsi="Times New Roman" w:cs="Times New Roman"/>
          <w:sz w:val="26"/>
          <w:szCs w:val="26"/>
          <w:lang w:eastAsia="ru-RU"/>
        </w:rPr>
        <w:br/>
        <w:t xml:space="preserve">Тарнiв.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lastRenderedPageBreak/>
        <w:br/>
        <w:t xml:space="preserve">Вiд Посольства У.Н.Р. в Нiмеччинi одержано вiдомости, що у всiх нiмецьких часописах починається добре зорганiзована пресова кампанiя проти української справи взагалi i Уряду У.Н.Р. зокрема за еврейськi погроми. В цих часописах мiж иншим дуже яскравими фарбами малюються «звiрства, що поповненi нiбито нашими вiйськами». Складається навiть чорна книга про цi погроми на рiжних европейських мовах. </w:t>
      </w:r>
      <w:r w:rsidRPr="001179FE">
        <w:rPr>
          <w:rFonts w:ascii="Times New Roman" w:eastAsia="Times New Roman" w:hAnsi="Times New Roman" w:cs="Times New Roman"/>
          <w:sz w:val="26"/>
          <w:szCs w:val="26"/>
          <w:lang w:eastAsia="ru-RU"/>
        </w:rPr>
        <w:br/>
        <w:t xml:space="preserve">Звичайно, пiдстава цiєї кампанiї криється не в погромах, яких в дiйсности не було, а десь глибше, в тайниках европейської дипльоматiї, прова-диться особами, яким в цей час потрiбно здискредитувати українське питання. Але-ж все таки не можна залишити без належної вiдповiдi i пояснень тих закидiв, якi робляться в нiмецькiй пресi нашiй армiї, нашому Уряду. </w:t>
      </w:r>
      <w:r w:rsidRPr="001179FE">
        <w:rPr>
          <w:rFonts w:ascii="Times New Roman" w:eastAsia="Times New Roman" w:hAnsi="Times New Roman" w:cs="Times New Roman"/>
          <w:sz w:val="26"/>
          <w:szCs w:val="26"/>
          <w:lang w:eastAsia="ru-RU"/>
        </w:rPr>
        <w:br/>
        <w:t xml:space="preserve">Як Член Уряду У.Н.Р., Ви самi мали змогу пересвiдчитись, що вiдносини мiж нашою армiєю i населенням були дуже гарнi. Ви не раз i самi менi про це говорили. Ви знаєте, що еврейське населення України було дуже задоволене вступом нашого вiйська в жовтнi цього року, що з оголошенням вiдповiдного торгу одразу почалось в країнi рухливе торговельне мирне життя, що коли пiд натиском ворога ми залишали рiднi терени, то еврейське населення, яке тiльки мало змогу, прямувало за нашою армiєю, тiкало вiд большовикiв. Якщо де може i траплялись випадки, коли офiрою якого нападу був еврей, то в цьому були виннi банди розбiйникiв, яких пiсля большовицького панування залишилось чимало i яких одразу не можна було знищити. Про погроми, про масовi грабiжництва та вбивства мирного еврейського населення я нiчого не знаю i навiть не припускаю, щоб це могло бути. Отже прошу Вас, Пане Мiнiстре, звернути на це свою особливу увагу i вжити вiдповiдних заходiв для припинення цього антиукраїнського походу, який може дуже пошкодити справi української державности, i мирному спiвжиттю українського i еврейського населення, яке утворилось на теренi У.Н.Р. </w:t>
      </w:r>
      <w:r w:rsidRPr="001179FE">
        <w:rPr>
          <w:rFonts w:ascii="Times New Roman" w:eastAsia="Times New Roman" w:hAnsi="Times New Roman" w:cs="Times New Roman"/>
          <w:sz w:val="26"/>
          <w:szCs w:val="26"/>
          <w:lang w:eastAsia="ru-RU"/>
        </w:rPr>
        <w:br/>
        <w:t xml:space="preserve">Петлюра </w:t>
      </w:r>
      <w:r w:rsidRPr="001179FE">
        <w:rPr>
          <w:rFonts w:ascii="Times New Roman" w:eastAsia="Times New Roman" w:hAnsi="Times New Roman" w:cs="Times New Roman"/>
          <w:sz w:val="26"/>
          <w:szCs w:val="26"/>
          <w:lang w:eastAsia="ru-RU"/>
        </w:rPr>
        <w:br/>
        <w:t xml:space="preserve">Посвiдчую. Керуючий </w:t>
      </w:r>
      <w:r w:rsidRPr="001179FE">
        <w:rPr>
          <w:rFonts w:ascii="Times New Roman" w:eastAsia="Times New Roman" w:hAnsi="Times New Roman" w:cs="Times New Roman"/>
          <w:sz w:val="26"/>
          <w:szCs w:val="26"/>
          <w:lang w:eastAsia="ru-RU"/>
        </w:rPr>
        <w:br/>
        <w:t xml:space="preserve">Справами М. Миронович (В.Р.) </w:t>
      </w:r>
      <w:r w:rsidRPr="001179FE">
        <w:rPr>
          <w:rFonts w:ascii="Times New Roman" w:eastAsia="Times New Roman" w:hAnsi="Times New Roman" w:cs="Times New Roman"/>
          <w:sz w:val="26"/>
          <w:szCs w:val="26"/>
          <w:lang w:eastAsia="ru-RU"/>
        </w:rPr>
        <w:br/>
        <w:t xml:space="preserve">З оригiналом згiдно: </w:t>
      </w:r>
      <w:r w:rsidRPr="001179FE">
        <w:rPr>
          <w:rFonts w:ascii="Times New Roman" w:eastAsia="Times New Roman" w:hAnsi="Times New Roman" w:cs="Times New Roman"/>
          <w:sz w:val="26"/>
          <w:szCs w:val="26"/>
          <w:lang w:eastAsia="ru-RU"/>
        </w:rPr>
        <w:br/>
        <w:t xml:space="preserve">Начальник Вiддiлу (пiдпис нерозбiрливий) </w:t>
      </w:r>
      <w:r w:rsidRPr="001179FE">
        <w:rPr>
          <w:rFonts w:ascii="Times New Roman" w:eastAsia="Times New Roman" w:hAnsi="Times New Roman" w:cs="Times New Roman"/>
          <w:sz w:val="26"/>
          <w:szCs w:val="26"/>
          <w:lang w:eastAsia="ru-RU"/>
        </w:rPr>
        <w:br/>
        <w:t xml:space="preserve">Машинопис. </w:t>
      </w:r>
      <w:r w:rsidRPr="001179FE">
        <w:rPr>
          <w:rFonts w:ascii="Times New Roman" w:eastAsia="Times New Roman" w:hAnsi="Times New Roman" w:cs="Times New Roman"/>
          <w:sz w:val="26"/>
          <w:szCs w:val="26"/>
          <w:lang w:eastAsia="ru-RU"/>
        </w:rPr>
        <w:br/>
        <w:t xml:space="preserve">ЦДАВОВУ: ф. 3696. –Оп.2. –Спр.589. –Арк. 49–49 зв.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Розписка міністра єврейських справ УНР П.Красного </w:t>
      </w:r>
      <w:r w:rsidRPr="001179FE">
        <w:rPr>
          <w:rFonts w:ascii="Times New Roman" w:eastAsia="Times New Roman" w:hAnsi="Times New Roman" w:cs="Times New Roman"/>
          <w:sz w:val="26"/>
          <w:szCs w:val="26"/>
          <w:lang w:eastAsia="ru-RU"/>
        </w:rPr>
        <w:br/>
        <w:t xml:space="preserve">про одержання 15 тисяч польських марок, пожертвуваних </w:t>
      </w:r>
      <w:r w:rsidRPr="001179FE">
        <w:rPr>
          <w:rFonts w:ascii="Times New Roman" w:eastAsia="Times New Roman" w:hAnsi="Times New Roman" w:cs="Times New Roman"/>
          <w:sz w:val="26"/>
          <w:szCs w:val="26"/>
          <w:lang w:eastAsia="ru-RU"/>
        </w:rPr>
        <w:br/>
        <w:t>С. Петлюрою на допомогу єврейським біженцям з України</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18 лютого 1921 року</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1921 року лютого 18 дня пятнадцять тисяч польських марок /15.000/, офірованих ПАНОМ ГОЛОВОЮ ДИРЕКТОРІЇ Комітету Допомоги Євреям-біженцям Громадянам У.Н.Р., одержав. </w:t>
      </w:r>
      <w:r w:rsidRPr="001179FE">
        <w:rPr>
          <w:rFonts w:ascii="Times New Roman" w:eastAsia="Times New Roman" w:hAnsi="Times New Roman" w:cs="Times New Roman"/>
          <w:sz w:val="26"/>
          <w:szCs w:val="26"/>
          <w:lang w:eastAsia="ru-RU"/>
        </w:rPr>
        <w:br/>
        <w:t xml:space="preserve">Міністр Єврейських Справ П. Красний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Оригінал. Машинопис. ЦДАВОВУ: Ф. 1429. –Оп. 2. –Спр. 81. –Арк. 44.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lastRenderedPageBreak/>
        <w:t>Звернення С. Петлюри до населення України із закликом не допускати єврейських погромів</w:t>
      </w:r>
      <w:r w:rsidRPr="001179FE">
        <w:rPr>
          <w:rFonts w:ascii="Times New Roman" w:eastAsia="Times New Roman" w:hAnsi="Times New Roman" w:cs="Times New Roman"/>
          <w:sz w:val="26"/>
          <w:szCs w:val="26"/>
          <w:lang w:eastAsia="ru-RU"/>
        </w:rPr>
        <w:br/>
        <w:t xml:space="preserve">18 березня 1921 року </w:t>
      </w:r>
      <w:r w:rsidRPr="001179FE">
        <w:rPr>
          <w:rFonts w:ascii="Times New Roman" w:eastAsia="Times New Roman" w:hAnsi="Times New Roman" w:cs="Times New Roman"/>
          <w:sz w:val="26"/>
          <w:szCs w:val="26"/>
          <w:lang w:eastAsia="ru-RU"/>
        </w:rPr>
        <w:br/>
        <w:t>До населення України</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До Вас, завзятих борців, що напружуєте останні зусілля, оберегаючи рідну хату від ворога, до Вас, що перед цілим світом вкрили себе славою, обороняючи свою Батьківщину, до вас, дорогих братів, буде оце слово моє. </w:t>
      </w:r>
      <w:r w:rsidRPr="001179FE">
        <w:rPr>
          <w:rFonts w:ascii="Times New Roman" w:eastAsia="Times New Roman" w:hAnsi="Times New Roman" w:cs="Times New Roman"/>
          <w:sz w:val="26"/>
          <w:szCs w:val="26"/>
          <w:lang w:eastAsia="ru-RU"/>
        </w:rPr>
        <w:br/>
        <w:t xml:space="preserve">Кати наші – більшовики скрізь поширюють чутки, що буцім-то українські повстанці нищать єврейське населення. Я, Головний Отаман Українського Війська, не вірю цьому, не вірю, бо знаю нарід Український, який, утиснений грабіжниками – завойовниками, сам не може утисняти народу иншого, що так само страждає від більшовицького панування, як і він. </w:t>
      </w:r>
      <w:r w:rsidRPr="001179FE">
        <w:rPr>
          <w:rFonts w:ascii="Times New Roman" w:eastAsia="Times New Roman" w:hAnsi="Times New Roman" w:cs="Times New Roman"/>
          <w:sz w:val="26"/>
          <w:szCs w:val="26"/>
          <w:lang w:eastAsia="ru-RU"/>
        </w:rPr>
        <w:br/>
        <w:t xml:space="preserve">Гляньте довкола себе, придивіться уважно і ви побачите, що не тільки селянство, а й робітники, і ремісники, і торговці, одним словом, все, що є на Вкраїні живого і чесного, стогне під ярмом комунистів. Всіх, хто звик заробля-ти свій хліб чесною працею чи своїх рук, чи розуму, комунисти хтять загнати, як робочу худобу, до одної обори – комуни. </w:t>
      </w:r>
      <w:r w:rsidRPr="001179FE">
        <w:rPr>
          <w:rFonts w:ascii="Times New Roman" w:eastAsia="Times New Roman" w:hAnsi="Times New Roman" w:cs="Times New Roman"/>
          <w:sz w:val="26"/>
          <w:szCs w:val="26"/>
          <w:lang w:eastAsia="ru-RU"/>
        </w:rPr>
        <w:br/>
        <w:t xml:space="preserve">Єврейське населення – дрібні торговці, ремісники та робітники – що, як і всі трудящі, заробляє кусок хліба своєю працею, тако ж скривджене і пограбоване більшовицькими порядками. Крам з крамниць торговців, струмент і варстати у ремісників відбираються для комуни. Хиба ж це не розорення для єврейського населення? Хиба ж, загибаючи з голоду, пограбоване єврейське населення може радіти грабіжникам – більшовикам? Ні. Єврейське населення так, як і ви, селяне, жде, не діждеться визволення від комунистів – грабіжників. </w:t>
      </w:r>
      <w:r w:rsidRPr="001179FE">
        <w:rPr>
          <w:rFonts w:ascii="Times New Roman" w:eastAsia="Times New Roman" w:hAnsi="Times New Roman" w:cs="Times New Roman"/>
          <w:sz w:val="26"/>
          <w:szCs w:val="26"/>
          <w:lang w:eastAsia="ru-RU"/>
        </w:rPr>
        <w:br/>
        <w:t xml:space="preserve">Коли ви зустрінете серед комунистів євреїв, пам`ятайте, що вони для свого народу такі ж запроданці – каїни, що забули віру і закони батьків своїх, як і ті з наших зрадників, що пристали до комунистів; і несправедливо було б складати вину за них на весь єврейський нарід, як неможливо складати вину за наших зрадників – комунистів на весь український нарід. Я знаю, що таких запроданців відцуралася чесна єврейська громада і яко зрадників свого народу плямувала їх. </w:t>
      </w:r>
      <w:r w:rsidRPr="001179FE">
        <w:rPr>
          <w:rFonts w:ascii="Times New Roman" w:eastAsia="Times New Roman" w:hAnsi="Times New Roman" w:cs="Times New Roman"/>
          <w:sz w:val="26"/>
          <w:szCs w:val="26"/>
          <w:lang w:eastAsia="ru-RU"/>
        </w:rPr>
        <w:br/>
        <w:t xml:space="preserve">Я певен, що ви це добре розумієте і що не ви переслідуєте і нищите єврейське населення, а нищать його самі більшовики та ті бандити, які при комуні росплодилися на нашій землі. </w:t>
      </w:r>
      <w:r w:rsidRPr="001179FE">
        <w:rPr>
          <w:rFonts w:ascii="Times New Roman" w:eastAsia="Times New Roman" w:hAnsi="Times New Roman" w:cs="Times New Roman"/>
          <w:sz w:val="26"/>
          <w:szCs w:val="26"/>
          <w:lang w:eastAsia="ru-RU"/>
        </w:rPr>
        <w:br/>
        <w:t>В своїй боротьбі з нашим народом більшовики не гидують ані брехнею, ані підкупами. На награбоване чуже золото вони, розіславши по всіх країнах своїх представників, позакладали газети на всіх мовах, в яких ганьблять нашу святу справу – визвольний рух нашого народу, малюють його, як бандитський, погромний і на кожній сторінці кричать про єврейські погроми, які нібито чинять українські повстанці.</w:t>
      </w:r>
      <w:r w:rsidRPr="001179FE">
        <w:rPr>
          <w:rFonts w:ascii="Times New Roman" w:eastAsia="Times New Roman" w:hAnsi="Times New Roman" w:cs="Times New Roman"/>
          <w:sz w:val="26"/>
          <w:szCs w:val="26"/>
          <w:lang w:eastAsia="ru-RU"/>
        </w:rPr>
        <w:br/>
        <w:t xml:space="preserve">Робітництво і селянство деяких держав Європи, що ще не бачили на власні очі більшовиків, мали їх за народолюбців, вірили наклепам на україн-ських повстанців і до нашого визвольного руху відносились підозріло. </w:t>
      </w:r>
      <w:r w:rsidRPr="001179FE">
        <w:rPr>
          <w:rFonts w:ascii="Times New Roman" w:eastAsia="Times New Roman" w:hAnsi="Times New Roman" w:cs="Times New Roman"/>
          <w:sz w:val="26"/>
          <w:szCs w:val="26"/>
          <w:lang w:eastAsia="ru-RU"/>
        </w:rPr>
        <w:br/>
        <w:t xml:space="preserve">Але та сердечна зустріч, яку проявило єврейське населення при повернен-ню нашого війська на рідну територію в минулому році, ті сльози, якими єврейське населення провожало відступаюче наше військо і той жах, який охопив єврейське населення перед навалою більшовиків, ті десятки тисяч євреїв, що потягнулися за нашим військом, тікаючи від більшовицької навали, і що тут, разом з нами, на </w:t>
      </w:r>
      <w:r w:rsidRPr="001179FE">
        <w:rPr>
          <w:rFonts w:ascii="Times New Roman" w:eastAsia="Times New Roman" w:hAnsi="Times New Roman" w:cs="Times New Roman"/>
          <w:sz w:val="26"/>
          <w:szCs w:val="26"/>
          <w:lang w:eastAsia="ru-RU"/>
        </w:rPr>
        <w:lastRenderedPageBreak/>
        <w:t>чужині ділять нашу долю, і мріють нашими мріями, – все це переконало цілий світ, що бандити не ми, а самі більшовики!</w:t>
      </w:r>
      <w:r w:rsidRPr="001179FE">
        <w:rPr>
          <w:rFonts w:ascii="Times New Roman" w:eastAsia="Times New Roman" w:hAnsi="Times New Roman" w:cs="Times New Roman"/>
          <w:sz w:val="26"/>
          <w:szCs w:val="26"/>
          <w:lang w:eastAsia="ru-RU"/>
        </w:rPr>
        <w:br/>
        <w:t xml:space="preserve">Тяжко мені чути цю більшовицьку брехню про вас, брати – селяне, і коли б серед вас завелась яка паршива вівця, що плямує усіх вас ганебними бандитськими звичками, мусите викинути її з ваших рядів негайно. </w:t>
      </w:r>
      <w:r w:rsidRPr="001179FE">
        <w:rPr>
          <w:rFonts w:ascii="Times New Roman" w:eastAsia="Times New Roman" w:hAnsi="Times New Roman" w:cs="Times New Roman"/>
          <w:sz w:val="26"/>
          <w:szCs w:val="26"/>
          <w:lang w:eastAsia="ru-RU"/>
        </w:rPr>
        <w:br/>
        <w:t xml:space="preserve">Як Головний Отаман Війська Українського я наказую вам: більшовиків – комунистів і инших бандитів, що роблять єврейські погроми та нищать населення, карати безпощадно, і як один стати в оборону бідного змученого населення і через наші військові суди росправлятися з бандитами негайно. </w:t>
      </w:r>
      <w:r w:rsidRPr="001179FE">
        <w:rPr>
          <w:rFonts w:ascii="Times New Roman" w:eastAsia="Times New Roman" w:hAnsi="Times New Roman" w:cs="Times New Roman"/>
          <w:sz w:val="26"/>
          <w:szCs w:val="26"/>
          <w:lang w:eastAsia="ru-RU"/>
        </w:rPr>
        <w:br/>
        <w:t xml:space="preserve">В скорому часі я повернуся з Українським Військом і Урядом на Україну, і ті, що шкодили нашій справі, приставали до повстанців для грабунків і погромів, будуть суворо покарані по законах військового часу як зрадники нашого народу та прислужники ворога.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Петлюра , Головний Отаман військ</w:t>
      </w:r>
      <w:r w:rsidRPr="001179FE">
        <w:rPr>
          <w:rFonts w:ascii="Times New Roman" w:eastAsia="Times New Roman" w:hAnsi="Times New Roman" w:cs="Times New Roman"/>
          <w:sz w:val="26"/>
          <w:szCs w:val="26"/>
          <w:lang w:eastAsia="ru-RU"/>
        </w:rPr>
        <w:br/>
        <w:t xml:space="preserve">Української Народньої Республіки </w:t>
      </w:r>
      <w:r w:rsidRPr="001179FE">
        <w:rPr>
          <w:rFonts w:ascii="Times New Roman" w:eastAsia="Times New Roman" w:hAnsi="Times New Roman" w:cs="Times New Roman"/>
          <w:sz w:val="26"/>
          <w:szCs w:val="26"/>
          <w:lang w:eastAsia="ru-RU"/>
        </w:rPr>
        <w:br/>
        <w:t xml:space="preserve">18 березня 1921 р. Ставка. </w:t>
      </w:r>
      <w:r w:rsidRPr="001179FE">
        <w:rPr>
          <w:rFonts w:ascii="Times New Roman" w:eastAsia="Times New Roman" w:hAnsi="Times New Roman" w:cs="Times New Roman"/>
          <w:sz w:val="26"/>
          <w:szCs w:val="26"/>
          <w:lang w:eastAsia="ru-RU"/>
        </w:rPr>
        <w:br/>
        <w:t xml:space="preserve">Оригінал. Машинопис. </w:t>
      </w:r>
      <w:r w:rsidRPr="001179FE">
        <w:rPr>
          <w:rFonts w:ascii="Times New Roman" w:eastAsia="Times New Roman" w:hAnsi="Times New Roman" w:cs="Times New Roman"/>
          <w:sz w:val="26"/>
          <w:szCs w:val="26"/>
          <w:lang w:eastAsia="ru-RU"/>
        </w:rPr>
        <w:br/>
        <w:t xml:space="preserve">ЦДАВОВУ: Ф. 1429. –Оп. 2. –Спр. 8. –Арк. 27–27 зв.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Привітання міністра єврейських справ УНР П. Красного</w:t>
      </w:r>
      <w:r w:rsidRPr="001179FE">
        <w:rPr>
          <w:rFonts w:ascii="Times New Roman" w:eastAsia="Times New Roman" w:hAnsi="Times New Roman" w:cs="Times New Roman"/>
          <w:sz w:val="26"/>
          <w:szCs w:val="26"/>
          <w:lang w:eastAsia="ru-RU"/>
        </w:rPr>
        <w:br/>
        <w:t>від імені єврейського населення С. Петлюрі з приводу Великодня</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1 травня 1921 року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Панові Голові Директорії і </w:t>
      </w:r>
      <w:r w:rsidRPr="001179FE">
        <w:rPr>
          <w:rFonts w:ascii="Times New Roman" w:eastAsia="Times New Roman" w:hAnsi="Times New Roman" w:cs="Times New Roman"/>
          <w:sz w:val="26"/>
          <w:szCs w:val="26"/>
          <w:lang w:eastAsia="ru-RU"/>
        </w:rPr>
        <w:br/>
        <w:t>Головному Отаманові</w:t>
      </w:r>
      <w:r w:rsidRPr="001179FE">
        <w:rPr>
          <w:rFonts w:ascii="Times New Roman" w:eastAsia="Times New Roman" w:hAnsi="Times New Roman" w:cs="Times New Roman"/>
          <w:sz w:val="26"/>
          <w:szCs w:val="26"/>
          <w:lang w:eastAsia="ru-RU"/>
        </w:rPr>
        <w:br/>
        <w:t xml:space="preserve">Військ У.Н.Р.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Вельмишановний Симоне Васильовичу!</w:t>
      </w:r>
      <w:r w:rsidRPr="001179FE">
        <w:rPr>
          <w:rFonts w:ascii="Times New Roman" w:eastAsia="Times New Roman" w:hAnsi="Times New Roman" w:cs="Times New Roman"/>
          <w:sz w:val="26"/>
          <w:szCs w:val="26"/>
          <w:lang w:eastAsia="ru-RU"/>
        </w:rPr>
        <w:br/>
        <w:t xml:space="preserve">Від імені єврейського населення України і мого прошу прийняти щире привітання Вас і в особі вашій усього українського народу з великим святом Пасхи, а також нашу повну певнисть в близьку перемогу У.Н.Р. та її зміцнення на рідній території на добробут та счастья і українського і єврейського народу. </w:t>
      </w:r>
      <w:r w:rsidRPr="001179FE">
        <w:rPr>
          <w:rFonts w:ascii="Times New Roman" w:eastAsia="Times New Roman" w:hAnsi="Times New Roman" w:cs="Times New Roman"/>
          <w:sz w:val="26"/>
          <w:szCs w:val="26"/>
          <w:lang w:eastAsia="ru-RU"/>
        </w:rPr>
        <w:br/>
        <w:t xml:space="preserve">З правдивою пошаною </w:t>
      </w:r>
      <w:r w:rsidRPr="001179FE">
        <w:rPr>
          <w:rFonts w:ascii="Times New Roman" w:eastAsia="Times New Roman" w:hAnsi="Times New Roman" w:cs="Times New Roman"/>
          <w:sz w:val="26"/>
          <w:szCs w:val="26"/>
          <w:lang w:eastAsia="ru-RU"/>
        </w:rPr>
        <w:br/>
        <w:t xml:space="preserve">Міністр Єврейських Справ У.Н.Р. </w:t>
      </w:r>
      <w:r w:rsidRPr="001179FE">
        <w:rPr>
          <w:rFonts w:ascii="Times New Roman" w:eastAsia="Times New Roman" w:hAnsi="Times New Roman" w:cs="Times New Roman"/>
          <w:sz w:val="26"/>
          <w:szCs w:val="26"/>
          <w:lang w:eastAsia="ru-RU"/>
        </w:rPr>
        <w:br/>
        <w:t xml:space="preserve">Пінхос Красний. </w:t>
      </w:r>
      <w:r w:rsidRPr="001179FE">
        <w:rPr>
          <w:rFonts w:ascii="Times New Roman" w:eastAsia="Times New Roman" w:hAnsi="Times New Roman" w:cs="Times New Roman"/>
          <w:sz w:val="26"/>
          <w:szCs w:val="26"/>
          <w:lang w:eastAsia="ru-RU"/>
        </w:rPr>
        <w:br/>
        <w:t xml:space="preserve">Травня 1 дня 1921 р. м. Тарнів.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Оригінал. Рукопис. </w:t>
      </w:r>
      <w:r w:rsidRPr="001179FE">
        <w:rPr>
          <w:rFonts w:ascii="Times New Roman" w:eastAsia="Times New Roman" w:hAnsi="Times New Roman" w:cs="Times New Roman"/>
          <w:sz w:val="26"/>
          <w:szCs w:val="26"/>
          <w:lang w:eastAsia="ru-RU"/>
        </w:rPr>
        <w:br/>
        <w:t xml:space="preserve">ЦДАВОВУ: Ф.1429. –Оп. 2. –Спр. 89. –Арк. 142.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Лист міністра єврейських справ УНР П. Красного </w:t>
      </w:r>
      <w:r w:rsidRPr="001179FE">
        <w:rPr>
          <w:rFonts w:ascii="Times New Roman" w:eastAsia="Times New Roman" w:hAnsi="Times New Roman" w:cs="Times New Roman"/>
          <w:sz w:val="26"/>
          <w:szCs w:val="26"/>
          <w:lang w:eastAsia="ru-RU"/>
        </w:rPr>
        <w:br/>
        <w:t>до С. Петлюри про діяльність єврейського пресового бюро</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19 серпня 1921 року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До пана Голови Директорії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lastRenderedPageBreak/>
        <w:t xml:space="preserve">Української Народньої Республіки </w:t>
      </w:r>
      <w:r w:rsidRPr="001179FE">
        <w:rPr>
          <w:rFonts w:ascii="Times New Roman" w:eastAsia="Times New Roman" w:hAnsi="Times New Roman" w:cs="Times New Roman"/>
          <w:sz w:val="26"/>
          <w:szCs w:val="26"/>
          <w:lang w:eastAsia="ru-RU"/>
        </w:rPr>
        <w:br/>
        <w:t xml:space="preserve">(Копія п.п. Голові Ради Народніх Міністрів </w:t>
      </w:r>
      <w:r w:rsidRPr="001179FE">
        <w:rPr>
          <w:rFonts w:ascii="Times New Roman" w:eastAsia="Times New Roman" w:hAnsi="Times New Roman" w:cs="Times New Roman"/>
          <w:sz w:val="26"/>
          <w:szCs w:val="26"/>
          <w:lang w:eastAsia="ru-RU"/>
        </w:rPr>
        <w:br/>
        <w:t xml:space="preserve">таМіністрові Закордонних Справ)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У відповідь на відношення від 15-го ц/м., ч. 1031, маю за честь подати Вам, пане Голово, ни-щеслідуючі міркування та відомости: </w:t>
      </w:r>
      <w:r w:rsidRPr="001179FE">
        <w:rPr>
          <w:rFonts w:ascii="Times New Roman" w:eastAsia="Times New Roman" w:hAnsi="Times New Roman" w:cs="Times New Roman"/>
          <w:sz w:val="26"/>
          <w:szCs w:val="26"/>
          <w:lang w:eastAsia="ru-RU"/>
        </w:rPr>
        <w:br/>
        <w:t xml:space="preserve">1) Міністерство Єврейських Справ весь час давало і продовжує давати як через з`організоване ним Єврейське Пресове Бюро, так і иншими відповідними шляхами докладні відомости про становище на Україні і про необхідність для єврейського населення всіма силами підпирати і надалі український державний центр. Що ж до наслідків цієї невпинної праці Міністерства, то вони, будучи взагалі цілком позитивними, зокрема залежали, розуміється, також від того, як почувало себе єврейське населення під нашою владою в той або инший час. </w:t>
      </w:r>
      <w:r w:rsidRPr="001179FE">
        <w:rPr>
          <w:rFonts w:ascii="Times New Roman" w:eastAsia="Times New Roman" w:hAnsi="Times New Roman" w:cs="Times New Roman"/>
          <w:sz w:val="26"/>
          <w:szCs w:val="26"/>
          <w:lang w:eastAsia="ru-RU"/>
        </w:rPr>
        <w:br/>
        <w:t xml:space="preserve">Пригноблене зовнішньою економікою та деспотизмом єврейське населен-ня, натурально, прагнуло весь час до такої державности, якою з`являється Українська Народня Республіка. </w:t>
      </w:r>
      <w:r w:rsidRPr="001179FE">
        <w:rPr>
          <w:rFonts w:ascii="Times New Roman" w:eastAsia="Times New Roman" w:hAnsi="Times New Roman" w:cs="Times New Roman"/>
          <w:sz w:val="26"/>
          <w:szCs w:val="26"/>
          <w:lang w:eastAsia="ru-RU"/>
        </w:rPr>
        <w:br/>
        <w:t xml:space="preserve">Але, на превеликий жаль, деякі періоди нашої державности, завдяки злочинній роботі ворожих як українському, так і єврейському народові елементів, супроводжувалися такими сумними для єврейського населення подіями, які, руйнуючи до щенту добробут та життя його, просто фізично позбавляли всякої можливости постраждавші верстви деякий час бути активними чинниками нашої державности. При тому необхідно підкреслити, що навіть за часів усих сумних для єврейського населення подій єврейські народні маси в цілому, добре знаючи, що Українська Народня Республіка найбільш відповідає умовинам життя українського населення взагалі та єврейського зокрема, приймали активну участь в боротьбі за українську державність, що, між иншим, констатовано і Вами, пане Голово, в ряді офіційних актів. </w:t>
      </w:r>
      <w:r w:rsidRPr="001179FE">
        <w:rPr>
          <w:rFonts w:ascii="Times New Roman" w:eastAsia="Times New Roman" w:hAnsi="Times New Roman" w:cs="Times New Roman"/>
          <w:sz w:val="26"/>
          <w:szCs w:val="26"/>
          <w:lang w:eastAsia="ru-RU"/>
        </w:rPr>
        <w:br/>
        <w:t xml:space="preserve">Коли ж восени минулого року наше військо почало звільняти рідний терен від ненависних єврейському населенню окупантів-більшовиків, вносячи з собою повний лад та спокій, то воно скрізь зустрічалось єврейським населенням з безмежною радостю. І, навпаки, надзвичайно велике було горе єврейського населення, коли наше військо повинно було тоді під напором переважаючих сил большевиків залишити рідний терен. </w:t>
      </w:r>
      <w:r w:rsidRPr="001179FE">
        <w:rPr>
          <w:rFonts w:ascii="Times New Roman" w:eastAsia="Times New Roman" w:hAnsi="Times New Roman" w:cs="Times New Roman"/>
          <w:sz w:val="26"/>
          <w:szCs w:val="26"/>
          <w:lang w:eastAsia="ru-RU"/>
        </w:rPr>
        <w:br/>
        <w:t xml:space="preserve">І це горе своє єврейське населення виявило в таких конкретних фактах, як залишення насижених місць та відхід разом з нашим військом з рідного терену за кордон. Причому це було явищем невипадковим, явищем не з боку лише окремих осіб, а з боку самих широких та ріжноманітних верств єврейського населення. З цим явищем єврейське громадянство в найкращий спосіб показало цілому світу, яке дійсне становище на Україні під владою большевицьких окупантів та наскільки воно рахує необхідним йти спільно з українським державним центром. </w:t>
      </w:r>
      <w:r w:rsidRPr="001179FE">
        <w:rPr>
          <w:rFonts w:ascii="Times New Roman" w:eastAsia="Times New Roman" w:hAnsi="Times New Roman" w:cs="Times New Roman"/>
          <w:sz w:val="26"/>
          <w:szCs w:val="26"/>
          <w:lang w:eastAsia="ru-RU"/>
        </w:rPr>
        <w:br/>
        <w:t xml:space="preserve">Необхідно далі констатувати, що таким же цілком позитивним настроєм до нашого державного центру проникнуті також і промислові єврейські групи, котрі свою діяльність в напрямку відновлення зруйнованого економічного життя на Україні звязують з поверненням влади нашої державности. Конкретним прикладом в цьому відношенню можуть служити, між иншим, збори українських євреїв, які недавно відбулися у Відні по ініціативі відповідних чинників як з боку Міністерства Єврейських Справ, так і певних єврейських промислових кол, і які цілком стали на грунт активного підпертя нашого державного руху.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lastRenderedPageBreak/>
        <w:t xml:space="preserve">Для того ж, щоби таке позитивне відношення різноманітних верств єврейського населення до нашої державности і на далі тільки ширилось та зміцнювалось, необхідно нам вжити всіх заходів, щоби майбутні події на Україні не несли в собі небезпеки перетворитися в жахливу хвилю протиєврейських подій, до чого будуть, без сумніву, прямувати ворожі нашої державности елементи, аби таким чином позбавити наш визвольний рух можливости осягнути від майбутньої акції на Україні позитивних наслідків, а саму акцію остаточно здіскредитувати в очах цілого світу. </w:t>
      </w:r>
      <w:r w:rsidRPr="001179FE">
        <w:rPr>
          <w:rFonts w:ascii="Times New Roman" w:eastAsia="Times New Roman" w:hAnsi="Times New Roman" w:cs="Times New Roman"/>
          <w:sz w:val="26"/>
          <w:szCs w:val="26"/>
          <w:lang w:eastAsia="ru-RU"/>
        </w:rPr>
        <w:br/>
        <w:t xml:space="preserve">2) Що ж до затронутого Вами, пане Голово, питання про становище євреїв-біженців з України, то маю за честь подати слідуючі відомости: Кількість єврейського населення, що емігрувало з України, не подається точному підрахункові, го-ловним чином, через те, що ця еміграційна хвиля роспорошилась по цілій низці країн та держав. Приблизно ж емігрувало з України до Польщі за час до 1-го липня ц/р. коло 200 тисяч чоловік, а до Румунії коло 50 тисяч. Починаючи ж з 1-го липня кордони Польщі цілком замкнуті для збігців, якщо вони не можуть певними документальними даними доказати, що вони з`являються політичними емігрантами. </w:t>
      </w:r>
      <w:r w:rsidRPr="001179FE">
        <w:rPr>
          <w:rFonts w:ascii="Times New Roman" w:eastAsia="Times New Roman" w:hAnsi="Times New Roman" w:cs="Times New Roman"/>
          <w:sz w:val="26"/>
          <w:szCs w:val="26"/>
          <w:lang w:eastAsia="ru-RU"/>
        </w:rPr>
        <w:br/>
        <w:t xml:space="preserve">Стан, в якому всі ті біженецькі маси знаходяться, надзвичайно тяжкий, не дивлячись на те, що є досить багато ріжніх інституцій, які мають своїм завданням допомогти цим нещасним, але не мають спроможности в повній мірі перетворити це завдання в життя, завдяки величезним розмірам, котрих досягла біженецька хвиля. </w:t>
      </w:r>
      <w:r w:rsidRPr="001179FE">
        <w:rPr>
          <w:rFonts w:ascii="Times New Roman" w:eastAsia="Times New Roman" w:hAnsi="Times New Roman" w:cs="Times New Roman"/>
          <w:sz w:val="26"/>
          <w:szCs w:val="26"/>
          <w:lang w:eastAsia="ru-RU"/>
        </w:rPr>
        <w:br/>
        <w:t xml:space="preserve">За останні часи почалась в досить широких розмірах робота по самоорганізації біженецької маси. Так, в місцях її росташування складаються землячества, котрі об`єднуються у відповідні спілки та угруповання, які разом з відповідними ж організаціями та чинниками і провадять свою працю по допомозі біженцям. </w:t>
      </w:r>
      <w:r w:rsidRPr="001179FE">
        <w:rPr>
          <w:rFonts w:ascii="Times New Roman" w:eastAsia="Times New Roman" w:hAnsi="Times New Roman" w:cs="Times New Roman"/>
          <w:sz w:val="26"/>
          <w:szCs w:val="26"/>
          <w:lang w:eastAsia="ru-RU"/>
        </w:rPr>
        <w:br/>
        <w:t xml:space="preserve">Допомога ця виявляється, головним чином, в підшуканню та улаштуван-ню помешкань, видачі хліба та деяких продуктів та в деякій мірі і одягу. Звернено особливу увагу на улаштування належної лікарської допомоги. Відкриваються хлібопекарні, в котрих працюють самі ж біженці. Зокрема звернено увагу на підшукання відповідної праці для біженців, з якою метою улаштовуються також ріжного виду майстерні. Багато праці покладається також на забезпечення дітей – сирот і на відкриття відповідних притулків для них. </w:t>
      </w:r>
      <w:r w:rsidRPr="001179FE">
        <w:rPr>
          <w:rFonts w:ascii="Times New Roman" w:eastAsia="Times New Roman" w:hAnsi="Times New Roman" w:cs="Times New Roman"/>
          <w:sz w:val="26"/>
          <w:szCs w:val="26"/>
          <w:lang w:eastAsia="ru-RU"/>
        </w:rPr>
        <w:br/>
        <w:t xml:space="preserve">Необхідно, накінець, підкреслити, що пануючим настроєм цілої маси євреїв-біженців з України з`являється очикування менту можливо скоршого повернення разом з нашою державностю на звільнену від большевицької окупації батьківщину, щоби мати можливість продовжувати вкупі з українським народом мирну працю по відбудові цілого життя нашої зруйнованої країни. </w:t>
      </w:r>
      <w:r w:rsidRPr="001179FE">
        <w:rPr>
          <w:rFonts w:ascii="Times New Roman" w:eastAsia="Times New Roman" w:hAnsi="Times New Roman" w:cs="Times New Roman"/>
          <w:sz w:val="26"/>
          <w:szCs w:val="26"/>
          <w:lang w:eastAsia="ru-RU"/>
        </w:rPr>
        <w:br/>
        <w:t xml:space="preserve">П. Красний, Міністр Єврейських Справ </w:t>
      </w:r>
      <w:r w:rsidRPr="001179FE">
        <w:rPr>
          <w:rFonts w:ascii="Times New Roman" w:eastAsia="Times New Roman" w:hAnsi="Times New Roman" w:cs="Times New Roman"/>
          <w:sz w:val="26"/>
          <w:szCs w:val="26"/>
          <w:lang w:eastAsia="ru-RU"/>
        </w:rPr>
        <w:br/>
        <w:t>В.О.Директора Департаменту Загальних справ</w:t>
      </w:r>
      <w:r w:rsidRPr="001179FE">
        <w:rPr>
          <w:rFonts w:ascii="Times New Roman" w:eastAsia="Times New Roman" w:hAnsi="Times New Roman" w:cs="Times New Roman"/>
          <w:sz w:val="26"/>
          <w:szCs w:val="26"/>
          <w:lang w:eastAsia="ru-RU"/>
        </w:rPr>
        <w:br/>
        <w:t xml:space="preserve">(підпис нерозбірливий) </w:t>
      </w:r>
      <w:r w:rsidRPr="001179FE">
        <w:rPr>
          <w:rFonts w:ascii="Times New Roman" w:eastAsia="Times New Roman" w:hAnsi="Times New Roman" w:cs="Times New Roman"/>
          <w:sz w:val="26"/>
          <w:szCs w:val="26"/>
          <w:lang w:eastAsia="ru-RU"/>
        </w:rPr>
        <w:br/>
        <w:t xml:space="preserve">Оригінал. Рукопис. </w:t>
      </w:r>
      <w:r w:rsidRPr="001179FE">
        <w:rPr>
          <w:rFonts w:ascii="Times New Roman" w:eastAsia="Times New Roman" w:hAnsi="Times New Roman" w:cs="Times New Roman"/>
          <w:sz w:val="26"/>
          <w:szCs w:val="26"/>
          <w:lang w:eastAsia="ru-RU"/>
        </w:rPr>
        <w:br/>
        <w:t xml:space="preserve">ЦДАВОВУ: Ф. 1429. –Оп. 2. –Спр. 81. –Арк. 162-164.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Лист міністра єврейських справ УНР П.Красного</w:t>
      </w:r>
      <w:r w:rsidRPr="001179FE">
        <w:rPr>
          <w:rFonts w:ascii="Times New Roman" w:eastAsia="Times New Roman" w:hAnsi="Times New Roman" w:cs="Times New Roman"/>
          <w:sz w:val="26"/>
          <w:szCs w:val="26"/>
          <w:lang w:eastAsia="ru-RU"/>
        </w:rPr>
        <w:br/>
        <w:t>до С. Петлюри про приєднання євреїв в Україні</w:t>
      </w:r>
      <w:r w:rsidRPr="001179FE">
        <w:rPr>
          <w:rFonts w:ascii="Times New Roman" w:eastAsia="Times New Roman" w:hAnsi="Times New Roman" w:cs="Times New Roman"/>
          <w:sz w:val="26"/>
          <w:szCs w:val="26"/>
          <w:lang w:eastAsia="ru-RU"/>
        </w:rPr>
        <w:br/>
        <w:t>до повстання проти більшовицької влади</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lastRenderedPageBreak/>
        <w:t>9 листопада 1921 року</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У.Н.Р. Міністр</w:t>
      </w:r>
      <w:r w:rsidRPr="001179FE">
        <w:rPr>
          <w:rFonts w:ascii="Times New Roman" w:eastAsia="Times New Roman" w:hAnsi="Times New Roman" w:cs="Times New Roman"/>
          <w:sz w:val="26"/>
          <w:szCs w:val="26"/>
          <w:lang w:eastAsia="ru-RU"/>
        </w:rPr>
        <w:br/>
        <w:t>Єврейських Справ</w:t>
      </w:r>
      <w:r w:rsidRPr="001179FE">
        <w:rPr>
          <w:rFonts w:ascii="Times New Roman" w:eastAsia="Times New Roman" w:hAnsi="Times New Roman" w:cs="Times New Roman"/>
          <w:sz w:val="26"/>
          <w:szCs w:val="26"/>
          <w:lang w:eastAsia="ru-RU"/>
        </w:rPr>
        <w:br/>
        <w:t>До Пана Голови Директорії У.Н.Р.</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У відповідь на Ваш шановний лист від 15 б.місяця, маю за честь подати Вам, пане Голово, низ-чезазначені інформації про українсько-єврейські взаємовідносини в звязку з подіями, які мають зараз місце на теренах нашої Батьківщини:</w:t>
      </w:r>
      <w:r w:rsidRPr="001179FE">
        <w:rPr>
          <w:rFonts w:ascii="Times New Roman" w:eastAsia="Times New Roman" w:hAnsi="Times New Roman" w:cs="Times New Roman"/>
          <w:sz w:val="26"/>
          <w:szCs w:val="26"/>
          <w:lang w:eastAsia="ru-RU"/>
        </w:rPr>
        <w:br/>
        <w:t xml:space="preserve">1/Всі відомости, котрі все більше і більше надходять з ріжних місцевостей України від надзвичайно поважних та відповідальних єврейських громадських джерел, в один голос свідчать про те, що широка хвиля співчуття та активного співділання з боку єврейських народніх мас іде назустріч розпочавшомуся нашому визвольному рухові. Не дивлячись на жахливі репресії, які большовики внаслідок розвернувшихся подій приміняють зараз на Україні між иншим до єврейського населення, останнє цілком одверто виявляє свої сприяючі настрої до цих подій, проявляючи це в життя в цілій низці конкретних фактів. До цих проявів, яко ілюстрацію, треба віднести, наприклад, повстанчу частину лікаря Рабиновича, котра оперує на Поділлю, численне приєднання до повстаньчого руху на Херсонщині євреїв разом з німецькими колоністами, співділання євреїв з повстанцями на Київщині і т.д. Таке відношення єврейського населення України до почавшогося повстаньчого руху є, як свідчать про те вищезазначені відомости, наслідком не тільки того, що цей рух має скинути ярмо большевицьких окупантів також і з шеї всієї частини населення України, але, зокрема, ще і тим, що, як вже досі виявилось, повстаньче командування вживає відповідних заходів не дати ріжним злочинним елементам провокувати повстаньчий рух та направити його в бік погромних подій, хоча в пресі були занотовані два випадки спроби до протиєврейських ексцесів з боку деяких повстаньчих груп /для вияснення правдивости цих відомостей мною вживаються відповідні заходи/, все ж таки можна констатувати, що єврейська опінія все більше приходить до переконання в стремлінні проводирів повстання не допустити ні в якому разі до погромних явищ. І якщо повстаньчому командуванню вдасться провести цю свою протипогромну лінію діяльности до кінця, то можна з певністю сказати, що всебічна підтримка нашого визвольного руху з боку як єврейського населення України, так цілої єврейської опінії за кордоном взагалі цілком забезпечена. </w:t>
      </w:r>
      <w:r w:rsidRPr="001179FE">
        <w:rPr>
          <w:rFonts w:ascii="Times New Roman" w:eastAsia="Times New Roman" w:hAnsi="Times New Roman" w:cs="Times New Roman"/>
          <w:sz w:val="26"/>
          <w:szCs w:val="26"/>
          <w:lang w:eastAsia="ru-RU"/>
        </w:rPr>
        <w:br/>
        <w:t xml:space="preserve">2/В звязку з роспочавшимися подіями мною були вжиті відповідні заходи до належного впливу на єврейську опінію у Варшаві та инших місцях за кордоном, що дало вже досить позитивні наслідки. Заходи ці продовжуються, як за кордоном, так, по можливости, і на Україні. </w:t>
      </w:r>
      <w:r w:rsidRPr="001179FE">
        <w:rPr>
          <w:rFonts w:ascii="Times New Roman" w:eastAsia="Times New Roman" w:hAnsi="Times New Roman" w:cs="Times New Roman"/>
          <w:sz w:val="26"/>
          <w:szCs w:val="26"/>
          <w:lang w:eastAsia="ru-RU"/>
        </w:rPr>
        <w:br/>
        <w:t xml:space="preserve">3/"ТДПРЕС” розвертає інтенсивну діяльність в напрямку українсько-єврейського співділання. Думки, які висловлені Вами у Вашому листі, будуть мною всебічно використані через «Тдпрес». </w:t>
      </w:r>
      <w:r w:rsidRPr="001179FE">
        <w:rPr>
          <w:rFonts w:ascii="Times New Roman" w:eastAsia="Times New Roman" w:hAnsi="Times New Roman" w:cs="Times New Roman"/>
          <w:sz w:val="26"/>
          <w:szCs w:val="26"/>
          <w:lang w:eastAsia="ru-RU"/>
        </w:rPr>
        <w:br/>
        <w:t xml:space="preserve">З правдивою пошаною П.Красний. </w:t>
      </w:r>
      <w:r w:rsidRPr="001179FE">
        <w:rPr>
          <w:rFonts w:ascii="Times New Roman" w:eastAsia="Times New Roman" w:hAnsi="Times New Roman" w:cs="Times New Roman"/>
          <w:sz w:val="26"/>
          <w:szCs w:val="26"/>
          <w:lang w:eastAsia="ru-RU"/>
        </w:rPr>
        <w:br/>
        <w:t xml:space="preserve">З оригіналом згідно. </w:t>
      </w:r>
      <w:r w:rsidRPr="001179FE">
        <w:rPr>
          <w:rFonts w:ascii="Times New Roman" w:eastAsia="Times New Roman" w:hAnsi="Times New Roman" w:cs="Times New Roman"/>
          <w:sz w:val="26"/>
          <w:szCs w:val="26"/>
          <w:lang w:eastAsia="ru-RU"/>
        </w:rPr>
        <w:br/>
        <w:t xml:space="preserve">За начальника канцелярії Директорії Іножарський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Копія. Машинопис. </w:t>
      </w:r>
      <w:r w:rsidRPr="001179FE">
        <w:rPr>
          <w:rFonts w:ascii="Times New Roman" w:eastAsia="Times New Roman" w:hAnsi="Times New Roman" w:cs="Times New Roman"/>
          <w:sz w:val="26"/>
          <w:szCs w:val="26"/>
          <w:lang w:eastAsia="ru-RU"/>
        </w:rPr>
        <w:br/>
        <w:t xml:space="preserve">ЦДАВОВУ: Ф. 3696. –Оп. 2. –Спр. 55. –Арк. 16–16зв.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lastRenderedPageBreak/>
        <w:br/>
      </w:r>
      <w:r w:rsidRPr="001179FE">
        <w:rPr>
          <w:rFonts w:ascii="Times New Roman" w:eastAsia="Times New Roman" w:hAnsi="Times New Roman" w:cs="Times New Roman"/>
          <w:sz w:val="26"/>
          <w:szCs w:val="26"/>
          <w:lang w:eastAsia="ru-RU"/>
        </w:rPr>
        <w:br/>
        <w:t xml:space="preserve">Лист міністра єврейських справ УНР П.Красного </w:t>
      </w:r>
      <w:r w:rsidRPr="001179FE">
        <w:rPr>
          <w:rFonts w:ascii="Times New Roman" w:eastAsia="Times New Roman" w:hAnsi="Times New Roman" w:cs="Times New Roman"/>
          <w:sz w:val="26"/>
          <w:szCs w:val="26"/>
          <w:lang w:eastAsia="ru-RU"/>
        </w:rPr>
        <w:br/>
        <w:t>до С.Петлюри про підготовку спеціальної літератури про українсько-єврейські відносини</w:t>
      </w:r>
      <w:r w:rsidRPr="001179FE">
        <w:rPr>
          <w:rFonts w:ascii="Times New Roman" w:eastAsia="Times New Roman" w:hAnsi="Times New Roman" w:cs="Times New Roman"/>
          <w:sz w:val="26"/>
          <w:szCs w:val="26"/>
          <w:lang w:eastAsia="ru-RU"/>
        </w:rPr>
        <w:br/>
        <w:t xml:space="preserve">19 грудня 1921 року </w:t>
      </w:r>
      <w:r w:rsidRPr="001179FE">
        <w:rPr>
          <w:rFonts w:ascii="Times New Roman" w:eastAsia="Times New Roman" w:hAnsi="Times New Roman" w:cs="Times New Roman"/>
          <w:sz w:val="26"/>
          <w:szCs w:val="26"/>
          <w:lang w:eastAsia="ru-RU"/>
        </w:rPr>
        <w:br/>
        <w:t xml:space="preserve">Голові Директорії УНР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Високоповажний пане Голово!</w:t>
      </w:r>
      <w:r w:rsidRPr="001179FE">
        <w:rPr>
          <w:rFonts w:ascii="Times New Roman" w:eastAsia="Times New Roman" w:hAnsi="Times New Roman" w:cs="Times New Roman"/>
          <w:sz w:val="26"/>
          <w:szCs w:val="26"/>
          <w:lang w:eastAsia="ru-RU"/>
        </w:rPr>
        <w:br/>
        <w:t xml:space="preserve">Надзвичайної ваги справа, якій Ви, Пане Голо-во, присвятили одержаний 12-го цього місяця шановний лист Ваш, була мною на протязі останнього тиждня обміркована на кількох довірочних нарадах з належними відповідальними єврейськими чинниками з метою намічення найкращих шляхів для переведення її в життя. </w:t>
      </w:r>
      <w:r w:rsidRPr="001179FE">
        <w:rPr>
          <w:rFonts w:ascii="Times New Roman" w:eastAsia="Times New Roman" w:hAnsi="Times New Roman" w:cs="Times New Roman"/>
          <w:sz w:val="26"/>
          <w:szCs w:val="26"/>
          <w:lang w:eastAsia="ru-RU"/>
        </w:rPr>
        <w:br/>
        <w:t xml:space="preserve">Міркування, що висловлюються Вами, Пане Голово, відносно потреби створення спеціяльної літератури, яка вияснила би та поглибила в сві-домости громадянства справу українсько-єврейських відносин, цілком поділяється також і Міністерством Єврейських Справ. </w:t>
      </w:r>
      <w:r w:rsidRPr="001179FE">
        <w:rPr>
          <w:rFonts w:ascii="Times New Roman" w:eastAsia="Times New Roman" w:hAnsi="Times New Roman" w:cs="Times New Roman"/>
          <w:sz w:val="26"/>
          <w:szCs w:val="26"/>
          <w:lang w:eastAsia="ru-RU"/>
        </w:rPr>
        <w:br/>
        <w:t xml:space="preserve">І виходячи з цих саме міркувань, особи, які входять чи входили в склад Міністерства, або близькі до нього по своїй ідеології, користуючись пере-буванням зараз на еміграції, присв`ячують певний час своєї праці сфері літера-турній. Причому темами всіх цих літературних творів служать український визвольний рух та єврейсько-українські відносини в зв`язку з цим рухом. </w:t>
      </w:r>
      <w:r w:rsidRPr="001179FE">
        <w:rPr>
          <w:rFonts w:ascii="Times New Roman" w:eastAsia="Times New Roman" w:hAnsi="Times New Roman" w:cs="Times New Roman"/>
          <w:sz w:val="26"/>
          <w:szCs w:val="26"/>
          <w:lang w:eastAsia="ru-RU"/>
        </w:rPr>
        <w:br/>
        <w:t xml:space="preserve">Так, окрім упомянутих Вами, Пане Голово, книжки п. Гольдельмана та майбутнього видання п. Марголіна, вийшла недавно книжка п. Гуменера, яка написана популярною єврейською мовою та уявляє з себе огляд подій на Україні взагалі та на Поділлю зокрема за 1919-ий та 1920-ий роки. Книжка ця поширюється серед всіх тих, хто цікавиться українським визвольним рухом та українсько-єврейськими взаємовідносинами, тим більше, що автор цієї книжки – п.Гуменер був у 1919-м та 1920-м роках одним з відповідальних працьовників Міністерства Єврейських Справ. </w:t>
      </w:r>
      <w:r w:rsidRPr="001179FE">
        <w:rPr>
          <w:rFonts w:ascii="Times New Roman" w:eastAsia="Times New Roman" w:hAnsi="Times New Roman" w:cs="Times New Roman"/>
          <w:sz w:val="26"/>
          <w:szCs w:val="26"/>
          <w:lang w:eastAsia="ru-RU"/>
        </w:rPr>
        <w:br/>
        <w:t xml:space="preserve">Далі, готується до видання серйозна праця радника Міністерства Єврейських Справ п. Драх-лера, в якій автор поставив собі завданням дати огляд життя на Україні взагалі та українсько-єврейських відносин зокрема, починаючи приблизно з 1914-го року, переходячи затим до аналізу українського визвольного руху та українсько – єврейських відносин з початку 1917-го року і кінчаючи подіями останнього часу. </w:t>
      </w:r>
      <w:r w:rsidRPr="001179FE">
        <w:rPr>
          <w:rFonts w:ascii="Times New Roman" w:eastAsia="Times New Roman" w:hAnsi="Times New Roman" w:cs="Times New Roman"/>
          <w:sz w:val="26"/>
          <w:szCs w:val="26"/>
          <w:lang w:eastAsia="ru-RU"/>
        </w:rPr>
        <w:br/>
        <w:t xml:space="preserve">На ту ж тему намічаються деякі літературні твори ще і иншими особами, що стоять на грунті співділання з українським визвольним рухом. </w:t>
      </w:r>
      <w:r w:rsidRPr="001179FE">
        <w:rPr>
          <w:rFonts w:ascii="Times New Roman" w:eastAsia="Times New Roman" w:hAnsi="Times New Roman" w:cs="Times New Roman"/>
          <w:sz w:val="26"/>
          <w:szCs w:val="26"/>
          <w:lang w:eastAsia="ru-RU"/>
        </w:rPr>
        <w:br/>
        <w:t xml:space="preserve">Міністерство цілком поділяє також Вашу, Пане Голово, думку про необхідність використання в цьому напрямкові відповідних літературних сил. В цьому відношенню як Міністерством, так і відповідними громадськими органі-заціями, були вже і раніше приняті певні кроки. В міру можливости, праця ця буде провадитись і надалі. </w:t>
      </w:r>
      <w:r w:rsidRPr="001179FE">
        <w:rPr>
          <w:rFonts w:ascii="Times New Roman" w:eastAsia="Times New Roman" w:hAnsi="Times New Roman" w:cs="Times New Roman"/>
          <w:sz w:val="26"/>
          <w:szCs w:val="26"/>
          <w:lang w:eastAsia="ru-RU"/>
        </w:rPr>
        <w:br/>
        <w:t xml:space="preserve">Міністр єврейських справ П. Красний </w:t>
      </w:r>
      <w:r w:rsidRPr="001179FE">
        <w:rPr>
          <w:rFonts w:ascii="Times New Roman" w:eastAsia="Times New Roman" w:hAnsi="Times New Roman" w:cs="Times New Roman"/>
          <w:sz w:val="26"/>
          <w:szCs w:val="26"/>
          <w:lang w:eastAsia="ru-RU"/>
        </w:rPr>
        <w:br/>
        <w:t xml:space="preserve">19 грудня 1921 р. </w:t>
      </w:r>
      <w:r w:rsidRPr="001179FE">
        <w:rPr>
          <w:rFonts w:ascii="Times New Roman" w:eastAsia="Times New Roman" w:hAnsi="Times New Roman" w:cs="Times New Roman"/>
          <w:sz w:val="26"/>
          <w:szCs w:val="26"/>
          <w:lang w:eastAsia="ru-RU"/>
        </w:rPr>
        <w:br/>
        <w:t xml:space="preserve">Оригінал. Машинопис. </w:t>
      </w:r>
      <w:r w:rsidRPr="001179FE">
        <w:rPr>
          <w:rFonts w:ascii="Times New Roman" w:eastAsia="Times New Roman" w:hAnsi="Times New Roman" w:cs="Times New Roman"/>
          <w:sz w:val="26"/>
          <w:szCs w:val="26"/>
          <w:lang w:eastAsia="ru-RU"/>
        </w:rPr>
        <w:br/>
        <w:t xml:space="preserve">ЦДАВОВУ: Ф. 1429. –Оп. 2. –Спр. 115. –Арк. 63–63зв. </w:t>
      </w:r>
      <w:r w:rsidRPr="001179FE">
        <w:rPr>
          <w:rFonts w:ascii="Times New Roman" w:eastAsia="Times New Roman" w:hAnsi="Times New Roman" w:cs="Times New Roman"/>
          <w:sz w:val="26"/>
          <w:szCs w:val="26"/>
          <w:lang w:eastAsia="ru-RU"/>
        </w:rPr>
        <w:br/>
        <w:t xml:space="preserve">Інформаційне повідомлення міністра єврейських справ УНР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lastRenderedPageBreak/>
        <w:t>П. Красного до С. Петлюри щодо продовження праці над темою українсько-єврейських взаємовідносин</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17 січня 1922 року </w:t>
      </w:r>
      <w:r w:rsidRPr="001179FE">
        <w:rPr>
          <w:rFonts w:ascii="Times New Roman" w:eastAsia="Times New Roman" w:hAnsi="Times New Roman" w:cs="Times New Roman"/>
          <w:sz w:val="26"/>
          <w:szCs w:val="26"/>
          <w:lang w:eastAsia="ru-RU"/>
        </w:rPr>
        <w:br/>
        <w:t>У.Н.Р.</w:t>
      </w:r>
      <w:r w:rsidRPr="001179FE">
        <w:rPr>
          <w:rFonts w:ascii="Times New Roman" w:eastAsia="Times New Roman" w:hAnsi="Times New Roman" w:cs="Times New Roman"/>
          <w:sz w:val="26"/>
          <w:szCs w:val="26"/>
          <w:lang w:eastAsia="ru-RU"/>
        </w:rPr>
        <w:br/>
        <w:t>Міністр Єврейських Справ</w:t>
      </w:r>
      <w:r w:rsidRPr="001179FE">
        <w:rPr>
          <w:rFonts w:ascii="Times New Roman" w:eastAsia="Times New Roman" w:hAnsi="Times New Roman" w:cs="Times New Roman"/>
          <w:sz w:val="26"/>
          <w:szCs w:val="26"/>
          <w:lang w:eastAsia="ru-RU"/>
        </w:rPr>
        <w:br/>
        <w:t>17 січня 1922 р.</w:t>
      </w:r>
      <w:r w:rsidRPr="001179FE">
        <w:rPr>
          <w:rFonts w:ascii="Times New Roman" w:eastAsia="Times New Roman" w:hAnsi="Times New Roman" w:cs="Times New Roman"/>
          <w:sz w:val="26"/>
          <w:szCs w:val="26"/>
          <w:lang w:eastAsia="ru-RU"/>
        </w:rPr>
        <w:br/>
        <w:t>Ч.18</w:t>
      </w:r>
      <w:r w:rsidRPr="001179FE">
        <w:rPr>
          <w:rFonts w:ascii="Times New Roman" w:eastAsia="Times New Roman" w:hAnsi="Times New Roman" w:cs="Times New Roman"/>
          <w:sz w:val="26"/>
          <w:szCs w:val="26"/>
          <w:lang w:eastAsia="ru-RU"/>
        </w:rPr>
        <w:br/>
        <w:t>ДО ПАНА ГОЛОВИ ДИРЕКТОРІЇ У.Н.Р.</w:t>
      </w:r>
      <w:r w:rsidRPr="001179FE">
        <w:rPr>
          <w:rFonts w:ascii="Times New Roman" w:eastAsia="Times New Roman" w:hAnsi="Times New Roman" w:cs="Times New Roman"/>
          <w:sz w:val="26"/>
          <w:szCs w:val="26"/>
          <w:lang w:eastAsia="ru-RU"/>
        </w:rPr>
        <w:br/>
        <w:t>(копія п. Голові Ради Народніх Міністрів)</w:t>
      </w:r>
      <w:r w:rsidRPr="001179FE">
        <w:rPr>
          <w:rFonts w:ascii="Times New Roman" w:eastAsia="Times New Roman" w:hAnsi="Times New Roman" w:cs="Times New Roman"/>
          <w:sz w:val="26"/>
          <w:szCs w:val="26"/>
          <w:lang w:eastAsia="ru-RU"/>
        </w:rPr>
        <w:br/>
        <w:t>Вельмишановний пане Голово!</w:t>
      </w:r>
      <w:r w:rsidRPr="001179FE">
        <w:rPr>
          <w:rFonts w:ascii="Times New Roman" w:eastAsia="Times New Roman" w:hAnsi="Times New Roman" w:cs="Times New Roman"/>
          <w:sz w:val="26"/>
          <w:szCs w:val="26"/>
          <w:lang w:eastAsia="ru-RU"/>
        </w:rPr>
        <w:br/>
        <w:t>В зв`язку з піднятими Вами, ПАНЕ ГОЛОВО, питаннями, маю за честь подати слідуючі інформації та міркування:</w:t>
      </w:r>
      <w:r w:rsidRPr="001179FE">
        <w:rPr>
          <w:rFonts w:ascii="Times New Roman" w:eastAsia="Times New Roman" w:hAnsi="Times New Roman" w:cs="Times New Roman"/>
          <w:sz w:val="26"/>
          <w:szCs w:val="26"/>
          <w:lang w:eastAsia="ru-RU"/>
        </w:rPr>
        <w:br/>
        <w:t xml:space="preserve">1. За останній час п. Драхлер встиг вже закінчити другу частину свойого літературного твору, про котрий я вже писав, в справі українсько-єврейських відносин, довівши його до останніх часів Центральної Ради. Залишається ще третя частина, котру він намітив довести до самого останнього часу, включаючи вже і наш сучасний еміграційний період. Таким чином, труд цей в цілому має охопити такої надзвичайної ваги полосу, як останні вісім років, і по якости своєї та по глибокости аналізу з`являється дуже серйозним та безумовно буде користним в напрямку всебічного освітлення правільного розуміння широкими верствами суспільства справи українсько–єврейських відносин та необхідности спільного шляху для обидвох цих народів. </w:t>
      </w:r>
      <w:r w:rsidRPr="001179FE">
        <w:rPr>
          <w:rFonts w:ascii="Times New Roman" w:eastAsia="Times New Roman" w:hAnsi="Times New Roman" w:cs="Times New Roman"/>
          <w:sz w:val="26"/>
          <w:szCs w:val="26"/>
          <w:lang w:eastAsia="ru-RU"/>
        </w:rPr>
        <w:br/>
        <w:t xml:space="preserve">2. Одночасово зараз працює над літературним твором в справі українсько-єврейських відносин п. І. Боград, котрий повідомляє, що він вже написав більшу частину своєї праці, котра в свою чергу також присвячена всебічному аналізу українсько-єврейської дійсности в напрямку необхідности спільної боротьби цих двох націй за свою майбутню кращу долю. </w:t>
      </w:r>
      <w:r w:rsidRPr="001179FE">
        <w:rPr>
          <w:rFonts w:ascii="Times New Roman" w:eastAsia="Times New Roman" w:hAnsi="Times New Roman" w:cs="Times New Roman"/>
          <w:sz w:val="26"/>
          <w:szCs w:val="26"/>
          <w:lang w:eastAsia="ru-RU"/>
        </w:rPr>
        <w:br/>
        <w:t xml:space="preserve">Остається тільки побажати, щоби обставини склалися сприяюче в напрямку можливо скоршого появлення в світ цих двох творів, які вкупі з літературними творами п.п. С. Гольдельмана, Г. Гуменера та А. Марголіна повинні безумовно роздивлятися, як серйозний позитивний етап по шляху українсько-єврейського тісного співділання та співжиття. </w:t>
      </w:r>
      <w:r w:rsidRPr="001179FE">
        <w:rPr>
          <w:rFonts w:ascii="Times New Roman" w:eastAsia="Times New Roman" w:hAnsi="Times New Roman" w:cs="Times New Roman"/>
          <w:sz w:val="26"/>
          <w:szCs w:val="26"/>
          <w:lang w:eastAsia="ru-RU"/>
        </w:rPr>
        <w:br/>
        <w:t xml:space="preserve">3. В справі докладу п. Посла Шульгіна про конференцію, що відбулася з єврейськими діячами в Парижу, необхідно підкреслити, що сам п. Шульгін зазначає, що з чотирьох присутніх єврейських діячів три поставилися цілком позитив-но до справи українсько-єврейського співробітництва. </w:t>
      </w:r>
      <w:r w:rsidRPr="001179FE">
        <w:rPr>
          <w:rFonts w:ascii="Times New Roman" w:eastAsia="Times New Roman" w:hAnsi="Times New Roman" w:cs="Times New Roman"/>
          <w:sz w:val="26"/>
          <w:szCs w:val="26"/>
          <w:lang w:eastAsia="ru-RU"/>
        </w:rPr>
        <w:br/>
        <w:t xml:space="preserve">Ваші, ПАНЕ ГОЛОВО, думки про бажаність відповідного впливу в цій справі з`являються цілком правільними і все, що при сучасних обставинах можливо, робиться і буде й надалі робитися в цьому напрямкові в цілях уможливлення найбільш сприяючої атмосфери для успішної боротьби за нашу державність. </w:t>
      </w:r>
      <w:r w:rsidRPr="001179FE">
        <w:rPr>
          <w:rFonts w:ascii="Times New Roman" w:eastAsia="Times New Roman" w:hAnsi="Times New Roman" w:cs="Times New Roman"/>
          <w:sz w:val="26"/>
          <w:szCs w:val="26"/>
          <w:lang w:eastAsia="ru-RU"/>
        </w:rPr>
        <w:br/>
        <w:t xml:space="preserve">4. Особливо важним з`являється Ваше, ПАНЕ ГОЛОВО, роспорядження, з котрим Ви 21/ХІІ м.р. звернулись до п. Військового Міністра про зібрання та систематизування матеріялів в справі боротьби з погромними подіями. Було –би дуже необхідно зібрать як можливо більш докладно всіх даних про заходи попередження та недопущення погромних з`явищ під час останніх подій на Україні. Особливо бажано, щоби всі ці матеріали були своєчасно надіслані до Міністерства Єврейських Справ, котре вже знайде відповідні шляхи для належного </w:t>
      </w:r>
      <w:r w:rsidRPr="001179FE">
        <w:rPr>
          <w:rFonts w:ascii="Times New Roman" w:eastAsia="Times New Roman" w:hAnsi="Times New Roman" w:cs="Times New Roman"/>
          <w:sz w:val="26"/>
          <w:szCs w:val="26"/>
          <w:lang w:eastAsia="ru-RU"/>
        </w:rPr>
        <w:lastRenderedPageBreak/>
        <w:t xml:space="preserve">використання їх. </w:t>
      </w:r>
      <w:r w:rsidRPr="001179FE">
        <w:rPr>
          <w:rFonts w:ascii="Times New Roman" w:eastAsia="Times New Roman" w:hAnsi="Times New Roman" w:cs="Times New Roman"/>
          <w:sz w:val="26"/>
          <w:szCs w:val="26"/>
          <w:lang w:eastAsia="ru-RU"/>
        </w:rPr>
        <w:br/>
        <w:t xml:space="preserve">5. Повідомлення Ваше, ПАНЕ ГОЛОВО, в справі становища євреїв-старшин в армії У.Н.Р. було в доцільний спосіб ужитковано з метою інформування про це відповідних кругів. </w:t>
      </w:r>
      <w:r w:rsidRPr="001179FE">
        <w:rPr>
          <w:rFonts w:ascii="Times New Roman" w:eastAsia="Times New Roman" w:hAnsi="Times New Roman" w:cs="Times New Roman"/>
          <w:sz w:val="26"/>
          <w:szCs w:val="26"/>
          <w:lang w:eastAsia="ru-RU"/>
        </w:rPr>
        <w:br/>
        <w:t xml:space="preserve">6. В справі створення відповідної атмосфери для нашої державности серед єврейських фінан-сово-промислових кол певні заходи як Міністерством, так і созвучними з ним єврейськими чинниками, що ведуть належну працю в напрямку українсько-єврейського співділання, вживались весь час. Треба констатувати, незалежно від того чи иншого поступовання окремих індівідумів з цих кругів, що взагалі відповідна сприяюча атмосфера для нашої державности в звязку з викристалізовавшимся стремлінням її пійти по шляху здорового економичного розвитку серед згаданих кол безумовно мається. Належне зужит-кування цеї атмосфери буде, звичайно, залежати, головним чином, від відповідних чинників нашої державности, що в першу чергу прикликані вести фінансову та господарчу політику Республіки. </w:t>
      </w:r>
      <w:r w:rsidRPr="001179FE">
        <w:rPr>
          <w:rFonts w:ascii="Times New Roman" w:eastAsia="Times New Roman" w:hAnsi="Times New Roman" w:cs="Times New Roman"/>
          <w:sz w:val="26"/>
          <w:szCs w:val="26"/>
          <w:lang w:eastAsia="ru-RU"/>
        </w:rPr>
        <w:br/>
        <w:t xml:space="preserve">Висловлені Вами, ПАНЕ ГОЛОВО, міркування в цій справі будуть Міністерством в міру можливости з`ужитковані в напрямку відповідної акції в цьому відношенню. </w:t>
      </w:r>
      <w:r w:rsidRPr="001179FE">
        <w:rPr>
          <w:rFonts w:ascii="Times New Roman" w:eastAsia="Times New Roman" w:hAnsi="Times New Roman" w:cs="Times New Roman"/>
          <w:sz w:val="26"/>
          <w:szCs w:val="26"/>
          <w:lang w:eastAsia="ru-RU"/>
        </w:rPr>
        <w:br/>
        <w:t xml:space="preserve">Підняте в програмовому листі від 12/І ц.р. в справі пляну діяльности Уряду Вами, ПАНЕ ГОЛОВО, питання, що торкається діяльности Мін. Євр. Справ, з`окрема, в напрямкові єврейської еміграції повинно, звичайно, бути в відповідний спосіб в міру можливости належно з`ужитковано. Взагалі була би, можливо, бажана навіть більш широка належно скоордінована та цілком пляново розроблена спільна акція з боку, наприклад, Прем`єр-Міністра, п.Міністра Закордонних Справ та Міністра Єврейських Справ, оскільки, звичайно, обставини, в яких перебуває наш Державний Центр, дадуть можливість перевести таку ак-цію в життя. </w:t>
      </w:r>
      <w:r w:rsidRPr="001179FE">
        <w:rPr>
          <w:rFonts w:ascii="Times New Roman" w:eastAsia="Times New Roman" w:hAnsi="Times New Roman" w:cs="Times New Roman"/>
          <w:sz w:val="26"/>
          <w:szCs w:val="26"/>
          <w:lang w:eastAsia="ru-RU"/>
        </w:rPr>
        <w:br/>
        <w:t xml:space="preserve">Наприкінці рахую необхідним зазначити, ПАНЕ ГОЛОВО, що при склавшихся обставинах з`являється надзвичайно затрудненим переведення тих чи инших намічених кроків в бажаному розмірі в життя. Особливо перешкоджає в цьому відношенню те надзвичайно тяжке матерьяльне становище, в якому знаходиться зараз наш Державний Центр. Це відбивається тяжко на праці кожного з Міністерств і, розуміється, і на Міністерстві Єврейських Справ, котре зараз має для праці, крім Міністра, всього лише трьох співробітників. </w:t>
      </w:r>
      <w:r w:rsidRPr="001179FE">
        <w:rPr>
          <w:rFonts w:ascii="Times New Roman" w:eastAsia="Times New Roman" w:hAnsi="Times New Roman" w:cs="Times New Roman"/>
          <w:sz w:val="26"/>
          <w:szCs w:val="26"/>
          <w:lang w:eastAsia="ru-RU"/>
        </w:rPr>
        <w:br/>
        <w:t xml:space="preserve">Між тим, крім всього иншого, необхідно, з`ок-рема, звертати особливу увагу на можливо більш активне продовження діяльности «ІДПРЕС», котрий, треба констатувати, проклав собі за більш – менш короткий час досить широкі шляхи для його діяльности. </w:t>
      </w:r>
      <w:r w:rsidRPr="001179FE">
        <w:rPr>
          <w:rFonts w:ascii="Times New Roman" w:eastAsia="Times New Roman" w:hAnsi="Times New Roman" w:cs="Times New Roman"/>
          <w:sz w:val="26"/>
          <w:szCs w:val="26"/>
          <w:lang w:eastAsia="ru-RU"/>
        </w:rPr>
        <w:br/>
        <w:t xml:space="preserve">З правдивою пошаною Міністр Єврейських Справ П. Красний </w:t>
      </w:r>
      <w:r w:rsidRPr="001179FE">
        <w:rPr>
          <w:rFonts w:ascii="Times New Roman" w:eastAsia="Times New Roman" w:hAnsi="Times New Roman" w:cs="Times New Roman"/>
          <w:sz w:val="26"/>
          <w:szCs w:val="26"/>
          <w:lang w:eastAsia="ru-RU"/>
        </w:rPr>
        <w:br/>
        <w:t xml:space="preserve">Оригінал. Машинопис. </w:t>
      </w:r>
      <w:r w:rsidRPr="001179FE">
        <w:rPr>
          <w:rFonts w:ascii="Times New Roman" w:eastAsia="Times New Roman" w:hAnsi="Times New Roman" w:cs="Times New Roman"/>
          <w:sz w:val="26"/>
          <w:szCs w:val="26"/>
          <w:lang w:eastAsia="ru-RU"/>
        </w:rPr>
        <w:br/>
        <w:t xml:space="preserve">ЦДАВОВУ: Ф. 1429. –Оп. 2. –Спр. 146. –Арк. 1-2. </w:t>
      </w:r>
      <w:r w:rsidRPr="001179FE">
        <w:rPr>
          <w:rFonts w:ascii="Times New Roman" w:eastAsia="Times New Roman" w:hAnsi="Times New Roman" w:cs="Times New Roman"/>
          <w:sz w:val="26"/>
          <w:szCs w:val="26"/>
          <w:lang w:eastAsia="ru-RU"/>
        </w:rPr>
        <w:br/>
        <w:t>Лист міністра єврейських справ УНР П. Красного до С. Петлюри з подякою за привітання в зв`язку з приводу ухвали Ліги Націй про відродження єврейського національного життя в Палестині</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1 серпня 1922 року </w:t>
      </w:r>
      <w:r w:rsidRPr="001179FE">
        <w:rPr>
          <w:rFonts w:ascii="Times New Roman" w:eastAsia="Times New Roman" w:hAnsi="Times New Roman" w:cs="Times New Roman"/>
          <w:sz w:val="26"/>
          <w:szCs w:val="26"/>
          <w:lang w:eastAsia="ru-RU"/>
        </w:rPr>
        <w:br/>
        <w:t>У.Н.Р.</w:t>
      </w:r>
      <w:r w:rsidRPr="001179FE">
        <w:rPr>
          <w:rFonts w:ascii="Times New Roman" w:eastAsia="Times New Roman" w:hAnsi="Times New Roman" w:cs="Times New Roman"/>
          <w:sz w:val="26"/>
          <w:szCs w:val="26"/>
          <w:lang w:eastAsia="ru-RU"/>
        </w:rPr>
        <w:br/>
        <w:t>Міністр Єврейських Справ</w:t>
      </w:r>
      <w:r w:rsidRPr="001179FE">
        <w:rPr>
          <w:rFonts w:ascii="Times New Roman" w:eastAsia="Times New Roman" w:hAnsi="Times New Roman" w:cs="Times New Roman"/>
          <w:sz w:val="26"/>
          <w:szCs w:val="26"/>
          <w:lang w:eastAsia="ru-RU"/>
        </w:rPr>
        <w:br/>
        <w:t>1 серпня 1922 р.</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lastRenderedPageBreak/>
        <w:t>Високоповажний Пане Голово !</w:t>
      </w:r>
      <w:r w:rsidRPr="001179FE">
        <w:rPr>
          <w:rFonts w:ascii="Times New Roman" w:eastAsia="Times New Roman" w:hAnsi="Times New Roman" w:cs="Times New Roman"/>
          <w:sz w:val="26"/>
          <w:szCs w:val="26"/>
          <w:lang w:eastAsia="ru-RU"/>
        </w:rPr>
        <w:br/>
        <w:t xml:space="preserve">Від імені єврейського населення України і мого прошу ласкаво приняти сердечну подяку за Ваше щире привітання з приводу ухвали Ради Ліги Націй від 24-го липня біжучого року, котрою вона одноголосно визнала право Єврейського Народу на поновне створення національного осередку його в Палестині. </w:t>
      </w:r>
      <w:r w:rsidRPr="001179FE">
        <w:rPr>
          <w:rFonts w:ascii="Times New Roman" w:eastAsia="Times New Roman" w:hAnsi="Times New Roman" w:cs="Times New Roman"/>
          <w:sz w:val="26"/>
          <w:szCs w:val="26"/>
          <w:lang w:eastAsia="ru-RU"/>
        </w:rPr>
        <w:br/>
        <w:t>Цей акт міжнародньої справедливости з`являється фактом великої ваги не тільки лише для Єврейського Народу, но для всіх Народів, що прямують до свого національного визволення, бо є поважним оповісником того, що природні змагання їх знаходять собі все більш і більш сприяючій грунт на міжнародній арені.</w:t>
      </w:r>
      <w:r w:rsidRPr="001179FE">
        <w:rPr>
          <w:rFonts w:ascii="Times New Roman" w:eastAsia="Times New Roman" w:hAnsi="Times New Roman" w:cs="Times New Roman"/>
          <w:sz w:val="26"/>
          <w:szCs w:val="26"/>
          <w:lang w:eastAsia="ru-RU"/>
        </w:rPr>
        <w:br/>
        <w:t xml:space="preserve">При цій нагоді рахую за свій приємній обовязок висловити Вам, ПАНЕ ГОЛОВО, як також і Уряду У.Н.Р., і в Вашій особі всьому Українському Народові найліпші побажання Українському визвольному рухові, котрий в один і той-же незабутній день – 9-го січня 1918 року поклав міцні підвалини вільного співжиття в лоні Самостійної Української Народньої Республіки шляхом національно-персональної автономії Української Нації зо всіма иншими Націями, що заселюють широкі простори України, і справедливі змагання якого руху не можуть не знайти собі повного співчуття і твердої віри в їх цілковите здійснення середь Народів Світу, особливо середь прямуючих до свого національного відродження Народів взагалі, а Єврейського, зокрема. </w:t>
      </w:r>
      <w:r w:rsidRPr="001179FE">
        <w:rPr>
          <w:rFonts w:ascii="Times New Roman" w:eastAsia="Times New Roman" w:hAnsi="Times New Roman" w:cs="Times New Roman"/>
          <w:sz w:val="26"/>
          <w:szCs w:val="26"/>
          <w:lang w:eastAsia="ru-RU"/>
        </w:rPr>
        <w:br/>
        <w:t xml:space="preserve">З правдивою пошаною </w:t>
      </w:r>
      <w:r w:rsidRPr="001179FE">
        <w:rPr>
          <w:rFonts w:ascii="Times New Roman" w:eastAsia="Times New Roman" w:hAnsi="Times New Roman" w:cs="Times New Roman"/>
          <w:sz w:val="26"/>
          <w:szCs w:val="26"/>
          <w:lang w:eastAsia="ru-RU"/>
        </w:rPr>
        <w:br/>
        <w:t xml:space="preserve">Міністр Єврейських Справ П.Красний </w:t>
      </w:r>
      <w:r w:rsidRPr="001179FE">
        <w:rPr>
          <w:rFonts w:ascii="Times New Roman" w:eastAsia="Times New Roman" w:hAnsi="Times New Roman" w:cs="Times New Roman"/>
          <w:sz w:val="26"/>
          <w:szCs w:val="26"/>
          <w:lang w:eastAsia="ru-RU"/>
        </w:rPr>
        <w:br/>
        <w:t xml:space="preserve">Оригінал. Рукопис. </w:t>
      </w:r>
      <w:r w:rsidRPr="001179FE">
        <w:rPr>
          <w:rFonts w:ascii="Times New Roman" w:eastAsia="Times New Roman" w:hAnsi="Times New Roman" w:cs="Times New Roman"/>
          <w:sz w:val="26"/>
          <w:szCs w:val="26"/>
          <w:lang w:eastAsia="ru-RU"/>
        </w:rPr>
        <w:br/>
        <w:t xml:space="preserve">ЦДАВОВУ: Ф. 1429. –Оп. 2. –Спр. 146. –Арк. 10.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Для ідеологічного обґрунтування масового закриття єврейських організацій звичайно використовувалися звинувачення у співробітництві з країнами Антанти, С. Петлюрою та іншими контрреволюційними силами.</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Из доклада ЦБ евсекции РКП(б) о деятельности сионистских организаций в России 1919 г.</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…В борьбе с большевизмом сионисты последовательны.</w:t>
      </w:r>
      <w:r w:rsidRPr="001179FE">
        <w:rPr>
          <w:rFonts w:ascii="Times New Roman" w:eastAsia="Times New Roman" w:hAnsi="Times New Roman" w:cs="Times New Roman"/>
          <w:sz w:val="26"/>
          <w:szCs w:val="26"/>
          <w:lang w:eastAsia="ru-RU"/>
        </w:rPr>
        <w:br/>
        <w:t>…Несмотря на то, что в процессе гражданской войны безусловно истребляются десятки тысяч еврейских жизней; несмотря на то, что колчаковско-деникинские банды непосредственно учиняют резню еврейских масс, – сионистская партия (якобы национальная защитница) приветствует гражданскую войну, явно выступает против мирных переговоров и открыто солидаризируется с погромными бандами.</w:t>
      </w:r>
      <w:r w:rsidRPr="001179FE">
        <w:rPr>
          <w:rFonts w:ascii="Times New Roman" w:eastAsia="Times New Roman" w:hAnsi="Times New Roman" w:cs="Times New Roman"/>
          <w:sz w:val="26"/>
          <w:szCs w:val="26"/>
          <w:lang w:eastAsia="ru-RU"/>
        </w:rPr>
        <w:br/>
        <w:t>Больше того, даже в кабинете гайдамацкого батьки Петлюры, вырезавшего целыми местечками еврейских жителей, – и там восседают министрами поалейционники Гольдельман и Ревуцкий.</w:t>
      </w:r>
      <w:r w:rsidRPr="001179FE">
        <w:rPr>
          <w:rFonts w:ascii="Times New Roman" w:eastAsia="Times New Roman" w:hAnsi="Times New Roman" w:cs="Times New Roman"/>
          <w:sz w:val="26"/>
          <w:szCs w:val="26"/>
          <w:lang w:eastAsia="ru-RU"/>
        </w:rPr>
        <w:br/>
        <w:t xml:space="preserve">(«Кабинет Петлюры» – Директория, верховный орган Укераинской Народной Республики после антигетьманского восстания (декабрь 1918 г., первый глава В.К. Винниченко). Директория восстановила Закон национально-персональной автономии меньшинств, учредила отдел по делам национальных меньшинств (им руководил С. Гольдельман), создала министерство по еврейским делам (министр А. Ревуцкий). Однако правительство не смогло остановить еврейские погромы, не смотря на предупреждения видных украинских демократов о том «они потопят </w:t>
      </w:r>
      <w:r w:rsidRPr="001179FE">
        <w:rPr>
          <w:rFonts w:ascii="Times New Roman" w:eastAsia="Times New Roman" w:hAnsi="Times New Roman" w:cs="Times New Roman"/>
          <w:sz w:val="26"/>
          <w:szCs w:val="26"/>
          <w:lang w:eastAsia="ru-RU"/>
        </w:rPr>
        <w:lastRenderedPageBreak/>
        <w:t>украинскую свободу в еврейской крови», чем сорвало сотрудничество с ним еврейского населения и зарубежной еврейской общественности).</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Сообщение рижской газеты «Дер Фолк» о заявлении представителя Украинской Народной Республики по поводу еврейских погромов в Украине, совершенных частями Красной Армии</w:t>
      </w:r>
      <w:r w:rsidRPr="001179FE">
        <w:rPr>
          <w:rFonts w:ascii="Times New Roman" w:eastAsia="Times New Roman" w:hAnsi="Times New Roman" w:cs="Times New Roman"/>
          <w:sz w:val="26"/>
          <w:szCs w:val="26"/>
          <w:lang w:eastAsia="ru-RU"/>
        </w:rPr>
        <w:br/>
        <w:t>(Не ранее 29 ноябрь 1920 г.)</w:t>
      </w:r>
      <w:r w:rsidRPr="001179FE">
        <w:rPr>
          <w:rFonts w:ascii="Times New Roman" w:eastAsia="Times New Roman" w:hAnsi="Times New Roman" w:cs="Times New Roman"/>
          <w:sz w:val="26"/>
          <w:szCs w:val="26"/>
          <w:lang w:eastAsia="ru-RU"/>
        </w:rPr>
        <w:br/>
        <w:t>Погромы на Украине</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Рижская газета «Дер Фолк от 29 ноября перепечатала следующее заявление представителя Петлюры в иностранной прессе:</w:t>
      </w:r>
      <w:r w:rsidRPr="001179FE">
        <w:rPr>
          <w:rFonts w:ascii="Times New Roman" w:eastAsia="Times New Roman" w:hAnsi="Times New Roman" w:cs="Times New Roman"/>
          <w:sz w:val="26"/>
          <w:szCs w:val="26"/>
          <w:lang w:eastAsia="ru-RU"/>
        </w:rPr>
        <w:br/>
        <w:t>«Фоссише цайтунг» опубликовал следующее заявление представителя Украинской Народной Республики.</w:t>
      </w:r>
      <w:r w:rsidRPr="001179FE">
        <w:rPr>
          <w:rFonts w:ascii="Times New Roman" w:eastAsia="Times New Roman" w:hAnsi="Times New Roman" w:cs="Times New Roman"/>
          <w:sz w:val="26"/>
          <w:szCs w:val="26"/>
          <w:lang w:eastAsia="ru-RU"/>
        </w:rPr>
        <w:br/>
        <w:t>«В вечернем нумере Вашей газеты была помещена телеграмма из Варшавы о том, что петлюровские банды2 устроили на Украине евр[ейские] погромы и тысячи евр[еев] убегают в Польшу из-за боязни погромов.</w:t>
      </w:r>
      <w:r w:rsidRPr="001179FE">
        <w:rPr>
          <w:rFonts w:ascii="Times New Roman" w:eastAsia="Times New Roman" w:hAnsi="Times New Roman" w:cs="Times New Roman"/>
          <w:sz w:val="26"/>
          <w:szCs w:val="26"/>
          <w:lang w:eastAsia="ru-RU"/>
        </w:rPr>
        <w:br/>
        <w:t>На основании наших достоверных сведений можно установить, что, к сожалению, эти известия правильны, что действительно на Украине произошли евр[ейские] погромы. Но эти погромы были сделаны не украинскими повстанцами, а Красной Армией. Мирное евр[ейское] население относится сочувственно к восстанию, ибо большинство евр[ейского] населения, как городского, так и деревенского, уже пресыщено царством большевиков и везде только, где ни являются украинские повстанцы, их встречают с энтузиазмом и в случае отступления их даже скрывают.</w:t>
      </w:r>
      <w:r w:rsidRPr="001179FE">
        <w:rPr>
          <w:rFonts w:ascii="Times New Roman" w:eastAsia="Times New Roman" w:hAnsi="Times New Roman" w:cs="Times New Roman"/>
          <w:sz w:val="26"/>
          <w:szCs w:val="26"/>
          <w:lang w:eastAsia="ru-RU"/>
        </w:rPr>
        <w:br/>
        <w:t>Красная Армия убивает и грабит население, пока [не] приходят украинские повстанцы.</w:t>
      </w:r>
      <w:r w:rsidRPr="001179FE">
        <w:rPr>
          <w:rFonts w:ascii="Times New Roman" w:eastAsia="Times New Roman" w:hAnsi="Times New Roman" w:cs="Times New Roman"/>
          <w:sz w:val="26"/>
          <w:szCs w:val="26"/>
          <w:lang w:eastAsia="ru-RU"/>
        </w:rPr>
        <w:br/>
        <w:t>Многочисленные евр[ейские] семейства оставляют Украину не из–за боязни украинских повстанцев, не из–за последних репрессий. В последнем своем военном приказе Троцкий официально угрожал евр[ейскому] населению. В приказе говорится следующее: по нашим сведениям, восстание на Украине вспыхнуло с целью свергнуть там большевистскую систему, которую одинаково ненавидят евреи, поляки и немцы, и на место свергнутой большевистской системы воцарить Петлюру. Имя атамана Петлюры стало символом настоящего восстания. Восстание занимает нас вот уже 5 недель, зная3, что оно не поддерживается извне, Московское правительство будет вынуждено даже поднять против этого великого народного движения лживую кампанию».</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РГАСПИ. Ф. 445. Оп. 1. Д. 119. Л. 212. Копия. Машинопись.</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Сообщение краковской газеты «Арбетер Ворт» о сионистско-петлюровском договоре</w:t>
      </w:r>
      <w:r w:rsidRPr="001179FE">
        <w:rPr>
          <w:rFonts w:ascii="Times New Roman" w:eastAsia="Times New Roman" w:hAnsi="Times New Roman" w:cs="Times New Roman"/>
          <w:sz w:val="26"/>
          <w:szCs w:val="26"/>
          <w:lang w:eastAsia="ru-RU"/>
        </w:rPr>
        <w:br/>
        <w:t>[Не ранее 4 декабря 1921 г.]1</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Приводим из «Арбетер Ворт» (№ 44 от 4 декабря) – независимый орган ЕСДРП («П. – Ц.», выходящ[ий] в Кракове, - следующий официальный документ о сионистско- петлюровском договоре, о котором мы2 говорили о вчерашнем номере «Эмес»3.</w:t>
      </w:r>
      <w:r w:rsidRPr="001179FE">
        <w:rPr>
          <w:rFonts w:ascii="Times New Roman" w:eastAsia="Times New Roman" w:hAnsi="Times New Roman" w:cs="Times New Roman"/>
          <w:sz w:val="26"/>
          <w:szCs w:val="26"/>
          <w:lang w:eastAsia="ru-RU"/>
        </w:rPr>
        <w:br/>
        <w:t xml:space="preserve">Украинская Народная Республика. </w:t>
      </w:r>
      <w:r w:rsidRPr="001179FE">
        <w:rPr>
          <w:rFonts w:ascii="Times New Roman" w:eastAsia="Times New Roman" w:hAnsi="Times New Roman" w:cs="Times New Roman"/>
          <w:sz w:val="26"/>
          <w:szCs w:val="26"/>
          <w:lang w:eastAsia="ru-RU"/>
        </w:rPr>
        <w:br/>
        <w:t xml:space="preserve">Чрезвычайная дипломатическая миссия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lastRenderedPageBreak/>
        <w:t>в Чехо-Словакии. 16/IX 1921 года</w:t>
      </w:r>
      <w:r w:rsidRPr="001179FE">
        <w:rPr>
          <w:rFonts w:ascii="Times New Roman" w:eastAsia="Times New Roman" w:hAnsi="Times New Roman" w:cs="Times New Roman"/>
          <w:sz w:val="26"/>
          <w:szCs w:val="26"/>
          <w:lang w:eastAsia="ru-RU"/>
        </w:rPr>
        <w:br/>
        <w:t>Отчет</w:t>
      </w:r>
      <w:r w:rsidRPr="001179FE">
        <w:rPr>
          <w:rFonts w:ascii="Times New Roman" w:eastAsia="Times New Roman" w:hAnsi="Times New Roman" w:cs="Times New Roman"/>
          <w:sz w:val="26"/>
          <w:szCs w:val="26"/>
          <w:lang w:eastAsia="ru-RU"/>
        </w:rPr>
        <w:br/>
        <w:t>Взаимоотношения с сионистами</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Как я уже писал, в конце июля [1921 года произошли подготовительные заседания ЦИК Сион[истского] конгресса. В числе сионистских руководителей был у нас известный В. К. Жаботинский, теперь член ЦИК и шеф информационного отдела (в их [сотрудников отдела.— Сост.] ведении 450 ежедневных газет), с которым я имел две беседы. Как старые друзья4 мы принципиально обсудили, как приспособить извращенное еврейское мнение к украинству5. Я ему передал весь материал, который у меня был; кроме того, мы пришли к мысли — организовать еврейскую жандармерию. 1 сентября начался Сионистский конгресс в Карлсбаде6. В Карлсбаде я был два раза 29, 30 и 31 августа при [участиии в.— Сост.] обсуждении нашего берлинского посла [Смаль-]Стоцкого. Дальнейшие конференции произошли 30 и 31 сентября, но уже без него. Мы поговорили о тактике членов конгресса. Я передал мое приветствие, которое зачитано было в 1[-й] день конгресса и произвело очень хорошее впечатление на всех присутствующих конгресса. Мое приветствие и наши конференции имели хороший успех тем, что они предотвратили событие, которое неприятно отразилось бы на Украинской Народной Республике: большая группа западноевропейских и англо-американских сионистов хотела при обсуждении вопроса о погромах на Украине высказаться, что правительство и армия Украинской Народной Республики были руководителями этих проишествий, при этом они главным образом остановились на информации ( в газете) «Украинский прапор» и других галицийских изданиях, ибо, как группа эта высказалась, это украинцы пишут от своего имени.</w:t>
      </w:r>
      <w:r w:rsidRPr="001179FE">
        <w:rPr>
          <w:rFonts w:ascii="Times New Roman" w:eastAsia="Times New Roman" w:hAnsi="Times New Roman" w:cs="Times New Roman"/>
          <w:sz w:val="26"/>
          <w:szCs w:val="26"/>
          <w:lang w:eastAsia="ru-RU"/>
        </w:rPr>
        <w:br/>
        <w:t>От 31 августа до 2 сентября продолжались переговоры о еврейской жандармерии и сионистских группах, после которых мы пришли к специальному соглашению:</w:t>
      </w:r>
      <w:r w:rsidRPr="001179FE">
        <w:rPr>
          <w:rFonts w:ascii="Times New Roman" w:eastAsia="Times New Roman" w:hAnsi="Times New Roman" w:cs="Times New Roman"/>
          <w:sz w:val="26"/>
          <w:szCs w:val="26"/>
          <w:lang w:eastAsia="ru-RU"/>
        </w:rPr>
        <w:br/>
        <w:t>Дело о еврейской жандармерии, о переговорах с представителем Украинской Народной Республики берет на себя сепаратная организации, которая стоит вне Сионистской организации, ибо сионистская Украина покроет расходы украинских груп которые близки к коммунистам. Организация берет на себя подготовительные средства, и с того момента, когда еврейская жандармерия вступит на территорию Украины, – расходы покроет Украинская Народная Республика.</w:t>
      </w:r>
      <w:r w:rsidRPr="001179FE">
        <w:rPr>
          <w:rFonts w:ascii="Times New Roman" w:eastAsia="Times New Roman" w:hAnsi="Times New Roman" w:cs="Times New Roman"/>
          <w:sz w:val="26"/>
          <w:szCs w:val="26"/>
          <w:lang w:eastAsia="ru-RU"/>
        </w:rPr>
        <w:br/>
        <w:t>Наш договор выкристаллизовался в принципиальный договор, который подписан мною и Жаботинским. В последних конференциях, где окончательно был редактирован наш проект, среди других принимал также участие английский Оберст Патерсон, который очень тепло отнесся к этому и обещал всю свою помощь, а он влиятельное лицо в английском военном и иностранном министерствах.</w:t>
      </w:r>
      <w:r w:rsidRPr="001179FE">
        <w:rPr>
          <w:rFonts w:ascii="Times New Roman" w:eastAsia="Times New Roman" w:hAnsi="Times New Roman" w:cs="Times New Roman"/>
          <w:sz w:val="26"/>
          <w:szCs w:val="26"/>
          <w:lang w:eastAsia="ru-RU"/>
        </w:rPr>
        <w:br/>
        <w:t>Кроме того, что не имеется в проекте, я хочу наметить мнения, которые через сионистских руководителей были высказаны: мы должны связать украинских евреев и украинцев «как к счастью, так и к несчастью».</w:t>
      </w:r>
      <w:r w:rsidRPr="001179FE">
        <w:rPr>
          <w:rFonts w:ascii="Times New Roman" w:eastAsia="Times New Roman" w:hAnsi="Times New Roman" w:cs="Times New Roman"/>
          <w:sz w:val="26"/>
          <w:szCs w:val="26"/>
          <w:lang w:eastAsia="ru-RU"/>
        </w:rPr>
        <w:br/>
        <w:t>Если бы даже из этого проекта ничего не вышло, то его нельзя обойти, не оценив моральный успех его для сожительства этих двух народностей. Дальнейшие собрания в этом отношении должны вестись через руководителя упомянутой организации (действительно это будет Темкин) и через ответственных представителей Украинской Народной Республики.</w:t>
      </w:r>
      <w:r w:rsidRPr="001179FE">
        <w:rPr>
          <w:rFonts w:ascii="Times New Roman" w:eastAsia="Times New Roman" w:hAnsi="Times New Roman" w:cs="Times New Roman"/>
          <w:sz w:val="26"/>
          <w:szCs w:val="26"/>
          <w:lang w:eastAsia="ru-RU"/>
        </w:rPr>
        <w:br/>
        <w:t>Подписал М. Славинский</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lastRenderedPageBreak/>
        <w:br/>
        <w:t>РГАСПИ. Ф. 445. Оп. 1. Д. 119. Л. 192-192 об. Копия. Машинопись.</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Примечания</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1. Дата вытекает из документа.</w:t>
      </w:r>
      <w:r w:rsidRPr="001179FE">
        <w:rPr>
          <w:rFonts w:ascii="Times New Roman" w:eastAsia="Times New Roman" w:hAnsi="Times New Roman" w:cs="Times New Roman"/>
          <w:sz w:val="26"/>
          <w:szCs w:val="26"/>
          <w:lang w:eastAsia="ru-RU"/>
        </w:rPr>
        <w:br/>
        <w:t>2. Очевидно, члены Евсекции при ЦК РКП(б).</w:t>
      </w:r>
      <w:r w:rsidRPr="001179FE">
        <w:rPr>
          <w:rFonts w:ascii="Times New Roman" w:eastAsia="Times New Roman" w:hAnsi="Times New Roman" w:cs="Times New Roman"/>
          <w:sz w:val="26"/>
          <w:szCs w:val="26"/>
          <w:lang w:eastAsia="ru-RU"/>
        </w:rPr>
        <w:br/>
        <w:t>3. «Дер Эмес» («Правда») – ежедневная газета (1918 — 1938), проводившая линию РКП(б)-ВКП(б), – орган Евсекции при ЦК РКП(б), а затем Совета Национальностей СССР (редактор М. Литваков).</w:t>
      </w:r>
      <w:r w:rsidRPr="001179FE">
        <w:rPr>
          <w:rFonts w:ascii="Times New Roman" w:eastAsia="Times New Roman" w:hAnsi="Times New Roman" w:cs="Times New Roman"/>
          <w:sz w:val="26"/>
          <w:szCs w:val="26"/>
          <w:lang w:eastAsia="ru-RU"/>
        </w:rPr>
        <w:br/>
        <w:t>4. М. А. Славинский и В. Жаботинский тесно сотрудничали еще до революции в журнале «Украинский вестник».</w:t>
      </w:r>
      <w:r w:rsidRPr="001179FE">
        <w:rPr>
          <w:rFonts w:ascii="Times New Roman" w:eastAsia="Times New Roman" w:hAnsi="Times New Roman" w:cs="Times New Roman"/>
          <w:sz w:val="26"/>
          <w:szCs w:val="26"/>
          <w:lang w:eastAsia="ru-RU"/>
        </w:rPr>
        <w:br/>
        <w:t>5. В 1917-1921 гг. на территории Украины погибли десятки тысяч евреев. В 1918–1920 гг. в 1300 населенных пунктах было 1500 погромов. Убиты, по разным подсчетам, от 75 тыс. до 200 тыс., ранено и покалечено около 200 тыс. Вдовами стали 50 тыс. женщин, сиротами – около 300 тыс. детей. Вина за это в массовом еврейском сознании (не без помощи большевистской пропаганды) возлагалась на правительство УНР во главе с С. В. Пеглюрой.</w:t>
      </w:r>
      <w:r w:rsidRPr="001179FE">
        <w:rPr>
          <w:rFonts w:ascii="Times New Roman" w:eastAsia="Times New Roman" w:hAnsi="Times New Roman" w:cs="Times New Roman"/>
          <w:sz w:val="26"/>
          <w:szCs w:val="26"/>
          <w:lang w:eastAsia="ru-RU"/>
        </w:rPr>
        <w:br/>
        <w:t>6. Ныне Карловы Вары (Чехия).</w:t>
      </w:r>
      <w:r w:rsidRPr="001179FE">
        <w:rPr>
          <w:rFonts w:ascii="Times New Roman" w:eastAsia="Times New Roman" w:hAnsi="Times New Roman" w:cs="Times New Roman"/>
          <w:sz w:val="26"/>
          <w:szCs w:val="26"/>
          <w:lang w:eastAsia="ru-RU"/>
        </w:rPr>
        <w:br/>
        <w:t>7. Оберст (нем.) — полковник.</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Телеграмма в Евсекцию при ЦК РКП(б) о подписании договора сотрудничестве между сионистом В. Жаботинским и представителем правительства УНР М. Славинским</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[Не ранее 6 декабря 1921 г.]1</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«Момент» [и] «Гайнт» от 5 декабря официозно взваливают на Жаботинского вину за соглашение сионистов с Петлюрой. В «Момент» от 6 декабря напечатаны полный текст договора заключенного в Карлсбаде 4 сентября между Жаботинским со стороны сионистов и Славинским со стороны Петлюры, и официальный доклад Славинского от 16 сентября от имени Пражской чрезвычайной дипломатической миссии Украинской Народной Республики. Договор содержит семь пунктов об организации еврейской жандармерии на Украине. В докладе Славинский сообщает о его пребывании в Карлсбаде во время сионистского конгресса. После трехдневного совещания между ними и сионистами проект об организации еврейской жандармерии принципиально был одобрен обеими сторонами и затем подписан Славинским и Жаботинским. В последних конференциях при редактировании договора также принимал участие английский полковник Патерсон, видное и влиятельное лицо в английском военном и иностранном министерствах. Патерсон обещал свое полное содействие и помощь. Дальнейшее ведение переговоров по организации было предоставлено Темкину. Полные газетные тексты высылаю курьером2.</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РГАСПИ. Ф.445. Oп. 1. Д. 119. Л. 203. Оригинал. Телеграфная строчка.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Примечания </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lastRenderedPageBreak/>
        <w:br/>
        <w:t>1. Дата вытекает из документа. В левом верхнем углу по нисходящей пометки от руки: «ВЧК», «Газета», «АИЧ[емерисский]&gt;&gt; «Исполнить 31.XII», «Папка сионисты». Телеграмма начинается со служебных строк: «ИС РЕВЕЛЯ HP 201. 18313,16,20# ВАЙНШТЕЙНУ МОСКВА## НОМЕР 4031, ТОЧКА СЛЕДУЮЩЕЕ ДЛЯ ЦБ ЕВСЕКЦИИ. ЧЕМЕРИНСКОМУ КОПИЯ ЕВОТНАЦ. МЕРЕЖИНУ ДВОЕТОЧИЕ КАВЫЧКИ». Ревель — современный Таллинн (Эстония).</w:t>
      </w:r>
      <w:r w:rsidRPr="001179FE">
        <w:rPr>
          <w:rFonts w:ascii="Times New Roman" w:eastAsia="Times New Roman" w:hAnsi="Times New Roman" w:cs="Times New Roman"/>
          <w:sz w:val="26"/>
          <w:szCs w:val="26"/>
          <w:lang w:eastAsia="ru-RU"/>
        </w:rPr>
        <w:br/>
        <w:t>2. Газетные приложения не выявлены.</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Информация Ексекции при ЦК РКП(б) о </w:t>
      </w:r>
      <w:r w:rsidRPr="001179FE">
        <w:rPr>
          <w:rFonts w:ascii="Times New Roman" w:eastAsia="Times New Roman" w:hAnsi="Times New Roman" w:cs="Times New Roman"/>
          <w:sz w:val="26"/>
          <w:szCs w:val="26"/>
          <w:lang w:eastAsia="ru-RU"/>
        </w:rPr>
        <w:br/>
        <w:t>деятельности сионистских организаций в Западной Европе, Палестине, России, Украине, Белоруссии</w:t>
      </w:r>
      <w:r w:rsidRPr="001179FE">
        <w:rPr>
          <w:rFonts w:ascii="Times New Roman" w:eastAsia="Times New Roman" w:hAnsi="Times New Roman" w:cs="Times New Roman"/>
          <w:sz w:val="26"/>
          <w:szCs w:val="26"/>
          <w:lang w:eastAsia="ru-RU"/>
        </w:rPr>
        <w:br/>
        <w:t>[Конец 1921 г.]1</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С установлением нового курса экономической политики зашевелились на всем протяжении Советской России и Украины многочисленные сионистские группировки, входящие в состав Всемирной сионистской организации.</w:t>
      </w:r>
      <w:r w:rsidRPr="001179FE">
        <w:rPr>
          <w:rFonts w:ascii="Times New Roman" w:eastAsia="Times New Roman" w:hAnsi="Times New Roman" w:cs="Times New Roman"/>
          <w:sz w:val="26"/>
          <w:szCs w:val="26"/>
          <w:lang w:eastAsia="ru-RU"/>
        </w:rPr>
        <w:br/>
        <w:t>Сионистская организации с первого дня своего возникновения (1897) стремилась к тесному сотрудничеству со всеми монархическими и буржуаз-ными правительствами мира и вела упорную борьбу с революционным рабочим движением в еврейской среде во имя буржуазно-националистических идей.</w:t>
      </w:r>
      <w:r w:rsidRPr="001179FE">
        <w:rPr>
          <w:rFonts w:ascii="Times New Roman" w:eastAsia="Times New Roman" w:hAnsi="Times New Roman" w:cs="Times New Roman"/>
          <w:sz w:val="26"/>
          <w:szCs w:val="26"/>
          <w:lang w:eastAsia="ru-RU"/>
        </w:rPr>
        <w:br/>
        <w:t>…Происходивший в сентябре с. г. в Карлсбаде Всемирный конгресс сионистов превратился в сионистскую «всенародную» манифестацию любви и верности евр[ейской] буржуазии всех стран (в том числе и России) к воинствующему английскому империализму и его многочисленным агентам и подголоскам. Приветственные телеграммы Черчиллю и от Черчилля, Бенешу и от Бенеша, приветствие от Петлюры и т. д.</w:t>
      </w:r>
      <w:r w:rsidRPr="001179FE">
        <w:rPr>
          <w:rFonts w:ascii="Times New Roman" w:eastAsia="Times New Roman" w:hAnsi="Times New Roman" w:cs="Times New Roman"/>
          <w:sz w:val="26"/>
          <w:szCs w:val="26"/>
          <w:lang w:eastAsia="ru-RU"/>
        </w:rPr>
        <w:br/>
        <w:t>…В варшавских еврейских газетах от 9 сентября появилось сообщение Украинского пресс–бюро в Тарнове, что между исполкомом Всемирной сионистской организации и петлюровским правительством замечено какое-то соглашение. Это было накануне нового налета петлюровских банд. Потом появилось было опровержение не исполкома Сионистской организации, а господина Жаботинского, который уверил, что не Исполкомом Сионистской организации велись переговоры с петлюровским правительством, а что он, Жаботинский, имел беседу со своими личными друзьями из состава этого правительства о способах предотвращения погромов на Украине. Но в «Моменте» от 8 октября появилось подтверждение того факта, что переговоры г. Жаботинского с представителями Петлюры носили не личный, а официальный характер от имени сионистских организаций. По поводу состоявшегося сионистско-петлюровского соглашения появилась даже передовица в лондонском «Таймсе». Выходящий в Галиции сионистский орган на украинском языке вел и ведет открытую агитацию за Петлюру. Характерно, что пока банды Тютюнича двигались на Украину, сионистская печать в Варшаве об этом бандитском налете молчала, а когда банды были нами разбиты, они стали сообщать небылицы о занятии бандами Киева, Одессы и т.п. Те же варшавские газеты сообщают о посещении петлюровскими представителями видного русского сиониста в Берлине, раввина Аронсона, бежавшего из Киева. Карлсбадский конгресс также получил официальное приветствие и заверения в дружбе от Петлюры.</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lastRenderedPageBreak/>
        <w:t>Все эти факты вместе с фактами о поведении сионистов во время оккупа-ции Деникиным Украины и белополяками Белоруссии с достаточной убеди-тельностью свидетельствуют о контрреволюционном характере сионистов.</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РГАСПИ. Ф. 445. Оп. 1.Д. 119. Л. 194</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Письмо ЦБ Евсекции при ЦК РКП(б) секретарю ЦК РКП(б) В. В. Куйбышеву о деятельности «Гехолуца» с просьбой дать директиву НКВД не легализовать эту организацию и не разрешать ее сьезд</w:t>
      </w:r>
      <w:r w:rsidRPr="001179FE">
        <w:rPr>
          <w:rFonts w:ascii="Times New Roman" w:eastAsia="Times New Roman" w:hAnsi="Times New Roman" w:cs="Times New Roman"/>
          <w:sz w:val="26"/>
          <w:szCs w:val="26"/>
          <w:lang w:eastAsia="ru-RU"/>
        </w:rPr>
        <w:br/>
        <w:t>[Не позднее 23 июли 1922 г.]</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Возвращая присланные тов. Каменевым материалы об «Гехолуце», ЦБ Евсекций при ЦК РКП считает необходимым указати на следующее:</w:t>
      </w:r>
      <w:r w:rsidRPr="001179FE">
        <w:rPr>
          <w:rFonts w:ascii="Times New Roman" w:eastAsia="Times New Roman" w:hAnsi="Times New Roman" w:cs="Times New Roman"/>
          <w:sz w:val="26"/>
          <w:szCs w:val="26"/>
          <w:lang w:eastAsia="ru-RU"/>
        </w:rPr>
        <w:br/>
        <w:t>VІІI. В своей деятельности в России сионисты через еврейские общины, в которых они составляли большинство, поддерживали Деникина, добиваясь даже (в Харькове, Екатериноелаве, Ростове, Одессе) допущения еврейских офицеров в добровольческую армию1.</w:t>
      </w:r>
      <w:r w:rsidRPr="001179FE">
        <w:rPr>
          <w:rFonts w:ascii="Times New Roman" w:eastAsia="Times New Roman" w:hAnsi="Times New Roman" w:cs="Times New Roman"/>
          <w:sz w:val="26"/>
          <w:szCs w:val="26"/>
          <w:lang w:eastAsia="ru-RU"/>
        </w:rPr>
        <w:br/>
        <w:t>IX. Лидер «Гехолуца Жаборинский»2 только осенью 1921 г. заключил договор с Петлюрой (накануне его осеннего, окончившегося неудачно вторжения на Украину) об образовании в составе его армии еврейской жандармерии якобы для охраны еврейского населения от погромов, а на деле – для истребления коммунистов–евреев.</w:t>
      </w:r>
      <w:r w:rsidRPr="001179FE">
        <w:rPr>
          <w:rFonts w:ascii="Times New Roman" w:eastAsia="Times New Roman" w:hAnsi="Times New Roman" w:cs="Times New Roman"/>
          <w:sz w:val="26"/>
          <w:szCs w:val="26"/>
          <w:lang w:eastAsia="ru-RU"/>
        </w:rPr>
        <w:br/>
        <w:t>…«Гехолуц» и украинские шовинистические спилки3 весьма скоро повадились бы и вступили в блок для борьбы с коммунистами.</w:t>
      </w:r>
      <w:r w:rsidRPr="001179FE">
        <w:rPr>
          <w:rFonts w:ascii="Times New Roman" w:eastAsia="Times New Roman" w:hAnsi="Times New Roman" w:cs="Times New Roman"/>
          <w:sz w:val="26"/>
          <w:szCs w:val="26"/>
          <w:lang w:eastAsia="ru-RU"/>
        </w:rPr>
        <w:br/>
        <w:t>Поэтому ЦБ просит ЦК дать НКВД директиву не легализовать организации «Гехолуц» и не разрешать его съезд, т.к. «Гехолуц» есть одна из активнейших составных частей сионистской партии.</w:t>
      </w:r>
      <w:r w:rsidRPr="001179FE">
        <w:rPr>
          <w:rFonts w:ascii="Times New Roman" w:eastAsia="Times New Roman" w:hAnsi="Times New Roman" w:cs="Times New Roman"/>
          <w:sz w:val="26"/>
          <w:szCs w:val="26"/>
          <w:lang w:eastAsia="ru-RU"/>
        </w:rPr>
        <w:br/>
        <w:t>/Без подписи/</w:t>
      </w:r>
      <w:r w:rsidRPr="001179FE">
        <w:rPr>
          <w:rFonts w:ascii="Times New Roman" w:eastAsia="Times New Roman" w:hAnsi="Times New Roman" w:cs="Times New Roman"/>
          <w:sz w:val="26"/>
          <w:szCs w:val="26"/>
          <w:lang w:eastAsia="ru-RU"/>
        </w:rPr>
        <w:br/>
        <w:t>РГАСПИ. Ф. 445. Оп. 1Д119 Л. 175 – 177.</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1. Некоторые евреи, ставшие офицерами в 1-ю мировую воину и придерживающиеся антибольшевистских убеждений, поначалу шли служить в Добровольческую армии, но, по свидетельству В. И. Вернадского, анти-семитские настроения среди белых были сильны настолько, что евреев–офицеров подвергали издевательствам, отстраняли от боевых действий и как можно быстрее отправляли в отставку. Характерна судьба одного из создателей еврейских воинских отрядов в подмандатной Палестине Ицхака Саде: в 1918 –1920 гг. он служил в Красной Армии; разочаровавшись в идеях, а главное, методах большевиков, перешел в армию Врангеля, из которой бежал уже через месяц, не выдержав антисемитской среды.</w:t>
      </w:r>
      <w:r w:rsidRPr="001179FE">
        <w:rPr>
          <w:rFonts w:ascii="Times New Roman" w:eastAsia="Times New Roman" w:hAnsi="Times New Roman" w:cs="Times New Roman"/>
          <w:sz w:val="26"/>
          <w:szCs w:val="26"/>
          <w:lang w:eastAsia="ru-RU"/>
        </w:rPr>
        <w:br/>
        <w:t>2. Имеется в виду В. Жаботинский.</w:t>
      </w:r>
      <w:r w:rsidRPr="001179FE">
        <w:rPr>
          <w:rFonts w:ascii="Times New Roman" w:eastAsia="Times New Roman" w:hAnsi="Times New Roman" w:cs="Times New Roman"/>
          <w:sz w:val="26"/>
          <w:szCs w:val="26"/>
          <w:lang w:eastAsia="ru-RU"/>
        </w:rPr>
        <w:br/>
        <w:t>3. Спилка (укр) – союз. Авторы достаточно четко формулируют опасение большевистского руководства, что сионисты и лидеры украинского национального движения сумеют договориться и соединить свои интересы и силы. Это стало бы серьезной угрозой коммунистической национальной политике, направленной на «советизацию» народов страны.</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lastRenderedPageBreak/>
        <w:br/>
        <w:t>Докладная записка секретаря ЦБ Евсекции при ЦК РКП(б) Л.Н.Мережина в Политбюро ЦК РКП(б) с просьбой отменить</w:t>
      </w:r>
      <w:r w:rsidRPr="001179FE">
        <w:rPr>
          <w:rFonts w:ascii="Times New Roman" w:eastAsia="Times New Roman" w:hAnsi="Times New Roman" w:cs="Times New Roman"/>
          <w:sz w:val="26"/>
          <w:szCs w:val="26"/>
          <w:lang w:eastAsia="ru-RU"/>
        </w:rPr>
        <w:br/>
        <w:t>разрешение на деятельность «Гсхолуца»</w:t>
      </w:r>
      <w:r w:rsidRPr="001179FE">
        <w:rPr>
          <w:rFonts w:ascii="Times New Roman" w:eastAsia="Times New Roman" w:hAnsi="Times New Roman" w:cs="Times New Roman"/>
          <w:sz w:val="26"/>
          <w:szCs w:val="26"/>
          <w:lang w:eastAsia="ru-RU"/>
        </w:rPr>
        <w:br/>
        <w:t>[19 марта 1923 г.]</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…Считая это решение большой политической ошибкой, (разрешение существования «Гехолуца» – Сост.) ЦБ Евсекции при ЦК РКП просит Политбюро принять во внимание, кроме тех мотивов, которые были высказаны в ранее поданных в Оргбюро и секретариат записках об «Гехолуце», следующее:</w:t>
      </w:r>
      <w:r w:rsidRPr="001179FE">
        <w:rPr>
          <w:rFonts w:ascii="Times New Roman" w:eastAsia="Times New Roman" w:hAnsi="Times New Roman" w:cs="Times New Roman"/>
          <w:sz w:val="26"/>
          <w:szCs w:val="26"/>
          <w:lang w:eastAsia="ru-RU"/>
        </w:rPr>
        <w:br/>
        <w:t>1) Последнее постановление Оргбюро равносильно легализации всей еврейской буржуазной общественности и самой сильной еврейской буржуазной партии – Сионистской.</w:t>
      </w:r>
      <w:r w:rsidRPr="001179FE">
        <w:rPr>
          <w:rFonts w:ascii="Times New Roman" w:eastAsia="Times New Roman" w:hAnsi="Times New Roman" w:cs="Times New Roman"/>
          <w:sz w:val="26"/>
          <w:szCs w:val="26"/>
          <w:lang w:eastAsia="ru-RU"/>
        </w:rPr>
        <w:br/>
        <w:t>2) Легализация эта касается на 90 % Украины, Белоруссии, западных губерний (Витебской, Гомельской и Смоленской).</w:t>
      </w:r>
      <w:r w:rsidRPr="001179FE">
        <w:rPr>
          <w:rFonts w:ascii="Times New Roman" w:eastAsia="Times New Roman" w:hAnsi="Times New Roman" w:cs="Times New Roman"/>
          <w:sz w:val="26"/>
          <w:szCs w:val="26"/>
          <w:lang w:eastAsia="ru-RU"/>
        </w:rPr>
        <w:br/>
        <w:t>3) Всякое открытое благосклонное отношение к еврейской буржуазии грозит дискредитированием партии в глазах трудящихся-неевреев не меньше, а больше, чем евреев.</w:t>
      </w:r>
      <w:r w:rsidRPr="001179FE">
        <w:rPr>
          <w:rFonts w:ascii="Times New Roman" w:eastAsia="Times New Roman" w:hAnsi="Times New Roman" w:cs="Times New Roman"/>
          <w:sz w:val="26"/>
          <w:szCs w:val="26"/>
          <w:lang w:eastAsia="ru-RU"/>
        </w:rPr>
        <w:br/>
        <w:t>4) Поэтому вопрос о легализации еврейских мелкобуржуазных и националистических организаций тесно связан с вопросом о легализации и нееврейеких, особенно украинских и белорусских националистических организаций с петлюровской и балаховской окраской1. Но так как этот вопрос решается отрицательно (и в пограничных губерниях он иначе не может быть решен), то и первый вопрос должен быть решен отрицательно. Различное решение этих вопросов поставит наши местные органы в невозможное положение.</w:t>
      </w:r>
      <w:r w:rsidRPr="001179FE">
        <w:rPr>
          <w:rFonts w:ascii="Times New Roman" w:eastAsia="Times New Roman" w:hAnsi="Times New Roman" w:cs="Times New Roman"/>
          <w:sz w:val="26"/>
          <w:szCs w:val="26"/>
          <w:lang w:eastAsia="ru-RU"/>
        </w:rPr>
        <w:br/>
        <w:t>РГАСПИИ. Ф. 445. Оп. 1.2.Д. 119 Л. 120 - 121</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1. Петлюровская и балаховская окраска – по терминологии чекистов признаки «националистически настроенных контрреволюционеров»: украинских и «русско-польских» (белорусских).</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Тезисы для агитаторов по теме «Сионизм»,</w:t>
      </w:r>
      <w:r w:rsidRPr="001179FE">
        <w:rPr>
          <w:rFonts w:ascii="Times New Roman" w:eastAsia="Times New Roman" w:hAnsi="Times New Roman" w:cs="Times New Roman"/>
          <w:sz w:val="26"/>
          <w:szCs w:val="26"/>
          <w:lang w:eastAsia="ru-RU"/>
        </w:rPr>
        <w:br/>
        <w:t>разработанные Главным бюро Евсекций ЦК КП(б)У</w:t>
      </w:r>
      <w:r w:rsidRPr="001179FE">
        <w:rPr>
          <w:rFonts w:ascii="Times New Roman" w:eastAsia="Times New Roman" w:hAnsi="Times New Roman" w:cs="Times New Roman"/>
          <w:sz w:val="26"/>
          <w:szCs w:val="26"/>
          <w:lang w:eastAsia="ru-RU"/>
        </w:rPr>
        <w:br/>
        <w:t>7 декабря 1925 г.</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1. Сионизм как националистическое движение еврейской средней и мелкой буржуазии возникает в бывшей Российской империи как реакция на жестокие преследования со стороны царской власти против еврейского населения. С началом империалистической войны сионизм резко меняет свой характер, превращаясь, с одной стороны, в исключительно цеховое движение еврейской буржуазной и мелкобуржуазной интеллигенции, поглощенной колоссально разросшимся к тому времени бюрократическим аппаратом Всемирной сионистской организации, ее многочисленных учреждений и обслуживающей ее прессой на разных языках.</w:t>
      </w:r>
      <w:r w:rsidRPr="001179FE">
        <w:rPr>
          <w:rFonts w:ascii="Times New Roman" w:eastAsia="Times New Roman" w:hAnsi="Times New Roman" w:cs="Times New Roman"/>
          <w:sz w:val="26"/>
          <w:szCs w:val="26"/>
          <w:lang w:eastAsia="ru-RU"/>
        </w:rPr>
        <w:br/>
        <w:t>С другой стороны, сионизм становится империалистическим орудием верхушечных слоев еврейской буржуазии Европы и Америки, включая сионистское движение и его разветвленный аппарат в систему вспомогательных сил империализма борющихся групп держав.</w:t>
      </w:r>
      <w:r w:rsidRPr="001179FE">
        <w:rPr>
          <w:rFonts w:ascii="Times New Roman" w:eastAsia="Times New Roman" w:hAnsi="Times New Roman" w:cs="Times New Roman"/>
          <w:sz w:val="26"/>
          <w:szCs w:val="26"/>
          <w:lang w:eastAsia="ru-RU"/>
        </w:rPr>
        <w:br/>
        <w:t xml:space="preserve">2. С победой Октябрьской революции в России и антантовского империализма на </w:t>
      </w:r>
      <w:r w:rsidRPr="001179FE">
        <w:rPr>
          <w:rFonts w:ascii="Times New Roman" w:eastAsia="Times New Roman" w:hAnsi="Times New Roman" w:cs="Times New Roman"/>
          <w:sz w:val="26"/>
          <w:szCs w:val="26"/>
          <w:lang w:eastAsia="ru-RU"/>
        </w:rPr>
        <w:lastRenderedPageBreak/>
        <w:t>Западе характер современного сионизма как тесного союзника и вспомогательной силы империализма, преимущественно английского, выступает еще более обнаженно. В двух основных целях империализма: колониальные захваты и удушение советской власти России и коммунистического движения во всем мире – сионизм все время выступает как агент руководящих империалистических государств, главным образом Англии. С одной стороны, пресловутая декларация Бальфура, имевшая целью использовать еврейские массы для подкрепления английского мандата на Палестину и вплоть до недавней кампании, подкрепленной всеми видами оружия, поездки того же Бальфура на открытие Гебраистского университета в Иерусалиме. С другой стороны, сотрудничество сионистской организации с Деникиным, соглашение Жаботинского с Петлюрой…</w:t>
      </w:r>
      <w:r w:rsidRPr="001179FE">
        <w:rPr>
          <w:rFonts w:ascii="Times New Roman" w:eastAsia="Times New Roman" w:hAnsi="Times New Roman" w:cs="Times New Roman"/>
          <w:sz w:val="26"/>
          <w:szCs w:val="26"/>
          <w:lang w:eastAsia="ru-RU"/>
        </w:rPr>
        <w:br/>
        <w:t>14. Требованмя Жаботинского вытекают из империалистической сущности сионизма вообще (захват арабской страны). Начиная со своего зарождения (переговоры Герцля с султаном Абдул–Гамидом и с Николаем II) и до последних дней сионизм является насквозь империалистической затеей, соответствующей интересам крупного капитала и используемой им. Факты, подтверждающие эту характеристику:</w:t>
      </w:r>
      <w:r w:rsidRPr="001179FE">
        <w:rPr>
          <w:rFonts w:ascii="Times New Roman" w:eastAsia="Times New Roman" w:hAnsi="Times New Roman" w:cs="Times New Roman"/>
          <w:sz w:val="26"/>
          <w:szCs w:val="26"/>
          <w:lang w:eastAsia="ru-RU"/>
        </w:rPr>
        <w:br/>
        <w:t>а) Полная и всемерная поддержка сионистами буржуазных правительств западных держав во время империалистической войны якобы для «освобождения евреев в России» (хотя сионисты находились в разных воевавших лагерях).</w:t>
      </w:r>
      <w:r w:rsidRPr="001179FE">
        <w:rPr>
          <w:rFonts w:ascii="Times New Roman" w:eastAsia="Times New Roman" w:hAnsi="Times New Roman" w:cs="Times New Roman"/>
          <w:sz w:val="26"/>
          <w:szCs w:val="26"/>
          <w:lang w:eastAsia="ru-RU"/>
        </w:rPr>
        <w:br/>
        <w:t>б) Прикрытие захвата Палестины Англией массовым националисти-ческим движением, искусственно вызванным сионистами среди еврейского населения во всех странах, а также организация еврейских легионов для той цели и превращение еврейских колоний и превращение еврейских колоний в Палестине в пункты английской стратегии и шпионажа против арабов во время и после войны.</w:t>
      </w:r>
      <w:r w:rsidRPr="001179FE">
        <w:rPr>
          <w:rFonts w:ascii="Times New Roman" w:eastAsia="Times New Roman" w:hAnsi="Times New Roman" w:cs="Times New Roman"/>
          <w:sz w:val="26"/>
          <w:szCs w:val="26"/>
          <w:lang w:eastAsia="ru-RU"/>
        </w:rPr>
        <w:br/>
        <w:t>в) Популяризация сионистами Лиги Наций среди еврейской буржуазии всех стран.</w:t>
      </w:r>
      <w:r w:rsidRPr="001179FE">
        <w:rPr>
          <w:rFonts w:ascii="Times New Roman" w:eastAsia="Times New Roman" w:hAnsi="Times New Roman" w:cs="Times New Roman"/>
          <w:sz w:val="26"/>
          <w:szCs w:val="26"/>
          <w:lang w:eastAsia="ru-RU"/>
        </w:rPr>
        <w:br/>
        <w:t>г) Соглашение Жаботинского с Петлюрой в 1921 г. о совместном вооруженном свержении советской власти на Украине.</w:t>
      </w:r>
      <w:r w:rsidRPr="001179FE">
        <w:rPr>
          <w:rFonts w:ascii="Times New Roman" w:eastAsia="Times New Roman" w:hAnsi="Times New Roman" w:cs="Times New Roman"/>
          <w:sz w:val="26"/>
          <w:szCs w:val="26"/>
          <w:lang w:eastAsia="ru-RU"/>
        </w:rPr>
        <w:br/>
        <w:t>д) Поездка Н. Соколова в 1925 г. к румынскому королю для выражения «преданности румынских евреев короне» – в интересах английского влиянии на Румынию по созданию новой блокады вокруг СССР и борьбе с коммунизмом.</w:t>
      </w:r>
      <w:r w:rsidRPr="001179FE">
        <w:rPr>
          <w:rFonts w:ascii="Times New Roman" w:eastAsia="Times New Roman" w:hAnsi="Times New Roman" w:cs="Times New Roman"/>
          <w:sz w:val="26"/>
          <w:szCs w:val="26"/>
          <w:lang w:eastAsia="ru-RU"/>
        </w:rPr>
        <w:br/>
        <w:t>Такое содержание активного сионизма должно превратить его в базу для сплочения других контрреволюционных сил в стране вокруг него. Охватывая и объединяя в себе все оттенки еврейских буржуазных группировок от духовенства и до «Поалей–Цион», сионистское движение консолидирует вокруг себя все антисоветские элементы и создает общий язык с такими же слоями среди окружающих народов.</w:t>
      </w:r>
      <w:r w:rsidRPr="001179FE">
        <w:rPr>
          <w:rFonts w:ascii="Times New Roman" w:eastAsia="Times New Roman" w:hAnsi="Times New Roman" w:cs="Times New Roman"/>
          <w:sz w:val="26"/>
          <w:szCs w:val="26"/>
          <w:lang w:eastAsia="ru-RU"/>
        </w:rPr>
        <w:br/>
        <w:t>Этого добиваются сами сионисты. В подпольной газете ЦСП «Унзер Штиме» мы читаем в статье «Задачи партии»: «Объединиться со всеми борющимися против методов диктатуры... Намечать совместно верные пути грядущего строя». Встречающиеся сплошь и рядом в сионистских листовках (разных группировок) лозунги: «Советы без коммунистов», «Долой диктатуру компартии», «Демократизация» и т. д. – вполне удовлетворяют и чистокровных белогвардейцев, петлюровцев и др[угих] как путь к восстановлению буржуазного режима.</w:t>
      </w:r>
      <w:r w:rsidRPr="001179FE">
        <w:rPr>
          <w:rFonts w:ascii="Times New Roman" w:eastAsia="Times New Roman" w:hAnsi="Times New Roman" w:cs="Times New Roman"/>
          <w:sz w:val="26"/>
          <w:szCs w:val="26"/>
          <w:lang w:eastAsia="ru-RU"/>
        </w:rPr>
        <w:br/>
        <w:t xml:space="preserve">Сионизм как он есть, начиная от Палестины и до контрреволюционной борьбы против совстроя, отражает целиком интересы буржуазии и кроет в себе громаднейшую опасность для еврейских трудящихся и бедноты, вовлекая их, с одной стороны, в отчаянные авантюры (эмиграция в Палестину) и отрывая их, с </w:t>
      </w:r>
      <w:r w:rsidRPr="001179FE">
        <w:rPr>
          <w:rFonts w:ascii="Times New Roman" w:eastAsia="Times New Roman" w:hAnsi="Times New Roman" w:cs="Times New Roman"/>
          <w:sz w:val="26"/>
          <w:szCs w:val="26"/>
          <w:lang w:eastAsia="ru-RU"/>
        </w:rPr>
        <w:lastRenderedPageBreak/>
        <w:t>другой стороны, от повседневного братского сотрудничества с остальными рабочими и крестьянами СССР в борьбе за укрепление и сохранение первого в мире пролетарского государства против мировых эксплуататоров.</w:t>
      </w:r>
      <w:r w:rsidRPr="001179FE">
        <w:rPr>
          <w:rFonts w:ascii="Times New Roman" w:eastAsia="Times New Roman" w:hAnsi="Times New Roman" w:cs="Times New Roman"/>
          <w:sz w:val="26"/>
          <w:szCs w:val="26"/>
          <w:lang w:eastAsia="ru-RU"/>
        </w:rPr>
        <w:br/>
        <w:t>Помимо советского строя, помимо ленинской национальной политики компартии нет в мире разрешения национального вопроса как для всех народов, так и для евреев.</w:t>
      </w:r>
    </w:p>
    <w:p w:rsidR="001179FE" w:rsidRPr="001179FE" w:rsidRDefault="001179FE" w:rsidP="001179F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4"/>
          <w:szCs w:val="24"/>
          <w:lang w:eastAsia="ru-RU"/>
        </w:rPr>
        <w:t> </w:t>
      </w:r>
    </w:p>
    <w:p w:rsidR="001179FE" w:rsidRPr="001179FE" w:rsidRDefault="001179FE" w:rsidP="001179FE">
      <w:pPr>
        <w:spacing w:before="100" w:beforeAutospacing="1" w:after="100" w:afterAutospacing="1" w:line="240" w:lineRule="auto"/>
        <w:rPr>
          <w:rFonts w:ascii="Times New Roman" w:eastAsia="Times New Roman" w:hAnsi="Times New Roman" w:cs="Times New Roman"/>
          <w:sz w:val="24"/>
          <w:szCs w:val="24"/>
          <w:lang w:eastAsia="ru-RU"/>
        </w:rPr>
      </w:pPr>
      <w:r w:rsidRPr="001179FE">
        <w:rPr>
          <w:rFonts w:ascii="Times New Roman" w:eastAsia="Times New Roman" w:hAnsi="Times New Roman" w:cs="Times New Roman"/>
          <w:b/>
          <w:bCs/>
          <w:color w:val="FF9900"/>
          <w:sz w:val="36"/>
          <w:szCs w:val="36"/>
          <w:lang w:val="uk-UA" w:eastAsia="ru-RU"/>
        </w:rPr>
        <w:t>Про авторів</w:t>
      </w:r>
    </w:p>
    <w:p w:rsidR="001179FE" w:rsidRPr="001179FE" w:rsidRDefault="001179FE" w:rsidP="001179FE">
      <w:pPr>
        <w:spacing w:before="100" w:beforeAutospacing="1" w:after="100" w:afterAutospacing="1" w:line="240" w:lineRule="auto"/>
        <w:rPr>
          <w:rFonts w:ascii="Times New Roman" w:eastAsia="Times New Roman" w:hAnsi="Times New Roman" w:cs="Times New Roman"/>
          <w:sz w:val="24"/>
          <w:szCs w:val="24"/>
          <w:lang w:eastAsia="ru-RU"/>
        </w:rPr>
      </w:pPr>
      <w:r w:rsidRPr="001179FE">
        <w:rPr>
          <w:rFonts w:ascii="Times New Roman" w:eastAsia="Times New Roman" w:hAnsi="Times New Roman" w:cs="Times New Roman"/>
          <w:b/>
          <w:bCs/>
          <w:sz w:val="28"/>
          <w:szCs w:val="28"/>
          <w:lang w:val="uk-UA" w:eastAsia="ru-RU"/>
        </w:rPr>
        <w:t> </w:t>
      </w:r>
    </w:p>
    <w:p w:rsidR="001179FE" w:rsidRPr="001179FE" w:rsidRDefault="001179FE" w:rsidP="001179FE">
      <w:pPr>
        <w:spacing w:before="100" w:beforeAutospacing="1" w:after="100" w:afterAutospacing="1" w:line="240" w:lineRule="auto"/>
        <w:ind w:left="4140" w:hanging="4140"/>
        <w:rPr>
          <w:rFonts w:ascii="Times New Roman" w:eastAsia="Times New Roman" w:hAnsi="Times New Roman" w:cs="Times New Roman"/>
          <w:sz w:val="24"/>
          <w:szCs w:val="24"/>
          <w:lang w:val="uk-UA" w:eastAsia="ru-RU"/>
        </w:rPr>
      </w:pPr>
      <w:r w:rsidRPr="001179FE">
        <w:rPr>
          <w:rFonts w:ascii="Times New Roman" w:eastAsia="Times New Roman" w:hAnsi="Times New Roman" w:cs="Times New Roman"/>
          <w:b/>
          <w:bCs/>
          <w:spacing w:val="-6"/>
          <w:sz w:val="28"/>
          <w:szCs w:val="28"/>
          <w:lang w:val="uk-UA" w:eastAsia="ru-RU"/>
        </w:rPr>
        <w:t>Ворона Петро Васильович,</w:t>
      </w:r>
      <w:r w:rsidRPr="001179FE">
        <w:rPr>
          <w:rFonts w:ascii="Times New Roman" w:eastAsia="Times New Roman" w:hAnsi="Times New Roman" w:cs="Times New Roman"/>
          <w:b/>
          <w:bCs/>
          <w:sz w:val="28"/>
          <w:szCs w:val="28"/>
          <w:lang w:val="uk-UA" w:eastAsia="ru-RU"/>
        </w:rPr>
        <w:t xml:space="preserve">    </w:t>
      </w:r>
      <w:r w:rsidRPr="001179FE">
        <w:rPr>
          <w:rFonts w:ascii="Times New Roman" w:eastAsia="Times New Roman" w:hAnsi="Times New Roman" w:cs="Times New Roman"/>
          <w:sz w:val="28"/>
          <w:szCs w:val="28"/>
          <w:lang w:val="uk-UA" w:eastAsia="ru-RU"/>
        </w:rPr>
        <w:t>кандидат наук державного управління, доцент кафедри регіонального управління та місцевого самоврядування Харківського регіонального інституту державного управління Національної академії державного управління при Президентові України. Автор понад 100 наукових праць з партійного та державного будівництва, місцевого самоврядування, досвіду державного будівництва зарубіжних країн в тому числі автор та співавтор 7 монографій та 3 підручників. Член НСЖУ.</w:t>
      </w:r>
    </w:p>
    <w:p w:rsidR="001179FE" w:rsidRPr="001179FE" w:rsidRDefault="001179FE" w:rsidP="001179FE">
      <w:pPr>
        <w:spacing w:before="100" w:beforeAutospacing="1" w:after="100" w:afterAutospacing="1" w:line="240" w:lineRule="auto"/>
        <w:ind w:left="4140" w:hanging="4140"/>
        <w:rPr>
          <w:rFonts w:ascii="Times New Roman" w:eastAsia="Times New Roman" w:hAnsi="Times New Roman" w:cs="Times New Roman"/>
          <w:sz w:val="24"/>
          <w:szCs w:val="24"/>
          <w:lang w:eastAsia="ru-RU"/>
        </w:rPr>
      </w:pPr>
      <w:r w:rsidRPr="001179FE">
        <w:rPr>
          <w:rFonts w:ascii="Times New Roman" w:eastAsia="Times New Roman" w:hAnsi="Times New Roman" w:cs="Times New Roman"/>
          <w:b/>
          <w:bCs/>
          <w:sz w:val="28"/>
          <w:szCs w:val="28"/>
          <w:lang w:val="uk-UA" w:eastAsia="ru-RU"/>
        </w:rPr>
        <w:t>Мучник Анатолій Мусійович,  </w:t>
      </w:r>
      <w:r w:rsidRPr="001179FE">
        <w:rPr>
          <w:rFonts w:ascii="Times New Roman" w:eastAsia="Times New Roman" w:hAnsi="Times New Roman" w:cs="Times New Roman"/>
          <w:sz w:val="28"/>
          <w:szCs w:val="28"/>
          <w:lang w:val="uk-UA" w:eastAsia="ru-RU"/>
        </w:rPr>
        <w:t>кандидат політичних наук, проректор з наукової роботи Полтавського інституту економіки і права ВНЗ "Відкритий міжнародний університет розвитку людини "Україна". Автор понад 60 статей та 14 монографій на тему краєзнавства, історії та культури єврейського народу. Почесний діяч Еврейської ради України.Член НСЖУ, Голова Полтавського науково-просвітницького товариства єврейської культури.</w:t>
      </w:r>
      <w:r w:rsidRPr="001179FE">
        <w:rPr>
          <w:rFonts w:ascii="Times New Roman" w:eastAsia="Times New Roman" w:hAnsi="Times New Roman" w:cs="Times New Roman"/>
          <w:b/>
          <w:bCs/>
          <w:sz w:val="28"/>
          <w:szCs w:val="28"/>
          <w:lang w:eastAsia="ru-RU"/>
        </w:rPr>
        <w:t> </w:t>
      </w:r>
    </w:p>
    <w:p w:rsidR="001179FE" w:rsidRPr="001179FE" w:rsidRDefault="001179FE" w:rsidP="001179FE">
      <w:pPr>
        <w:spacing w:before="100" w:beforeAutospacing="1" w:after="100" w:afterAutospacing="1" w:line="240" w:lineRule="auto"/>
        <w:ind w:left="4140" w:hanging="4140"/>
        <w:rPr>
          <w:rFonts w:ascii="Times New Roman" w:eastAsia="Times New Roman" w:hAnsi="Times New Roman" w:cs="Times New Roman"/>
          <w:sz w:val="24"/>
          <w:szCs w:val="24"/>
          <w:lang w:eastAsia="ru-RU"/>
        </w:rPr>
      </w:pPr>
      <w:r w:rsidRPr="001179FE">
        <w:rPr>
          <w:rFonts w:ascii="Times New Roman" w:eastAsia="Times New Roman" w:hAnsi="Times New Roman" w:cs="Times New Roman"/>
          <w:b/>
          <w:bCs/>
          <w:sz w:val="28"/>
          <w:szCs w:val="28"/>
          <w:lang w:eastAsia="ru-RU"/>
        </w:rPr>
        <w:t> </w:t>
      </w:r>
    </w:p>
    <w:p w:rsidR="001179FE" w:rsidRPr="001179FE" w:rsidRDefault="001179FE" w:rsidP="001179FE">
      <w:pPr>
        <w:spacing w:before="100" w:beforeAutospacing="1" w:after="100" w:afterAutospacing="1" w:line="240" w:lineRule="auto"/>
        <w:ind w:left="4140" w:hanging="4140"/>
        <w:rPr>
          <w:rFonts w:ascii="Times New Roman" w:eastAsia="Times New Roman" w:hAnsi="Times New Roman" w:cs="Times New Roman"/>
          <w:sz w:val="24"/>
          <w:szCs w:val="24"/>
          <w:lang w:eastAsia="ru-RU"/>
        </w:rPr>
      </w:pPr>
      <w:r w:rsidRPr="001179FE">
        <w:rPr>
          <w:rFonts w:ascii="Times New Roman" w:eastAsia="Times New Roman" w:hAnsi="Times New Roman" w:cs="Times New Roman"/>
          <w:b/>
          <w:bCs/>
          <w:sz w:val="28"/>
          <w:szCs w:val="28"/>
          <w:lang w:val="uk-UA" w:eastAsia="ru-RU"/>
        </w:rPr>
        <w:t>Ревегук Віктор Якович,          </w:t>
      </w:r>
      <w:r w:rsidRPr="001179FE">
        <w:rPr>
          <w:rFonts w:ascii="Times New Roman" w:eastAsia="Times New Roman" w:hAnsi="Times New Roman" w:cs="Times New Roman"/>
          <w:sz w:val="28"/>
          <w:szCs w:val="28"/>
          <w:lang w:val="uk-UA" w:eastAsia="ru-RU"/>
        </w:rPr>
        <w:t xml:space="preserve"> кандидат історичних наук, доцент кафедри історії України Полтавського національного педагогічного університету ім. В.Г.Короленка. Автор близько 120 наукових праць з історії України та історичного краєзнавства, в тому числі 8 </w:t>
      </w:r>
      <w:r w:rsidRPr="001179FE">
        <w:rPr>
          <w:rFonts w:ascii="Times New Roman" w:eastAsia="Times New Roman" w:hAnsi="Times New Roman" w:cs="Times New Roman"/>
          <w:sz w:val="28"/>
          <w:szCs w:val="28"/>
          <w:lang w:val="uk-UA" w:eastAsia="ru-RU"/>
        </w:rPr>
        <w:lastRenderedPageBreak/>
        <w:t>монографій та співавтор підручників з історії Полтавщини. Член історичного клубу «Холодний яр».</w:t>
      </w:r>
    </w:p>
    <w:p w:rsidR="001179FE" w:rsidRPr="001179FE" w:rsidRDefault="001179FE" w:rsidP="001179F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4"/>
          <w:szCs w:val="24"/>
          <w:lang w:eastAsia="ru-RU"/>
        </w:rPr>
        <w:t> </w:t>
      </w:r>
    </w:p>
    <w:p w:rsidR="001179FE" w:rsidRPr="001179FE" w:rsidRDefault="001179FE" w:rsidP="001179FE">
      <w:pPr>
        <w:spacing w:before="100" w:beforeAutospacing="1" w:after="100" w:afterAutospacing="1" w:line="240" w:lineRule="auto"/>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6"/>
          <w:szCs w:val="26"/>
          <w:lang w:eastAsia="ru-RU"/>
        </w:rPr>
        <w:t>Видавець ПП Шевченко Р. В.</w:t>
      </w:r>
      <w:r w:rsidRPr="001179FE">
        <w:rPr>
          <w:rFonts w:ascii="Times New Roman" w:eastAsia="Times New Roman" w:hAnsi="Times New Roman" w:cs="Times New Roman"/>
          <w:sz w:val="26"/>
          <w:szCs w:val="26"/>
          <w:lang w:eastAsia="ru-RU"/>
        </w:rPr>
        <w:br/>
        <w:t>Полтава 2010</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ББК 63.3 (4 Укр) 6-8</w:t>
      </w:r>
      <w:r w:rsidRPr="001179FE">
        <w:rPr>
          <w:rFonts w:ascii="Times New Roman" w:eastAsia="Times New Roman" w:hAnsi="Times New Roman" w:cs="Times New Roman"/>
          <w:sz w:val="26"/>
          <w:szCs w:val="26"/>
          <w:lang w:eastAsia="ru-RU"/>
        </w:rPr>
        <w:br/>
        <w:t>УДК 94 (477) «1919/1926»</w:t>
      </w:r>
      <w:r w:rsidRPr="001179FE">
        <w:rPr>
          <w:rFonts w:ascii="Times New Roman" w:eastAsia="Times New Roman" w:hAnsi="Times New Roman" w:cs="Times New Roman"/>
          <w:sz w:val="26"/>
          <w:szCs w:val="26"/>
          <w:lang w:eastAsia="ru-RU"/>
        </w:rPr>
        <w:br/>
        <w:t>В 75</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Рекомендовано до друку вченою радою Полтавського інституту економіки і права ВНЗ Відкритий міжнародний інститут розвитку людини «Україна» протокол №4 від 21 червня 2010 року</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ISBN 978-966-8798-36-8</w:t>
      </w:r>
    </w:p>
    <w:p w:rsidR="001179FE" w:rsidRPr="001179FE" w:rsidRDefault="001179FE" w:rsidP="001179FE">
      <w:pPr>
        <w:spacing w:before="100" w:beforeAutospacing="1" w:after="100" w:afterAutospacing="1" w:line="240" w:lineRule="auto"/>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6"/>
          <w:szCs w:val="26"/>
          <w:lang w:eastAsia="ru-RU"/>
        </w:rPr>
        <w:t>ББК 63.3 (4 Укр) 6-8</w:t>
      </w:r>
      <w:r w:rsidRPr="001179FE">
        <w:rPr>
          <w:rFonts w:ascii="Times New Roman" w:eastAsia="Times New Roman" w:hAnsi="Times New Roman" w:cs="Times New Roman"/>
          <w:sz w:val="26"/>
          <w:szCs w:val="26"/>
          <w:lang w:eastAsia="ru-RU"/>
        </w:rPr>
        <w:br/>
        <w:t>УДК – 94 (477) «1919/1926»</w:t>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r>
      <w:r w:rsidRPr="001179FE">
        <w:rPr>
          <w:rFonts w:ascii="Times New Roman" w:eastAsia="Times New Roman" w:hAnsi="Times New Roman" w:cs="Times New Roman"/>
          <w:sz w:val="26"/>
          <w:szCs w:val="26"/>
          <w:lang w:eastAsia="ru-RU"/>
        </w:rPr>
        <w:br/>
        <w:t xml:space="preserve">ISBN 978-966-8798-36-8 </w:t>
      </w:r>
      <w:r w:rsidRPr="001179FE">
        <w:rPr>
          <w:rFonts w:ascii="Times New Roman" w:eastAsia="Times New Roman" w:hAnsi="Times New Roman" w:cs="Times New Roman"/>
          <w:sz w:val="26"/>
          <w:szCs w:val="26"/>
          <w:lang w:eastAsia="ru-RU"/>
        </w:rPr>
        <w:br/>
        <w:t>© Ворона П. В., 2010</w:t>
      </w:r>
      <w:r w:rsidRPr="001179FE">
        <w:rPr>
          <w:rFonts w:ascii="Times New Roman" w:eastAsia="Times New Roman" w:hAnsi="Times New Roman" w:cs="Times New Roman"/>
          <w:sz w:val="26"/>
          <w:szCs w:val="26"/>
          <w:lang w:eastAsia="ru-RU"/>
        </w:rPr>
        <w:br/>
        <w:t>© Мучник А. М., 2010</w:t>
      </w:r>
      <w:r w:rsidRPr="001179FE">
        <w:rPr>
          <w:rFonts w:ascii="Times New Roman" w:eastAsia="Times New Roman" w:hAnsi="Times New Roman" w:cs="Times New Roman"/>
          <w:sz w:val="26"/>
          <w:szCs w:val="26"/>
          <w:lang w:eastAsia="ru-RU"/>
        </w:rPr>
        <w:br/>
        <w:t>© Ревегук В. Я, 2010</w:t>
      </w:r>
      <w:r w:rsidRPr="001179FE">
        <w:rPr>
          <w:rFonts w:ascii="Times New Roman" w:eastAsia="Times New Roman" w:hAnsi="Times New Roman" w:cs="Times New Roman"/>
          <w:sz w:val="26"/>
          <w:szCs w:val="26"/>
          <w:lang w:eastAsia="ru-RU"/>
        </w:rPr>
        <w:br/>
        <w:t>© ПП Шевченко Р. В., 2010</w:t>
      </w:r>
    </w:p>
    <w:p w:rsidR="001179FE" w:rsidRPr="001179FE" w:rsidRDefault="001179FE" w:rsidP="001179FE">
      <w:pPr>
        <w:spacing w:after="0" w:line="240" w:lineRule="auto"/>
        <w:rPr>
          <w:rFonts w:ascii="Times New Roman" w:eastAsia="Times New Roman" w:hAnsi="Times New Roman" w:cs="Times New Roman"/>
          <w:sz w:val="24"/>
          <w:szCs w:val="24"/>
          <w:lang w:eastAsia="ru-RU"/>
        </w:rPr>
      </w:pPr>
      <w:r w:rsidRPr="001179FE">
        <w:rPr>
          <w:rFonts w:ascii="Times New Roman" w:eastAsia="Times New Roman" w:hAnsi="Times New Roman" w:cs="Times New Roman"/>
          <w:sz w:val="24"/>
          <w:szCs w:val="24"/>
          <w:lang w:eastAsia="ru-RU"/>
        </w:rPr>
        <w:t xml:space="preserve">Сайт управляется системой </w:t>
      </w:r>
      <w:hyperlink r:id="rId21" w:tooltip="Создать сайт бесплатно" w:history="1">
        <w:r w:rsidRPr="001179FE">
          <w:rPr>
            <w:rFonts w:ascii="Times New Roman" w:eastAsia="Times New Roman" w:hAnsi="Times New Roman" w:cs="Times New Roman"/>
            <w:color w:val="0000FF"/>
            <w:sz w:val="24"/>
            <w:szCs w:val="24"/>
            <w:u w:val="single"/>
            <w:lang w:eastAsia="ru-RU"/>
          </w:rPr>
          <w:t>uCoz</w:t>
        </w:r>
      </w:hyperlink>
    </w:p>
    <w:p w:rsidR="00FE217E" w:rsidRDefault="00FE217E" w:rsidP="001179FE"/>
    <w:sectPr w:rsidR="00FE217E" w:rsidSect="00FE21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1179FE"/>
    <w:rsid w:val="001179FE"/>
    <w:rsid w:val="0019283D"/>
    <w:rsid w:val="001F2A7D"/>
    <w:rsid w:val="001F76AC"/>
    <w:rsid w:val="00FE217E"/>
    <w:rsid w:val="00FE61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1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79FE"/>
    <w:rPr>
      <w:color w:val="0000FF"/>
      <w:u w:val="single"/>
    </w:rPr>
  </w:style>
  <w:style w:type="paragraph" w:styleId="a4">
    <w:name w:val="Normal (Web)"/>
    <w:basedOn w:val="a"/>
    <w:uiPriority w:val="99"/>
    <w:unhideWhenUsed/>
    <w:rsid w:val="00117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179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79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558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tava-repres.narod.ru/petlura/spogady.htm" TargetMode="External"/><Relationship Id="rId13" Type="http://schemas.openxmlformats.org/officeDocument/2006/relationships/image" Target="media/image5.jpeg"/><Relationship Id="rId18" Type="http://schemas.openxmlformats.org/officeDocument/2006/relationships/hyperlink" Target="http://poltava-repres.narod.ru/index.htm" TargetMode="External"/><Relationship Id="rId3" Type="http://schemas.openxmlformats.org/officeDocument/2006/relationships/webSettings" Target="webSettings.xml"/><Relationship Id="rId21" Type="http://schemas.openxmlformats.org/officeDocument/2006/relationships/hyperlink" Target="http://www.ucoz.ru/" TargetMode="External"/><Relationship Id="rId7" Type="http://schemas.openxmlformats.org/officeDocument/2006/relationships/image" Target="media/image2.jpeg"/><Relationship Id="rId12" Type="http://schemas.openxmlformats.org/officeDocument/2006/relationships/hyperlink" Target="http://poltava-repres.narod.ru/petlura/diyalnist.htm"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poltava-repres.narod.ru/petlura/photos.htm" TargetMode="External"/><Relationship Id="rId20" Type="http://schemas.openxmlformats.org/officeDocument/2006/relationships/hyperlink" Target="http://poltava-repres.narod.ru/petlura/literat/porozuminnia.htm" TargetMode="External"/><Relationship Id="rId1" Type="http://schemas.openxmlformats.org/officeDocument/2006/relationships/styles" Target="styles.xml"/><Relationship Id="rId6" Type="http://schemas.openxmlformats.org/officeDocument/2006/relationships/hyperlink" Target="http://poltava-repres.narod.ru/petlura/biogr.htm" TargetMode="External"/><Relationship Id="rId11" Type="http://schemas.openxmlformats.org/officeDocument/2006/relationships/image" Target="media/image4.jpeg"/><Relationship Id="rId5" Type="http://schemas.openxmlformats.org/officeDocument/2006/relationships/image" Target="media/image1.gif"/><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poltava-repres.narod.ru/petlura/tvor.htm" TargetMode="External"/><Relationship Id="rId19" Type="http://schemas.openxmlformats.org/officeDocument/2006/relationships/image" Target="media/image8.jpeg"/><Relationship Id="rId4" Type="http://schemas.openxmlformats.org/officeDocument/2006/relationships/hyperlink" Target="http://poltava-repres.narod.ru/petlura/index.htm" TargetMode="External"/><Relationship Id="rId9" Type="http://schemas.openxmlformats.org/officeDocument/2006/relationships/image" Target="media/image3.jpeg"/><Relationship Id="rId14" Type="http://schemas.openxmlformats.org/officeDocument/2006/relationships/hyperlink" Target="http://poltava-repres.narod.ru/petlura/literat.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41782</Words>
  <Characters>238162</Characters>
  <Application>Microsoft Office Word</Application>
  <DocSecurity>0</DocSecurity>
  <Lines>1984</Lines>
  <Paragraphs>558</Paragraphs>
  <ScaleCrop>false</ScaleCrop>
  <Company>Ya Blondinko Edition</Company>
  <LinksUpToDate>false</LinksUpToDate>
  <CharactersWithSpaces>279386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Марьяна</dc:creator>
  <cp:lastModifiedBy>Марьяна</cp:lastModifiedBy>
  <cp:revision>2</cp:revision>
  <dcterms:created xsi:type="dcterms:W3CDTF">2013-04-15T11:36:00Z</dcterms:created>
  <dcterms:modified xsi:type="dcterms:W3CDTF">2013-04-15T11:38:00Z</dcterms:modified>
</cp:coreProperties>
</file>